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26E" w:rsidRPr="0029326E" w:rsidRDefault="0029326E" w:rsidP="0029326E">
      <w:pPr>
        <w:pStyle w:val="Titre1"/>
        <w:numPr>
          <w:ilvl w:val="0"/>
          <w:numId w:val="2"/>
        </w:numPr>
        <w:jc w:val="center"/>
        <w:rPr>
          <w:b/>
          <w:u w:val="single"/>
        </w:rPr>
      </w:pPr>
      <w:r w:rsidRPr="0029326E">
        <w:rPr>
          <w:b/>
          <w:u w:val="single"/>
        </w:rPr>
        <w:t>Créer une variable avec scala</w:t>
      </w:r>
    </w:p>
    <w:p w:rsidR="000A0B54" w:rsidRDefault="006A5156">
      <w:pPr>
        <w:rPr>
          <w:sz w:val="24"/>
        </w:rPr>
      </w:pPr>
      <w:r w:rsidRPr="006A5156">
        <w:rPr>
          <w:sz w:val="24"/>
        </w:rPr>
        <w:t>En scala, nous avons deux mots clés nous permettant de déclarer une variable</w:t>
      </w:r>
    </w:p>
    <w:p w:rsidR="006A5156" w:rsidRPr="006A5156" w:rsidRDefault="006A5156" w:rsidP="006A515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var </w:t>
      </w:r>
      <w:r>
        <w:rPr>
          <w:sz w:val="24"/>
        </w:rPr>
        <w:t>: lorsqu’on utilise ce terme, nous avons la possibilité de modifier la valeur de la variable autant de fois que l’on veut</w:t>
      </w:r>
      <w:r w:rsidR="00592C46">
        <w:rPr>
          <w:sz w:val="24"/>
        </w:rPr>
        <w:t xml:space="preserve"> on dit alors qu’elle est mutable.</w:t>
      </w:r>
    </w:p>
    <w:p w:rsidR="006A5156" w:rsidRDefault="006A5156" w:rsidP="006A5156">
      <w:pPr>
        <w:pStyle w:val="Paragraphedelist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val </w:t>
      </w:r>
      <w:r>
        <w:rPr>
          <w:sz w:val="24"/>
        </w:rPr>
        <w:t>: une variable créée avec val n’est pas modifiable</w:t>
      </w:r>
    </w:p>
    <w:p w:rsidR="00053CD4" w:rsidRDefault="00053CD4" w:rsidP="00053CD4">
      <w:pPr>
        <w:ind w:left="360"/>
        <w:rPr>
          <w:sz w:val="24"/>
        </w:rPr>
      </w:pPr>
      <w:r>
        <w:rPr>
          <w:sz w:val="24"/>
        </w:rPr>
        <w:t>Essayons de créer une variable de type double et lui affecter une valeur entière et inversement.</w:t>
      </w:r>
    </w:p>
    <w:p w:rsidR="00053CD4" w:rsidRDefault="00053CD4" w:rsidP="00053CD4">
      <w:pPr>
        <w:ind w:left="360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636748" cy="1463167"/>
            <wp:effectExtent l="152400" t="152400" r="354330" b="3657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uble-to-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463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3CD4" w:rsidRDefault="00053CD4" w:rsidP="00053CD4">
      <w:pPr>
        <w:ind w:left="360"/>
        <w:rPr>
          <w:sz w:val="24"/>
        </w:rPr>
      </w:pPr>
      <w:r>
        <w:rPr>
          <w:sz w:val="24"/>
        </w:rPr>
        <w:t xml:space="preserve">Dans le premier cas, on constate que la variable </w:t>
      </w:r>
      <w:r>
        <w:rPr>
          <w:b/>
          <w:sz w:val="24"/>
        </w:rPr>
        <w:t xml:space="preserve">note </w:t>
      </w:r>
      <w:r>
        <w:rPr>
          <w:sz w:val="24"/>
        </w:rPr>
        <w:t>est crée</w:t>
      </w:r>
      <w:r w:rsidR="00592C46">
        <w:rPr>
          <w:sz w:val="24"/>
        </w:rPr>
        <w:t>r sans problème car i</w:t>
      </w:r>
      <w:r w:rsidR="00592C46" w:rsidRPr="00592C46">
        <w:rPr>
          <w:sz w:val="24"/>
        </w:rPr>
        <w:t>nt est un type de données plus petit et double est un type de données plus grand.</w:t>
      </w:r>
      <w:r w:rsidR="00592C46">
        <w:rPr>
          <w:sz w:val="24"/>
        </w:rPr>
        <w:t xml:space="preserve"> Ainsi la conversion est automatiquement faite.</w:t>
      </w:r>
    </w:p>
    <w:p w:rsidR="00592C46" w:rsidRDefault="00592C46" w:rsidP="00053CD4">
      <w:pPr>
        <w:ind w:left="360"/>
        <w:rPr>
          <w:sz w:val="24"/>
        </w:rPr>
      </w:pPr>
      <w:r>
        <w:rPr>
          <w:sz w:val="24"/>
        </w:rPr>
        <w:t xml:space="preserve">Par contre l’inverse est impossible également à cause du fait que le type de donnée </w:t>
      </w:r>
      <w:r>
        <w:rPr>
          <w:b/>
          <w:sz w:val="24"/>
        </w:rPr>
        <w:t xml:space="preserve">double </w:t>
      </w:r>
      <w:r>
        <w:rPr>
          <w:sz w:val="24"/>
        </w:rPr>
        <w:t xml:space="preserve">est beaucoup plus grand que </w:t>
      </w:r>
      <w:r>
        <w:rPr>
          <w:b/>
          <w:sz w:val="24"/>
        </w:rPr>
        <w:t>int</w:t>
      </w:r>
      <w:r>
        <w:rPr>
          <w:sz w:val="24"/>
        </w:rPr>
        <w:t>.</w:t>
      </w:r>
    </w:p>
    <w:p w:rsidR="0029326E" w:rsidRDefault="0029326E" w:rsidP="0029326E">
      <w:pPr>
        <w:pStyle w:val="Titre1"/>
        <w:numPr>
          <w:ilvl w:val="0"/>
          <w:numId w:val="2"/>
        </w:numPr>
        <w:jc w:val="center"/>
        <w:rPr>
          <w:b/>
          <w:u w:val="single"/>
        </w:rPr>
      </w:pPr>
      <w:r w:rsidRPr="0029326E">
        <w:rPr>
          <w:b/>
          <w:u w:val="single"/>
        </w:rPr>
        <w:t>Passer une variable par valeur ou par référence</w:t>
      </w:r>
    </w:p>
    <w:p w:rsidR="0029326E" w:rsidRDefault="0029326E" w:rsidP="0029326E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093988" cy="2202371"/>
            <wp:effectExtent l="152400" t="152400" r="354330" b="3695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-variable-by-reference-or-va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202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4857" w:rsidRDefault="0029326E" w:rsidP="0029326E">
      <w:pPr>
        <w:rPr>
          <w:sz w:val="24"/>
        </w:rPr>
      </w:pPr>
      <w:r>
        <w:rPr>
          <w:sz w:val="24"/>
        </w:rPr>
        <w:t xml:space="preserve">Dans l’exemple ci-dessous, on crée 2 variables </w:t>
      </w:r>
      <w:r w:rsidRPr="0029326E">
        <w:rPr>
          <w:b/>
          <w:sz w:val="24"/>
        </w:rPr>
        <w:t>x</w:t>
      </w:r>
      <w:r>
        <w:rPr>
          <w:sz w:val="24"/>
        </w:rPr>
        <w:t xml:space="preserve"> et </w:t>
      </w:r>
      <w:r w:rsidRPr="0029326E">
        <w:rPr>
          <w:b/>
          <w:sz w:val="24"/>
        </w:rPr>
        <w:t>y</w:t>
      </w:r>
      <w:r w:rsidR="002B4857">
        <w:rPr>
          <w:b/>
          <w:sz w:val="24"/>
        </w:rPr>
        <w:t xml:space="preserve"> </w:t>
      </w:r>
      <w:r w:rsidR="002B4857">
        <w:rPr>
          <w:sz w:val="24"/>
        </w:rPr>
        <w:t>ensuite :</w:t>
      </w:r>
    </w:p>
    <w:p w:rsidR="0029326E" w:rsidRPr="002B4857" w:rsidRDefault="002B4857" w:rsidP="002B4857">
      <w:pPr>
        <w:pStyle w:val="Paragraphedeliste"/>
        <w:numPr>
          <w:ilvl w:val="0"/>
          <w:numId w:val="3"/>
        </w:numPr>
        <w:rPr>
          <w:b/>
          <w:i/>
          <w:sz w:val="24"/>
        </w:rPr>
      </w:pPr>
      <w:r w:rsidRPr="002B4857">
        <w:rPr>
          <w:sz w:val="24"/>
        </w:rPr>
        <w:t xml:space="preserve">On affecte respectivement </w:t>
      </w:r>
      <w:r w:rsidRPr="002B4857">
        <w:rPr>
          <w:b/>
          <w:sz w:val="24"/>
        </w:rPr>
        <w:t xml:space="preserve">10 à </w:t>
      </w:r>
      <w:r w:rsidRPr="002B4857">
        <w:rPr>
          <w:b/>
          <w:i/>
          <w:sz w:val="24"/>
        </w:rPr>
        <w:t>x</w:t>
      </w:r>
      <w:r w:rsidRPr="002B4857">
        <w:rPr>
          <w:b/>
          <w:sz w:val="24"/>
        </w:rPr>
        <w:t xml:space="preserve"> </w:t>
      </w:r>
      <w:r w:rsidRPr="002B4857">
        <w:rPr>
          <w:sz w:val="24"/>
        </w:rPr>
        <w:t xml:space="preserve">et </w:t>
      </w:r>
      <w:r w:rsidRPr="002B4857">
        <w:rPr>
          <w:b/>
          <w:i/>
          <w:sz w:val="24"/>
        </w:rPr>
        <w:t>x</w:t>
      </w:r>
      <w:r w:rsidRPr="002B4857">
        <w:rPr>
          <w:b/>
          <w:sz w:val="24"/>
        </w:rPr>
        <w:t xml:space="preserve"> à y</w:t>
      </w:r>
    </w:p>
    <w:p w:rsidR="002B4857" w:rsidRPr="002B4857" w:rsidRDefault="002B4857" w:rsidP="002B4857">
      <w:pPr>
        <w:pStyle w:val="Paragraphedeliste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lastRenderedPageBreak/>
        <w:t xml:space="preserve">On change la valeur de </w:t>
      </w:r>
      <w:r>
        <w:rPr>
          <w:b/>
          <w:sz w:val="24"/>
        </w:rPr>
        <w:t>x à 66</w:t>
      </w:r>
    </w:p>
    <w:p w:rsidR="002B4857" w:rsidRDefault="002B4857" w:rsidP="002B4857">
      <w:pPr>
        <w:rPr>
          <w:sz w:val="24"/>
        </w:rPr>
      </w:pPr>
      <w:r>
        <w:rPr>
          <w:sz w:val="24"/>
        </w:rPr>
        <w:t xml:space="preserve">Après cela on constate que la valeur de </w:t>
      </w:r>
      <w:r w:rsidRPr="002B4857">
        <w:rPr>
          <w:b/>
          <w:i/>
          <w:sz w:val="24"/>
        </w:rPr>
        <w:t>x</w:t>
      </w:r>
      <w:r>
        <w:rPr>
          <w:sz w:val="24"/>
        </w:rPr>
        <w:t xml:space="preserve"> a bien changé alors que </w:t>
      </w:r>
      <w:r>
        <w:rPr>
          <w:b/>
          <w:sz w:val="24"/>
        </w:rPr>
        <w:t xml:space="preserve">y </w:t>
      </w:r>
      <w:r>
        <w:rPr>
          <w:sz w:val="24"/>
        </w:rPr>
        <w:t xml:space="preserve">reste à 10. </w:t>
      </w:r>
    </w:p>
    <w:p w:rsidR="003A0B95" w:rsidRDefault="003A0B95" w:rsidP="002B4857">
      <w:pPr>
        <w:rPr>
          <w:b/>
          <w:sz w:val="24"/>
        </w:rPr>
      </w:pPr>
      <w:r>
        <w:rPr>
          <w:sz w:val="24"/>
        </w:rPr>
        <w:t xml:space="preserve">Pour expliquer cela intéressons-nous aux concepts de </w:t>
      </w:r>
      <w:r>
        <w:rPr>
          <w:b/>
          <w:sz w:val="24"/>
        </w:rPr>
        <w:t xml:space="preserve">passage par valeur </w:t>
      </w:r>
      <w:r>
        <w:rPr>
          <w:sz w:val="24"/>
        </w:rPr>
        <w:t xml:space="preserve">et </w:t>
      </w:r>
      <w:r>
        <w:rPr>
          <w:b/>
          <w:sz w:val="24"/>
        </w:rPr>
        <w:t>passage par référence</w:t>
      </w:r>
    </w:p>
    <w:p w:rsidR="003A0B95" w:rsidRDefault="003A0B95" w:rsidP="003A0B95">
      <w:pPr>
        <w:jc w:val="center"/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4038600" cy="3209925"/>
            <wp:effectExtent l="152400" t="152400" r="361950" b="3714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fference-entre-passage-par-reference-et-passage-par-valeu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0B95" w:rsidRDefault="003A0B95" w:rsidP="003A0B95">
      <w:pPr>
        <w:rPr>
          <w:sz w:val="24"/>
        </w:rPr>
      </w:pPr>
      <w:r>
        <w:rPr>
          <w:sz w:val="24"/>
        </w:rPr>
        <w:t xml:space="preserve">Dans notre cas, c’est la valeur actuelle de la variable </w:t>
      </w:r>
      <w:r>
        <w:rPr>
          <w:b/>
          <w:sz w:val="24"/>
        </w:rPr>
        <w:t xml:space="preserve">x </w:t>
      </w:r>
      <w:r>
        <w:rPr>
          <w:sz w:val="24"/>
        </w:rPr>
        <w:t xml:space="preserve">est assigné à </w:t>
      </w:r>
      <w:r>
        <w:rPr>
          <w:b/>
          <w:sz w:val="24"/>
        </w:rPr>
        <w:t xml:space="preserve">y </w:t>
      </w:r>
      <w:r>
        <w:rPr>
          <w:sz w:val="24"/>
        </w:rPr>
        <w:t xml:space="preserve">on parle alors de </w:t>
      </w:r>
      <w:r>
        <w:rPr>
          <w:b/>
          <w:sz w:val="24"/>
        </w:rPr>
        <w:t>passage par valeur</w:t>
      </w:r>
      <w:r>
        <w:rPr>
          <w:sz w:val="24"/>
        </w:rPr>
        <w:t>.</w:t>
      </w:r>
    </w:p>
    <w:p w:rsidR="003A0B95" w:rsidRDefault="003A0B95" w:rsidP="003A0B95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sz w:val="24"/>
        </w:rPr>
        <w:t xml:space="preserve">Dans le cas où la variable </w:t>
      </w:r>
      <w:r w:rsidR="002A17AF">
        <w:rPr>
          <w:b/>
          <w:i/>
          <w:sz w:val="24"/>
        </w:rPr>
        <w:t xml:space="preserve">y </w:t>
      </w:r>
      <w:r w:rsidR="002A17AF">
        <w:rPr>
          <w:sz w:val="24"/>
        </w:rPr>
        <w:t>avait</w:t>
      </w:r>
      <w:r>
        <w:rPr>
          <w:sz w:val="24"/>
        </w:rPr>
        <w:t xml:space="preserve"> changé de valeur, on parle dès lors de </w:t>
      </w:r>
      <w:r>
        <w:rPr>
          <w:b/>
          <w:sz w:val="24"/>
        </w:rPr>
        <w:t>passage par référence</w:t>
      </w:r>
      <w:r w:rsidR="002A17AF">
        <w:rPr>
          <w:b/>
          <w:sz w:val="24"/>
        </w:rPr>
        <w:t xml:space="preserve"> </w:t>
      </w:r>
      <w:r w:rsidR="002A17AF">
        <w:rPr>
          <w:sz w:val="24"/>
        </w:rPr>
        <w:t xml:space="preserve">dans ce cas alors c’est l’emplacement adresse de </w:t>
      </w:r>
      <w:r w:rsidR="002A17AF">
        <w:rPr>
          <w:b/>
          <w:i/>
          <w:sz w:val="24"/>
        </w:rPr>
        <w:t xml:space="preserve">x </w:t>
      </w:r>
      <w:r w:rsidR="002A17AF">
        <w:rPr>
          <w:sz w:val="24"/>
        </w:rPr>
        <w:t xml:space="preserve">qui sera transmis à </w:t>
      </w:r>
      <w:r w:rsidR="002A17AF">
        <w:rPr>
          <w:b/>
          <w:i/>
          <w:sz w:val="24"/>
        </w:rPr>
        <w:t>y</w:t>
      </w:r>
      <w:r w:rsidR="002A17AF">
        <w:rPr>
          <w:sz w:val="24"/>
        </w:rPr>
        <w:t xml:space="preserve"> « </w:t>
      </w:r>
      <w:r w:rsidR="002A17AF">
        <w:rPr>
          <w:rFonts w:ascii="Open Sans" w:hAnsi="Open Sans" w:cs="Open Sans"/>
          <w:color w:val="444444"/>
          <w:shd w:val="clear" w:color="auto" w:fill="FFFFFF"/>
        </w:rPr>
        <w:t>toute</w:t>
      </w:r>
      <w:r w:rsidR="002A17AF">
        <w:rPr>
          <w:rFonts w:ascii="Open Sans" w:hAnsi="Open Sans" w:cs="Open Sans"/>
          <w:color w:val="444444"/>
          <w:shd w:val="clear" w:color="auto" w:fill="FFFFFF"/>
        </w:rPr>
        <w:t xml:space="preserve"> modification apportée aux arguments formels se reflétera également dans les arguments réels.</w:t>
      </w:r>
      <w:r w:rsidR="002A17AF">
        <w:rPr>
          <w:rFonts w:ascii="Open Sans" w:hAnsi="Open Sans" w:cs="Open Sans"/>
          <w:color w:val="444444"/>
          <w:shd w:val="clear" w:color="auto" w:fill="FFFFFF"/>
        </w:rPr>
        <w:t> »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7674B" w:rsidTr="00E7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674B" w:rsidRPr="00E7674B" w:rsidRDefault="00E7674B" w:rsidP="003A0B95">
            <w:pPr>
              <w:rPr>
                <w:b w:val="0"/>
                <w:sz w:val="24"/>
              </w:rPr>
            </w:pPr>
          </w:p>
        </w:tc>
        <w:tc>
          <w:tcPr>
            <w:tcW w:w="3021" w:type="dxa"/>
          </w:tcPr>
          <w:p w:rsidR="00E7674B" w:rsidRPr="00E7674B" w:rsidRDefault="00E7674B" w:rsidP="003A0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Passage par valeur</w:t>
            </w:r>
          </w:p>
        </w:tc>
        <w:tc>
          <w:tcPr>
            <w:tcW w:w="3021" w:type="dxa"/>
          </w:tcPr>
          <w:p w:rsidR="00E7674B" w:rsidRPr="00E7674B" w:rsidRDefault="00E7674B" w:rsidP="003A0B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Passage par référence</w:t>
            </w:r>
          </w:p>
        </w:tc>
      </w:tr>
      <w:tr w:rsidR="00E7674B" w:rsidTr="00E76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674B" w:rsidRDefault="00E7674B" w:rsidP="003A0B95">
            <w:pPr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3021" w:type="dxa"/>
          </w:tcPr>
          <w:p w:rsidR="00E7674B" w:rsidRDefault="00E7674B" w:rsidP="003A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Une copie de la variable est transmise</w:t>
            </w:r>
          </w:p>
        </w:tc>
        <w:tc>
          <w:tcPr>
            <w:tcW w:w="3021" w:type="dxa"/>
          </w:tcPr>
          <w:p w:rsidR="00E7674B" w:rsidRDefault="00E7674B" w:rsidP="003A0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La variable elle-même </w:t>
            </w:r>
            <w:r w:rsidR="00131CF1">
              <w:rPr>
                <w:sz w:val="24"/>
              </w:rPr>
              <w:t>est transmise</w:t>
            </w:r>
          </w:p>
        </w:tc>
      </w:tr>
      <w:tr w:rsidR="00E7674B" w:rsidTr="00E7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7674B" w:rsidRDefault="00E7674B" w:rsidP="003A0B95">
            <w:pPr>
              <w:rPr>
                <w:sz w:val="24"/>
              </w:rPr>
            </w:pPr>
            <w:r>
              <w:rPr>
                <w:sz w:val="24"/>
              </w:rPr>
              <w:t>effet</w:t>
            </w:r>
          </w:p>
        </w:tc>
        <w:tc>
          <w:tcPr>
            <w:tcW w:w="3021" w:type="dxa"/>
          </w:tcPr>
          <w:p w:rsidR="00E7674B" w:rsidRDefault="00131CF1" w:rsidP="003A0B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La modification de la copie de variable n’entraine pas la modification de </w:t>
            </w:r>
            <w:r w:rsidR="00AC6B45">
              <w:rPr>
                <w:sz w:val="24"/>
              </w:rPr>
              <w:t>la valeur d’origine</w:t>
            </w:r>
          </w:p>
        </w:tc>
        <w:tc>
          <w:tcPr>
            <w:tcW w:w="3021" w:type="dxa"/>
          </w:tcPr>
          <w:p w:rsidR="00E7674B" w:rsidRDefault="00646FC9" w:rsidP="00646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46FC9">
              <w:rPr>
                <w:sz w:val="24"/>
              </w:rPr>
              <w:t>La modification de la variable affecte égal</w:t>
            </w:r>
            <w:r>
              <w:rPr>
                <w:sz w:val="24"/>
              </w:rPr>
              <w:t>ement la valeur de la variable copié</w:t>
            </w:r>
          </w:p>
        </w:tc>
      </w:tr>
    </w:tbl>
    <w:p w:rsidR="00E7674B" w:rsidRDefault="00E7674B" w:rsidP="003A0B95">
      <w:pPr>
        <w:rPr>
          <w:sz w:val="24"/>
        </w:rPr>
      </w:pPr>
    </w:p>
    <w:p w:rsidR="00AC6B45" w:rsidRDefault="00AC6B45" w:rsidP="00AC6B45">
      <w:pPr>
        <w:pStyle w:val="Titre1"/>
        <w:numPr>
          <w:ilvl w:val="0"/>
          <w:numId w:val="2"/>
        </w:numPr>
        <w:jc w:val="center"/>
        <w:rPr>
          <w:b/>
          <w:u w:val="single"/>
        </w:rPr>
      </w:pPr>
      <w:r w:rsidRPr="00AC6B45">
        <w:rPr>
          <w:b/>
          <w:u w:val="single"/>
        </w:rPr>
        <w:lastRenderedPageBreak/>
        <w:t>Créer plusieurs variables sur une seule ligne</w:t>
      </w:r>
      <w:bookmarkStart w:id="0" w:name="_GoBack"/>
      <w:bookmarkEnd w:id="0"/>
    </w:p>
    <w:p w:rsidR="00AC6B45" w:rsidRDefault="00646FC9" w:rsidP="00646FC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712955" cy="1036410"/>
            <wp:effectExtent l="152400" t="152400" r="354330" b="35433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usieurs-variables-sur-une-lig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36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6FC9" w:rsidRPr="00646FC9" w:rsidRDefault="00646FC9" w:rsidP="00646FC9">
      <w:pPr>
        <w:rPr>
          <w:sz w:val="24"/>
        </w:rPr>
      </w:pPr>
      <w:r>
        <w:rPr>
          <w:sz w:val="24"/>
        </w:rPr>
        <w:t>Pour créer plusieurs variables sur une seule ligne, chaque déclaration de variable doit être séparée par un point-virgule.</w:t>
      </w:r>
    </w:p>
    <w:sectPr w:rsidR="00646FC9" w:rsidRPr="00646FC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DEA" w:rsidRDefault="00121DEA" w:rsidP="006A5156">
      <w:pPr>
        <w:spacing w:after="0" w:line="240" w:lineRule="auto"/>
      </w:pPr>
      <w:r>
        <w:separator/>
      </w:r>
    </w:p>
  </w:endnote>
  <w:endnote w:type="continuationSeparator" w:id="0">
    <w:p w:rsidR="00121DEA" w:rsidRDefault="00121DEA" w:rsidP="006A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AE6" w:rsidRDefault="009D7AE6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A7E28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9D7AE6" w:rsidRDefault="009D7A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DEA" w:rsidRDefault="00121DEA" w:rsidP="006A5156">
      <w:pPr>
        <w:spacing w:after="0" w:line="240" w:lineRule="auto"/>
      </w:pPr>
      <w:r>
        <w:separator/>
      </w:r>
    </w:p>
  </w:footnote>
  <w:footnote w:type="continuationSeparator" w:id="0">
    <w:p w:rsidR="00121DEA" w:rsidRDefault="00121DEA" w:rsidP="006A5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CD4" w:rsidRPr="006A5156" w:rsidRDefault="00053CD4" w:rsidP="006A5156">
    <w:pPr>
      <w:pStyle w:val="Titre"/>
      <w:jc w:val="center"/>
      <w:rPr>
        <w:b/>
      </w:rPr>
    </w:pPr>
    <w:r w:rsidRPr="006A5156">
      <w:rPr>
        <w:b/>
      </w:rPr>
      <w:t>Chapitre 4 : Les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9F6"/>
    <w:multiLevelType w:val="hybridMultilevel"/>
    <w:tmpl w:val="809C47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AC0"/>
    <w:multiLevelType w:val="hybridMultilevel"/>
    <w:tmpl w:val="9DB22A8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30D48"/>
    <w:multiLevelType w:val="hybridMultilevel"/>
    <w:tmpl w:val="76A88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64"/>
    <w:rsid w:val="00053CD4"/>
    <w:rsid w:val="000A0B54"/>
    <w:rsid w:val="00121DEA"/>
    <w:rsid w:val="00131CF1"/>
    <w:rsid w:val="0029326E"/>
    <w:rsid w:val="002A17AF"/>
    <w:rsid w:val="002A7E28"/>
    <w:rsid w:val="002B4857"/>
    <w:rsid w:val="003A0B95"/>
    <w:rsid w:val="00592C46"/>
    <w:rsid w:val="00646FC9"/>
    <w:rsid w:val="006A5156"/>
    <w:rsid w:val="006E5264"/>
    <w:rsid w:val="009D7AE6"/>
    <w:rsid w:val="00AC6B45"/>
    <w:rsid w:val="00E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75BF"/>
  <w15:chartTrackingRefBased/>
  <w15:docId w15:val="{F1AB3031-A119-4A7F-B59C-EAA88626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3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156"/>
  </w:style>
  <w:style w:type="paragraph" w:styleId="Pieddepage">
    <w:name w:val="footer"/>
    <w:basedOn w:val="Normal"/>
    <w:link w:val="PieddepageCar"/>
    <w:uiPriority w:val="99"/>
    <w:unhideWhenUsed/>
    <w:rsid w:val="006A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156"/>
  </w:style>
  <w:style w:type="paragraph" w:styleId="Titre">
    <w:name w:val="Title"/>
    <w:basedOn w:val="Normal"/>
    <w:next w:val="Normal"/>
    <w:link w:val="TitreCar"/>
    <w:uiPriority w:val="10"/>
    <w:qFormat/>
    <w:rsid w:val="006A5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A515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3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7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E767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6</cp:revision>
  <cp:lastPrinted>2022-10-28T16:39:00Z</cp:lastPrinted>
  <dcterms:created xsi:type="dcterms:W3CDTF">2022-10-28T08:01:00Z</dcterms:created>
  <dcterms:modified xsi:type="dcterms:W3CDTF">2022-10-28T16:40:00Z</dcterms:modified>
</cp:coreProperties>
</file>