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E1AB" w14:textId="3C1B0D03" w:rsidR="00574FB0" w:rsidRDefault="00574FB0" w:rsidP="00574FB0">
      <w:pPr>
        <w:jc w:val="center"/>
        <w:rPr>
          <w:b/>
          <w:bCs/>
          <w:u w:val="single"/>
        </w:rPr>
      </w:pPr>
      <w:r w:rsidRPr="00574FB0">
        <w:rPr>
          <w:b/>
          <w:bCs/>
          <w:u w:val="single"/>
        </w:rPr>
        <w:t>Operationalise AWS Machine Learning Project</w:t>
      </w:r>
      <w:r>
        <w:rPr>
          <w:b/>
          <w:bCs/>
          <w:u w:val="single"/>
        </w:rPr>
        <w:t xml:space="preserve"> </w:t>
      </w:r>
    </w:p>
    <w:p w14:paraId="13C9EE6F" w14:textId="44CCDF35" w:rsidR="00574FB0" w:rsidRDefault="00574FB0" w:rsidP="00574FB0">
      <w:pPr>
        <w:jc w:val="center"/>
        <w:rPr>
          <w:b/>
          <w:bCs/>
          <w:u w:val="single"/>
        </w:rPr>
      </w:pPr>
    </w:p>
    <w:p w14:paraId="029BC7A7" w14:textId="342CEA09" w:rsidR="00574FB0" w:rsidRPr="00574FB0" w:rsidRDefault="00574FB0" w:rsidP="00574F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Sagemaker</w:t>
      </w:r>
      <w:proofErr w:type="spellEnd"/>
      <w:r>
        <w:rPr>
          <w:b/>
          <w:bCs/>
        </w:rPr>
        <w:t xml:space="preserve"> Instance justification: </w:t>
      </w:r>
      <w:r>
        <w:t>I ml.t</w:t>
      </w:r>
      <w:proofErr w:type="gramStart"/>
      <w:r>
        <w:t>2.medium</w:t>
      </w:r>
      <w:proofErr w:type="gramEnd"/>
      <w:r>
        <w:t xml:space="preserve"> instance has 2vCPUs and 4 GB memory. This standard instance was sufficient for my computing needs. </w:t>
      </w:r>
    </w:p>
    <w:p w14:paraId="3A1B1C15" w14:textId="2D1B8E2B" w:rsidR="00574FB0" w:rsidRPr="00506D84" w:rsidRDefault="00574FB0" w:rsidP="00574F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EC2 instance justification:</w:t>
      </w:r>
      <w:r>
        <w:rPr>
          <w:b/>
          <w:bCs/>
          <w:u w:val="single"/>
        </w:rPr>
        <w:t xml:space="preserve"> </w:t>
      </w:r>
      <w:r>
        <w:t>The t</w:t>
      </w:r>
      <w:proofErr w:type="gramStart"/>
      <w:r>
        <w:t>2.micro</w:t>
      </w:r>
      <w:proofErr w:type="gramEnd"/>
      <w:r>
        <w:t xml:space="preserve"> instance type</w:t>
      </w:r>
      <w:r w:rsidR="00EE11E4">
        <w:t xml:space="preserve"> had 1 </w:t>
      </w:r>
      <w:proofErr w:type="spellStart"/>
      <w:r w:rsidR="00EE11E4">
        <w:t>cpu</w:t>
      </w:r>
      <w:proofErr w:type="spellEnd"/>
      <w:r w:rsidR="00EE11E4">
        <w:t xml:space="preserve"> and 1GB of memory. </w:t>
      </w:r>
      <w:r w:rsidR="00EE11E4" w:rsidRPr="00EE11E4">
        <w:t>T2 instances are Amazon EC2 instance types designed to dramatically reduce costs for applications that benefit from the ability to burst to full core performance whenever required</w:t>
      </w:r>
    </w:p>
    <w:p w14:paraId="1529C4B1" w14:textId="418FAB00" w:rsidR="00506D84" w:rsidRPr="000A0895" w:rsidRDefault="00CC40D9" w:rsidP="00574F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EC2 code comparison:</w:t>
      </w:r>
      <w:r>
        <w:rPr>
          <w:b/>
          <w:bCs/>
          <w:u w:val="single"/>
        </w:rPr>
        <w:t xml:space="preserve"> </w:t>
      </w:r>
      <w:r w:rsidR="000A0895">
        <w:t xml:space="preserve">The main difference between notebook and EC2 code are the modules that are imported in the notebook code. The </w:t>
      </w:r>
      <w:proofErr w:type="spellStart"/>
      <w:r w:rsidR="000A0895">
        <w:t>Sagemaker</w:t>
      </w:r>
      <w:proofErr w:type="spellEnd"/>
      <w:r w:rsidR="000A0895">
        <w:t xml:space="preserve"> notebook imports modules for analytics, hyperparameter tuning and debugging while the EC2 code doesn’t</w:t>
      </w:r>
    </w:p>
    <w:p w14:paraId="3FA001D5" w14:textId="3F848218" w:rsidR="000A0895" w:rsidRPr="000A0895" w:rsidRDefault="000A0895" w:rsidP="00574F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Lamb</w:t>
      </w:r>
      <w:r w:rsidR="00391ED3">
        <w:rPr>
          <w:b/>
          <w:bCs/>
        </w:rPr>
        <w:t xml:space="preserve">da </w:t>
      </w:r>
      <w:r>
        <w:rPr>
          <w:b/>
          <w:bCs/>
        </w:rPr>
        <w:t>function description:</w:t>
      </w:r>
      <w:r>
        <w:rPr>
          <w:b/>
          <w:bCs/>
          <w:u w:val="single"/>
        </w:rPr>
        <w:t xml:space="preserve"> </w:t>
      </w:r>
    </w:p>
    <w:p w14:paraId="077E81F3" w14:textId="6560A55E" w:rsidR="000A0895" w:rsidRPr="000A0895" w:rsidRDefault="000A0895" w:rsidP="000A089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Firstly, the name of the deployed endpoint is defined</w:t>
      </w:r>
    </w:p>
    <w:p w14:paraId="12CFCBC0" w14:textId="74E739EA" w:rsidR="000A0895" w:rsidRPr="000A0895" w:rsidRDefault="000A0895" w:rsidP="000A089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gramStart"/>
      <w:r>
        <w:t>Next</w:t>
      </w:r>
      <w:proofErr w:type="gramEnd"/>
      <w:r>
        <w:t xml:space="preserve"> </w:t>
      </w:r>
      <w:r>
        <w:t>we get the client using boto3 session</w:t>
      </w:r>
    </w:p>
    <w:p w14:paraId="11B08D6A" w14:textId="6C786036" w:rsidR="000A0895" w:rsidRPr="000A0895" w:rsidRDefault="000A0895" w:rsidP="000A089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The endpoint is invoked using boto3 client by the endpoint name with the image URL received from the request</w:t>
      </w:r>
    </w:p>
    <w:p w14:paraId="610FE8AF" w14:textId="485F1BF3" w:rsidR="000A0895" w:rsidRPr="000A0895" w:rsidRDefault="000A0895" w:rsidP="000A089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Process the received result from the endpoint </w:t>
      </w:r>
    </w:p>
    <w:p w14:paraId="03C016CB" w14:textId="768AF0A8" w:rsidR="000A0895" w:rsidRPr="000A0895" w:rsidRDefault="000A0895" w:rsidP="000A089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Return the processed result</w:t>
      </w:r>
    </w:p>
    <w:p w14:paraId="4B3F639A" w14:textId="0B70B98B" w:rsidR="000A0895" w:rsidRPr="00391ED3" w:rsidRDefault="006871C0" w:rsidP="000A08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871C0">
        <w:rPr>
          <w:b/>
          <w:bCs/>
        </w:rPr>
        <w:t xml:space="preserve">Lambda function security: </w:t>
      </w:r>
      <w:r w:rsidR="00391ED3">
        <w:t xml:space="preserve">I attached the </w:t>
      </w:r>
      <w:proofErr w:type="spellStart"/>
      <w:r w:rsidR="00391ED3">
        <w:t>SageMakeFullAccess</w:t>
      </w:r>
      <w:proofErr w:type="spellEnd"/>
      <w:r w:rsidR="00391ED3">
        <w:t xml:space="preserve"> policy to the lambda function’s role. This role may be quite permissive however I was unable to find a more restrictive role that allowed the lambda function to only interact with the endpoint</w:t>
      </w:r>
    </w:p>
    <w:p w14:paraId="7CF7F689" w14:textId="74BDC734" w:rsidR="00391ED3" w:rsidRPr="006871C0" w:rsidRDefault="006871C0" w:rsidP="000A08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871C0">
        <w:rPr>
          <w:b/>
          <w:bCs/>
        </w:rPr>
        <w:t>Concurrency configuration:</w:t>
      </w:r>
      <w:r>
        <w:t xml:space="preserve"> I used reserved concurrency and set up 4 maximum concurrent instances for the lambda function. I use ‘Reserved concurrency’ as opposed to “provisioned concurrency” because there’s no charge for configuring reserved concurrency for a function. </w:t>
      </w:r>
    </w:p>
    <w:p w14:paraId="7AAC0EFB" w14:textId="4D7CC72A" w:rsidR="006871C0" w:rsidRDefault="006871C0" w:rsidP="006871C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Autoscaling configuration:</w:t>
      </w:r>
      <w:r>
        <w:rPr>
          <w:b/>
          <w:bCs/>
          <w:u w:val="single"/>
        </w:rPr>
        <w:t xml:space="preserve"> </w:t>
      </w:r>
    </w:p>
    <w:p w14:paraId="46F16947" w14:textId="06205508" w:rsidR="006871C0" w:rsidRPr="006871C0" w:rsidRDefault="006871C0" w:rsidP="006871C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Maximum instance count= 3 and minimum instance count = 1. This was set so that there was some compacity for the model scale in case of high traffic</w:t>
      </w:r>
    </w:p>
    <w:p w14:paraId="216AC044" w14:textId="1C4C9304" w:rsidR="006871C0" w:rsidRPr="006871C0" w:rsidRDefault="006871C0" w:rsidP="006871C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Scale in and out cool downs were both set to 30 seconds with a target of 30 to ensure that the model was very responsive to scaling compared to the default of 300 seconds for scale in and out. </w:t>
      </w:r>
    </w:p>
    <w:p w14:paraId="30C6F982" w14:textId="40B0B3EE" w:rsidR="00574FB0" w:rsidRPr="00574FB0" w:rsidRDefault="00574FB0" w:rsidP="00574FB0"/>
    <w:sectPr w:rsidR="00574FB0" w:rsidRPr="0057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003B"/>
    <w:multiLevelType w:val="hybridMultilevel"/>
    <w:tmpl w:val="8ECE1200"/>
    <w:lvl w:ilvl="0" w:tplc="F7040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2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0"/>
    <w:rsid w:val="000A0895"/>
    <w:rsid w:val="00391ED3"/>
    <w:rsid w:val="00506D84"/>
    <w:rsid w:val="00574FB0"/>
    <w:rsid w:val="006871C0"/>
    <w:rsid w:val="00CC40D9"/>
    <w:rsid w:val="00E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C337"/>
  <w15:chartTrackingRefBased/>
  <w15:docId w15:val="{577A2441-8749-0245-BDDA-54DDF06F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 Khalidson</dc:creator>
  <cp:keywords/>
  <dc:description/>
  <cp:lastModifiedBy>Babs Khalidson</cp:lastModifiedBy>
  <cp:revision>1</cp:revision>
  <dcterms:created xsi:type="dcterms:W3CDTF">2022-09-29T21:08:00Z</dcterms:created>
  <dcterms:modified xsi:type="dcterms:W3CDTF">2022-09-29T22:41:00Z</dcterms:modified>
</cp:coreProperties>
</file>