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ones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Retrospectivas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 Seguel y Sofía Gómez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Australis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Videoconferencia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Fechas de reuniones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término de cada hito importante según acta de constitución (guiada a través de la carta gantt).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las reuni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 proyecto: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Rodrigo Seguel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Sofía Gómez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ones de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retrospectivas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Recopilación de información y definición del proyecto (30/08/2024)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Definición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Planificación general del proyecto (06/09/2024)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Documentación necesaria para aprobación del proyecto.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Definición e ideación de necesidades a solucionar del proyecto (20/09/2024)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Definición de planteamiento del problema, solución y planificación general del proyecto.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Desarrollo de mecánicas principales del juego (25/10/2024)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Mecánicas funcionales que cumplen con los objetivos del proyecto.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Implementación de sistema de exploración (01/11/2024)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Sistema funcional cumpliendo los objetivos planteados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Recopilación de información y definición del proyecto (30/08/2024)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Definir más detalles del proyecto. (objetivos específicos y requisitos)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Planificación general del proyecto (06/09/2024)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Extenso tiempo de presentación. (presentación más corta)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Definición e ideación de necesidades a solucionar del proyecto (20/09/2024)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No hubo errores en esta iteración.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Desarrollo de mecánicas principales del juego (25/10/2024)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Algunos errores que arrojaban problemas en la ejecución del videojuego en ocasiones específicas.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Implementación de sistema de exploración (01/11/2024)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Se encontraron algunos errores en el código que fueron cubiertos al momento.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Recopilación de información y definición del proyecto (30/08/2024)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Implementar más detalles y documentación del proyecto.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Planificación general del proyecto (06/09/2024):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tiempo de presentación para próxima entrega.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Definición e ideación de necesidades a solucionar del proyecto (20/09/2024)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No hay mejoras a implementar.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Desarrollo de mecánicas principales del juego (25/10/2024)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Corrección y mejoras en el código.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Implementación de sistema de exploración (01/11/2024)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Corrección y mejoras en el código para su correcto funcionamiento.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1410653" cy="45383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0653" cy="45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tabs>
        <w:tab w:val="center" w:leader="none" w:pos="4419"/>
        <w:tab w:val="right" w:leader="none" w:pos="8838"/>
      </w:tabs>
      <w:spacing w:after="0" w:lineRule="auto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1410653" cy="453837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0653" cy="45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GMaGWcNCUxcxyWoeRCP+/2PygQ==">CgMxLjA4AHIhMTUzZ3Y3WC1LempJejIzTzNVNjR4TVVabnRUY2ZKY2d1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