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both"/>
        <w:rPr>
          <w:rFonts w:ascii="Times New Roman" w:hAnsi="Times New Roman"/>
        </w:rPr>
      </w:pPr>
    </w:p>
    <w:p>
      <w:pPr>
        <w:pStyle w:val="Normal.0"/>
        <w:spacing w:after="0" w:line="240" w:lineRule="auto"/>
        <w:jc w:val="both"/>
        <w:rPr>
          <w:rFonts w:ascii="Times New Roman" w:hAnsi="Times New Roman"/>
        </w:rPr>
      </w:pPr>
    </w:p>
    <w:p>
      <w:pPr>
        <w:pStyle w:val="Normal.0"/>
        <w:spacing w:after="0" w:line="240" w:lineRule="auto"/>
        <w:jc w:val="both"/>
        <w:rPr>
          <w:rFonts w:ascii="Times New Roman" w:hAnsi="Times New Roman"/>
        </w:rPr>
      </w:pPr>
    </w:p>
    <w:p>
      <w:pPr>
        <w:pStyle w:val="Normal.0"/>
        <w:spacing w:after="0" w:line="240" w:lineRule="auto"/>
        <w:jc w:val="both"/>
        <w:rPr>
          <w:rFonts w:ascii="Times New Roman" w:cs="Times New Roman" w:hAnsi="Times New Roman" w:eastAsia="Times New Roman"/>
          <w:i w:val="1"/>
          <w:iCs w:val="1"/>
          <w:shd w:val="clear" w:color="auto" w:fill="ffffff"/>
        </w:rPr>
      </w:pPr>
      <w:r>
        <w:rPr>
          <w:rFonts w:ascii="Times New Roman" w:hAnsi="Times New Roman"/>
          <w:rtl w:val="0"/>
          <w:lang w:val="en-US"/>
        </w:rPr>
        <w:t>Student</w:t>
      </w:r>
      <w:r>
        <w:rPr>
          <w:rFonts w:ascii="Times New Roman" w:hAnsi="Times New Roman" w:hint="default"/>
          <w:rtl w:val="0"/>
          <w:lang w:val="en-US"/>
        </w:rPr>
        <w:t>’</w:t>
      </w:r>
      <w:r>
        <w:rPr>
          <w:rFonts w:ascii="Times New Roman" w:hAnsi="Times New Roman"/>
          <w:rtl w:val="0"/>
          <w:lang w:val="en-US"/>
        </w:rPr>
        <w:t xml:space="preserve">s name and surname: </w:t>
      </w:r>
      <w:r>
        <w:rPr>
          <w:rFonts w:ascii="Times New Roman" w:hAnsi="Times New Roman"/>
          <w:rtl w:val="0"/>
          <w:lang w:val="en-US"/>
        </w:rPr>
        <w:t>Khamza Kabylbek</w:t>
      </w:r>
    </w:p>
    <w:p>
      <w:pPr>
        <w:pStyle w:val="Normal.0"/>
        <w:spacing w:after="0" w:line="240" w:lineRule="auto"/>
        <w:jc w:val="both"/>
        <w:rPr>
          <w:rFonts w:ascii="Times New Roman" w:cs="Times New Roman" w:hAnsi="Times New Roman" w:eastAsia="Times New Roman"/>
        </w:rPr>
      </w:pPr>
      <w:r>
        <w:rPr>
          <w:rFonts w:ascii="Times New Roman" w:hAnsi="Times New Roman"/>
          <w:rtl w:val="0"/>
          <w:lang w:val="en-US"/>
        </w:rPr>
        <w:t xml:space="preserve">ID: </w:t>
      </w:r>
      <w:r>
        <w:rPr>
          <w:rFonts w:ascii="Times New Roman" w:hAnsi="Times New Roman"/>
          <w:i w:val="1"/>
          <w:iCs w:val="1"/>
          <w:rtl w:val="0"/>
          <w:lang w:val="en-US"/>
        </w:rPr>
        <w:t>210107</w:t>
      </w:r>
      <w:r>
        <w:rPr>
          <w:rFonts w:ascii="Times New Roman" w:hAnsi="Times New Roman"/>
          <w:i w:val="1"/>
          <w:iCs w:val="1"/>
          <w:rtl w:val="0"/>
          <w:lang w:val="en-US"/>
        </w:rPr>
        <w:t>11</w:t>
      </w:r>
    </w:p>
    <w:p>
      <w:pPr>
        <w:pStyle w:val="Normal.0"/>
        <w:tabs>
          <w:tab w:val="left" w:pos="1155"/>
        </w:tabs>
        <w:spacing w:after="0" w:line="240" w:lineRule="auto"/>
        <w:jc w:val="both"/>
        <w:rPr>
          <w:rFonts w:ascii="Times New Roman" w:cs="Times New Roman" w:hAnsi="Times New Roman" w:eastAsia="Times New Roman"/>
        </w:rPr>
      </w:pPr>
    </w:p>
    <w:p>
      <w:pPr>
        <w:pStyle w:val="Normal.0"/>
        <w:spacing w:after="0" w:line="240" w:lineRule="auto"/>
        <w:jc w:val="both"/>
        <w:rPr>
          <w:rFonts w:ascii="Times New Roman" w:cs="Times New Roman" w:hAnsi="Times New Roman" w:eastAsia="Times New Roman"/>
        </w:rPr>
      </w:pPr>
      <w:r>
        <w:rPr>
          <w:rFonts w:ascii="Times New Roman" w:hAnsi="Times New Roman"/>
          <w:rtl w:val="0"/>
          <w:lang w:val="en-US"/>
        </w:rPr>
        <w:t xml:space="preserve">Me, </w:t>
      </w:r>
      <w:r>
        <w:rPr>
          <w:rFonts w:ascii="Times New Roman" w:hAnsi="Times New Roman"/>
          <w:b w:val="1"/>
          <w:bCs w:val="1"/>
          <w:rtl w:val="0"/>
          <w:lang w:val="en-US"/>
        </w:rPr>
        <w:t>Aselhan Akhmetova,</w:t>
      </w:r>
      <w:r>
        <w:rPr>
          <w:rFonts w:ascii="Times New Roman" w:hAnsi="Times New Roman"/>
          <w:rtl w:val="0"/>
          <w:lang w:val="en-US"/>
        </w:rPr>
        <w:t xml:space="preserve"> </w:t>
      </w:r>
      <w:r>
        <w:rPr>
          <w:rFonts w:ascii="Times New Roman" w:hAnsi="Times New Roman"/>
          <w:outline w:val="0"/>
          <w:color w:val="202124"/>
          <w:u w:color="202124"/>
          <w:rtl w:val="0"/>
          <w:lang w:val="en-US"/>
          <w14:textFill>
            <w14:solidFill>
              <w14:srgbClr w14:val="202124"/>
            </w14:solidFill>
          </w14:textFill>
        </w:rPr>
        <w:t>confirmed that the following tasks will be completed during the internship.</w:t>
      </w:r>
    </w:p>
    <w:p>
      <w:pPr>
        <w:pStyle w:val="Normal.0"/>
        <w:spacing w:after="0" w:line="240" w:lineRule="auto"/>
        <w:rPr>
          <w:rFonts w:ascii="Times New Roman" w:cs="Times New Roman" w:hAnsi="Times New Roman" w:eastAsia="Times New Roman"/>
          <w:b w:val="1"/>
          <w:bCs w:val="1"/>
          <w:i w:val="1"/>
          <w:iCs w:val="1"/>
          <w:shd w:val="clear" w:color="auto" w:fill="ffffff"/>
        </w:rPr>
      </w:pPr>
    </w:p>
    <w:p>
      <w:pPr>
        <w:pStyle w:val="Normal.0"/>
        <w:spacing w:after="0" w:line="240" w:lineRule="auto"/>
        <w:rPr>
          <w:rFonts w:ascii="Times New Roman" w:cs="Times New Roman" w:hAnsi="Times New Roman" w:eastAsia="Times New Roman"/>
        </w:rPr>
      </w:pPr>
    </w:p>
    <w:p>
      <w:pPr>
        <w:pStyle w:val="Normal.0"/>
        <w:spacing w:after="0" w:line="240" w:lineRule="auto"/>
        <w:rPr>
          <w:rFonts w:ascii="Times New Roman" w:cs="Times New Roman" w:hAnsi="Times New Roman" w:eastAsia="Times New Roman"/>
        </w:rPr>
      </w:pPr>
      <w:r>
        <w:rPr>
          <w:rFonts w:ascii="Times New Roman" w:hAnsi="Times New Roman"/>
          <w:rtl w:val="0"/>
          <w:lang w:val="en-US"/>
        </w:rPr>
        <w:t xml:space="preserve"> Table:</w:t>
      </w:r>
    </w:p>
    <w:tbl>
      <w:tblPr>
        <w:tblW w:w="8415"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05"/>
        <w:gridCol w:w="7110"/>
      </w:tblGrid>
      <w:tr>
        <w:tblPrEx>
          <w:shd w:val="clear" w:color="auto" w:fill="ced7e7"/>
        </w:tblPrEx>
        <w:trPr>
          <w:trHeight w:val="61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cs="Times New Roman" w:hAnsi="Times New Roman" w:eastAsia="Times New Roman"/>
                <w:shd w:val="nil" w:color="auto" w:fill="auto"/>
                <w:lang w:val="en-US"/>
              </w:rPr>
              <w:br w:type="textWrapping"/>
            </w:r>
            <w:r>
              <w:rPr>
                <w:rFonts w:ascii="Times New Roman" w:hAnsi="Times New Roman"/>
                <w:shd w:val="nil" w:color="auto" w:fill="auto"/>
                <w:rtl w:val="0"/>
                <w:lang w:val="en-US"/>
              </w:rPr>
              <w:t xml:space="preserve">Week </w:t>
            </w:r>
            <w:r>
              <w:rPr>
                <w:rFonts w:ascii="Times New Roman" w:hAnsi="Times New Roman" w:hint="default"/>
                <w:shd w:val="nil" w:color="auto" w:fill="auto"/>
                <w:rtl w:val="0"/>
                <w:lang w:val="en-US"/>
              </w:rPr>
              <w: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08" w:lineRule="auto"/>
              <w:jc w:val="center"/>
            </w:pPr>
            <w:r>
              <w:rPr>
                <w:rFonts w:ascii="Times New Roman" w:hAnsi="Times New Roman"/>
                <w:outline w:val="0"/>
                <w:color w:val="202124"/>
                <w:u w:color="202124"/>
                <w:shd w:val="nil" w:color="auto" w:fill="auto"/>
                <w:rtl w:val="0"/>
                <w:lang w:val="en-US"/>
                <w14:textFill>
                  <w14:solidFill>
                    <w14:srgbClr w14:val="202124"/>
                  </w14:solidFill>
                </w14:textFill>
              </w:rPr>
              <w:t xml:space="preserve">List of works to be performed (write with detailed description) </w:t>
            </w:r>
            <w:r>
              <w:rPr>
                <w:rFonts w:ascii="Times New Roman" w:cs="Times New Roman" w:hAnsi="Times New Roman" w:eastAsia="Times New Roman"/>
                <w:outline w:val="0"/>
                <w:color w:val="202124"/>
                <w:u w:color="202124"/>
                <w:shd w:val="nil" w:color="auto" w:fill="auto"/>
                <w14:textFill>
                  <w14:solidFill>
                    <w14:srgbClr w14:val="202124"/>
                  </w14:solidFill>
                </w14:textFill>
              </w:rPr>
            </w:r>
          </w:p>
        </w:tc>
      </w:tr>
      <w:tr>
        <w:tblPrEx>
          <w:shd w:val="clear" w:color="auto" w:fill="ced7e7"/>
        </w:tblPrEx>
        <w:trPr>
          <w:trHeight w:val="100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nil" w:color="auto" w:fill="auto"/>
                <w:rtl w:val="0"/>
                <w:lang w:val="en-US"/>
              </w:rPr>
              <w:t>1-2</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hAnsi="Calibri"/>
                <w:b w:val="1"/>
                <w:bCs w:val="1"/>
                <w:i w:val="0"/>
                <w:iCs w:val="0"/>
                <w:shd w:val="nil" w:color="auto" w:fill="auto"/>
                <w:rtl w:val="0"/>
                <w:lang w:val="en-US"/>
              </w:rPr>
              <w:t xml:space="preserve">Onboarding, Login, Registration: </w:t>
            </w:r>
            <w:r>
              <w:rPr>
                <w:rFonts w:ascii="Calibri" w:hAnsi="Calibri"/>
                <w:i w:val="0"/>
                <w:iCs w:val="0"/>
                <w:shd w:val="nil" w:color="auto" w:fill="auto"/>
                <w:rtl w:val="0"/>
                <w:lang w:val="en-US"/>
              </w:rPr>
              <w:t>Implement user interfaces for the registration and login process. Configure client-side data validation and backend integration for user authentication. Ensure a smooth Onboarding process with support for new users.</w:t>
            </w:r>
          </w:p>
        </w:tc>
      </w:tr>
      <w:tr>
        <w:tblPrEx>
          <w:shd w:val="clear" w:color="auto" w:fill="ced7e7"/>
        </w:tblPrEx>
        <w:trPr>
          <w:trHeight w:val="74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clear" w:color="auto" w:fill="ffffff"/>
                <w:rtl w:val="0"/>
                <w:lang w:val="en-US"/>
              </w:rPr>
              <w:t>3-4</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hAnsi="Calibri"/>
                <w:b w:val="1"/>
                <w:bCs w:val="1"/>
                <w:shd w:val="nil" w:color="auto" w:fill="auto"/>
                <w:rtl w:val="0"/>
                <w:lang w:val="en-US"/>
              </w:rPr>
              <w:t xml:space="preserve">Home page: </w:t>
            </w:r>
            <w:r>
              <w:rPr>
                <w:rFonts w:ascii="Calibri" w:hAnsi="Calibri"/>
                <w:shd w:val="nil" w:color="auto" w:fill="auto"/>
                <w:rtl w:val="0"/>
                <w:lang w:val="en-US"/>
              </w:rPr>
              <w:t>Create the main application screen with navigation to other sections. Provide the ability to view the main data on the main page and integrate with the backend to get dynamic data.</w:t>
            </w:r>
          </w:p>
        </w:tc>
      </w:tr>
      <w:tr>
        <w:tblPrEx>
          <w:shd w:val="clear" w:color="auto" w:fill="ced7e7"/>
        </w:tblPrEx>
        <w:trPr>
          <w:trHeight w:val="74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nil" w:color="auto" w:fill="auto"/>
                <w:rtl w:val="0"/>
                <w:lang w:val="en-US"/>
              </w:rPr>
              <w:t>5-6</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hAnsi="Calibri"/>
                <w:b w:val="1"/>
                <w:bCs w:val="1"/>
                <w:shd w:val="nil" w:color="auto" w:fill="auto"/>
                <w:rtl w:val="0"/>
                <w:lang w:val="en-US"/>
              </w:rPr>
              <w:t xml:space="preserve">Detail page: </w:t>
            </w:r>
            <w:r>
              <w:rPr>
                <w:rFonts w:ascii="Calibri" w:hAnsi="Calibri"/>
                <w:rtl w:val="0"/>
                <w:lang w:val="en-US"/>
              </w:rPr>
              <w:t>Develop a screen that displays detailed information about the object (for example, about a video, an article, etc.). Configure data transfer between pages and work with network requests.</w:t>
            </w:r>
          </w:p>
        </w:tc>
      </w:tr>
      <w:tr>
        <w:tblPrEx>
          <w:shd w:val="clear" w:color="auto" w:fill="ced7e7"/>
        </w:tblPrEx>
        <w:trPr>
          <w:trHeight w:val="48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nil" w:color="auto" w:fill="auto"/>
                <w:rtl w:val="0"/>
                <w:lang w:val="en-US"/>
              </w:rPr>
              <w:t>7-8</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hAnsi="Calibri"/>
                <w:b w:val="1"/>
                <w:bCs w:val="1"/>
                <w:shd w:val="nil" w:color="auto" w:fill="auto"/>
                <w:rtl w:val="0"/>
                <w:lang w:val="en-US"/>
              </w:rPr>
              <w:t xml:space="preserve">Series page: </w:t>
            </w:r>
            <w:r>
              <w:rPr>
                <w:rFonts w:ascii="Calibri" w:hAnsi="Calibri"/>
                <w:rtl w:val="0"/>
                <w:lang w:val="en-US"/>
              </w:rPr>
              <w:t>Implement a screen to display a list of series (if it is a media project). Set up navigation between episodes and their playback.</w:t>
            </w:r>
          </w:p>
        </w:tc>
      </w:tr>
      <w:tr>
        <w:tblPrEx>
          <w:shd w:val="clear" w:color="auto" w:fill="ced7e7"/>
        </w:tblPrEx>
        <w:trPr>
          <w:trHeight w:val="74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nil" w:color="auto" w:fill="auto"/>
                <w:rtl w:val="0"/>
                <w:lang w:val="en-US"/>
              </w:rPr>
              <w:t>9-10</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hAnsi="Calibri"/>
                <w:b w:val="1"/>
                <w:bCs w:val="1"/>
                <w:shd w:val="nil" w:color="auto" w:fill="auto"/>
                <w:rtl w:val="0"/>
                <w:lang w:val="en-US"/>
              </w:rPr>
              <w:t xml:space="preserve">Video Playback: </w:t>
            </w:r>
            <w:r>
              <w:rPr>
                <w:rFonts w:ascii="Calibri" w:hAnsi="Calibri"/>
                <w:rtl w:val="0"/>
                <w:lang w:val="en-US"/>
              </w:rPr>
              <w:t>Develop a component for video playback. Integrate the media player into the application and provide video management (pause, rewind, fullscreen mode).</w:t>
            </w:r>
          </w:p>
        </w:tc>
      </w:tr>
      <w:tr>
        <w:tblPrEx>
          <w:shd w:val="clear" w:color="auto" w:fill="ced7e7"/>
        </w:tblPrEx>
        <w:trPr>
          <w:trHeight w:val="126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nil" w:color="auto" w:fill="auto"/>
                <w:rtl w:val="0"/>
                <w:lang w:val="en-US"/>
              </w:rPr>
              <w:t>11-12</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rPr>
                <w:rFonts w:ascii="Calibri" w:cs="Calibri" w:hAnsi="Calibri" w:eastAsia="Calibri"/>
                <w:lang w:val="en-US"/>
              </w:rPr>
            </w:pPr>
            <w:r>
              <w:rPr>
                <w:rFonts w:ascii="Calibri" w:hAnsi="Calibri"/>
                <w:b w:val="1"/>
                <w:bCs w:val="1"/>
                <w:shd w:val="nil" w:color="auto" w:fill="auto"/>
                <w:rtl w:val="0"/>
                <w:lang w:val="en-US"/>
              </w:rPr>
              <w:t xml:space="preserve">User Profile: </w:t>
            </w:r>
            <w:r>
              <w:rPr>
                <w:rFonts w:ascii="Calibri" w:hAnsi="Calibri"/>
                <w:rtl w:val="0"/>
                <w:lang w:val="en-US"/>
              </w:rPr>
              <w:t>Implement a profile page where users can change their data, language,theme, password. Provide integration with the backend to update information</w:t>
            </w:r>
            <w:r>
              <w:rPr>
                <w:rFonts w:ascii="Calibri" w:hAnsi="Calibri"/>
                <w:rtl w:val="0"/>
                <w:lang w:val="en-US"/>
              </w:rPr>
              <w:t>.</w:t>
            </w:r>
          </w:p>
          <w:p>
            <w:pPr>
              <w:pStyle w:val="Normal.0"/>
              <w:spacing w:after="0" w:line="240" w:lineRule="auto"/>
            </w:pPr>
            <w:r>
              <w:rPr>
                <w:rFonts w:ascii="Calibri" w:hAnsi="Calibri"/>
                <w:b w:val="1"/>
                <w:bCs w:val="1"/>
                <w:rtl w:val="0"/>
                <w:lang w:val="en-US"/>
              </w:rPr>
              <w:t xml:space="preserve">Favorites: </w:t>
            </w:r>
            <w:r>
              <w:rPr>
                <w:rFonts w:ascii="Calibri" w:hAnsi="Calibri"/>
                <w:rtl w:val="0"/>
                <w:lang w:val="en-US"/>
              </w:rPr>
              <w:t>Add the ability to add content to Favorites. Configure local data storage and synchronization with the server to save user preferences.</w:t>
            </w:r>
          </w:p>
        </w:tc>
      </w:tr>
      <w:tr>
        <w:tblPrEx>
          <w:shd w:val="clear" w:color="auto" w:fill="ced7e7"/>
        </w:tblPrEx>
        <w:trPr>
          <w:trHeight w:val="72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uto"/>
              <w:jc w:val="center"/>
            </w:pPr>
            <w:r>
              <w:rPr>
                <w:rFonts w:ascii="Times New Roman" w:hAnsi="Times New Roman"/>
                <w:shd w:val="nil" w:color="auto" w:fill="auto"/>
                <w:rtl w:val="0"/>
                <w:lang w:val="en-US"/>
              </w:rPr>
              <w:t>13-15</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pPr>
            <w:r>
              <w:rPr>
                <w:b w:val="1"/>
                <w:bCs w:val="1"/>
                <w:sz w:val="22"/>
                <w:szCs w:val="22"/>
                <w:shd w:val="nil" w:color="auto" w:fill="auto"/>
                <w:rtl w:val="0"/>
                <w:lang w:val="en-US"/>
              </w:rPr>
              <w:t>Final Project Submission and Review:</w:t>
            </w:r>
            <w:r>
              <w:rPr>
                <w:sz w:val="22"/>
                <w:szCs w:val="22"/>
                <w:shd w:val="nil" w:color="auto" w:fill="auto"/>
                <w:rtl w:val="0"/>
                <w:lang w:val="en-US"/>
              </w:rPr>
              <w:t xml:space="preserve"> Submit the completed report and deliverables for formal assessment. Prepare for the final evaluation meeting and be ready to address any feedback received during the review.</w:t>
            </w:r>
          </w:p>
        </w:tc>
      </w:tr>
    </w:tbl>
    <w:p>
      <w:pPr>
        <w:pStyle w:val="Normal.0"/>
        <w:widowControl w:val="0"/>
        <w:spacing w:after="0" w:line="240" w:lineRule="auto"/>
        <w:ind w:left="55" w:hanging="55"/>
        <w:rPr>
          <w:rFonts w:ascii="Times New Roman" w:cs="Times New Roman" w:hAnsi="Times New Roman" w:eastAsia="Times New Roman"/>
        </w:rPr>
      </w:pPr>
    </w:p>
    <w:p>
      <w:pPr>
        <w:pStyle w:val="Normal.0"/>
        <w:spacing w:before="280" w:after="280" w:line="240" w:lineRule="auto"/>
        <w:rPr>
          <w:rFonts w:ascii="Times New Roman" w:cs="Times New Roman" w:hAnsi="Times New Roman" w:eastAsia="Times New Roman"/>
        </w:rPr>
      </w:pPr>
      <w:r>
        <w:rPr>
          <w:rFonts w:ascii="Times New Roman" w:hAnsi="Times New Roman"/>
          <w:rtl w:val="0"/>
          <w:lang w:val="en-US"/>
        </w:rPr>
        <w:t>Mentor</w:t>
      </w:r>
      <w:r>
        <w:rPr>
          <w:rFonts w:ascii="Times New Roman" w:hAnsi="Times New Roman" w:hint="default"/>
          <w:rtl w:val="0"/>
          <w:lang w:val="en-US"/>
        </w:rPr>
        <w:t>’</w:t>
      </w:r>
      <w:r>
        <w:rPr>
          <w:rFonts w:ascii="Times New Roman" w:hAnsi="Times New Roman"/>
          <w:rtl w:val="0"/>
          <w:lang w:val="en-US"/>
        </w:rPr>
        <w:t xml:space="preserve">s sign: ______                                                                                                     </w:t>
      </w:r>
      <w:r>
        <w:rPr>
          <w:rFonts w:ascii="Times New Roman" w:hAnsi="Times New Roman" w:hint="default"/>
          <w:rtl w:val="0"/>
          <w:lang w:val="en-US"/>
        </w:rPr>
        <w:t>М</w:t>
      </w:r>
      <w:r>
        <w:rPr>
          <w:rFonts w:ascii="Times New Roman" w:hAnsi="Times New Roman"/>
          <w:rtl w:val="0"/>
          <w:lang w:val="en-US"/>
        </w:rPr>
        <w:t>.</w:t>
      </w:r>
      <w:r>
        <w:rPr>
          <w:rFonts w:ascii="Times New Roman" w:hAnsi="Times New Roman" w:hint="default"/>
          <w:rtl w:val="0"/>
          <w:lang w:val="en-US"/>
        </w:rPr>
        <w:t>П</w:t>
      </w:r>
    </w:p>
    <w:p>
      <w:pPr>
        <w:pStyle w:val="Normal.0"/>
        <w:spacing w:before="280" w:after="280" w:line="240" w:lineRule="auto"/>
      </w:pPr>
      <w:r>
        <w:rPr>
          <w:rFonts w:ascii="Times New Roman" w:hAnsi="Times New Roman"/>
          <w:rtl w:val="0"/>
          <w:lang w:val="en-US"/>
        </w:rPr>
        <w:t xml:space="preserve">                                                                                           </w:t>
      </w:r>
    </w:p>
    <w:sectPr>
      <w:headerReference w:type="default" r:id="rId4"/>
      <w:footerReference w:type="default" r:id="rId5"/>
      <w:pgSz w:w="11900" w:h="16840" w:orient="portrait"/>
      <w:pgMar w:top="1134" w:right="850" w:bottom="1134" w:left="1701"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329"/>
      </w:tabs>
      <w:spacing w:after="0" w:line="240" w:lineRule="auto"/>
    </w:pPr>
    <w:r>
      <w:drawing xmlns:a="http://schemas.openxmlformats.org/drawingml/2006/main">
        <wp:anchor distT="152400" distB="152400" distL="152400" distR="152400" simplePos="0" relativeHeight="251658240" behindDoc="1" locked="0" layoutInCell="1" allowOverlap="1">
          <wp:simplePos x="0" y="0"/>
          <wp:positionH relativeFrom="page">
            <wp:posOffset>2975610</wp:posOffset>
          </wp:positionH>
          <wp:positionV relativeFrom="page">
            <wp:posOffset>335284</wp:posOffset>
          </wp:positionV>
          <wp:extent cx="1086803" cy="677791"/>
          <wp:effectExtent l="0" t="0" r="0" b="0"/>
          <wp:wrapNone/>
          <wp:docPr id="1073741825" name="officeArt object" descr="image2.jpg"/>
          <wp:cNvGraphicFramePr/>
          <a:graphic xmlns:a="http://schemas.openxmlformats.org/drawingml/2006/main">
            <a:graphicData uri="http://schemas.openxmlformats.org/drawingml/2006/picture">
              <pic:pic xmlns:pic="http://schemas.openxmlformats.org/drawingml/2006/picture">
                <pic:nvPicPr>
                  <pic:cNvPr id="1073741825" name="image2.jpg" descr="image2.jpg"/>
                  <pic:cNvPicPr>
                    <a:picLocks noChangeAspect="1"/>
                  </pic:cNvPicPr>
                </pic:nvPicPr>
                <pic:blipFill>
                  <a:blip r:embed="rId1">
                    <a:extLst/>
                  </a:blip>
                  <a:stretch>
                    <a:fillRect/>
                  </a:stretch>
                </pic:blipFill>
                <pic:spPr>
                  <a:xfrm>
                    <a:off x="0" y="0"/>
                    <a:ext cx="1086803" cy="677791"/>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