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you will have to test your Machine Learning part separately and then you have to integrate it into your overall software then you do test again if that integration works well and the software works well together with the neural network that you trained. And then you have to integrate your software into the overall system, including like you have to deploy it on the actual hardware that you’re going to use. You have to do the testing again to ensure that the safety requirements are still fulfilled.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will say over the whole system because although it will have Machine Learning as the backend, the main concerns of the products are how it is delivering as a service to the users, to the customers. So, customers will not always be satisfied. Ok, I will show any image them and I am identified by 90 percent accuracy. Now, what will I do with this? So, what is the main target? Why I am utilizing these things.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Before you bring the system into production, you need to do it for the whole system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this will be a package in the whole software, I will look at the entire non-functional requirement. In case it is not satisfactory, I will keep my eyes on it and I will dig it up to reach the ML model because there is a problem ofcourse.</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eGg/3kIpiCVJWdd311Mcby87w==">AMUW2mUhsfRL/4HMTM3dPih3ny1wt5U52CGViGS5CIMkPHBLUsC7vFcVW3t+PwQtUYBHqDb2J6nLhaD7PM3necqVV56639LEs2mVXiwTCQ5rCiqss6XcPno=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