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mean if we phrase non-functional requirements that have some specific values, like performance. Yes we need to measure the need to test it and you need to trace 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if you say that, what kind of metrics? It is a continuous process in these applications. We are regularly updating the metrics. We are trying to, you know, make it better and maybe some other things happening. We are also trying to make this better. So, for now, to have a very good system, we try to collect every metrics that can affect the performance of the service. So, it’s a continuous process and we analyze every metrics, and we try to then propose a new roadmap that how we can make it improved or not. So, I think the metric collections if you say that, what kind of metrics? It’s I will say that some kind of background evaluation metrics of the system based on different performance measures, t’s not only about accuracy.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P-5</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you talk about the performance that’s very important. We have a had a lot of problems and that has been a tough one, that’s not specific for machine learning. It’s more when you come to when you have for the example your ipads in the ambulance and you get disconnected and connected and there’s a lot of performance optimization that have been done there and I guess that’s also non-functional in a way. And we try to measure up. And it’s difficult to off course because clients are in different servers and it may work really good that even if we are having a large load on our system and still it can be different thing in the client environment.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tpROxFnsJ2jLqOdB7PIWHJNRw==">AMUW2mWuaN6u615IIUzk7Lf6sHAaMSX8GhqzKy/+230oSg0m96rqSZ/jbfhtx53wN50WDpuWT8x6B0x15VU6D3ItdL9oT1TdckBe24HomlTZSPZ79S3EIcU=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