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9" w:before="109" w:line="276" w:lineRule="auto"/>
        <w:ind w:left="109" w:right="109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highlight w:val="lightGray"/>
          <w:u w:val="none"/>
          <w:vertAlign w:val="baseline"/>
        </w:rPr>
      </w:pPr>
      <w:r w:rsidDel="00000000" w:rsidR="00000000" w:rsidRPr="00000000">
        <w:rPr>
          <w:highlight w:val="lightGray"/>
          <w:rtl w:val="0"/>
        </w:rPr>
        <w:t xml:space="preserve">P-8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machine learning model and are required to adapt a lot but a lot of that is done using the data. If you work on a data set and after a month you add new dataset, you don’t have to change a single line of code. But, if I want to add a new feature to the data set, some kind of adaptability is needed. At first, we need to know why, then have to use it. So, adaptability has a different meaning with machine learning.</w:t>
      </w:r>
    </w:p>
    <w:sectPr>
      <w:pgSz w:h="16838" w:w="11906" w:orient="portrait"/>
      <w:pgMar w:bottom="567" w:top="567" w:left="1134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0"/>
      <w:bidi w:val="0"/>
    </w:pPr>
    <w:rPr>
      <w:rFonts w:ascii="Liberation Serif" w:cs="Arial Unicode MS" w:eastAsia="Songti SC" w:hAnsi="Liberation Serif"/>
      <w:color w:val="auto"/>
      <w:sz w:val="24"/>
      <w:szCs w:val="24"/>
      <w:lang w:bidi="hi-IN" w:eastAsia="zh-CN" w:val="en-US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 Unicode M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 Unicode M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3pM+bD6E+yT4jezmMPNU8vXYjg==">AMUW2mWXZGxQtCSBgLYRZKO2EmP68TIvgAMTkG1U85Oej/7HRHurGhK2dbVv33gd0zFYTnhlQ59T5zNgLJBa/Z+uPLmUiMUNiVKA+01rFXik2Ps2L77LS40=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