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P-7</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 the best way for me to measure something besides the correctness and whatever, for example, the maintainability, is coming, requiring to come back to the same project a few months later and so on. And then trying to move on with the few changes. If you really run the whole project to be really quick and smooth, that means the maintainability is really well. Then I get a pile on my shoulder, but if it didn’t succeed I need to improve it.</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8ZfcXh6CKNsw0UTiSdQxYA9GKg==">AMUW2mUU6hgnfF0alkHwhQmcWB9NfI2aA24cBfC9gQttTCOeNE6u4sP37YpOsJjZ1HzIeaGlaxYnde2keYl9i1GoRYkLYdMcQ4dPVIGDPSDJx462DPFB23g=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