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ngs are related and then we need to test it properly and I guess no others in the i</w:t>
      </w:r>
    </w:p>
    <w:p w:rsidR="00000000" w:rsidDel="00000000" w:rsidP="00000000" w:rsidRDefault="00000000" w:rsidRPr="00000000" w14:paraId="00000003">
      <w:pPr>
        <w:spacing w:after="109" w:before="109" w:line="276" w:lineRule="auto"/>
        <w:ind w:left="109" w:right="109" w:firstLine="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guess testability is very tricky.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the maintainability. Testability as well, lots of comments as well and very good documentation as well. That is one of the most important part.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Testability is not so important.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Testability and integrity could be important. I doubt integrity could be important if it is feasible demand. I think this is more difficult to apply. The result should be reliable.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LF7ggjf1bSEJ1uU9dysOOQsUA==">AMUW2mVMUUv30FherkucasU/qzsbM6VctGhK1sxvBxM4W0BhXPIw6RY4q3o0PZjS+REGzUGWIfVjXBGgzumssewTsFnu5LiVrE9aWcLvWieRUSI5EHEPE9s=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