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Главному исполнительному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LG Electronics Kazakhstan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Сеонг-джин Д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Джо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