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04532" w14:textId="77777777" w:rsidR="00A7026E" w:rsidRDefault="00000000">
      <w:pPr>
        <w:pStyle w:val="Title"/>
      </w:pPr>
      <w:r>
        <w:t>Exploratory Data Analysis of COVID-19 Clinical Trials</w:t>
      </w:r>
    </w:p>
    <w:p w14:paraId="3EAB8879" w14:textId="77777777" w:rsidR="00A7026E" w:rsidRDefault="00000000">
      <w:pPr>
        <w:pStyle w:val="Heading1"/>
      </w:pPr>
      <w:r>
        <w:t>Abstract</w:t>
      </w:r>
    </w:p>
    <w:p w14:paraId="559F66B8" w14:textId="77777777" w:rsidR="00A7026E" w:rsidRDefault="00000000">
      <w:r>
        <w:t xml:space="preserve">This project performs an Exploratory Data Analysis (EDA) on a dataset containing COVID‑19 clinical trials collected from ClinicalTrials.gov. </w:t>
      </w:r>
      <w:r>
        <w:br/>
        <w:t xml:space="preserve">The purpose of the study is to understand patterns in global clinical trials including trial status, phases, demographics, and geographical </w:t>
      </w:r>
      <w:r>
        <w:br/>
        <w:t>distribution. Python and data analysis libraries such as Pandas, Seaborn, and Matplotlib were used to explore and visualize the dataset.</w:t>
      </w:r>
    </w:p>
    <w:p w14:paraId="5F3475BC" w14:textId="77777777" w:rsidR="00A7026E" w:rsidRDefault="00000000">
      <w:r>
        <w:t xml:space="preserve">The analysis focuses on identifying trends such as the countries conducting the most clinical trials, distribution of clinical trial phases, </w:t>
      </w:r>
      <w:r>
        <w:br/>
        <w:t xml:space="preserve">gender eligibility, enrollment patterns, and temporal trends in trial launches. The project demonstrates how data analysis techniques can </w:t>
      </w:r>
      <w:r>
        <w:br/>
        <w:t>be applied to healthcare research data to generate meaningful insights about global scientific efforts during the COVID‑19 pandemic.</w:t>
      </w:r>
    </w:p>
    <w:p w14:paraId="7A95A5C7" w14:textId="77777777" w:rsidR="00A7026E" w:rsidRDefault="00000000">
      <w:pPr>
        <w:pStyle w:val="Heading1"/>
      </w:pPr>
      <w:r>
        <w:t>1. Introduction</w:t>
      </w:r>
    </w:p>
    <w:p w14:paraId="5A05C67E" w14:textId="77777777" w:rsidR="00A7026E" w:rsidRDefault="00000000">
      <w:r>
        <w:t xml:space="preserve">COVID‑19 emerged as a global pandemic that required rapid scientific response and collaboration across countries. One of the most </w:t>
      </w:r>
      <w:r>
        <w:br/>
        <w:t xml:space="preserve">important scientific responses involved conducting clinical trials to evaluate treatments, vaccines, diagnostic methods, and medical </w:t>
      </w:r>
      <w:r>
        <w:br/>
        <w:t>interventions.</w:t>
      </w:r>
    </w:p>
    <w:p w14:paraId="2A9CABB6" w14:textId="77777777" w:rsidR="00A7026E" w:rsidRDefault="00000000">
      <w:r>
        <w:t xml:space="preserve">ClinicalTrials.gov is a publicly available registry maintained by the U.S. National Library of Medicine that provides information about </w:t>
      </w:r>
      <w:r>
        <w:br/>
        <w:t xml:space="preserve">clinical studies conducted worldwide. Researchers and healthcare organizations use this platform to register clinical trials and share </w:t>
      </w:r>
      <w:r>
        <w:br/>
        <w:t>details about study objectives, participants, and outcomes.</w:t>
      </w:r>
    </w:p>
    <w:p w14:paraId="57743A16" w14:textId="77777777" w:rsidR="00A7026E" w:rsidRDefault="00000000">
      <w:r>
        <w:t xml:space="preserve">The dataset used in this project contains information about thousands of COVID‑19 related clinical trials. Through exploratory data analysis, </w:t>
      </w:r>
      <w:r>
        <w:br/>
        <w:t>this project aims to uncover patterns in how these trials were conducted, where they were conducted, and what types of studies were most common.</w:t>
      </w:r>
    </w:p>
    <w:p w14:paraId="20E53716" w14:textId="77777777" w:rsidR="00A7026E" w:rsidRDefault="00000000">
      <w:pPr>
        <w:pStyle w:val="Heading1"/>
      </w:pPr>
      <w:r>
        <w:t>2. Objectives of the Study</w:t>
      </w:r>
    </w:p>
    <w:p w14:paraId="147EF959" w14:textId="77777777" w:rsidR="00A7026E" w:rsidRDefault="00000000">
      <w:r>
        <w:t>The main objectives of this project include:</w:t>
      </w:r>
    </w:p>
    <w:p w14:paraId="66308134" w14:textId="77777777" w:rsidR="00A7026E" w:rsidRDefault="00000000">
      <w:r>
        <w:lastRenderedPageBreak/>
        <w:t>• To analyze the structure of the COVID‑19 clinical trials dataset.</w:t>
      </w:r>
      <w:r>
        <w:br/>
        <w:t>• To explore the geographical distribution of clinical trials across countries.</w:t>
      </w:r>
      <w:r>
        <w:br/>
        <w:t>• To analyze the status of clinical trials (recruiting, completed, etc.).</w:t>
      </w:r>
      <w:r>
        <w:br/>
        <w:t>• To study the distribution of clinical trial phases.</w:t>
      </w:r>
      <w:r>
        <w:br/>
        <w:t>• To examine gender eligibility and demographic participation.</w:t>
      </w:r>
      <w:r>
        <w:br/>
        <w:t>• To analyze enrollment numbers and study size.</w:t>
      </w:r>
      <w:r>
        <w:br/>
        <w:t>• To investigate trends in clinical trials over time.</w:t>
      </w:r>
      <w:r>
        <w:br/>
        <w:t>• To derive meaningful insights through data visualization.</w:t>
      </w:r>
    </w:p>
    <w:p w14:paraId="6DD998BB" w14:textId="77777777" w:rsidR="00A7026E" w:rsidRDefault="00000000">
      <w:pPr>
        <w:pStyle w:val="Heading1"/>
      </w:pPr>
      <w:r>
        <w:t>3. Dataset Description</w:t>
      </w:r>
    </w:p>
    <w:p w14:paraId="4FC52CE7" w14:textId="77777777" w:rsidR="00A7026E" w:rsidRDefault="00000000">
      <w:r>
        <w:t xml:space="preserve">The dataset used in this project contains clinical trial records obtained from ClinicalTrials.gov. Each record represents a single </w:t>
      </w:r>
      <w:r>
        <w:br/>
        <w:t>clinical trial study and includes information about the study design, participants, sponsor organizations, and study timelines.</w:t>
      </w:r>
    </w:p>
    <w:p w14:paraId="5A587435" w14:textId="77777777" w:rsidR="00A7026E" w:rsidRDefault="00000000">
      <w:r>
        <w:t>Key attributes in the dataset include:</w:t>
      </w:r>
    </w:p>
    <w:p w14:paraId="0E6EEA60" w14:textId="77777777" w:rsidR="00A7026E" w:rsidRDefault="00000000">
      <w:r>
        <w:t xml:space="preserve">NCT Number – Unique identifier for each clinical trial  </w:t>
      </w:r>
      <w:r>
        <w:br/>
        <w:t xml:space="preserve">Title – Title of the clinical study  </w:t>
      </w:r>
      <w:r>
        <w:br/>
        <w:t xml:space="preserve">Status – Current status of the trial  </w:t>
      </w:r>
      <w:r>
        <w:br/>
        <w:t xml:space="preserve">Conditions – Medical conditions being studied  </w:t>
      </w:r>
      <w:r>
        <w:br/>
        <w:t xml:space="preserve">Interventions – Treatments or procedures used in the study  </w:t>
      </w:r>
      <w:r>
        <w:br/>
        <w:t xml:space="preserve">Sponsor/Collaborators – Organizations conducting the study  </w:t>
      </w:r>
      <w:r>
        <w:br/>
        <w:t xml:space="preserve">Gender – Gender eligibility for participation  </w:t>
      </w:r>
      <w:r>
        <w:br/>
        <w:t xml:space="preserve">Age – Age group eligibility  </w:t>
      </w:r>
      <w:r>
        <w:br/>
        <w:t xml:space="preserve">Phases – Phase of the clinical trial  </w:t>
      </w:r>
      <w:r>
        <w:br/>
        <w:t xml:space="preserve">Enrollment – Number of participants  </w:t>
      </w:r>
      <w:r>
        <w:br/>
        <w:t xml:space="preserve">Study Type – Type of study (interventional or observational)  </w:t>
      </w:r>
      <w:r>
        <w:br/>
        <w:t xml:space="preserve">Start Date – Date when the trial began  </w:t>
      </w:r>
      <w:r>
        <w:br/>
        <w:t xml:space="preserve">Completion Date – Expected or actual completion date  </w:t>
      </w:r>
      <w:r>
        <w:br/>
        <w:t xml:space="preserve">Locations – Geographic locations of the trials  </w:t>
      </w:r>
      <w:r>
        <w:br/>
        <w:t>URL – Link to the full study description</w:t>
      </w:r>
    </w:p>
    <w:p w14:paraId="5022258A" w14:textId="77777777" w:rsidR="00A7026E" w:rsidRDefault="00000000">
      <w:r>
        <w:t>The dataset contains thousands of observations representing clinical trials conducted globally.</w:t>
      </w:r>
    </w:p>
    <w:p w14:paraId="4906EF9B" w14:textId="77777777" w:rsidR="00A7026E" w:rsidRDefault="00000000">
      <w:pPr>
        <w:pStyle w:val="Heading1"/>
      </w:pPr>
      <w:r>
        <w:t>4. Tools and Technologies Used</w:t>
      </w:r>
    </w:p>
    <w:p w14:paraId="2A22EA4C" w14:textId="77777777" w:rsidR="00A7026E" w:rsidRDefault="00000000">
      <w:r>
        <w:t>The following tools and technologies were used to complete the analysis:</w:t>
      </w:r>
    </w:p>
    <w:p w14:paraId="1883290C" w14:textId="77777777" w:rsidR="00A7026E" w:rsidRDefault="00000000">
      <w:r>
        <w:t>Programming Language:</w:t>
      </w:r>
      <w:r>
        <w:br/>
        <w:t>Python</w:t>
      </w:r>
    </w:p>
    <w:p w14:paraId="7ACA771D" w14:textId="77777777" w:rsidR="00A7026E" w:rsidRDefault="00000000">
      <w:r>
        <w:lastRenderedPageBreak/>
        <w:t>Development Environment:</w:t>
      </w:r>
      <w:r>
        <w:br/>
        <w:t>Jupyter Notebook</w:t>
      </w:r>
    </w:p>
    <w:p w14:paraId="444897DC" w14:textId="77777777" w:rsidR="00A7026E" w:rsidRDefault="00000000">
      <w:r>
        <w:t>Libraries Used:</w:t>
      </w:r>
      <w:r>
        <w:br/>
        <w:t>• Pandas – Data manipulation and analysis</w:t>
      </w:r>
      <w:r>
        <w:br/>
        <w:t>• NumPy – Numerical computations</w:t>
      </w:r>
      <w:r>
        <w:br/>
        <w:t>• Matplotlib – Data visualization</w:t>
      </w:r>
      <w:r>
        <w:br/>
        <w:t>• Seaborn – Statistical data visualization</w:t>
      </w:r>
    </w:p>
    <w:p w14:paraId="2FF6A45F" w14:textId="77777777" w:rsidR="00A7026E" w:rsidRDefault="00000000">
      <w:r>
        <w:t>These tools allow efficient handling of large datasets and help generate meaningful visual insights.</w:t>
      </w:r>
    </w:p>
    <w:p w14:paraId="240C9500" w14:textId="77777777" w:rsidR="00A7026E" w:rsidRDefault="00000000">
      <w:pPr>
        <w:pStyle w:val="Heading1"/>
      </w:pPr>
      <w:r>
        <w:t>5. Data Preprocessing</w:t>
      </w:r>
    </w:p>
    <w:p w14:paraId="11BCD53A" w14:textId="77777777" w:rsidR="00A7026E" w:rsidRDefault="00000000">
      <w:r>
        <w:t>Before performing analysis, several preprocessing steps were applied to prepare the dataset.</w:t>
      </w:r>
    </w:p>
    <w:p w14:paraId="144CDCB4" w14:textId="77777777" w:rsidR="00A7026E" w:rsidRDefault="00000000">
      <w:r>
        <w:t>Handling Missing Values:</w:t>
      </w:r>
      <w:r>
        <w:br/>
        <w:t xml:space="preserve">Some columns contained a large percentage of missing values, such as “Results First Posted” and “Study Documents”. </w:t>
      </w:r>
      <w:r>
        <w:br/>
        <w:t>These columns were removed because they contained insufficient information.</w:t>
      </w:r>
    </w:p>
    <w:p w14:paraId="63BB9591" w14:textId="77777777" w:rsidR="00A7026E" w:rsidRDefault="00000000">
      <w:r>
        <w:t>Duplicate Check:</w:t>
      </w:r>
      <w:r>
        <w:br/>
        <w:t>The dataset was checked for duplicate rows to ensure that each clinical trial record appeared only once.</w:t>
      </w:r>
    </w:p>
    <w:p w14:paraId="2E65D403" w14:textId="77777777" w:rsidR="00A7026E" w:rsidRDefault="00000000">
      <w:r>
        <w:t>Feature Engineering:</w:t>
      </w:r>
      <w:r>
        <w:br/>
        <w:t xml:space="preserve">A new feature called “Country” was extracted from the “Locations” column to identify the country where each clinical trial </w:t>
      </w:r>
      <w:r>
        <w:br/>
        <w:t>was conducted.</w:t>
      </w:r>
    </w:p>
    <w:p w14:paraId="138345FE" w14:textId="77777777" w:rsidR="00A7026E" w:rsidRDefault="00000000">
      <w:r>
        <w:t>Handling Remaining Missing Data:</w:t>
      </w:r>
      <w:r>
        <w:br/>
        <w:t xml:space="preserve">Categorical features were filled with placeholder values, and numerical values such as enrollment were filled using the median </w:t>
      </w:r>
      <w:r>
        <w:br/>
        <w:t>to prevent skewed distributions.</w:t>
      </w:r>
    </w:p>
    <w:p w14:paraId="2E20DF04" w14:textId="77777777" w:rsidR="00A7026E" w:rsidRDefault="00000000">
      <w:pPr>
        <w:pStyle w:val="Heading1"/>
      </w:pPr>
      <w:r>
        <w:t>6. Exploratory Data Analysis</w:t>
      </w:r>
    </w:p>
    <w:p w14:paraId="3E1869B4" w14:textId="77777777" w:rsidR="00A7026E" w:rsidRDefault="00000000">
      <w:r>
        <w:t>Exploratory Data Analysis was performed to understand the characteristics of the dataset.</w:t>
      </w:r>
    </w:p>
    <w:p w14:paraId="499C02A5" w14:textId="77777777" w:rsidR="00A7026E" w:rsidRDefault="00000000">
      <w:r>
        <w:t>Country Distribution:</w:t>
      </w:r>
      <w:r>
        <w:br/>
        <w:t xml:space="preserve">The analysis shows that the United States leads the number of COVID‑19 clinical trials conducted globally. Other countries </w:t>
      </w:r>
      <w:r>
        <w:br/>
        <w:t>such as France, the United Kingdom, Italy, Spain, and Canada also contribute significantly to clinical research.</w:t>
      </w:r>
    </w:p>
    <w:p w14:paraId="011E4F22" w14:textId="77777777" w:rsidR="00A7026E" w:rsidRDefault="00000000">
      <w:r>
        <w:lastRenderedPageBreak/>
        <w:t>Trial Status:</w:t>
      </w:r>
      <w:r>
        <w:br/>
        <w:t xml:space="preserve">Clinical trials exist in various statuses including recruiting, completed, active but not recruiting, and withdrawn. </w:t>
      </w:r>
      <w:r>
        <w:br/>
        <w:t>The majority of trials fall under recruiting or completed categories.</w:t>
      </w:r>
    </w:p>
    <w:p w14:paraId="02CE8101" w14:textId="77777777" w:rsidR="00A7026E" w:rsidRDefault="00000000">
      <w:r>
        <w:t>Gender Distribution:</w:t>
      </w:r>
      <w:r>
        <w:br/>
        <w:t xml:space="preserve">Most clinical trials allow participation from all genders, although some trials are specifically designed for male or female </w:t>
      </w:r>
      <w:r>
        <w:br/>
        <w:t>participants depending on the research objective.</w:t>
      </w:r>
    </w:p>
    <w:p w14:paraId="4737B8F0" w14:textId="77777777" w:rsidR="00A7026E" w:rsidRDefault="00000000">
      <w:r>
        <w:t>Phase Distribution:</w:t>
      </w:r>
      <w:r>
        <w:br/>
        <w:t xml:space="preserve">Clinical trials are conducted in different phases to test safety and effectiveness of treatments. The analysis shows that </w:t>
      </w:r>
      <w:r>
        <w:br/>
        <w:t>a large portion of studies fall under Phase 2 and Phase 3 trials.</w:t>
      </w:r>
    </w:p>
    <w:p w14:paraId="3FBEAFA8" w14:textId="77777777" w:rsidR="00A7026E" w:rsidRDefault="00000000">
      <w:r>
        <w:t>Enrollment Distribution:</w:t>
      </w:r>
      <w:r>
        <w:br/>
        <w:t xml:space="preserve">Enrollment numbers vary widely across studies. Some trials involve a small number of participants while others involve </w:t>
      </w:r>
      <w:r>
        <w:br/>
        <w:t>thousands of participants.</w:t>
      </w:r>
    </w:p>
    <w:p w14:paraId="116590CF" w14:textId="77777777" w:rsidR="00A7026E" w:rsidRDefault="00000000">
      <w:pPr>
        <w:pStyle w:val="Heading1"/>
      </w:pPr>
      <w:r>
        <w:t>7. Time Series Analysis</w:t>
      </w:r>
    </w:p>
    <w:p w14:paraId="00710156" w14:textId="77777777" w:rsidR="00A7026E" w:rsidRDefault="00000000">
      <w:r>
        <w:t>Time series analysis was conducted to observe how the number of clinical trials changed over time.</w:t>
      </w:r>
    </w:p>
    <w:p w14:paraId="0A4CF332" w14:textId="77777777" w:rsidR="00A7026E" w:rsidRDefault="00000000">
      <w:r>
        <w:t xml:space="preserve">The analysis shows a rapid increase in clinical trial registrations during the early months of the COVID‑19 pandemic. </w:t>
      </w:r>
      <w:r>
        <w:br/>
        <w:t>This reflects the urgent global effort to find effective treatments and vaccines.</w:t>
      </w:r>
    </w:p>
    <w:p w14:paraId="451A8C6C" w14:textId="77777777" w:rsidR="00A7026E" w:rsidRDefault="00000000">
      <w:r>
        <w:t>Over time, the number of new trials stabilized as more research findings became available and vaccines were developed.</w:t>
      </w:r>
    </w:p>
    <w:p w14:paraId="2689E69C" w14:textId="77777777" w:rsidR="00A7026E" w:rsidRDefault="00000000">
      <w:pPr>
        <w:pStyle w:val="Heading1"/>
      </w:pPr>
      <w:r>
        <w:t>8. Key Insights</w:t>
      </w:r>
    </w:p>
    <w:p w14:paraId="1360C8E3" w14:textId="77777777" w:rsidR="00A7026E" w:rsidRDefault="00000000">
      <w:r>
        <w:t>The analysis revealed several important insights:</w:t>
      </w:r>
    </w:p>
    <w:p w14:paraId="03077A9E" w14:textId="77777777" w:rsidR="00A7026E" w:rsidRDefault="00000000">
      <w:r>
        <w:t>• The United States has the highest number of COVID‑19 clinical trials.</w:t>
      </w:r>
      <w:r>
        <w:br/>
        <w:t>• Recruiting and completed trials make up the majority of studies.</w:t>
      </w:r>
      <w:r>
        <w:br/>
        <w:t>• Most trials allow participation from all genders.</w:t>
      </w:r>
      <w:r>
        <w:br/>
        <w:t>• Clinical trial phases are distributed across multiple stages of drug development.</w:t>
      </w:r>
      <w:r>
        <w:br/>
        <w:t>• Enrollment numbers vary significantly across studies.</w:t>
      </w:r>
      <w:r>
        <w:br/>
        <w:t>• There was a rapid increase in clinical trial registrations during the early pandemic period.</w:t>
      </w:r>
    </w:p>
    <w:p w14:paraId="50F7C42F" w14:textId="77777777" w:rsidR="00A7026E" w:rsidRDefault="00000000">
      <w:pPr>
        <w:pStyle w:val="Heading1"/>
      </w:pPr>
      <w:r>
        <w:lastRenderedPageBreak/>
        <w:t>9. Limitations</w:t>
      </w:r>
    </w:p>
    <w:p w14:paraId="4C2E0F2D" w14:textId="77777777" w:rsidR="00A7026E" w:rsidRDefault="00000000">
      <w:r>
        <w:t>Although the analysis provides useful insights, several limitations exist:</w:t>
      </w:r>
    </w:p>
    <w:p w14:paraId="1E09027F" w14:textId="77777777" w:rsidR="00A7026E" w:rsidRDefault="00000000">
      <w:r>
        <w:t>• The dataset may not include all global clinical trials.</w:t>
      </w:r>
      <w:r>
        <w:br/>
        <w:t>• Some features contain incomplete or missing information.</w:t>
      </w:r>
      <w:r>
        <w:br/>
        <w:t>• The analysis focuses only on exploratory analysis rather than predictive modeling.</w:t>
      </w:r>
      <w:r>
        <w:br/>
        <w:t>• External factors influencing trial registration are not captured in the dataset.</w:t>
      </w:r>
    </w:p>
    <w:p w14:paraId="5AB1911C" w14:textId="77777777" w:rsidR="00A7026E" w:rsidRDefault="00000000">
      <w:pPr>
        <w:pStyle w:val="Heading1"/>
      </w:pPr>
      <w:r>
        <w:t>10. Conclusion</w:t>
      </w:r>
    </w:p>
    <w:p w14:paraId="6918CA3E" w14:textId="77777777" w:rsidR="00A7026E" w:rsidRDefault="00000000">
      <w:r>
        <w:t xml:space="preserve">This project demonstrates the application of exploratory data analysis techniques to healthcare research data. </w:t>
      </w:r>
      <w:r>
        <w:br/>
        <w:t>By analyzing COVID‑19 clinical trials, we gained insights into the global research response to the pandemic.</w:t>
      </w:r>
    </w:p>
    <w:p w14:paraId="77139C04" w14:textId="77777777" w:rsidR="00A7026E" w:rsidRDefault="00000000">
      <w:r>
        <w:t xml:space="preserve">The analysis highlights the importance of international collaboration in medical research and shows how data analytics </w:t>
      </w:r>
      <w:r>
        <w:br/>
        <w:t xml:space="preserve">can help researchers understand patterns in large healthcare datasets. Future work could include predictive modeling </w:t>
      </w:r>
      <w:r>
        <w:br/>
        <w:t>or deeper analysis of treatment outcomes.</w:t>
      </w:r>
    </w:p>
    <w:p w14:paraId="46552A15" w14:textId="77777777" w:rsidR="00A7026E" w:rsidRDefault="00000000">
      <w:pPr>
        <w:pStyle w:val="Heading1"/>
      </w:pPr>
      <w:r>
        <w:t>References</w:t>
      </w:r>
    </w:p>
    <w:p w14:paraId="4C3C3F5F" w14:textId="77777777" w:rsidR="00A7026E" w:rsidRDefault="00000000">
      <w:r>
        <w:t>ClinicalTrials.gov Database</w:t>
      </w:r>
      <w:r>
        <w:br/>
        <w:t>Python Documentation</w:t>
      </w:r>
      <w:r>
        <w:br/>
        <w:t>Pandas Library Documentation</w:t>
      </w:r>
      <w:r>
        <w:br/>
        <w:t>Seaborn Visualization Library</w:t>
      </w:r>
      <w:r>
        <w:br/>
        <w:t>Matplotlib Documentation</w:t>
      </w:r>
    </w:p>
    <w:sectPr w:rsidR="00A702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9159575">
    <w:abstractNumId w:val="8"/>
  </w:num>
  <w:num w:numId="2" w16cid:durableId="127167509">
    <w:abstractNumId w:val="6"/>
  </w:num>
  <w:num w:numId="3" w16cid:durableId="154613104">
    <w:abstractNumId w:val="5"/>
  </w:num>
  <w:num w:numId="4" w16cid:durableId="578713054">
    <w:abstractNumId w:val="4"/>
  </w:num>
  <w:num w:numId="5" w16cid:durableId="1341086106">
    <w:abstractNumId w:val="7"/>
  </w:num>
  <w:num w:numId="6" w16cid:durableId="1527717524">
    <w:abstractNumId w:val="3"/>
  </w:num>
  <w:num w:numId="7" w16cid:durableId="1272129312">
    <w:abstractNumId w:val="2"/>
  </w:num>
  <w:num w:numId="8" w16cid:durableId="271792842">
    <w:abstractNumId w:val="1"/>
  </w:num>
  <w:num w:numId="9" w16cid:durableId="1422028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7026E"/>
    <w:rsid w:val="00A854CB"/>
    <w:rsid w:val="00AA1D8D"/>
    <w:rsid w:val="00B47730"/>
    <w:rsid w:val="00C62A4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457B57"/>
  <w14:defaultImageDpi w14:val="300"/>
  <w15:docId w15:val="{6E94B484-DEF1-45BC-97C0-2E7D6BF52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1178</Words>
  <Characters>6715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Divyanshu Khandelwal</cp:lastModifiedBy>
  <cp:revision>2</cp:revision>
  <dcterms:created xsi:type="dcterms:W3CDTF">2026-03-07T07:34:00Z</dcterms:created>
  <dcterms:modified xsi:type="dcterms:W3CDTF">2026-03-07T07:34:00Z</dcterms:modified>
  <cp:category/>
</cp:coreProperties>
</file>