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Analytics Day 1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environment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Click on link -&gt; New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Variable:  is a container which will hold data for you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23     #A is a variable over 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"56, Smithers Whitefield Bangalore"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dd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is a block of code that is already developed I just need to call function and train it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(add)  - &gt; 33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 is a function over here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Library is a block of code which is build for a specific purpose. We need to install it for using it. For eg pandas is a library for analytics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Essential libraries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Upload a 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t xml:space="preserve">df = files.upload()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Read the file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pd.read_csv(io.BytesIO(df[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'Superstore.csv'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]),encoding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'unicode_escape'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to drop null records?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data.dropna(how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to find the unique values in my column?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to replace values in a column?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].replace({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'United States'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do we find mean value of a column?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to replace null values?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].fillna(value = m, 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How to download csv file?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data.to_csv(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'Good Work.csv'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'Good Work.csv'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0"/>
        </w:rPr>
        <w:t xml:space="preserve">SQL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Environment :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rtl w:val="0"/>
          </w:rPr>
          <w:t xml:space="preserve">https://sqliteonline.com/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to see the data from all the columns?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 FROM GoodWork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do I select only few columns from my table?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customer_name, city, sales, profit FROM GoodWork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do i sort my data w.r.t a particular column?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customer_name, city, sales, profit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GoodWork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profit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I limit my data?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customer_name, city, sales, profit FROM GoodWork order by profit DESC LIMIT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we count the number of rows?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COUNT(*) FROM GoodWork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DO WE FIND THE AVG OF COLUMN?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AVG(sales) FROM GoodWork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How do I create a relationship between 2 tables?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customer_name, product_name, returned 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GoodWork LEFT JOIN Return_Order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order_id = orders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Final Query ?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order_date, ship_date,customer_name,segment, city, state, category, product_name, sales, profit, returned 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GoodWork LEFT JOIN Return_Order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order_id = orders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sqlite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