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w:t>
      </w:r>
      <w:r/>
      <w:r>
        <w:rPr>
          <w:rStyle w:val="VerbatimChar"/>
        </w:rPr>
      </w:r>
      <w:r/>
      <w:r/>
      <w:r/>
      <w:r>
        <w:rPr>
          <w:rStyle w:val="VerbatimChar"/>
        </w:rPr>
      </w:r>
      <w:r/>
      <w:r/>
      <w:r>
        <w:rPr>
          <w:rStyle w:val="VerbatimChar"/>
        </w:rPr>
      </w:r>
      <w:r/>
      <w:r/>
      <w:r/>
      <w:r>
        <w:rPr>
          <w:rStyle w:val="VerbatimChar"/>
        </w:rPr>
      </w:r>
      <w:r/>
      <w:r/>
      <w:r/>
      <w:r>
        <w:rPr>
          <w:rStyle w:val="VerbatimChar"/>
        </w:rPr>
      </w:r>
      <w:r/>
      <w:r/>
    </w:p>
    <w:p>
      <w:pPr>
        <w:pStyle w:val="BodyText"/>
      </w:pPr>
      <w:r>
        <w:t>Kết quả kiểm tra tại thời điểm báo cáo gồm 64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w:t>
      </w:r>
      <w:r/>
      <w:r>
        <w:rPr>
          <w:rStyle w:val="VerbatimChar"/>
        </w:rPr>
      </w:r>
      <w:r/>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wp:inline>
            <wp:extent cx="5753100" cy="5864566"/>
            <wp:effectExtent b="0" l="0" r="0" t="0"/>
            <wp:docPr descr="Hình 1. Kiến trúc tổng thể FlatMate Comfort" title="" id="33" name="Picture"/>
            <a:graphic>
              <a:graphicData uri="http://schemas.openxmlformats.org/drawingml/2006/picture">
                <pic:pic>
                  <pic:nvPicPr>
                    <pic:cNvPr descr="docs/figures/flatmate-system-architecture.png" id="34" name="Picture"/>
                    <pic:cNvPicPr>
                      <a:picLocks noChangeArrowheads="1" noChangeAspect="1"/>
                    </pic:cNvPicPr>
                  </pic:nvPicPr>
                  <pic:blipFill>
                    <a:blip r:embed="rId32"/>
                    <a:stretch>
                      <a:fillRect/>
                    </a:stretch>
                  </pic:blipFill>
                  <pic:spPr bwMode="auto">
                    <a:xfrm>
                      <a:off x="0" y="0"/>
                      <a:ext cx="5753100" cy="5864566"/>
                    </a:xfrm>
                    <a:prstGeom prst="rect">
                      <a:avLst/>
                    </a:prstGeom>
                    <a:noFill/>
                    <a:ln w="9525">
                      <a:noFill/>
                      <a:headEnd/>
                      <a:tailEnd/>
                    </a:ln>
                  </pic:spPr>
                </pic:pic>
              </a:graphicData>
            </a:graphic>
          </wp:inline>
        </w:drawing>
      </w:r>
    </w:p>
    <w:p>
      <w:pPr>
        <w:pStyle w:val="ImageCaption"/>
      </w:pPr>
      <w:r>
        <w:t xml:space="preserve">Hình 1. Kiến trúc tổng thể FlatMate Comfort</w:t>
      </w:r>
    </w:p>
    <w:p>
      <w:pPr>
        <w:pStyle w:val="BodyText"/>
      </w:pPr>
      <w:r>
        <w:t xml:space="preserve">Nguồn chỉnh sửa:</w:t>
      </w:r>
      <w:r>
        <w:t xml:space="preserve"> </w:t>
      </w:r>
      <w:hyperlink r:id="rId35">
        <w:r>
          <w:rPr>
            <w:rStyle w:val="VerbatimChar"/>
          </w:rPr>
          <w:t xml:space="preserve">docs/figures/flatmate-system-architecture.drawio</w:t>
        </w:r>
      </w:hyperlink>
      <w:r>
        <w:t xml:space="preserve">.</w:t>
      </w:r>
    </w:p>
    <w:p>
      <w:pPr>
        <w:pStyle w:val="BodyText"/>
      </w:pPr>
      <w:r>
        <w:t>Hình 1 mô tả local mode đầy đủ. Trên Render Free, ASR offline được thay bằng SpeechRecognition; TTS dùng Piper medium qua cùng endpoint /api/tts.</w:t>
      </w:r>
      <w:r/>
      <w:r>
        <w:rPr>
          <w:rStyle w:val="VerbatimChar"/>
        </w:rPr>
      </w:r>
      <w:r/>
      <w:r/>
      <w:r/>
      <w:r>
        <w:rPr>
          <w:rStyle w:val="VerbatimChar"/>
        </w:rPr>
      </w:r>
      <w:r/>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r/>
      <w:r>
        <w:rPr>
          <w:rStyle w:val="VerbatimChar"/>
        </w:rPr>
      </w:r>
      <w:r/>
      <w:r/>
      <w:r>
        <w:rPr>
          <w:rStyle w:val="VerbatimChar"/>
        </w:rPr>
      </w:r>
      <w:r/>
      <w:r/>
      <w:r>
        <w:rPr>
          <w:rStyle w:val="VerbatimChar"/>
        </w:rPr>
      </w:r>
      <w:r/>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w:t>
      </w:r>
      <w:r>
        <w:t xml:space="preserve"> </w:t>
      </w:r>
      <w:r>
        <w:rPr>
          <w:rStyle w:val="VerbatimChar"/>
        </w:rPr>
        <w:t xml:space="preserve">set_room_scene</w:t>
      </w:r>
      <w:r>
        <w:t xml:space="preserve"> </w:t>
      </w:r>
      <w:r>
        <w:t xml:space="preserve">chỉ tạo pending scene. State được cập nhật sau khi final response hợp lệ và scene vượt qua preview validation.</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Model VieNeu, Supertonic và faster-whisper cần tải ở lần local sử dụng đầu tiên. Render không gọi /api/asr; frontend dùng SpeechRecognition với lang="vi-VN", nhưng luôn gọi /api/tts để nhận Piper WAV. Browser synthesis chỉ còn là mode fallback tùy chọn.</w:t>
      </w:r>
      <w:r/>
      <w:r>
        <w:rPr>
          <w:rStyle w:val="VerbatimChar"/>
        </w:rPr>
      </w:r>
      <w:r/>
      <w:r/>
      <w:r/>
      <w:r>
        <w:rPr>
          <w:rStyle w:val="VerbatimChar"/>
        </w:rPr>
      </w:r>
      <w:r/>
      <w:r/>
      <w:r>
        <w:rPr>
          <w:rStyle w:val="VerbatimChar"/>
        </w:rPr>
      </w:r>
      <w:r/>
      <w:r/>
      <w:r/>
      <w:r>
        <w:rPr>
          <w:rStyle w:val="VerbatimChar"/>
        </w:rPr>
      </w:r>
      <w:r/>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r>
              <w:t>Text preparation, VieNeu/Supertonic local TTS và Piper deployment TTS</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r>
              <w:t>Chọn riêng capture/TTS provider, MediaRecorder, Web Speech, backend WAV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w:t>
      </w:r>
      <w:r/>
      <w:r>
        <w:rPr>
          <w:rStyle w:val="VerbatimChar"/>
        </w:rPr>
      </w:r>
      <w:r/>
      <w:r/>
      <w:r/>
      <w:r>
        <w:rPr>
          <w:rStyle w:val="VerbatimChar"/>
        </w:rPr>
      </w:r>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r>
        <w: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w:t>
      </w:r>
    </w:p>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r>
              <w:t>64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Test bao phủ contract, scenario loading, deterministic reset, history clamp, atomic command, assistant tool loop, preference lifecycle, session isolation, implicit candidate gating và promotion sau ba manual override, TTS text normalization, fallback, VieNeu/Piper initialization failure cache, Piper WAV contract và giới hạn text runtime.</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Speech pipeline Việt ngữ giữ local offline mode; Render dùng browser ASR và Piper backend đủ nhẹ cho Free tier.</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TTS_ENABLED=true</w:t>
        <w:br/>
        <w:t>LOCAL_ASR_ENABLED=true</w:t>
        <w:br/>
        <w:t>NEXT_PUBLIC_SPEECH_MODE=local</w:t>
        <w:br/>
        <w:t>NEXT_PUBLIC_TTS_MODE=backend</w:t>
        <w:br/>
        <w:br/>
        <w:t>ASR_MODEL=small</w:t>
        <w:br/>
        <w:t>ASR_DEVICE=cpu</w:t>
        <w:br/>
        <w:t>ASR_COMPUTE_TYPE=int8</w:t>
        <w:br/>
        <w:t>ASR_BEAM_SIZE=2</w:t>
        <w:br/>
        <w:br/>
        <w:t>TTS_ENGINE=vieneu</w:t>
        <w:br/>
        <w:t>TTS_MAX_CHARACTERS=2000</w:t>
        <w:br/>
        <w:t>VIENEU_VOICE=Mai Anh</w:t>
        <w:br/>
        <w:t>SUPERTONIC_VOICE=F4</w:t>
        <w:br/>
        <w:t>SUPERTONIC_STEPS=12</w:t>
        <w:br/>
        <w:t>SUPERTONIC_SPEED=1.0</w:t>
        <w:br/>
        <w:t>PIPER_MODEL_PATH=./models/vi_VN-vais1000-medium.onnx</w:t>
        <w:br/>
        <w:t>PIPER_VOICE=vi_VN-vais1000-medium</w:t>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p>
    <w:bookmarkEnd w:id="76"/>
    <w:bookmarkStart w:id="77" w:name="triển-khai-render-free"/>
    <w:p>
      <w:pPr>
        <w:pStyle w:val="Heading3"/>
      </w:pPr>
      <w:r>
        <w:t xml:space="preserve">12.3. Triển khai Render Free</w:t>
      </w:r>
    </w:p>
    <w:p>
      <w:pPr>
        <w:pStyle w:val="FirstParagraph"/>
      </w:pPr>
      <w:r>
        <w:t>Docker build frontend với NEXT_PUBLIC_SPEECH_MODE=browser và NEXT_PUBLIC_TTS_MODE=backend, cài backend chỉ với extra piper, bật backend TTS và đặt LOCAL_ASR_ENABLED=false. Model vi_VN-vais1000-medium được bundle và kiểm SHA-256. render.yaml dùng gói free;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w:t>
      </w:r>
      <w:r/>
      <w:r>
        <w:rPr>
          <w:rStyle w:val="VerbatimChar"/>
        </w:rPr>
      </w:r>
      <w:r/>
      <w:r/>
      <w:r>
        <w:rPr>
          <w:rStyle w:val="VerbatimChar"/>
        </w:rPr>
      </w:r>
      <w:r/>
      <w:r/>
      <w:r>
        <w:rPr>
          <w:rStyle w:val="VerbatimChar"/>
        </w:rPr>
      </w:r>
      <w:r/>
      <w:r/>
      <w:r>
        <w:rPr>
          <w:rStyle w:val="VerbatimChar"/>
        </w:rPr>
      </w:r>
      <w:r/>
      <w:r/>
      <w:r/>
      <w:r>
        <w:rPr>
          <w:rStyle w:val="VerbatimChar"/>
        </w:rPr>
      </w:r>
      <w:r/>
      <w:r/>
      <w:r>
        <w:rPr>
          <w:rStyle w:val="VerbatimChar"/>
        </w:rPr>
      </w:r>
      <w:r/>
      <w:r/>
      <w:r>
        <w:rPr>
          <w:rStyle w:val="VerbatimChar"/>
        </w:rPr>
      </w:r>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r: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r:id="rId82">
        <w:r>
          <w:rPr>
            <w:rStyle w:val="Hyperlink"/>
          </w:rPr>
          <w:t xml:space="preserve">https://github.com/home-assistant/core</w:t>
        </w:r>
      </w:hyperlink>
      <w:r>
        <w:t xml:space="preserve">,</w:t>
      </w:r>
      <w:r>
        <w:t xml:space="preserve"> </w:t>
      </w:r>
      <w:hyperlink r: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r:id="rId84">
        <w:r>
          <w:rPr>
            <w:rStyle w:val="Hyperlink"/>
          </w:rPr>
          <w:t xml:space="preserve">https://github.com/eclipse-ditto/ditto</w:t>
        </w:r>
      </w:hyperlink>
      <w:r>
        <w:t xml:space="preserve">,</w:t>
      </w:r>
      <w:r>
        <w:t xml:space="preserve"> </w:t>
      </w:r>
      <w:hyperlink r: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r: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r: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r: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r: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r: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r: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r:id="rId92">
        <w:r>
          <w:rPr>
            <w:rStyle w:val="Hyperlink"/>
          </w:rPr>
          <w:t xml:space="preserve">https://arxiv.org/abs/2212.04356</w:t>
        </w:r>
      </w:hyperlink>
      <w:r>
        <w:t xml:space="preserve">.</w:t>
      </w:r>
    </w:p>
    <w:p>
      <w:pPr>
        <w:pStyle w:val="BodyText"/>
      </w:pPr>
      <w:r>
        <w:t xml:space="preserve">[11] Phạm Nguyễn Ngọc Bảo, “VieNeu-TTS.”</w:t>
      </w:r>
      <w:r>
        <w:t xml:space="preserve"> </w:t>
      </w:r>
      <w:hyperlink r: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r:id="rId94">
        <w:r>
          <w:rPr>
            <w:rStyle w:val="Hyperlink"/>
          </w:rPr>
          <w:t xml:space="preserve">https://github.com/supertone-inc/supertonic</w:t>
        </w:r>
      </w:hyperlink>
      <w:r>
        <w:t xml:space="preserve">,</w:t>
      </w:r>
      <w:r>
        <w:t xml:space="preserve"> </w:t>
      </w:r>
      <w:hyperlink r: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r: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r: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r:id="rId98">
        <w:r>
          <w:rPr>
            <w:rStyle w:val="Hyperlink"/>
          </w:rPr>
          <w:t xml:space="preserve">https://html.spec.whatwg.org/multipage/server-sent-events.html</w:t>
        </w:r>
      </w:hyperlink>
      <w:r>
        <w:t xml:space="preserve">. Truy cập 02/08/2026.</w:t>
      </w:r>
    </w:p>
    <w:bookmarkEnd w:id="99"/>
    <w:bookmarkEnd w:id="100"/>
    <w:p>
      <w:pPr>
        <w:pStyle w:val="BodyText"/>
      </w:pPr>
      <w:r>
        <w:t>[16] Open Home Foundation, “Piper — fast local neural text-to-speech.” https://github.com/OHF-Voice/piper1-gpl, https://huggingface.co/rhasspy/piper-voices. Phiên bản runtime 1.6.0, voice vi_VN-vais1000-medium. Truy cập 09/08/2026.</w:t>
      </w:r>
    </w:p>
    <w:p>
      <w:pPr>
        <w:pStyle w:val="BodyText"/>
      </w:pPr>
      <w:r>
        <w:t>Piper runtime dùng GPL-3.0. Repository voice dùng MIT; model card ghi dataset VAIS-1000 theo CC BY 4.0. Attribution phân phối kèm tại THIRD_PARTY_NOTICES.md.</w:t>
      </w:r>
    </w:p>
    <w:sectPr w:rsidR="00555BBC" w:rsidRPr="00C9654B" w:rsidSect="00C9654B">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19AE45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A72001F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1E1098A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4A52358"/>
    <w:multiLevelType w:val="multilevel"/>
    <w:tmpl w:val="1A164418"/>
    <w:lvl w:ilvl="0">
      <w:start w:val="1"/>
      <w:numFmt w:val="bullet"/>
      <w:lvlText w:val=""/>
      <w:lvlJc w:val="left"/>
      <w:pPr>
        <w:ind w:hanging="360" w:left="720"/>
      </w:pPr>
      <w:rPr>
        <w:rFonts w:ascii="Symbol" w:hAnsi="Symbol" w:hint="default"/>
      </w:r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7418448" w:numId="1">
    <w:abstractNumId w:val="0"/>
  </w:num>
  <w:num w16cid:durableId="55621208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4409477" w:numId="3">
    <w:abstractNumId w:val="1"/>
  </w:num>
  <w:num w16cid:durableId="1234971401"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7109362"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65698237" w:numId="6">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4B"/>
    <w:rsid w:val="001F7693"/>
    <w:rsid w:val="0020575A"/>
    <w:rsid w:val="0029469D"/>
    <w:rsid w:val="003F656F"/>
    <w:rsid w:val="004069AA"/>
    <w:rsid w:val="00406C63"/>
    <w:rsid w:val="004B66E6"/>
    <w:rsid w:val="00555BBC"/>
    <w:rsid w:val="006F61C7"/>
    <w:rsid w:val="009E4DF8"/>
    <w:rsid w:val="00AB71DA"/>
    <w:rsid w:val="00BB772C"/>
    <w:rsid w:val="00C4149A"/>
    <w:rsid w:val="00C9654B"/>
    <w:rsid w:val="00EC3677"/>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9654B"/>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9654B"/>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9654B"/>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9654B"/>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9654B"/>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9654B"/>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9654B"/>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9654B"/>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9654B"/>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9654B"/>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9654B"/>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9654B"/>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9654B"/>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9654B"/>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9654B"/>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9654B"/>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9654B"/>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9654B"/>
    <w:rPr>
      <w:rFonts w:cstheme="majorBidi" w:eastAsiaTheme="majorEastAsia"/>
      <w:color w:themeColor="text1" w:themeTint="D8" w:val="272727"/>
    </w:rPr>
  </w:style>
  <w:style w:styleId="Title" w:type="paragraph">
    <w:name w:val="Title"/>
    <w:basedOn w:val="Normal"/>
    <w:next w:val="Normal"/>
    <w:link w:val="TitleChar"/>
    <w:uiPriority w:val="10"/>
    <w:qFormat/>
    <w:rsid w:val="00C9654B"/>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9654B"/>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9654B"/>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9654B"/>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9654B"/>
    <w:pPr>
      <w:spacing w:before="160"/>
      <w:jc w:val="center"/>
    </w:pPr>
    <w:rPr>
      <w:i/>
      <w:iCs/>
      <w:color w:themeColor="text1" w:themeTint="BF" w:val="404040"/>
    </w:rPr>
  </w:style>
  <w:style w:customStyle="1" w:styleId="QuoteChar" w:type="character">
    <w:name w:val="Quote Char"/>
    <w:basedOn w:val="DefaultParagraphFont"/>
    <w:link w:val="Quote"/>
    <w:uiPriority w:val="29"/>
    <w:rsid w:val="00C9654B"/>
    <w:rPr>
      <w:i/>
      <w:iCs/>
      <w:color w:themeColor="text1" w:themeTint="BF" w:val="404040"/>
    </w:rPr>
  </w:style>
  <w:style w:styleId="ListParagraph" w:type="paragraph">
    <w:name w:val="List Paragraph"/>
    <w:basedOn w:val="Normal"/>
    <w:uiPriority w:val="34"/>
    <w:qFormat/>
    <w:rsid w:val="00C9654B"/>
    <w:pPr>
      <w:ind w:left="720"/>
      <w:contextualSpacing/>
    </w:pPr>
  </w:style>
  <w:style w:styleId="IntenseEmphasis" w:type="character">
    <w:name w:val="Intense Emphasis"/>
    <w:basedOn w:val="DefaultParagraphFont"/>
    <w:uiPriority w:val="21"/>
    <w:qFormat/>
    <w:rsid w:val="00C9654B"/>
    <w:rPr>
      <w:i/>
      <w:iCs/>
      <w:color w:themeColor="accent1" w:themeShade="BF" w:val="0F4761"/>
    </w:rPr>
  </w:style>
  <w:style w:styleId="IntenseQuote" w:type="paragraph">
    <w:name w:val="Intense Quote"/>
    <w:basedOn w:val="Normal"/>
    <w:next w:val="Normal"/>
    <w:link w:val="IntenseQuoteChar"/>
    <w:uiPriority w:val="30"/>
    <w:qFormat/>
    <w:rsid w:val="00C9654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9654B"/>
    <w:rPr>
      <w:i/>
      <w:iCs/>
      <w:color w:themeColor="accent1" w:themeShade="BF" w:val="0F4761"/>
    </w:rPr>
  </w:style>
  <w:style w:styleId="IntenseReference" w:type="character">
    <w:name w:val="Intense Reference"/>
    <w:basedOn w:val="DefaultParagraphFont"/>
    <w:uiPriority w:val="32"/>
    <w:qFormat/>
    <w:rsid w:val="00C9654B"/>
    <w:rPr>
      <w:b/>
      <w:bCs/>
      <w:smallCaps/>
      <w:color w:themeColor="accent1" w:themeShade="BF" w:val="0F4761"/>
      <w:spacing w:val="5"/>
    </w:rPr>
  </w:style>
  <w:style w:styleId="BodyText" w:type="paragraph">
    <w:name w:val="Body Text"/>
    <w:basedOn w:val="Normal"/>
    <w:link w:val="BodyTextChar"/>
    <w:qFormat/>
    <w:rsid w:val="00C9654B"/>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9654B"/>
    <w:rPr>
      <w:rFonts w:ascii="Times New Roman" w:cs="Times New Roman" w:eastAsiaTheme="minorEastAsia" w:hAnsi="Times New Roman"/>
      <w:kern w:val="0"/>
      <w:lang w:eastAsia="zh-CN" w:val="en-US"/>
      <w14:ligatures w14:val="none"/>
    </w:rPr>
  </w:style>
  <w:style w:customStyle="1" w:styleId="FirstParagraph" w:type="paragraph">
    <w:name w:val="First Paragraph"/>
    <w:basedOn w:val="BodyText"/>
    <w:next w:val="BodyText"/>
    <w:qFormat/>
    <w:rsid w:val="00C9654B"/>
  </w:style>
  <w:style w:customStyle="1" w:styleId="Compact" w:type="paragraph">
    <w:name w:val="Compact"/>
    <w:basedOn w:val="BodyText"/>
    <w:qFormat/>
    <w:rsid w:val="00C9654B"/>
    <w:pPr>
      <w:spacing w:after="36" w:before="36"/>
    </w:pPr>
  </w:style>
  <w:style w:customStyle="1" w:styleId="Author" w:type="paragraph">
    <w:name w:val="Author"/>
    <w:basedOn w:val="Title"/>
    <w:next w:val="BodyText"/>
    <w:qFormat/>
    <w:rsid w:val="00C9654B"/>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9654B"/>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9654B"/>
    <w:rPr>
      <w:rFonts w:ascii="Times New Roman" w:cs="Times New Roman" w:eastAsiaTheme="majorEastAsia" w:hAnsi="Times New Roman"/>
      <w:color w:val="000000"/>
      <w:kern w:val="0"/>
      <w:lang w:eastAsia="zh-CN" w:val="en-US"/>
      <w14:ligatures w14:val="none"/>
    </w:rPr>
  </w:style>
  <w:style w:customStyle="1" w:styleId="AbstractTitle" w:type="paragraph">
    <w:name w:val="Abstract Title"/>
    <w:basedOn w:val="Normal"/>
    <w:next w:val="Abstract"/>
    <w:qFormat/>
    <w:rsid w:val="00C9654B"/>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9654B"/>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9654B"/>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9654B"/>
    <w:pPr>
      <w:spacing w:after="100" w:before="100"/>
      <w:ind w:left="480" w:right="480"/>
    </w:pPr>
  </w:style>
  <w:style w:styleId="FootnoteText" w:type="paragraph">
    <w:name w:val="footnote text"/>
    <w:basedOn w:val="Normal"/>
    <w:link w:val="FootnoteTextChar"/>
    <w:uiPriority w:val="9"/>
    <w:unhideWhenUsed/>
    <w:qFormat/>
    <w:rsid w:val="00C9654B"/>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9654B"/>
    <w:rPr>
      <w:rFonts w:ascii="Times New Roman" w:cs="Times New Roman" w:eastAsiaTheme="minorEastAsia" w:hAnsi="Times New Roman"/>
      <w:kern w:val="0"/>
      <w:lang w:eastAsia="zh-CN" w:val="en-US"/>
      <w14:ligatures w14:val="none"/>
    </w:rPr>
  </w:style>
  <w:style w:customStyle="1" w:styleId="FootnoteBlockText" w:type="paragraph">
    <w:name w:val="Footnote Block Text"/>
    <w:basedOn w:val="FootnoteText"/>
    <w:next w:val="FootnoteText"/>
    <w:uiPriority w:val="9"/>
    <w:unhideWhenUsed/>
    <w:qFormat/>
    <w:rsid w:val="00C9654B"/>
    <w:pPr>
      <w:spacing w:after="100" w:before="100"/>
      <w:ind w:left="480" w:right="480"/>
    </w:pPr>
  </w:style>
  <w:style w:customStyle="1" w:styleId="Table" w:type="table">
    <w:name w:val="Table"/>
    <w:semiHidden/>
    <w:unhideWhenUsed/>
    <w:qFormat/>
    <w:rsid w:val="00C9654B"/>
    <w:pPr>
      <w:spacing w:after="200" w:line="240" w:lineRule="auto"/>
    </w:pPr>
    <w:rPr>
      <w:rFonts w:eastAsiaTheme="minorEastAsia"/>
      <w:kern w:val="0"/>
      <w:sz w:val="20"/>
      <w:szCs w:val="2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9654B"/>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9654B"/>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9654B"/>
    <w:pPr>
      <w:spacing w:line="240" w:lineRule="auto"/>
    </w:pPr>
    <w:rPr>
      <w:rFonts w:eastAsiaTheme="minorEastAsia"/>
      <w:i/>
      <w:kern w:val="0"/>
      <w:lang w:eastAsia="zh-CN" w:val="en-US"/>
      <w14:ligatures w14:val="none"/>
    </w:rPr>
  </w:style>
  <w:style w:customStyle="1" w:styleId="TableCaption" w:type="paragraph">
    <w:name w:val="Table Caption"/>
    <w:basedOn w:val="Caption"/>
    <w:rsid w:val="00C9654B"/>
    <w:pPr>
      <w:keepNext/>
    </w:pPr>
  </w:style>
  <w:style w:customStyle="1" w:styleId="ImageCaption" w:type="paragraph">
    <w:name w:val="Image Caption"/>
    <w:basedOn w:val="Caption"/>
    <w:rsid w:val="00C9654B"/>
  </w:style>
  <w:style w:customStyle="1" w:styleId="Figure" w:type="paragraph">
    <w:name w:val="Figure"/>
    <w:basedOn w:val="Normal"/>
    <w:rsid w:val="00C9654B"/>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9654B"/>
    <w:pPr>
      <w:keepNext/>
    </w:pPr>
  </w:style>
  <w:style w:customStyle="1" w:styleId="CaptionChar" w:type="character">
    <w:name w:val="Caption Char"/>
    <w:basedOn w:val="DefaultParagraphFont"/>
    <w:link w:val="Caption"/>
    <w:rsid w:val="00C9654B"/>
    <w:rPr>
      <w:rFonts w:ascii="Times New Roman" w:cs="Times New Roman" w:eastAsiaTheme="minorEastAsia" w:hAnsi="Times New Roman"/>
      <w:i/>
      <w:kern w:val="0"/>
      <w:lang w:eastAsia="zh-CN" w:val="en-US"/>
      <w14:ligatures w14:val="none"/>
    </w:rPr>
  </w:style>
  <w:style w:customStyle="1" w:styleId="VerbatimChar" w:type="character">
    <w:name w:val="Verbatim Char"/>
    <w:basedOn w:val="CaptionChar"/>
    <w:link w:val="SourceCode"/>
    <w:rsid w:val="00C9654B"/>
    <w:rPr>
      <w:rFonts w:ascii="Consolas" w:cs="Times New Roman" w:eastAsiaTheme="minorEastAsia" w:hAnsi="Consolas"/>
      <w:i/>
      <w:kern w:val="0"/>
      <w:sz w:val="22"/>
      <w:shd w:color="auto" w:fill="F8F8F8" w:val="clear"/>
      <w:lang w:eastAsia="zh-CN" w:val="en-US"/>
      <w14:ligatures w14:val="none"/>
    </w:rPr>
  </w:style>
  <w:style w:customStyle="1" w:styleId="SectionNumber" w:type="character">
    <w:name w:val="Section Number"/>
    <w:basedOn w:val="CaptionChar"/>
    <w:rsid w:val="00C9654B"/>
    <w:rPr>
      <w:rFonts w:ascii="Times New Roman" w:cs="Times New Roman" w:eastAsiaTheme="minorEastAsia" w:hAnsi="Times New Roman"/>
      <w:i/>
      <w:kern w:val="0"/>
      <w:lang w:eastAsia="zh-CN" w:val="en-US"/>
      <w14:ligatures w14:val="none"/>
    </w:rPr>
  </w:style>
  <w:style w:styleId="FootnoteReference" w:type="character">
    <w:name w:val="footnote reference"/>
    <w:basedOn w:val="CaptionChar"/>
    <w:rsid w:val="00C9654B"/>
    <w:rPr>
      <w:rFonts w:ascii="Times New Roman" w:cs="Times New Roman" w:eastAsiaTheme="minorEastAsia" w:hAnsi="Times New Roman"/>
      <w:i/>
      <w:kern w:val="0"/>
      <w:vertAlign w:val="superscript"/>
      <w:lang w:eastAsia="zh-CN" w:val="en-US"/>
      <w14:ligatures w14:val="none"/>
    </w:rPr>
  </w:style>
  <w:style w:styleId="Hyperlink" w:type="character">
    <w:name w:val="Hyperlink"/>
    <w:basedOn w:val="CaptionChar"/>
    <w:uiPriority w:val="99"/>
    <w:rsid w:val="00C9654B"/>
    <w:rPr>
      <w:rFonts w:ascii="Times New Roman" w:cs="Times New Roman" w:eastAsiaTheme="minorEastAsia" w:hAnsi="Times New Roman"/>
      <w:i/>
      <w:color w:themeColor="accent1" w:val="156082"/>
      <w:kern w:val="0"/>
      <w:lang w:eastAsia="zh-CN" w:val="en-US"/>
      <w14:ligatures w14:val="none"/>
    </w:rPr>
  </w:style>
  <w:style w:styleId="TOCHeading" w:type="paragraph">
    <w:name w:val="TOC Heading"/>
    <w:basedOn w:val="Heading1"/>
    <w:next w:val="BodyText"/>
    <w:uiPriority w:val="39"/>
    <w:unhideWhenUsed/>
    <w:qFormat/>
    <w:rsid w:val="00C9654B"/>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9654B"/>
    <w:pPr>
      <w:shd w:color="auto" w:fill="F8F8F8" w:val="clear"/>
      <w:wordWrap w:val="0"/>
      <w:spacing w:after="200" w:line="240" w:lineRule="auto"/>
      <w:jc w:val="left"/>
    </w:pPr>
    <w:rPr>
      <w:rFonts w:ascii="Consolas" w:eastAsiaTheme="minorEastAsia" w:hAnsi="Consolas"/>
      <w:i/>
      <w:kern w:val="0"/>
      <w:sz w:val="22"/>
      <w:lang w:eastAsia="zh-CN" w:val="en-US"/>
      <w14:ligatures w14:val="none"/>
    </w:rPr>
  </w:style>
  <w:style w:customStyle="1" w:styleId="KeywordTok" w:type="character">
    <w:name w:val="Keyword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DataTypeTok" w:type="character">
    <w:name w:val="DataTyp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DecValTok" w:type="character">
    <w:name w:val="DecVal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BaseNTok" w:type="character">
    <w:name w:val="BaseN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FloatTok" w:type="character">
    <w:name w:val="Float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ConstantTok" w:type="character">
    <w:name w:val="Constant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CharTok" w:type="character">
    <w:name w:val="Char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CharTok" w:type="character">
    <w:name w:val="SpecialCha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StringTok" w:type="character">
    <w:name w:v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VerbatimStringTok" w:type="character">
    <w:name w:val="Verbatim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StringTok" w:type="character">
    <w:name w:val="Speci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ImportTok" w:type="character">
    <w:name w:val="Import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CommentTok" w:type="character">
    <w:name w:val="Comment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DocumentationTok" w:type="character">
    <w:name w:val="Documen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nnotationTok" w:type="character">
    <w:name w:val="Anno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CommentVarTok" w:type="character">
    <w:name w:val="CommentVar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OtherTok" w:type="character">
    <w:name w:val="Other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FunctionTok" w:type="character">
    <w:name w:val="Function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VariableTok" w:type="character">
    <w:name w:val="VariableTok"/>
    <w:basedOn w:val="VerbatimChar"/>
    <w:rsid w:val="00C9654B"/>
    <w:rPr>
      <w:rFonts w:ascii="Consolas" w:cs="Times New Roman" w:eastAsiaTheme="minorEastAsia" w:hAnsi="Consolas"/>
      <w:i/>
      <w:color w:val="000000"/>
      <w:kern w:val="0"/>
      <w:sz w:val="22"/>
      <w:shd w:color="auto" w:fill="F8F8F8" w:val="clear"/>
      <w:lang w:eastAsia="zh-CN" w:val="en-US"/>
      <w14:ligatures w14:val="none"/>
    </w:rPr>
  </w:style>
  <w:style w:customStyle="1" w:styleId="ControlFlowTok" w:type="character">
    <w:name w:val="ControlFlow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OperatorTok" w:type="character">
    <w:name w:val="Operato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BuiltInTok" w:type="character">
    <w:name w:val="BuiltI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ExtensionTok" w:type="character">
    <w:name w:val="Extensio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PreprocessorTok" w:type="character">
    <w:name w:val="Preprocessor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AttributeTok" w:type="character">
    <w:name w:val="Attribut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RegionMarkerTok" w:type="character">
    <w:name w:val="RegionMarker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InformationTok" w:type="character">
    <w:name w:val="Inform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WarningTok" w:type="character">
    <w:name w:val="Warning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lertTok" w:type="character">
    <w:name w:val="AlertTok"/>
    <w:basedOn w:val="VerbatimChar"/>
    <w:rsid w:val="00C9654B"/>
    <w:rPr>
      <w:rFonts w:ascii="Consolas" w:cs="Times New Roman" w:eastAsiaTheme="minorEastAsia" w:hAnsi="Consolas"/>
      <w:i/>
      <w:color w:val="EF2929"/>
      <w:kern w:val="0"/>
      <w:sz w:val="22"/>
      <w:shd w:color="auto" w:fill="F8F8F8" w:val="clear"/>
      <w:lang w:eastAsia="zh-CN" w:val="en-US"/>
      <w14:ligatures w14:val="none"/>
    </w:rPr>
  </w:style>
  <w:style w:customStyle="1" w:styleId="ErrorTok" w:type="character">
    <w:name w:val="ErrorTok"/>
    <w:basedOn w:val="VerbatimChar"/>
    <w:rsid w:val="00C9654B"/>
    <w:rPr>
      <w:rFonts w:ascii="Consolas" w:cs="Times New Roman" w:eastAsiaTheme="minorEastAsia" w:hAnsi="Consolas"/>
      <w:b/>
      <w:i/>
      <w:color w:val="A40000"/>
      <w:kern w:val="0"/>
      <w:sz w:val="22"/>
      <w:shd w:color="auto" w:fill="F8F8F8" w:val="clear"/>
      <w:lang w:eastAsia="zh-CN" w:val="en-US"/>
      <w14:ligatures w14:val="none"/>
    </w:rPr>
  </w:style>
  <w:style w:customStyle="1" w:styleId="NormalTok" w:type="character">
    <w:name w:val="NormalTok"/>
    <w:basedOn w:val="VerbatimChar"/>
    <w:rsid w:val="00C9654B"/>
    <w:rPr>
      <w:rFonts w:ascii="Consolas" w:cs="Times New Roman" w:eastAsiaTheme="minorEastAsia" w:hAnsi="Consolas"/>
      <w:i/>
      <w:kern w:val="0"/>
      <w:sz w:val="22"/>
      <w:shd w:color="auto" w:fill="F8F8F8" w:val="clear"/>
      <w:lang w:eastAsia="zh-CN" w:val="en-US"/>
      <w14:ligatures w14:val="none"/>
    </w:rPr>
  </w:style>
  <w:style w:styleId="TableGrid" w:type="table">
    <w:name w:val="Table Grid"/>
    <w:basedOn w:val="TableNormal"/>
    <w:uiPriority w:val="39"/>
    <w:rsid w:val="00C9654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Normal"/>
    <w:next w:val="Normal"/>
    <w:autoRedefine/>
    <w:uiPriority w:val="39"/>
    <w:unhideWhenUsed/>
    <w:rsid w:val="00C9654B"/>
    <w:pPr>
      <w:spacing w:after="100"/>
    </w:pPr>
  </w:style>
  <w:style w:styleId="TOC2" w:type="paragraph">
    <w:name w:val="toc 2"/>
    <w:basedOn w:val="Normal"/>
    <w:next w:val="Normal"/>
    <w:autoRedefine/>
    <w:uiPriority w:val="39"/>
    <w:unhideWhenUsed/>
    <w:rsid w:val="00C9654B"/>
    <w:pPr>
      <w:spacing w:after="100"/>
      <w:ind w:left="240"/>
    </w:pPr>
  </w:style>
  <w:style w:styleId="TOC3" w:type="paragraph">
    <w:name w:val="toc 3"/>
    <w:basedOn w:val="Normal"/>
    <w:next w:val="Normal"/>
    <w:autoRedefine/>
    <w:uiPriority w:val="39"/>
    <w:unhideWhenUsed/>
    <w:rsid w:val="00C9654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5046</Words>
  <Characters>28765</Characters>
  <Application>Microsoft Office Word</Application>
  <DocSecurity>0</DocSecurity>
  <Lines>239</Lines>
  <Paragraphs>67</Paragraphs>
  <ScaleCrop>false</ScaleCrop>
  <Company/>
  <LinksUpToDate>false</LinksUpToDate>
  <CharactersWithSpaces>33744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2026-08-09T14:45:08Z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