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2A3" w:rsidRDefault="00092503">
      <w:pPr>
        <w:tabs>
          <w:tab w:val="left" w:pos="4437"/>
        </w:tabs>
        <w:spacing w:before="60" w:after="60"/>
        <w:ind w:left="0" w:hanging="2"/>
        <w:rPr>
          <w:rFonts w:ascii="Tahoma" w:eastAsia="Tahoma" w:hAnsi="Tahoma" w:cs="Tahoma"/>
          <w:b/>
        </w:rPr>
      </w:pPr>
      <w:proofErr w:type="spellStart"/>
      <w:r>
        <w:rPr>
          <w:rFonts w:ascii="Tahoma" w:eastAsia="Tahoma" w:hAnsi="Tahoma" w:cs="Tahoma"/>
          <w:b/>
        </w:rPr>
        <w:t>Môn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học</w:t>
      </w:r>
      <w:proofErr w:type="spellEnd"/>
      <w:r>
        <w:rPr>
          <w:rFonts w:ascii="Tahoma" w:eastAsia="Tahoma" w:hAnsi="Tahoma" w:cs="Tahoma"/>
          <w:b/>
        </w:rPr>
        <w:t xml:space="preserve">: </w:t>
      </w:r>
      <w:proofErr w:type="spellStart"/>
      <w:r>
        <w:rPr>
          <w:rFonts w:ascii="Tahoma" w:eastAsia="Tahoma" w:hAnsi="Tahoma" w:cs="Tahoma"/>
          <w:b/>
        </w:rPr>
        <w:t>Kỹ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thuật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lập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trình</w:t>
      </w:r>
      <w:proofErr w:type="spellEnd"/>
    </w:p>
    <w:p w:rsidR="00F752A3" w:rsidRDefault="00F752A3">
      <w:pPr>
        <w:tabs>
          <w:tab w:val="left" w:pos="4437"/>
        </w:tabs>
        <w:spacing w:before="60" w:after="60"/>
        <w:ind w:left="0" w:hanging="2"/>
        <w:rPr>
          <w:rFonts w:ascii="Tahoma" w:eastAsia="Tahoma" w:hAnsi="Tahoma" w:cs="Tahoma"/>
        </w:rPr>
      </w:pPr>
    </w:p>
    <w:p w:rsidR="00F752A3" w:rsidRDefault="00092503">
      <w:pPr>
        <w:ind w:left="2" w:hanging="4"/>
        <w:jc w:val="center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</w:rPr>
        <w:t>BÁO CÁO ĐỒ ÁN 2</w:t>
      </w:r>
    </w:p>
    <w:p w:rsidR="00F752A3" w:rsidRDefault="00092503">
      <w:pPr>
        <w:pStyle w:val="Heading1"/>
        <w:numPr>
          <w:ilvl w:val="0"/>
          <w:numId w:val="1"/>
        </w:numPr>
        <w:ind w:left="1" w:hanging="3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F752A3" w:rsidRDefault="00F752A3">
      <w:pPr>
        <w:ind w:left="0" w:hanging="2"/>
        <w:rPr>
          <w:rFonts w:ascii="Tahoma" w:eastAsia="Tahoma" w:hAnsi="Tahoma" w:cs="Tahoma"/>
        </w:rPr>
      </w:pPr>
    </w:p>
    <w:tbl>
      <w:tblPr>
        <w:tblStyle w:val="a3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525"/>
        <w:gridCol w:w="3260"/>
        <w:gridCol w:w="3855"/>
      </w:tblGrid>
      <w:tr w:rsidR="00F752A3" w:rsidTr="00183973">
        <w:tc>
          <w:tcPr>
            <w:tcW w:w="705" w:type="dxa"/>
          </w:tcPr>
          <w:p w:rsidR="00F752A3" w:rsidRDefault="00092503">
            <w:pPr>
              <w:ind w:left="0" w:hanging="2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STT</w:t>
            </w:r>
          </w:p>
        </w:tc>
        <w:tc>
          <w:tcPr>
            <w:tcW w:w="1525" w:type="dxa"/>
          </w:tcPr>
          <w:p w:rsidR="00F752A3" w:rsidRDefault="00092503">
            <w:pPr>
              <w:ind w:left="0" w:hanging="2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MSSV</w:t>
            </w:r>
          </w:p>
        </w:tc>
        <w:tc>
          <w:tcPr>
            <w:tcW w:w="3260" w:type="dxa"/>
          </w:tcPr>
          <w:p w:rsidR="00F752A3" w:rsidRDefault="00092503">
            <w:pPr>
              <w:ind w:left="0" w:hanging="2"/>
              <w:jc w:val="center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b/>
              </w:rPr>
              <w:t>Họ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</w:rPr>
              <w:t>tên</w:t>
            </w:r>
            <w:proofErr w:type="spellEnd"/>
          </w:p>
        </w:tc>
        <w:tc>
          <w:tcPr>
            <w:tcW w:w="3855" w:type="dxa"/>
          </w:tcPr>
          <w:p w:rsidR="00F752A3" w:rsidRDefault="00092503">
            <w:pPr>
              <w:ind w:left="0" w:hanging="2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Email</w:t>
            </w:r>
          </w:p>
        </w:tc>
      </w:tr>
      <w:tr w:rsidR="00F752A3" w:rsidTr="00183973">
        <w:tc>
          <w:tcPr>
            <w:tcW w:w="705" w:type="dxa"/>
          </w:tcPr>
          <w:p w:rsidR="00F752A3" w:rsidRDefault="00092503">
            <w:pPr>
              <w:ind w:left="0" w:hanging="2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1525" w:type="dxa"/>
          </w:tcPr>
          <w:p w:rsidR="00F752A3" w:rsidRDefault="00183973">
            <w:pPr>
              <w:ind w:left="0" w:hanging="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22120152</w:t>
            </w:r>
          </w:p>
        </w:tc>
        <w:tc>
          <w:tcPr>
            <w:tcW w:w="3260" w:type="dxa"/>
          </w:tcPr>
          <w:p w:rsidR="00F752A3" w:rsidRDefault="00183973">
            <w:pPr>
              <w:ind w:left="0" w:hanging="2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Phạm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Gia</w:t>
            </w:r>
            <w:proofErr w:type="spellEnd"/>
            <w:r>
              <w:rPr>
                <w:rFonts w:ascii="Tahoma" w:eastAsia="Tahoma" w:hAnsi="Tahoma" w:cs="Tahoma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Khang</w:t>
            </w:r>
            <w:proofErr w:type="spellEnd"/>
          </w:p>
        </w:tc>
        <w:tc>
          <w:tcPr>
            <w:tcW w:w="3855" w:type="dxa"/>
          </w:tcPr>
          <w:p w:rsidR="00F752A3" w:rsidRDefault="00183973">
            <w:pPr>
              <w:ind w:left="0" w:hanging="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pgkhangt1@gmail.com</w:t>
            </w:r>
          </w:p>
        </w:tc>
      </w:tr>
    </w:tbl>
    <w:p w:rsidR="00F752A3" w:rsidRDefault="00F752A3">
      <w:pPr>
        <w:ind w:left="0" w:hanging="2"/>
        <w:rPr>
          <w:rFonts w:ascii="Tahoma" w:eastAsia="Tahoma" w:hAnsi="Tahoma" w:cs="Tahoma"/>
        </w:rPr>
      </w:pPr>
    </w:p>
    <w:p w:rsidR="00F752A3" w:rsidRDefault="00F752A3">
      <w:pPr>
        <w:ind w:left="0" w:hanging="2"/>
        <w:rPr>
          <w:rFonts w:ascii="Tahoma" w:eastAsia="Tahoma" w:hAnsi="Tahoma" w:cs="Tahoma"/>
        </w:rPr>
      </w:pPr>
    </w:p>
    <w:p w:rsidR="00F752A3" w:rsidRDefault="00092503">
      <w:pPr>
        <w:pStyle w:val="Heading1"/>
        <w:numPr>
          <w:ilvl w:val="0"/>
          <w:numId w:val="1"/>
        </w:numPr>
        <w:ind w:left="1" w:hanging="3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F752A3" w:rsidRDefault="00092503">
      <w:pPr>
        <w:ind w:left="0" w:hanging="2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Điểm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đề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nghị</w:t>
      </w:r>
      <w:proofErr w:type="spellEnd"/>
      <w:r>
        <w:rPr>
          <w:rFonts w:ascii="Tahoma" w:eastAsia="Tahoma" w:hAnsi="Tahoma" w:cs="Tahoma"/>
        </w:rPr>
        <w:t xml:space="preserve">: </w:t>
      </w:r>
      <w:r w:rsidR="00183973">
        <w:rPr>
          <w:rFonts w:ascii="Tahoma" w:eastAsia="Tahoma" w:hAnsi="Tahoma" w:cs="Tahoma"/>
        </w:rPr>
        <w:t>8</w:t>
      </w:r>
      <w:r w:rsidR="00C06102">
        <w:rPr>
          <w:rFonts w:ascii="Tahoma" w:eastAsia="Tahoma" w:hAnsi="Tahoma" w:cs="Tahoma"/>
        </w:rPr>
        <w:t>.</w:t>
      </w:r>
      <w:r w:rsidR="00D27645">
        <w:rPr>
          <w:rFonts w:ascii="Tahoma" w:eastAsia="Tahoma" w:hAnsi="Tahoma" w:cs="Tahoma"/>
        </w:rPr>
        <w:t>5</w:t>
      </w:r>
      <w:r>
        <w:rPr>
          <w:rFonts w:ascii="Tahoma" w:eastAsia="Tahoma" w:hAnsi="Tahoma" w:cs="Tahoma"/>
        </w:rPr>
        <w:t>/10 (</w:t>
      </w:r>
      <w:proofErr w:type="spellStart"/>
      <w:r>
        <w:rPr>
          <w:rFonts w:ascii="Tahoma" w:eastAsia="Tahoma" w:hAnsi="Tahoma" w:cs="Tahoma"/>
        </w:rPr>
        <w:t>Bắt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buộc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phải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có</w:t>
      </w:r>
      <w:proofErr w:type="spellEnd"/>
      <w:r>
        <w:rPr>
          <w:rFonts w:ascii="Tahoma" w:eastAsia="Tahoma" w:hAnsi="Tahoma" w:cs="Tahoma"/>
        </w:rPr>
        <w:t>).</w:t>
      </w:r>
    </w:p>
    <w:p w:rsidR="00F752A3" w:rsidRDefault="00F752A3">
      <w:pPr>
        <w:pStyle w:val="Heading1"/>
        <w:ind w:left="1" w:hanging="3"/>
      </w:pPr>
    </w:p>
    <w:p w:rsidR="00F752A3" w:rsidRDefault="00092503">
      <w:pPr>
        <w:pStyle w:val="Heading1"/>
        <w:numPr>
          <w:ilvl w:val="0"/>
          <w:numId w:val="1"/>
        </w:numPr>
        <w:ind w:left="1" w:hanging="3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F752A3" w:rsidRDefault="00F752A3">
      <w:pPr>
        <w:ind w:left="0" w:hanging="2"/>
      </w:pPr>
    </w:p>
    <w:sdt>
      <w:sdtPr>
        <w:tag w:val="goog_rdk_0"/>
        <w:id w:val="-1651980064"/>
        <w:lock w:val="contentLocked"/>
      </w:sdtPr>
      <w:sdtEndPr/>
      <w:sdtContent>
        <w:tbl>
          <w:tblPr>
            <w:tblStyle w:val="a4"/>
            <w:tblW w:w="93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833"/>
            <w:gridCol w:w="3847"/>
            <w:gridCol w:w="2340"/>
            <w:gridCol w:w="2340"/>
          </w:tblGrid>
          <w:tr w:rsidR="00F752A3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Số thứ tự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Tính năng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Mô tả chi tiết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Tự đánh giá mức độ hoàn thành (ví dụ như 80%)</w:t>
                </w:r>
              </w:p>
            </w:tc>
          </w:tr>
          <w:tr w:rsidR="00F752A3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1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Xử lý được biểu thức cộng trừ số nguyên bình thường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F752A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  <w:jc w:val="center"/>
                </w:pPr>
                <w:r>
                  <w:t>…%</w:t>
                </w:r>
              </w:p>
            </w:tc>
          </w:tr>
          <w:tr w:rsidR="00F752A3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2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Xử lý được các biểu thức cộng trừ các số nguyên Rất Lớn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F752A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  <w:jc w:val="center"/>
                </w:pPr>
                <w:r>
                  <w:t>…%</w:t>
                </w:r>
              </w:p>
            </w:tc>
          </w:tr>
          <w:tr w:rsidR="00F752A3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3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spacing w:before="0" w:after="0" w:line="240" w:lineRule="auto"/>
                  <w:ind w:left="0" w:hanging="2"/>
                </w:pPr>
                <w:r>
                  <w:t>Xử lý được các biểu thức có chứa phép nhân các số nguyên Rất Lớn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F752A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  <w:jc w:val="center"/>
                </w:pPr>
                <w:r>
                  <w:t>…%</w:t>
                </w:r>
              </w:p>
            </w:tc>
          </w:tr>
          <w:tr w:rsidR="00F752A3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4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spacing w:before="0" w:after="0" w:line="240" w:lineRule="auto"/>
                  <w:ind w:left="0" w:hanging="2"/>
                </w:pPr>
                <w:r>
                  <w:t>Xử lý được các biểu thức có chứa phép chia NGUYÊN các số nguyên Rất Lớn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F752A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  <w:jc w:val="center"/>
                </w:pPr>
                <w:r>
                  <w:t>…%</w:t>
                </w:r>
              </w:p>
            </w:tc>
          </w:tr>
          <w:tr w:rsidR="00F752A3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5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 xml:space="preserve">Không sử dụng các thư viện xử lý số </w:t>
                </w:r>
                <w:r>
                  <w:lastRenderedPageBreak/>
                  <w:t>lớn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F752A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  <w:jc w:val="center"/>
                </w:pPr>
                <w:r>
                  <w:t>…%</w:t>
                </w:r>
              </w:p>
            </w:tc>
          </w:tr>
          <w:tr w:rsidR="00F752A3">
            <w:tc>
              <w:tcPr>
                <w:tcW w:w="83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6</w:t>
                </w:r>
              </w:p>
            </w:tc>
            <w:tc>
              <w:tcPr>
                <w:tcW w:w="3847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09250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  <w:r>
                  <w:t>Về việc sử dụng các thư viện của C++</w:t>
                </w:r>
                <w:r>
                  <w:br/>
                  <w:t xml:space="preserve"> - Nếu không sử dụng thì sẽ được cộng 1 điểm (tối đa vẫn là thang 10)</w:t>
                </w:r>
                <w:r>
                  <w:br/>
                  <w:t>- Nếu có sử dụng thì ghi rõ đã sử dụng những thư viện nào</w:t>
                </w: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F752A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ind w:left="0" w:hanging="2"/>
                </w:pPr>
              </w:p>
            </w:tc>
            <w:tc>
              <w:tcPr>
                <w:tcW w:w="23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F752A3" w:rsidRDefault="00B213D6">
                <w:pPr>
                  <w:widowControl w:val="0"/>
                  <w:spacing w:before="0" w:after="0" w:line="240" w:lineRule="auto"/>
                  <w:ind w:left="0" w:hanging="2"/>
                  <w:jc w:val="center"/>
                </w:pPr>
              </w:p>
            </w:tc>
          </w:tr>
        </w:tbl>
      </w:sdtContent>
    </w:sdt>
    <w:p w:rsidR="00F752A3" w:rsidRDefault="00F752A3">
      <w:pPr>
        <w:ind w:left="0" w:hanging="2"/>
      </w:pPr>
    </w:p>
    <w:tbl>
      <w:tblPr>
        <w:tblStyle w:val="TableGrid"/>
        <w:tblW w:w="93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3"/>
        <w:gridCol w:w="3261"/>
        <w:gridCol w:w="2337"/>
        <w:gridCol w:w="2337"/>
      </w:tblGrid>
      <w:tr w:rsidR="009B2453" w:rsidTr="00AE018C">
        <w:tc>
          <w:tcPr>
            <w:tcW w:w="1413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3261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337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2337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80%)</w:t>
            </w:r>
          </w:p>
        </w:tc>
      </w:tr>
      <w:tr w:rsidR="009B2453" w:rsidTr="00AE018C">
        <w:tc>
          <w:tcPr>
            <w:tcW w:w="1413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r>
              <w:t>1</w:t>
            </w:r>
          </w:p>
        </w:tc>
        <w:tc>
          <w:tcPr>
            <w:tcW w:w="3261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biểu</w:t>
            </w:r>
            <w:proofErr w:type="spellEnd"/>
            <w:r>
              <w:t xml:space="preserve"> </w:t>
            </w:r>
            <w:proofErr w:type="spellStart"/>
            <w:r>
              <w:t>thức</w:t>
            </w:r>
            <w:proofErr w:type="spellEnd"/>
            <w:r>
              <w:t xml:space="preserve"> </w:t>
            </w:r>
            <w:proofErr w:type="spellStart"/>
            <w:r>
              <w:t>cộng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̀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  <w:r>
              <w:t xml:space="preserve"> </w:t>
            </w:r>
            <w:proofErr w:type="spellStart"/>
            <w:r>
              <w:t>thường</w:t>
            </w:r>
            <w:proofErr w:type="spellEnd"/>
          </w:p>
        </w:tc>
        <w:tc>
          <w:tcPr>
            <w:tcW w:w="2337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stack </w:t>
            </w:r>
            <w:proofErr w:type="spellStart"/>
            <w:r>
              <w:t>và</w:t>
            </w:r>
            <w:proofErr w:type="spellEnd"/>
            <w:r>
              <w:t xml:space="preserve"> queue </w:t>
            </w:r>
            <w:proofErr w:type="spellStart"/>
            <w:r>
              <w:t>để</w:t>
            </w:r>
            <w:proofErr w:type="spellEnd"/>
            <w:r w:rsidR="00182E17">
              <w:t xml:space="preserve"> </w:t>
            </w:r>
            <w:proofErr w:type="spellStart"/>
            <w:r w:rsidR="00182E17">
              <w:t>xử</w:t>
            </w:r>
            <w:proofErr w:type="spellEnd"/>
            <w:r w:rsidR="00182E17">
              <w:t xml:space="preserve"> </w:t>
            </w:r>
            <w:proofErr w:type="spellStart"/>
            <w:r w:rsidR="00182E17">
              <w:t>lí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2337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</w:pPr>
            <w:r>
              <w:t>100%</w:t>
            </w:r>
          </w:p>
        </w:tc>
      </w:tr>
      <w:tr w:rsidR="009B2453" w:rsidTr="00AE018C">
        <w:tc>
          <w:tcPr>
            <w:tcW w:w="1413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r>
              <w:t>2</w:t>
            </w:r>
          </w:p>
        </w:tc>
        <w:tc>
          <w:tcPr>
            <w:tcW w:w="3261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cộng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̀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</w:p>
        </w:tc>
        <w:tc>
          <w:tcPr>
            <w:tcW w:w="2337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2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.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</w:p>
        </w:tc>
        <w:tc>
          <w:tcPr>
            <w:tcW w:w="2337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</w:pPr>
            <w:r>
              <w:t>100%</w:t>
            </w:r>
          </w:p>
        </w:tc>
      </w:tr>
      <w:tr w:rsidR="009B2453" w:rsidTr="00AE018C">
        <w:tc>
          <w:tcPr>
            <w:tcW w:w="1413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r>
              <w:t>3</w:t>
            </w:r>
          </w:p>
        </w:tc>
        <w:tc>
          <w:tcPr>
            <w:tcW w:w="3261" w:type="dxa"/>
          </w:tcPr>
          <w:p w:rsidR="009B2453" w:rsidRDefault="009B2453" w:rsidP="009B2453">
            <w:pPr>
              <w:widowControl w:val="0"/>
              <w:spacing w:before="0" w:after="0" w:line="240" w:lineRule="auto"/>
              <w:ind w:left="0" w:hanging="2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có </w:t>
            </w:r>
            <w:proofErr w:type="spellStart"/>
            <w:r>
              <w:t>chứa</w:t>
            </w:r>
            <w:proofErr w:type="spellEnd"/>
            <w:r>
              <w:t xml:space="preserve"> </w:t>
            </w:r>
            <w:proofErr w:type="spellStart"/>
            <w:r>
              <w:t>phép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</w:p>
        </w:tc>
        <w:tc>
          <w:tcPr>
            <w:tcW w:w="2337" w:type="dxa"/>
          </w:tcPr>
          <w:p w:rsidR="009B2453" w:rsidRDefault="00987EC2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2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,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2 </w:t>
            </w:r>
            <w:proofErr w:type="spellStart"/>
            <w:r>
              <w:t>số</w:t>
            </w:r>
            <w:proofErr w:type="spellEnd"/>
          </w:p>
        </w:tc>
        <w:tc>
          <w:tcPr>
            <w:tcW w:w="2337" w:type="dxa"/>
          </w:tcPr>
          <w:p w:rsidR="009B2453" w:rsidRDefault="00F52B4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</w:pPr>
            <w:r>
              <w:t>100</w:t>
            </w:r>
            <w:r w:rsidR="009B2453">
              <w:t>%</w:t>
            </w:r>
          </w:p>
        </w:tc>
      </w:tr>
      <w:tr w:rsidR="009B2453" w:rsidTr="00AE018C">
        <w:tc>
          <w:tcPr>
            <w:tcW w:w="1413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r>
              <w:t>4</w:t>
            </w:r>
          </w:p>
        </w:tc>
        <w:tc>
          <w:tcPr>
            <w:tcW w:w="3261" w:type="dxa"/>
          </w:tcPr>
          <w:p w:rsidR="009B2453" w:rsidRDefault="009B2453" w:rsidP="009B2453">
            <w:pPr>
              <w:widowControl w:val="0"/>
              <w:spacing w:before="0" w:after="0" w:line="240" w:lineRule="auto"/>
              <w:ind w:left="0" w:hanging="2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có </w:t>
            </w:r>
            <w:proofErr w:type="spellStart"/>
            <w:r>
              <w:t>chứa</w:t>
            </w:r>
            <w:proofErr w:type="spellEnd"/>
            <w:r>
              <w:t xml:space="preserve"> </w:t>
            </w:r>
            <w:proofErr w:type="spellStart"/>
            <w:r>
              <w:t>phép</w:t>
            </w:r>
            <w:proofErr w:type="spellEnd"/>
            <w:r>
              <w:t xml:space="preserve"> chia NGUYÊN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</w:p>
        </w:tc>
        <w:tc>
          <w:tcPr>
            <w:tcW w:w="2337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chia 2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</w:p>
        </w:tc>
        <w:tc>
          <w:tcPr>
            <w:tcW w:w="2337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</w:pPr>
            <w:r>
              <w:t>0%</w:t>
            </w:r>
          </w:p>
        </w:tc>
      </w:tr>
      <w:tr w:rsidR="009B2453" w:rsidTr="00AE018C">
        <w:tc>
          <w:tcPr>
            <w:tcW w:w="1413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r>
              <w:t>5</w:t>
            </w:r>
          </w:p>
        </w:tc>
        <w:tc>
          <w:tcPr>
            <w:tcW w:w="3261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viện</w:t>
            </w:r>
            <w:proofErr w:type="spellEnd"/>
            <w:r>
              <w:t xml:space="preserve"> </w:t>
            </w: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lớn</w:t>
            </w:r>
            <w:proofErr w:type="spellEnd"/>
          </w:p>
        </w:tc>
        <w:tc>
          <w:tcPr>
            <w:tcW w:w="2337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</w:p>
        </w:tc>
        <w:tc>
          <w:tcPr>
            <w:tcW w:w="2337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  <w:jc w:val="center"/>
            </w:pPr>
            <w:r>
              <w:t>100%</w:t>
            </w:r>
          </w:p>
        </w:tc>
      </w:tr>
      <w:tr w:rsidR="009B2453" w:rsidTr="00AE018C">
        <w:tc>
          <w:tcPr>
            <w:tcW w:w="1413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r>
              <w:t>6</w:t>
            </w:r>
          </w:p>
        </w:tc>
        <w:tc>
          <w:tcPr>
            <w:tcW w:w="3261" w:type="dxa"/>
          </w:tcPr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0" w:hanging="2"/>
            </w:pP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C++</w:t>
            </w:r>
            <w:r>
              <w:br/>
              <w:t xml:space="preserve"> -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1 </w:t>
            </w:r>
            <w:proofErr w:type="spellStart"/>
            <w:r>
              <w:t>điểm</w:t>
            </w:r>
            <w:proofErr w:type="spellEnd"/>
            <w:r>
              <w:t xml:space="preserve"> (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thang 10)</w:t>
            </w:r>
            <w:r>
              <w:br/>
              <w:t xml:space="preserve">-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  <w:tc>
          <w:tcPr>
            <w:tcW w:w="2337" w:type="dxa"/>
          </w:tcPr>
          <w:p w:rsidR="009B2453" w:rsidRDefault="009B2453" w:rsidP="009B2453">
            <w:pPr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scadia Mono" w:hAnsi="Cascadia Mono" w:cs="Cascadia Mono"/>
                <w:color w:val="000000"/>
                <w:positio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position w:val="0"/>
                <w:sz w:val="19"/>
                <w:szCs w:val="19"/>
              </w:rPr>
              <w:lastRenderedPageBreak/>
              <w:t>#include</w:t>
            </w:r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&gt;</w:t>
            </w:r>
          </w:p>
          <w:p w:rsidR="009B2453" w:rsidRDefault="009B2453" w:rsidP="009B2453">
            <w:pPr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scadia Mono" w:hAnsi="Cascadia Mono" w:cs="Cascadia Mono"/>
                <w:color w:val="000000"/>
                <w:positio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positio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&lt;string&gt;</w:t>
            </w:r>
          </w:p>
          <w:p w:rsidR="009B2453" w:rsidRDefault="009B2453" w:rsidP="009B2453">
            <w:pPr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scadia Mono" w:hAnsi="Cascadia Mono" w:cs="Cascadia Mono"/>
                <w:color w:val="000000"/>
                <w:positio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positio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sstream</w:t>
            </w:r>
            <w:proofErr w:type="spellEnd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&gt;</w:t>
            </w:r>
          </w:p>
          <w:p w:rsidR="009B2453" w:rsidRDefault="009B2453" w:rsidP="009B2453">
            <w:pPr>
              <w:suppressAutoHyphens w:val="0"/>
              <w:autoSpaceDE w:val="0"/>
              <w:autoSpaceDN w:val="0"/>
              <w:adjustRightInd w:val="0"/>
              <w:spacing w:before="0"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scadia Mono" w:hAnsi="Cascadia Mono" w:cs="Cascadia Mono"/>
                <w:color w:val="000000"/>
                <w:positio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positio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Cascadia Mono" w:hAnsi="Cascadia Mono" w:cs="Cascadia Mono"/>
                <w:color w:val="A31515"/>
                <w:position w:val="0"/>
                <w:sz w:val="19"/>
                <w:szCs w:val="19"/>
              </w:rPr>
              <w:t>&gt;</w:t>
            </w:r>
          </w:p>
          <w:p w:rsidR="009B2453" w:rsidRDefault="009B2453" w:rsidP="009B2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Chars="0" w:left="0" w:firstLineChars="0" w:firstLine="0"/>
            </w:pPr>
          </w:p>
        </w:tc>
        <w:tc>
          <w:tcPr>
            <w:tcW w:w="2337" w:type="dxa"/>
          </w:tcPr>
          <w:p w:rsidR="009B2453" w:rsidRDefault="009B2453" w:rsidP="009B2453">
            <w:pPr>
              <w:widowControl w:val="0"/>
              <w:spacing w:before="0" w:after="0" w:line="240" w:lineRule="auto"/>
              <w:ind w:left="0" w:hanging="2"/>
              <w:jc w:val="center"/>
            </w:pPr>
          </w:p>
        </w:tc>
      </w:tr>
    </w:tbl>
    <w:p w:rsidR="009B2453" w:rsidRDefault="009B2453">
      <w:pPr>
        <w:ind w:left="0" w:hanging="2"/>
      </w:pPr>
    </w:p>
    <w:p w:rsidR="00F752A3" w:rsidRDefault="00092503">
      <w:pPr>
        <w:pStyle w:val="Heading1"/>
        <w:numPr>
          <w:ilvl w:val="0"/>
          <w:numId w:val="1"/>
        </w:numPr>
        <w:ind w:left="1" w:hanging="3"/>
      </w:pPr>
      <w:bookmarkStart w:id="0" w:name="_heading=h.8txp0yj3tp7s" w:colFirst="0" w:colLast="0"/>
      <w:bookmarkEnd w:id="0"/>
      <w:proofErr w:type="spellStart"/>
      <w:r>
        <w:t>Mô</w:t>
      </w:r>
      <w:proofErr w:type="spellEnd"/>
      <w:r>
        <w:t xml:space="preserve"> tả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trúc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Lớn</w:t>
      </w:r>
      <w:proofErr w:type="spellEnd"/>
    </w:p>
    <w:p w:rsidR="009B2453" w:rsidRDefault="009B2453" w:rsidP="009B2453">
      <w:pPr>
        <w:ind w:left="0" w:hanging="2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ở </w:t>
      </w:r>
      <w:proofErr w:type="spellStart"/>
      <w:r>
        <w:t>d</w:t>
      </w:r>
      <w:bookmarkStart w:id="1" w:name="_GoBack"/>
      <w:bookmarkEnd w:id="1"/>
      <w:r>
        <w:t>ạng</w:t>
      </w:r>
      <w:proofErr w:type="spellEnd"/>
      <w:r>
        <w:t xml:space="preserve"> </w:t>
      </w:r>
      <w:proofErr w:type="spellStart"/>
      <w:r>
        <w:t>chuỗi</w:t>
      </w:r>
      <w:proofErr w:type="spellEnd"/>
      <w:r w:rsidR="00E02308">
        <w:t xml:space="preserve"> </w:t>
      </w:r>
      <w:r w:rsidR="00B52378">
        <w:t>&lt;</w:t>
      </w:r>
      <w:r w:rsidR="00E02308">
        <w:t>string</w:t>
      </w:r>
      <w:r w:rsidR="00B52378">
        <w:t xml:space="preserve">&gt;. </w:t>
      </w:r>
      <w:proofErr w:type="spellStart"/>
      <w:r w:rsidR="00B52378">
        <w:t>Mỗi</w:t>
      </w:r>
      <w:proofErr w:type="spellEnd"/>
      <w:r w:rsidR="00B52378">
        <w:t xml:space="preserve"> </w:t>
      </w:r>
      <w:proofErr w:type="spellStart"/>
      <w:r w:rsidR="00B52378">
        <w:t>chữ</w:t>
      </w:r>
      <w:proofErr w:type="spellEnd"/>
      <w:r w:rsidR="00B52378">
        <w:t xml:space="preserve"> </w:t>
      </w:r>
      <w:proofErr w:type="spellStart"/>
      <w:r w:rsidR="00B52378">
        <w:t>số</w:t>
      </w:r>
      <w:proofErr w:type="spellEnd"/>
      <w:r w:rsidR="00B52378">
        <w:t xml:space="preserve"> </w:t>
      </w:r>
      <w:proofErr w:type="spellStart"/>
      <w:r w:rsidR="00B52378">
        <w:t>sẽ</w:t>
      </w:r>
      <w:proofErr w:type="spellEnd"/>
      <w:r w:rsidR="00B52378">
        <w:t xml:space="preserve"> </w:t>
      </w:r>
      <w:proofErr w:type="spellStart"/>
      <w:r w:rsidR="00B52378">
        <w:t>tương</w:t>
      </w:r>
      <w:proofErr w:type="spellEnd"/>
      <w:r w:rsidR="00B52378">
        <w:t xml:space="preserve"> </w:t>
      </w:r>
      <w:proofErr w:type="spellStart"/>
      <w:r w:rsidR="00B52378">
        <w:t>ứng</w:t>
      </w:r>
      <w:proofErr w:type="spellEnd"/>
      <w:r w:rsidR="00B52378">
        <w:t xml:space="preserve"> </w:t>
      </w:r>
      <w:proofErr w:type="spellStart"/>
      <w:r w:rsidR="00B52378">
        <w:t>với</w:t>
      </w:r>
      <w:proofErr w:type="spellEnd"/>
      <w:r w:rsidR="00B52378">
        <w:t xml:space="preserve"> </w:t>
      </w:r>
      <w:proofErr w:type="gramStart"/>
      <w:r w:rsidR="00B52378">
        <w:t>1</w:t>
      </w:r>
      <w:proofErr w:type="gramEnd"/>
      <w:r w:rsidR="00B52378">
        <w:t xml:space="preserve"> </w:t>
      </w:r>
      <w:proofErr w:type="spellStart"/>
      <w:r w:rsidR="00B52378">
        <w:t>kí</w:t>
      </w:r>
      <w:proofErr w:type="spellEnd"/>
      <w:r w:rsidR="00B52378">
        <w:t xml:space="preserve"> </w:t>
      </w:r>
      <w:proofErr w:type="spellStart"/>
      <w:r w:rsidR="00B52378">
        <w:t>tự</w:t>
      </w:r>
      <w:proofErr w:type="spellEnd"/>
      <w:r w:rsidR="00B52378">
        <w:t xml:space="preserve"> </w:t>
      </w:r>
      <w:proofErr w:type="spellStart"/>
      <w:r w:rsidR="00B52378">
        <w:t>trong</w:t>
      </w:r>
      <w:proofErr w:type="spellEnd"/>
      <w:r w:rsidR="00B52378">
        <w:t xml:space="preserve"> </w:t>
      </w:r>
      <w:proofErr w:type="spellStart"/>
      <w:r w:rsidR="00B52378">
        <w:t>chuỗi</w:t>
      </w:r>
      <w:proofErr w:type="spellEnd"/>
      <w:r w:rsidR="00B52378">
        <w:t xml:space="preserve"> string. </w:t>
      </w:r>
      <w:proofErr w:type="spellStart"/>
      <w:r w:rsidR="00B52378">
        <w:t>Khi</w:t>
      </w:r>
      <w:proofErr w:type="spellEnd"/>
      <w:r w:rsidR="00B52378">
        <w:t xml:space="preserve"> </w:t>
      </w:r>
      <w:proofErr w:type="spellStart"/>
      <w:r w:rsidR="00B52378">
        <w:t>thao</w:t>
      </w:r>
      <w:proofErr w:type="spellEnd"/>
      <w:r w:rsidR="00B52378">
        <w:t xml:space="preserve"> </w:t>
      </w:r>
      <w:proofErr w:type="spellStart"/>
      <w:r w:rsidR="00B52378">
        <w:t>tác</w:t>
      </w:r>
      <w:proofErr w:type="spellEnd"/>
      <w:r w:rsidR="00B52378">
        <w:t xml:space="preserve"> </w:t>
      </w:r>
      <w:proofErr w:type="spellStart"/>
      <w:r w:rsidR="00B52378">
        <w:t>tính</w:t>
      </w:r>
      <w:proofErr w:type="spellEnd"/>
      <w:r w:rsidR="00B52378">
        <w:t xml:space="preserve"> </w:t>
      </w:r>
      <w:proofErr w:type="spellStart"/>
      <w:r w:rsidR="00B52378">
        <w:t>toán</w:t>
      </w:r>
      <w:proofErr w:type="spellEnd"/>
      <w:r w:rsidR="00B52378">
        <w:t xml:space="preserve"> </w:t>
      </w:r>
      <w:proofErr w:type="spellStart"/>
      <w:r w:rsidR="00B52378">
        <w:t>trên</w:t>
      </w:r>
      <w:proofErr w:type="spellEnd"/>
      <w:r w:rsidR="00B52378">
        <w:t xml:space="preserve"> </w:t>
      </w:r>
      <w:proofErr w:type="spellStart"/>
      <w:r w:rsidR="00B52378">
        <w:t>từng</w:t>
      </w:r>
      <w:proofErr w:type="spellEnd"/>
      <w:r w:rsidR="00B52378">
        <w:t xml:space="preserve"> </w:t>
      </w:r>
      <w:proofErr w:type="spellStart"/>
      <w:r w:rsidR="00B52378">
        <w:t>kí</w:t>
      </w:r>
      <w:proofErr w:type="spellEnd"/>
      <w:r w:rsidR="00B52378">
        <w:t xml:space="preserve"> </w:t>
      </w:r>
      <w:proofErr w:type="spellStart"/>
      <w:r w:rsidR="00B52378">
        <w:t>tự</w:t>
      </w:r>
      <w:proofErr w:type="spellEnd"/>
      <w:r w:rsidR="00B52378">
        <w:t xml:space="preserve"> </w:t>
      </w:r>
      <w:proofErr w:type="spellStart"/>
      <w:r w:rsidR="00B52378">
        <w:t>của</w:t>
      </w:r>
      <w:proofErr w:type="spellEnd"/>
      <w:r w:rsidR="00B52378">
        <w:t xml:space="preserve"> </w:t>
      </w:r>
      <w:proofErr w:type="spellStart"/>
      <w:r w:rsidR="00B52378">
        <w:t>chuỗi</w:t>
      </w:r>
      <w:proofErr w:type="spellEnd"/>
      <w:r w:rsidR="00B52378">
        <w:t xml:space="preserve"> string </w:t>
      </w:r>
      <w:proofErr w:type="spellStart"/>
      <w:r w:rsidR="00B52378">
        <w:t>cần</w:t>
      </w:r>
      <w:proofErr w:type="spellEnd"/>
      <w:r w:rsidR="00B52378">
        <w:t xml:space="preserve"> </w:t>
      </w:r>
      <w:proofErr w:type="spellStart"/>
      <w:r w:rsidR="00B52378">
        <w:t>chuyển</w:t>
      </w:r>
      <w:proofErr w:type="spellEnd"/>
      <w:r w:rsidR="00B52378">
        <w:t xml:space="preserve"> </w:t>
      </w:r>
      <w:proofErr w:type="spellStart"/>
      <w:r w:rsidR="00B52378">
        <w:t>các</w:t>
      </w:r>
      <w:proofErr w:type="spellEnd"/>
      <w:r w:rsidR="00B52378">
        <w:t xml:space="preserve"> </w:t>
      </w:r>
      <w:proofErr w:type="spellStart"/>
      <w:r w:rsidR="00B52378">
        <w:t>kí</w:t>
      </w:r>
      <w:proofErr w:type="spellEnd"/>
      <w:r w:rsidR="00B52378">
        <w:t xml:space="preserve"> </w:t>
      </w:r>
      <w:proofErr w:type="spellStart"/>
      <w:r w:rsidR="00B52378">
        <w:t>tự</w:t>
      </w:r>
      <w:proofErr w:type="spellEnd"/>
      <w:r w:rsidR="00B52378">
        <w:t xml:space="preserve"> ở </w:t>
      </w:r>
      <w:proofErr w:type="spellStart"/>
      <w:r w:rsidR="00B52378">
        <w:t>dạng</w:t>
      </w:r>
      <w:proofErr w:type="spellEnd"/>
      <w:r w:rsidR="00B52378">
        <w:t xml:space="preserve"> char sang </w:t>
      </w:r>
      <w:proofErr w:type="spellStart"/>
      <w:r w:rsidR="00B52378">
        <w:t>kiểu</w:t>
      </w:r>
      <w:proofErr w:type="spellEnd"/>
      <w:r w:rsidR="00B52378">
        <w:t xml:space="preserve"> </w:t>
      </w:r>
      <w:proofErr w:type="spellStart"/>
      <w:r w:rsidR="00B52378">
        <w:t>int</w:t>
      </w:r>
      <w:proofErr w:type="spellEnd"/>
      <w:r w:rsidR="00B52378">
        <w:t xml:space="preserve"> </w:t>
      </w:r>
      <w:proofErr w:type="spellStart"/>
      <w:r w:rsidR="00B52378">
        <w:t>tương</w:t>
      </w:r>
      <w:proofErr w:type="spellEnd"/>
      <w:r w:rsidR="00B52378">
        <w:t xml:space="preserve"> </w:t>
      </w:r>
      <w:proofErr w:type="spellStart"/>
      <w:r w:rsidR="00B52378">
        <w:t>ứng</w:t>
      </w:r>
      <w:proofErr w:type="spellEnd"/>
      <w:r w:rsidR="00B52378">
        <w:t xml:space="preserve">. </w:t>
      </w:r>
      <w:proofErr w:type="spellStart"/>
      <w:r w:rsidR="00B52378">
        <w:t>Chẳng</w:t>
      </w:r>
      <w:proofErr w:type="spellEnd"/>
      <w:r w:rsidR="00B52378">
        <w:t xml:space="preserve"> </w:t>
      </w:r>
      <w:proofErr w:type="spellStart"/>
      <w:r w:rsidR="00B52378">
        <w:t>hạn</w:t>
      </w:r>
      <w:proofErr w:type="spellEnd"/>
      <w:r w:rsidR="00B52378">
        <w:t xml:space="preserve"> </w:t>
      </w:r>
      <w:proofErr w:type="spellStart"/>
      <w:r w:rsidR="00B52378">
        <w:t>chuyển</w:t>
      </w:r>
      <w:proofErr w:type="spellEnd"/>
      <w:r w:rsidR="00B52378">
        <w:t xml:space="preserve"> </w:t>
      </w:r>
      <w:proofErr w:type="spellStart"/>
      <w:proofErr w:type="gramStart"/>
      <w:r w:rsidR="00B52378">
        <w:t>từ</w:t>
      </w:r>
      <w:proofErr w:type="spellEnd"/>
      <w:r w:rsidR="00B52378">
        <w:t xml:space="preserve">  ‘1’</w:t>
      </w:r>
      <w:proofErr w:type="gramEnd"/>
      <w:r w:rsidR="00B52378">
        <w:t xml:space="preserve"> sang </w:t>
      </w:r>
      <w:proofErr w:type="spellStart"/>
      <w:r w:rsidR="00B52378">
        <w:t>số</w:t>
      </w:r>
      <w:proofErr w:type="spellEnd"/>
      <w:r w:rsidR="00B52378">
        <w:t xml:space="preserve"> 1.</w:t>
      </w:r>
    </w:p>
    <w:p w:rsidR="00B52378" w:rsidRDefault="00B52378" w:rsidP="009B2453">
      <w:pPr>
        <w:ind w:left="0" w:hanging="2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:rsidR="00B52378" w:rsidRDefault="00B52378" w:rsidP="009B2453">
      <w:pPr>
        <w:ind w:left="0" w:hanging="2"/>
      </w:pPr>
      <w:r>
        <w:tab/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r w:rsidR="00812EAE">
        <w:t xml:space="preserve">      </w:t>
      </w:r>
      <w:r>
        <w:t xml:space="preserve">them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‘0’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B52378" w:rsidRPr="009B2453" w:rsidRDefault="00B52378" w:rsidP="009B2453">
      <w:pPr>
        <w:ind w:left="0" w:hanging="2"/>
      </w:pPr>
      <w:r>
        <w:t xml:space="preserve">+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sectPr w:rsidR="00B52378" w:rsidRPr="009B2453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3D6" w:rsidRDefault="00B213D6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:rsidR="00B213D6" w:rsidRDefault="00B213D6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2A3" w:rsidRDefault="000925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right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812EAE">
      <w:rPr>
        <w:noProof/>
        <w:color w:val="000000"/>
        <w:szCs w:val="24"/>
      </w:rPr>
      <w:t>3</w:t>
    </w:r>
    <w:r>
      <w:rPr>
        <w:color w:val="000000"/>
        <w:szCs w:val="24"/>
      </w:rPr>
      <w:fldChar w:fldCharType="end"/>
    </w:r>
  </w:p>
  <w:p w:rsidR="00F752A3" w:rsidRDefault="00F752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3D6" w:rsidRDefault="00B213D6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:rsidR="00B213D6" w:rsidRDefault="00B213D6">
      <w:pPr>
        <w:spacing w:before="0"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B73B3"/>
    <w:multiLevelType w:val="multilevel"/>
    <w:tmpl w:val="CE3A211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bullet"/>
      <w:lvlText w:val="◻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A3"/>
    <w:rsid w:val="00092503"/>
    <w:rsid w:val="00182E17"/>
    <w:rsid w:val="00183973"/>
    <w:rsid w:val="00417362"/>
    <w:rsid w:val="00812EAE"/>
    <w:rsid w:val="00987EC2"/>
    <w:rsid w:val="009B2453"/>
    <w:rsid w:val="00AE018C"/>
    <w:rsid w:val="00B213D6"/>
    <w:rsid w:val="00B52378"/>
    <w:rsid w:val="00C06102"/>
    <w:rsid w:val="00D27645"/>
    <w:rsid w:val="00E02308"/>
    <w:rsid w:val="00E96938"/>
    <w:rsid w:val="00F52B43"/>
    <w:rsid w:val="00F752A3"/>
    <w:rsid w:val="00FD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D330"/>
  <w15:docId w15:val="{87842AC5-CC88-4F66-AB93-D8347D07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</w:rPr>
  </w:style>
  <w:style w:type="paragraph" w:styleId="Heading1">
    <w:name w:val="heading 1"/>
    <w:basedOn w:val="Normal"/>
    <w:next w:val="Normal"/>
    <w:pPr>
      <w:keepNext/>
      <w:spacing w:before="60" w:after="60"/>
    </w:pPr>
    <w:rPr>
      <w:rFonts w:ascii="Tahoma" w:eastAsia="Times New Roman" w:hAnsi="Tahoma" w:cs="Times New Roman"/>
      <w:b/>
      <w:bCs/>
      <w:color w:val="1F497D"/>
      <w:kern w:val="32"/>
      <w:sz w:val="28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rPr>
      <w:rFonts w:ascii="Tahoma" w:eastAsia="Times New Roman" w:hAnsi="Tahoma" w:cs="Times New Roman"/>
      <w:b/>
      <w:bCs/>
      <w:color w:val="1F497D"/>
      <w:w w:val="100"/>
      <w:kern w:val="32"/>
      <w:position w:val="-1"/>
      <w:sz w:val="28"/>
      <w:szCs w:val="32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we1VKDKGGWm0Qd8f+z8il7BwQA==">CgMxLjAaHwoBMBIaChgICVIUChJ0YWJsZS5kazhybHVvOTg5eWEyDmguOHR4cDB5ajN0cDdzOAByITE5c2J0YUplOXktb3BLZDl6ajJvQ2oybDVsSm44MlNFNw==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</dc:creator>
  <cp:lastModifiedBy>Windows User</cp:lastModifiedBy>
  <cp:revision>12</cp:revision>
  <dcterms:created xsi:type="dcterms:W3CDTF">2018-04-27T02:11:00Z</dcterms:created>
  <dcterms:modified xsi:type="dcterms:W3CDTF">2024-06-07T08:37:00Z</dcterms:modified>
</cp:coreProperties>
</file>