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13" w:rsidRPr="00CC45D1" w:rsidRDefault="0074195F" w:rsidP="0074195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C45D1">
        <w:rPr>
          <w:color w:val="FF0000"/>
        </w:rPr>
        <w:t>Lí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thuyết</w:t>
      </w:r>
      <w:proofErr w:type="spellEnd"/>
    </w:p>
    <w:p w:rsidR="0074195F" w:rsidRDefault="0074195F" w:rsidP="0074195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C45D1">
        <w:rPr>
          <w:color w:val="FF0000"/>
        </w:rPr>
        <w:t>Định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nghĩa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dãy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bậc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của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đồ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thị</w:t>
      </w:r>
      <w:proofErr w:type="spellEnd"/>
    </w:p>
    <w:p w:rsidR="00E4342E" w:rsidRDefault="00BB4DD5" w:rsidP="006747E5">
      <w:pPr>
        <w:pStyle w:val="ListParagraph"/>
        <w:ind w:left="340" w:firstLine="380"/>
        <w:rPr>
          <w:rFonts w:eastAsiaTheme="minorEastAsia"/>
        </w:rPr>
      </w:pPr>
      <w:r>
        <w:t xml:space="preserve"> 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6747E5">
        <w:t>được</w:t>
      </w:r>
      <w:proofErr w:type="spellEnd"/>
      <w:r w:rsidR="006747E5">
        <w:t xml:space="preserve"> </w:t>
      </w:r>
      <w:proofErr w:type="spellStart"/>
      <w:r w:rsidR="006747E5">
        <w:t>định</w:t>
      </w:r>
      <w:proofErr w:type="spellEnd"/>
      <w:r w:rsidR="006747E5">
        <w:t xml:space="preserve"> </w:t>
      </w:r>
      <w:proofErr w:type="spellStart"/>
      <w:r w:rsidR="006747E5">
        <w:t>nghĩa</w:t>
      </w:r>
      <w:proofErr w:type="spellEnd"/>
      <w:r w:rsidR="006747E5">
        <w:t xml:space="preserve"> </w:t>
      </w:r>
      <w:proofErr w:type="spellStart"/>
      <w:r w:rsidR="006747E5">
        <w:t>như</w:t>
      </w:r>
      <w:proofErr w:type="spellEnd"/>
      <w:r w:rsidR="006747E5">
        <w:t xml:space="preserve"> </w:t>
      </w:r>
      <w:proofErr w:type="spellStart"/>
      <w:r w:rsidR="006747E5">
        <w:t>sau</w:t>
      </w:r>
      <w:proofErr w:type="spellEnd"/>
      <w:r w:rsidR="006747E5">
        <w:t xml:space="preserve">: </w:t>
      </w:r>
      <w:proofErr w:type="spellStart"/>
      <w:r w:rsidR="006747E5">
        <w:t>Một</w:t>
      </w:r>
      <w:proofErr w:type="spellEnd"/>
      <w:r w:rsidR="006747E5">
        <w:t xml:space="preserve"> </w:t>
      </w:r>
      <w:proofErr w:type="spellStart"/>
      <w:r w:rsidR="006747E5">
        <w:t>dãy</w:t>
      </w:r>
      <w:proofErr w:type="spellEnd"/>
      <w:r w:rsidR="006747E5">
        <w:t xml:space="preserve"> </w:t>
      </w:r>
      <w:proofErr w:type="spellStart"/>
      <w:r w:rsidR="006747E5">
        <w:t>số</w:t>
      </w:r>
      <w:proofErr w:type="spellEnd"/>
      <w:r w:rsidR="006747E5">
        <w:t xml:space="preserve"> </w:t>
      </w:r>
      <w:proofErr w:type="spellStart"/>
      <w:r w:rsidR="006747E5">
        <w:t>tự</w:t>
      </w:r>
      <w:proofErr w:type="spellEnd"/>
      <w:r w:rsidR="006747E5">
        <w:t xml:space="preserve"> </w:t>
      </w:r>
      <w:proofErr w:type="spellStart"/>
      <w:r w:rsidR="006747E5">
        <w:t>nhiên</w:t>
      </w:r>
      <w:proofErr w:type="spellEnd"/>
      <w:r w:rsidR="006747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747E5">
        <w:rPr>
          <w:rFonts w:eastAsiaTheme="minorEastAsia"/>
        </w:rPr>
        <w:t xml:space="preserve"> </w:t>
      </w:r>
      <w:proofErr w:type="spellStart"/>
      <w:r w:rsidR="006747E5">
        <w:t>được</w:t>
      </w:r>
      <w:proofErr w:type="spellEnd"/>
      <w:r w:rsidR="006747E5">
        <w:t xml:space="preserve"> </w:t>
      </w:r>
      <w:proofErr w:type="spellStart"/>
      <w:r w:rsidR="006747E5">
        <w:t>gọi</w:t>
      </w:r>
      <w:proofErr w:type="spellEnd"/>
      <w:r w:rsidR="006747E5">
        <w:t xml:space="preserve"> </w:t>
      </w:r>
      <w:proofErr w:type="spellStart"/>
      <w:r w:rsidR="006747E5">
        <w:t>là</w:t>
      </w:r>
      <w:proofErr w:type="spellEnd"/>
      <w:r w:rsidR="006747E5">
        <w:t xml:space="preserve"> </w:t>
      </w:r>
      <w:proofErr w:type="spellStart"/>
      <w:r w:rsidR="006747E5">
        <w:t>dãy</w:t>
      </w:r>
      <w:proofErr w:type="spellEnd"/>
      <w:r w:rsidR="006747E5">
        <w:t xml:space="preserve"> </w:t>
      </w:r>
      <w:proofErr w:type="spellStart"/>
      <w:r w:rsidR="006747E5">
        <w:t>bậc</w:t>
      </w:r>
      <w:proofErr w:type="spellEnd"/>
      <w:r w:rsidR="006747E5">
        <w:t xml:space="preserve"> </w:t>
      </w:r>
      <w:proofErr w:type="spellStart"/>
      <w:r w:rsidR="006747E5">
        <w:t>nếu</w:t>
      </w:r>
      <w:proofErr w:type="spellEnd"/>
      <w:r w:rsidR="006747E5">
        <w:t xml:space="preserve"> </w:t>
      </w:r>
      <w:proofErr w:type="spellStart"/>
      <w:r w:rsidR="006747E5">
        <w:t>tồn</w:t>
      </w:r>
      <w:proofErr w:type="spellEnd"/>
      <w:r w:rsidR="006747E5">
        <w:t xml:space="preserve"> </w:t>
      </w:r>
      <w:proofErr w:type="spellStart"/>
      <w:r w:rsidR="006747E5">
        <w:t>tại</w:t>
      </w:r>
      <w:proofErr w:type="spellEnd"/>
      <w:r w:rsidR="006747E5">
        <w:t xml:space="preserve"> </w:t>
      </w:r>
      <w:proofErr w:type="spellStart"/>
      <w:r w:rsidR="006747E5">
        <w:t>một</w:t>
      </w:r>
      <w:proofErr w:type="spellEnd"/>
      <w:r w:rsidR="006747E5">
        <w:t xml:space="preserve"> </w:t>
      </w:r>
      <w:proofErr w:type="spellStart"/>
      <w:r w:rsidR="006747E5">
        <w:t>đồ</w:t>
      </w:r>
      <w:proofErr w:type="spellEnd"/>
      <w:r w:rsidR="006747E5">
        <w:t xml:space="preserve"> </w:t>
      </w:r>
      <w:proofErr w:type="spellStart"/>
      <w:r w:rsidR="006747E5">
        <w:t>thị</w:t>
      </w:r>
      <w:proofErr w:type="spellEnd"/>
      <w:r w:rsidR="006747E5">
        <w:t xml:space="preserve"> </w:t>
      </w:r>
      <w:proofErr w:type="spellStart"/>
      <w:r w:rsidR="006747E5">
        <w:t>đơn</w:t>
      </w:r>
      <w:proofErr w:type="spellEnd"/>
      <w:r w:rsidR="006747E5">
        <w:t xml:space="preserve"> </w:t>
      </w:r>
      <w:proofErr w:type="spellStart"/>
      <w:r w:rsidR="006747E5">
        <w:t>vô</w:t>
      </w:r>
      <w:proofErr w:type="spellEnd"/>
      <w:r w:rsidR="006747E5">
        <w:t xml:space="preserve"> </w:t>
      </w:r>
      <w:proofErr w:type="spellStart"/>
      <w:r w:rsidR="006747E5">
        <w:t>hướng</w:t>
      </w:r>
      <w:proofErr w:type="spellEnd"/>
      <w:r w:rsidR="006747E5">
        <w:t xml:space="preserve"> n </w:t>
      </w:r>
      <w:proofErr w:type="spellStart"/>
      <w:r w:rsidR="006747E5">
        <w:t>đỉnh</w:t>
      </w:r>
      <w:proofErr w:type="spellEnd"/>
      <w:r w:rsidR="006747E5">
        <w:t xml:space="preserve"> </w:t>
      </w:r>
      <w:proofErr w:type="spellStart"/>
      <w:r w:rsidR="006747E5">
        <w:t>để</w:t>
      </w:r>
      <w:proofErr w:type="spellEnd"/>
      <w:r w:rsidR="006747E5">
        <w:t xml:space="preserve"> </w:t>
      </w:r>
      <w:proofErr w:type="spellStart"/>
      <w:r w:rsidR="006747E5">
        <w:t>bậc</w:t>
      </w:r>
      <w:proofErr w:type="spellEnd"/>
      <w:r w:rsidR="006747E5">
        <w:t xml:space="preserve"> </w:t>
      </w:r>
      <w:proofErr w:type="spellStart"/>
      <w:r w:rsidR="006747E5">
        <w:t>của</w:t>
      </w:r>
      <w:proofErr w:type="spellEnd"/>
      <w:r w:rsidR="006747E5">
        <w:t xml:space="preserve"> </w:t>
      </w:r>
      <w:proofErr w:type="spellStart"/>
      <w:r w:rsidR="006747E5">
        <w:t>đỉnh</w:t>
      </w:r>
      <w:proofErr w:type="spellEnd"/>
      <w:r w:rsidR="006747E5">
        <w:t xml:space="preserve"> </w:t>
      </w:r>
      <w:proofErr w:type="spellStart"/>
      <w:r w:rsidR="006747E5">
        <w:t>i</w:t>
      </w:r>
      <w:proofErr w:type="spellEnd"/>
      <w:r w:rsidR="006747E5">
        <w:t xml:space="preserve"> </w:t>
      </w:r>
      <w:proofErr w:type="spellStart"/>
      <w:r w:rsidR="006747E5">
        <w:t>là</w:t>
      </w:r>
      <w:proofErr w:type="spellEnd"/>
      <w:r w:rsidR="006747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747E5" w:rsidRPr="00BB4DD5" w:rsidRDefault="006747E5" w:rsidP="006747E5">
      <w:pPr>
        <w:pStyle w:val="ListParagraph"/>
        <w:ind w:left="340" w:firstLine="380"/>
      </w:pPr>
      <w:r>
        <w:t xml:space="preserve">VD: 1 3 1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1, 3, 1, 1</w:t>
      </w:r>
    </w:p>
    <w:p w:rsidR="000014F3" w:rsidRPr="007D1611" w:rsidRDefault="000014F3" w:rsidP="000014F3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E4342E">
        <w:rPr>
          <w:color w:val="FF0000"/>
        </w:rPr>
        <w:t>Định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lí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Edros</w:t>
      </w:r>
      <w:proofErr w:type="spellEnd"/>
      <w:r w:rsidRPr="00E4342E">
        <w:rPr>
          <w:color w:val="FF0000"/>
        </w:rPr>
        <w:t xml:space="preserve"> – </w:t>
      </w:r>
      <w:proofErr w:type="spellStart"/>
      <w:r w:rsidRPr="00E4342E">
        <w:rPr>
          <w:color w:val="FF0000"/>
        </w:rPr>
        <w:t>Galai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kiểm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tra</w:t>
      </w:r>
      <w:proofErr w:type="spellEnd"/>
      <w:r w:rsidRPr="00E4342E">
        <w:rPr>
          <w:color w:val="FF0000"/>
        </w:rPr>
        <w:t xml:space="preserve"> 1 </w:t>
      </w:r>
      <w:proofErr w:type="spellStart"/>
      <w:r w:rsidRPr="00E4342E">
        <w:rPr>
          <w:color w:val="FF0000"/>
        </w:rPr>
        <w:t>dãy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không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tăng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có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phải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là</w:t>
      </w:r>
      <w:proofErr w:type="spellEnd"/>
      <w:r w:rsidRPr="00E4342E">
        <w:rPr>
          <w:color w:val="FF0000"/>
        </w:rPr>
        <w:t xml:space="preserve"> 1 </w:t>
      </w:r>
      <w:proofErr w:type="spellStart"/>
      <w:r w:rsidRPr="00E4342E">
        <w:rPr>
          <w:color w:val="FF0000"/>
        </w:rPr>
        <w:t>dãy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bậc</w:t>
      </w:r>
      <w:proofErr w:type="spellEnd"/>
      <w:r w:rsidRPr="00E4342E">
        <w:rPr>
          <w:color w:val="FF0000"/>
        </w:rPr>
        <w:t xml:space="preserve"> hay </w:t>
      </w:r>
      <w:proofErr w:type="spellStart"/>
      <w:r w:rsidRPr="00E4342E">
        <w:rPr>
          <w:color w:val="FF0000"/>
        </w:rPr>
        <w:t>không</w:t>
      </w:r>
      <w:proofErr w:type="spellEnd"/>
    </w:p>
    <w:p w:rsidR="007D1611" w:rsidRDefault="007D1611" w:rsidP="007D1611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CC45D1">
        <w:rPr>
          <w:color w:val="FF0000"/>
        </w:rPr>
        <w:t>Kiểm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tra</w:t>
      </w:r>
      <w:proofErr w:type="spellEnd"/>
      <w:r w:rsidRPr="00CC45D1">
        <w:rPr>
          <w:color w:val="FF0000"/>
        </w:rPr>
        <w:t xml:space="preserve"> 1 </w:t>
      </w:r>
      <w:proofErr w:type="spellStart"/>
      <w:r w:rsidRPr="00CC45D1">
        <w:rPr>
          <w:color w:val="FF0000"/>
        </w:rPr>
        <w:t>dãy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tăng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dần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có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phải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là</w:t>
      </w:r>
      <w:proofErr w:type="spellEnd"/>
      <w:r w:rsidRPr="00CC45D1">
        <w:rPr>
          <w:color w:val="FF0000"/>
        </w:rPr>
        <w:t xml:space="preserve"> 1 </w:t>
      </w:r>
      <w:proofErr w:type="spellStart"/>
      <w:r w:rsidRPr="00CC45D1">
        <w:rPr>
          <w:color w:val="FF0000"/>
        </w:rPr>
        <w:t>dãy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bậc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của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đồ</w:t>
      </w:r>
      <w:proofErr w:type="spellEnd"/>
      <w:r w:rsidRPr="00CC45D1">
        <w:rPr>
          <w:color w:val="FF0000"/>
        </w:rPr>
        <w:t xml:space="preserve"> </w:t>
      </w:r>
      <w:proofErr w:type="spellStart"/>
      <w:r w:rsidRPr="00CC45D1">
        <w:rPr>
          <w:color w:val="FF0000"/>
        </w:rPr>
        <w:t>thị</w:t>
      </w:r>
      <w:proofErr w:type="spellEnd"/>
      <w:r w:rsidRPr="00CC45D1">
        <w:rPr>
          <w:color w:val="FF0000"/>
        </w:rPr>
        <w:t xml:space="preserve"> hay </w:t>
      </w:r>
      <w:proofErr w:type="spellStart"/>
      <w:r w:rsidRPr="00CC45D1">
        <w:rPr>
          <w:color w:val="FF0000"/>
        </w:rPr>
        <w:t>không</w:t>
      </w:r>
      <w:proofErr w:type="spellEnd"/>
    </w:p>
    <w:p w:rsidR="00BB4DD5" w:rsidRDefault="00BB4DD5" w:rsidP="00BB4DD5">
      <w:pPr>
        <w:pStyle w:val="ListParagraph"/>
        <w:ind w:left="1800"/>
        <w:rPr>
          <w:color w:val="000000" w:themeColor="text1"/>
        </w:rPr>
      </w:pPr>
      <w:proofErr w:type="spellStart"/>
      <w:r>
        <w:rPr>
          <w:color w:val="000000" w:themeColor="text1"/>
        </w:rPr>
        <w:t>Trước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hết</w:t>
      </w:r>
      <w:proofErr w:type="spellEnd"/>
      <w:r>
        <w:rPr>
          <w:color w:val="000000" w:themeColor="text1"/>
        </w:rPr>
        <w:t xml:space="preserve">, ta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biểu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>:</w:t>
      </w:r>
    </w:p>
    <w:p w:rsidR="00BB4DD5" w:rsidRDefault="00BB4DD5" w:rsidP="00BB4DD5">
      <w:pPr>
        <w:pStyle w:val="ListParagraph"/>
        <w:ind w:left="1800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Cho 1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tăng</w:t>
      </w:r>
      <w:proofErr w:type="spellEnd"/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≥d2≥…≥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 xml:space="preserve">, khi đó </w:t>
      </w:r>
      <w:proofErr w:type="spellStart"/>
      <w:r>
        <w:rPr>
          <w:rFonts w:eastAsiaTheme="minorEastAsia"/>
          <w:color w:val="000000" w:themeColor="text1"/>
        </w:rPr>
        <w:t>dãy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đã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cho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là</w:t>
      </w:r>
      <w:proofErr w:type="spellEnd"/>
      <w:r>
        <w:rPr>
          <w:rFonts w:eastAsiaTheme="minorEastAsia"/>
          <w:color w:val="000000" w:themeColor="text1"/>
        </w:rPr>
        <w:t xml:space="preserve"> 1 </w:t>
      </w:r>
      <w:proofErr w:type="spellStart"/>
      <w:r>
        <w:rPr>
          <w:rFonts w:eastAsiaTheme="minorEastAsia"/>
          <w:color w:val="000000" w:themeColor="text1"/>
        </w:rPr>
        <w:t>dãy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bậc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của</w:t>
      </w:r>
      <w:proofErr w:type="spellEnd"/>
      <w:r>
        <w:rPr>
          <w:rFonts w:eastAsiaTheme="minorEastAsia"/>
          <w:color w:val="000000" w:themeColor="text1"/>
        </w:rPr>
        <w:t xml:space="preserve"> 1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nếu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thỏa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mãn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các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tính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chất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sau</w:t>
      </w:r>
      <w:proofErr w:type="spellEnd"/>
      <w:r>
        <w:rPr>
          <w:rFonts w:eastAsiaTheme="minorEastAsia"/>
          <w:color w:val="000000" w:themeColor="text1"/>
        </w:rPr>
        <w:t>:</w:t>
      </w:r>
    </w:p>
    <w:p w:rsidR="00BB4DD5" w:rsidRPr="00CC45D1" w:rsidRDefault="00964DE9" w:rsidP="00BB4DD5">
      <w:pPr>
        <w:pStyle w:val="ListParagraph"/>
        <w:numPr>
          <w:ilvl w:val="0"/>
          <w:numId w:val="2"/>
        </w:num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BB4DD5">
        <w:rPr>
          <w:rFonts w:eastAsiaTheme="minorEastAsia"/>
          <w:color w:val="000000" w:themeColor="text1"/>
        </w:rPr>
        <w:t xml:space="preserve"> </w:t>
      </w:r>
      <w:proofErr w:type="spellStart"/>
      <w:r w:rsidR="00BB4DD5">
        <w:rPr>
          <w:rFonts w:eastAsiaTheme="minorEastAsia"/>
          <w:color w:val="000000" w:themeColor="text1"/>
        </w:rPr>
        <w:t>là</w:t>
      </w:r>
      <w:proofErr w:type="spellEnd"/>
      <w:r w:rsidR="00BB4DD5">
        <w:rPr>
          <w:rFonts w:eastAsiaTheme="minorEastAsia"/>
          <w:color w:val="000000" w:themeColor="text1"/>
        </w:rPr>
        <w:t xml:space="preserve"> 1 </w:t>
      </w:r>
      <w:proofErr w:type="spellStart"/>
      <w:r w:rsidR="00BB4DD5">
        <w:rPr>
          <w:rFonts w:eastAsiaTheme="minorEastAsia"/>
          <w:color w:val="000000" w:themeColor="text1"/>
        </w:rPr>
        <w:t>số</w:t>
      </w:r>
      <w:proofErr w:type="spellEnd"/>
      <w:r w:rsidR="00BB4DD5">
        <w:rPr>
          <w:rFonts w:eastAsiaTheme="minorEastAsia"/>
          <w:color w:val="000000" w:themeColor="text1"/>
        </w:rPr>
        <w:t xml:space="preserve"> </w:t>
      </w:r>
      <w:proofErr w:type="spellStart"/>
      <w:r w:rsidR="00BB4DD5">
        <w:rPr>
          <w:rFonts w:eastAsiaTheme="minorEastAsia"/>
          <w:color w:val="000000" w:themeColor="text1"/>
        </w:rPr>
        <w:t>chẵn</w:t>
      </w:r>
      <w:proofErr w:type="spellEnd"/>
    </w:p>
    <w:p w:rsidR="00BB4DD5" w:rsidRPr="007D1611" w:rsidRDefault="00964DE9" w:rsidP="00BB4DD5">
      <w:pPr>
        <w:pStyle w:val="ListParagraph"/>
        <w:ind w:left="340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≤k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,k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 xml:space="preserve">     1≤k≤n</m:t>
                  </m:r>
                </m:e>
              </m:nary>
            </m:e>
          </m:nary>
        </m:oMath>
      </m:oMathPara>
    </w:p>
    <w:p w:rsidR="00BB4DD5" w:rsidRDefault="00BB4DD5" w:rsidP="00BB4DD5">
      <w:pPr>
        <w:pStyle w:val="ListParagraph"/>
        <w:ind w:left="851"/>
        <w:rPr>
          <w:color w:val="FF0000"/>
        </w:rPr>
      </w:pPr>
    </w:p>
    <w:p w:rsidR="007D1611" w:rsidRPr="007D1611" w:rsidRDefault="007D1611" w:rsidP="007D1611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7D1611">
        <w:rPr>
          <w:color w:val="FF0000"/>
        </w:rPr>
        <w:t>Thuật</w:t>
      </w:r>
      <w:proofErr w:type="spellEnd"/>
      <w:r w:rsidRPr="007D1611">
        <w:rPr>
          <w:color w:val="FF0000"/>
        </w:rPr>
        <w:t xml:space="preserve"> </w:t>
      </w:r>
      <w:proofErr w:type="spellStart"/>
      <w:r w:rsidRPr="007D1611">
        <w:rPr>
          <w:color w:val="FF0000"/>
        </w:rPr>
        <w:t>toán</w:t>
      </w:r>
      <w:proofErr w:type="spellEnd"/>
    </w:p>
    <w:p w:rsidR="00CC45D1" w:rsidRDefault="000014F3" w:rsidP="000014F3">
      <w:pPr>
        <w:rPr>
          <w:rFonts w:eastAsiaTheme="minorEastAsia"/>
          <w:color w:val="000000" w:themeColor="text1"/>
        </w:rPr>
      </w:pPr>
      <w:r w:rsidRPr="007843FC">
        <w:rPr>
          <w:b/>
          <w:color w:val="000000" w:themeColor="text1"/>
        </w:rPr>
        <w:t>Input</w:t>
      </w:r>
      <w:r>
        <w:rPr>
          <w:color w:val="000000" w:themeColor="text1"/>
        </w:rPr>
        <w:t xml:space="preserve">: 1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tăng</w:t>
      </w:r>
      <w:proofErr w:type="spellEnd"/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</w:p>
    <w:p w:rsidR="000014F3" w:rsidRDefault="00B37CCF" w:rsidP="000014F3">
      <w:pPr>
        <w:rPr>
          <w:rFonts w:eastAsiaTheme="minorEastAsia"/>
          <w:color w:val="000000" w:themeColor="text1"/>
        </w:rPr>
      </w:pPr>
      <w:r w:rsidRPr="007843FC">
        <w:rPr>
          <w:rFonts w:eastAsiaTheme="minorEastAsia"/>
          <w:b/>
          <w:color w:val="000000" w:themeColor="text1"/>
        </w:rPr>
        <w:t>Output</w:t>
      </w:r>
      <w:r>
        <w:rPr>
          <w:rFonts w:eastAsiaTheme="minorEastAsia"/>
          <w:color w:val="000000" w:themeColor="text1"/>
        </w:rPr>
        <w:t>: t</w:t>
      </w:r>
      <w:r w:rsidR="000014F3">
        <w:rPr>
          <w:rFonts w:eastAsiaTheme="minorEastAsia"/>
          <w:color w:val="000000" w:themeColor="text1"/>
        </w:rPr>
        <w:t xml:space="preserve">rue </w:t>
      </w:r>
      <w:proofErr w:type="spellStart"/>
      <w:r w:rsidR="000014F3">
        <w:rPr>
          <w:rFonts w:eastAsiaTheme="minorEastAsia"/>
          <w:color w:val="000000" w:themeColor="text1"/>
        </w:rPr>
        <w:t>nếu</w:t>
      </w:r>
      <w:proofErr w:type="spellEnd"/>
      <w:r w:rsidR="000014F3"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dãy</w:t>
      </w:r>
      <w:proofErr w:type="spell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eastAsiaTheme="minorEastAsia"/>
          <w:color w:val="000000" w:themeColor="text1"/>
        </w:rPr>
        <w:t>là dãy b</w:t>
      </w:r>
      <w:proofErr w:type="spellStart"/>
      <w:r>
        <w:rPr>
          <w:rFonts w:eastAsiaTheme="minorEastAsia"/>
          <w:color w:val="000000" w:themeColor="text1"/>
        </w:rPr>
        <w:t>ậc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của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và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ngược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lại</w:t>
      </w:r>
      <w:proofErr w:type="spellEnd"/>
    </w:p>
    <w:p w:rsidR="000014F3" w:rsidRDefault="003D601C" w:rsidP="000014F3">
      <w:pPr>
        <w:rPr>
          <w:color w:val="000000" w:themeColor="text1"/>
        </w:rPr>
      </w:pPr>
      <w:r>
        <w:rPr>
          <w:color w:val="000000" w:themeColor="text1"/>
        </w:rPr>
        <w:t xml:space="preserve">* </w:t>
      </w:r>
      <w:proofErr w:type="spellStart"/>
      <w:r w:rsidR="000014F3" w:rsidRPr="007843FC">
        <w:rPr>
          <w:b/>
          <w:color w:val="000000" w:themeColor="text1"/>
        </w:rPr>
        <w:t>Thuật</w:t>
      </w:r>
      <w:proofErr w:type="spellEnd"/>
      <w:r w:rsidR="000014F3" w:rsidRPr="007843FC">
        <w:rPr>
          <w:b/>
          <w:color w:val="000000" w:themeColor="text1"/>
        </w:rPr>
        <w:t xml:space="preserve"> </w:t>
      </w:r>
      <w:proofErr w:type="spellStart"/>
      <w:r w:rsidR="000014F3" w:rsidRPr="007843FC">
        <w:rPr>
          <w:b/>
          <w:color w:val="000000" w:themeColor="text1"/>
        </w:rPr>
        <w:t>toán</w:t>
      </w:r>
      <w:proofErr w:type="spellEnd"/>
      <w:r w:rsidR="000014F3">
        <w:rPr>
          <w:color w:val="000000" w:themeColor="text1"/>
        </w:rPr>
        <w:t>:</w:t>
      </w:r>
    </w:p>
    <w:p w:rsidR="000014F3" w:rsidRDefault="00817D42" w:rsidP="000014F3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>-</w:t>
      </w:r>
      <w:r w:rsidR="000014F3">
        <w:rPr>
          <w:color w:val="000000" w:themeColor="text1"/>
        </w:rPr>
        <w:t xml:space="preserve"> </w:t>
      </w:r>
      <w:proofErr w:type="spellStart"/>
      <w:r w:rsidR="000014F3">
        <w:rPr>
          <w:color w:val="000000" w:themeColor="text1"/>
        </w:rPr>
        <w:t>Kiểm</w:t>
      </w:r>
      <w:proofErr w:type="spellEnd"/>
      <w:r w:rsidR="000014F3">
        <w:rPr>
          <w:color w:val="000000" w:themeColor="text1"/>
        </w:rPr>
        <w:t xml:space="preserve"> </w:t>
      </w:r>
      <w:proofErr w:type="spellStart"/>
      <w:r w:rsidR="000014F3">
        <w:rPr>
          <w:color w:val="000000" w:themeColor="text1"/>
        </w:rPr>
        <w:t>tra</w:t>
      </w:r>
      <w:proofErr w:type="spellEnd"/>
      <w:r w:rsidR="000014F3">
        <w:rPr>
          <w:color w:val="000000" w:themeColor="text1"/>
        </w:rPr>
        <w:t xml:space="preserve"> </w:t>
      </w:r>
      <w:proofErr w:type="spellStart"/>
      <w:r w:rsidR="000014F3">
        <w:rPr>
          <w:color w:val="000000" w:themeColor="text1"/>
        </w:rPr>
        <w:t>điều</w:t>
      </w:r>
      <w:proofErr w:type="spellEnd"/>
      <w:r w:rsidR="000014F3">
        <w:rPr>
          <w:color w:val="000000" w:themeColor="text1"/>
        </w:rPr>
        <w:t xml:space="preserve"> </w:t>
      </w:r>
      <w:proofErr w:type="spellStart"/>
      <w:r w:rsidR="000014F3">
        <w:rPr>
          <w:color w:val="000000" w:themeColor="text1"/>
        </w:rPr>
        <w:t>kiện</w:t>
      </w:r>
      <w:proofErr w:type="spellEnd"/>
      <w:r w:rsidR="000014F3">
        <w:rPr>
          <w:color w:val="000000" w:themeColor="text1"/>
        </w:rPr>
        <w:t xml:space="preserve"> i: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817D42">
        <w:rPr>
          <w:i/>
          <w:color w:val="000000" w:themeColor="text1"/>
        </w:rPr>
        <w:t>sum_degree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tính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eastAsiaTheme="minorEastAsia"/>
          <w:color w:val="000000" w:themeColor="text1"/>
        </w:rPr>
        <w:t xml:space="preserve">. </w:t>
      </w:r>
      <w:proofErr w:type="spellStart"/>
      <w:r>
        <w:rPr>
          <w:rFonts w:eastAsiaTheme="minorEastAsia"/>
          <w:color w:val="000000" w:themeColor="text1"/>
        </w:rPr>
        <w:t>Kiểm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 w:rsidRPr="00817D42">
        <w:rPr>
          <w:rFonts w:eastAsiaTheme="minorEastAsia"/>
          <w:i/>
          <w:color w:val="000000" w:themeColor="text1"/>
        </w:rPr>
        <w:t>sum_degree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phải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số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chẵn</w:t>
      </w:r>
      <w:proofErr w:type="spellEnd"/>
      <w:r>
        <w:rPr>
          <w:rFonts w:eastAsiaTheme="minorEastAsia"/>
          <w:color w:val="000000" w:themeColor="text1"/>
        </w:rPr>
        <w:t xml:space="preserve"> hay </w:t>
      </w:r>
      <w:proofErr w:type="spellStart"/>
      <w:r>
        <w:rPr>
          <w:rFonts w:eastAsiaTheme="minorEastAsia"/>
          <w:color w:val="000000" w:themeColor="text1"/>
        </w:rPr>
        <w:t>không</w:t>
      </w:r>
      <w:proofErr w:type="spellEnd"/>
      <w:r>
        <w:rPr>
          <w:rFonts w:eastAsiaTheme="minorEastAsia"/>
          <w:color w:val="000000" w:themeColor="text1"/>
        </w:rPr>
        <w:t xml:space="preserve">. </w:t>
      </w:r>
      <w:proofErr w:type="spellStart"/>
      <w:r>
        <w:rPr>
          <w:rFonts w:eastAsiaTheme="minorEastAsia"/>
          <w:color w:val="000000" w:themeColor="text1"/>
        </w:rPr>
        <w:t>Nếu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không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kết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thúc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thuật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toán</w:t>
      </w:r>
      <w:proofErr w:type="spellEnd"/>
      <w:r>
        <w:rPr>
          <w:rFonts w:eastAsiaTheme="minorEastAsia"/>
          <w:color w:val="000000" w:themeColor="text1"/>
        </w:rPr>
        <w:t xml:space="preserve">. </w:t>
      </w:r>
      <w:proofErr w:type="spellStart"/>
      <w:r>
        <w:rPr>
          <w:rFonts w:eastAsiaTheme="minorEastAsia"/>
          <w:color w:val="000000" w:themeColor="text1"/>
        </w:rPr>
        <w:t>Nếu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kiểm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tiếp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điều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kiện</w:t>
      </w:r>
      <w:proofErr w:type="spellEnd"/>
      <w:r>
        <w:rPr>
          <w:rFonts w:eastAsiaTheme="minorEastAsia"/>
          <w:color w:val="000000" w:themeColor="text1"/>
        </w:rPr>
        <w:t xml:space="preserve"> ii.</w:t>
      </w:r>
    </w:p>
    <w:p w:rsidR="00817D42" w:rsidRDefault="00817D42" w:rsidP="000014F3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- </w:t>
      </w:r>
      <w:proofErr w:type="spellStart"/>
      <w:r>
        <w:rPr>
          <w:rFonts w:eastAsiaTheme="minorEastAsia"/>
          <w:color w:val="000000" w:themeColor="text1"/>
        </w:rPr>
        <w:t>Kiểm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điều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kiện</w:t>
      </w:r>
      <w:proofErr w:type="spellEnd"/>
      <w:r>
        <w:rPr>
          <w:rFonts w:eastAsiaTheme="minorEastAsia"/>
          <w:color w:val="000000" w:themeColor="text1"/>
        </w:rPr>
        <w:t xml:space="preserve"> ii: </w:t>
      </w:r>
    </w:p>
    <w:p w:rsidR="00817D42" w:rsidRDefault="00817D42" w:rsidP="000014F3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 w:rsidR="005C7A8E">
        <w:rPr>
          <w:rFonts w:eastAsiaTheme="minorEastAsia"/>
          <w:color w:val="000000" w:themeColor="text1"/>
        </w:rPr>
        <w:t>Với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mỗi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giá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trị</w:t>
      </w:r>
      <w:proofErr w:type="spellEnd"/>
      <w:r w:rsidR="005C7A8E">
        <w:rPr>
          <w:rFonts w:eastAsiaTheme="minorEastAsia"/>
          <w:color w:val="000000" w:themeColor="text1"/>
        </w:rPr>
        <w:t xml:space="preserve"> k </w:t>
      </w:r>
      <w:proofErr w:type="spellStart"/>
      <w:r w:rsidR="005C7A8E">
        <w:rPr>
          <w:rFonts w:eastAsiaTheme="minorEastAsia"/>
          <w:color w:val="000000" w:themeColor="text1"/>
        </w:rPr>
        <w:t>từ</w:t>
      </w:r>
      <w:proofErr w:type="spellEnd"/>
      <w:r w:rsidR="005C7A8E">
        <w:rPr>
          <w:rFonts w:eastAsiaTheme="minorEastAsia"/>
          <w:color w:val="000000" w:themeColor="text1"/>
        </w:rPr>
        <w:t xml:space="preserve"> 1 </w:t>
      </w:r>
      <w:proofErr w:type="spellStart"/>
      <w:r w:rsidR="005C7A8E">
        <w:rPr>
          <w:rFonts w:eastAsiaTheme="minorEastAsia"/>
          <w:color w:val="000000" w:themeColor="text1"/>
        </w:rPr>
        <w:t>đến</w:t>
      </w:r>
      <w:proofErr w:type="spellEnd"/>
      <w:r w:rsidR="005C7A8E">
        <w:rPr>
          <w:rFonts w:eastAsiaTheme="minorEastAsia"/>
          <w:color w:val="000000" w:themeColor="text1"/>
        </w:rPr>
        <w:t xml:space="preserve"> n, </w:t>
      </w:r>
      <w:proofErr w:type="spellStart"/>
      <w:r w:rsidR="005C7A8E">
        <w:rPr>
          <w:rFonts w:eastAsiaTheme="minorEastAsia"/>
          <w:color w:val="000000" w:themeColor="text1"/>
        </w:rPr>
        <w:t>t</w:t>
      </w:r>
      <w:r>
        <w:rPr>
          <w:rFonts w:eastAsiaTheme="minorEastAsia"/>
          <w:color w:val="000000" w:themeColor="text1"/>
        </w:rPr>
        <w:t>ạo</w:t>
      </w:r>
      <w:proofErr w:type="spellEnd"/>
      <w:r>
        <w:rPr>
          <w:rFonts w:eastAsiaTheme="minorEastAsia"/>
          <w:color w:val="000000" w:themeColor="text1"/>
        </w:rPr>
        <w:t xml:space="preserve"> 1 </w:t>
      </w:r>
      <w:proofErr w:type="spellStart"/>
      <w:r>
        <w:rPr>
          <w:rFonts w:eastAsiaTheme="minorEastAsia"/>
          <w:color w:val="000000" w:themeColor="text1"/>
        </w:rPr>
        <w:t>biến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 w:rsidRPr="00817D42"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i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tính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tổng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dãy</w:t>
      </w:r>
      <w:proofErr w:type="spell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bên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vế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trái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của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bất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đẳng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thức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 w:rsidR="005C7A8E">
        <w:rPr>
          <w:rFonts w:eastAsiaTheme="minorEastAsia"/>
          <w:color w:val="000000" w:themeColor="text1"/>
        </w:rPr>
        <w:t>biến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i/>
          <w:color w:val="000000" w:themeColor="text1"/>
        </w:rPr>
        <w:t>right_sum</w:t>
      </w:r>
      <w:proofErr w:type="spellEnd"/>
      <w:r w:rsidR="005C7A8E">
        <w:rPr>
          <w:rFonts w:eastAsiaTheme="minorEastAsia"/>
          <w:i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tính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giá</w:t>
      </w:r>
      <w:proofErr w:type="spellEnd"/>
      <w:r w:rsidR="005C7A8E">
        <w:rPr>
          <w:rFonts w:eastAsiaTheme="minorEastAsia"/>
          <w:color w:val="000000" w:themeColor="text1"/>
        </w:rPr>
        <w:t xml:space="preserve"> </w:t>
      </w:r>
      <w:proofErr w:type="spellStart"/>
      <w:r w:rsidR="005C7A8E">
        <w:rPr>
          <w:rFonts w:eastAsiaTheme="minorEastAsia"/>
          <w:color w:val="000000" w:themeColor="text1"/>
        </w:rPr>
        <w:t>trị</w:t>
      </w:r>
      <w:proofErr w:type="spellEnd"/>
      <m:oMath>
        <m:r>
          <w:rPr>
            <w:rFonts w:ascii="Cambria Math" w:hAnsi="Cambria Math"/>
            <w:color w:val="000000" w:themeColor="text1"/>
          </w:rPr>
          <m:t xml:space="preserve"> k(k-1)</m:t>
        </m:r>
      </m:oMath>
      <w:r w:rsidR="005C7A8E">
        <w:rPr>
          <w:rFonts w:eastAsiaTheme="minorEastAsia"/>
          <w:color w:val="000000" w:themeColor="text1"/>
        </w:rPr>
        <w:t xml:space="preserve"> </w:t>
      </w:r>
    </w:p>
    <w:p w:rsidR="005C7A8E" w:rsidRDefault="005C7A8E" w:rsidP="000014F3">
      <w:pPr>
        <w:rPr>
          <w:rFonts w:eastAsiaTheme="minorEastAsia"/>
          <w:i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>
        <w:rPr>
          <w:rFonts w:eastAsiaTheme="minorEastAsia"/>
          <w:color w:val="000000" w:themeColor="text1"/>
        </w:rPr>
        <w:t>Với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mỗi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giá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trị</w:t>
      </w:r>
      <w:proofErr w:type="spellEnd"/>
      <w:r>
        <w:rPr>
          <w:rFonts w:eastAsiaTheme="minorEastAsia"/>
          <w:color w:val="000000" w:themeColor="text1"/>
        </w:rPr>
        <w:t xml:space="preserve"> k </w:t>
      </w:r>
      <w:proofErr w:type="spellStart"/>
      <w:r>
        <w:rPr>
          <w:rFonts w:eastAsiaTheme="minorEastAsia"/>
          <w:color w:val="000000" w:themeColor="text1"/>
        </w:rPr>
        <w:t>có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được</w:t>
      </w:r>
      <w:proofErr w:type="spellEnd"/>
      <w:r w:rsidR="00F967F0">
        <w:rPr>
          <w:rFonts w:eastAsiaTheme="minorEastAsia"/>
          <w:color w:val="000000" w:themeColor="text1"/>
        </w:rPr>
        <w:t xml:space="preserve">: </w:t>
      </w:r>
      <w:proofErr w:type="spellStart"/>
      <w:r w:rsidR="00F967F0">
        <w:rPr>
          <w:rFonts w:eastAsiaTheme="minorEastAsia"/>
          <w:color w:val="000000" w:themeColor="text1"/>
        </w:rPr>
        <w:t>một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vòng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lặp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từ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duyệt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từ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i</w:t>
      </w:r>
      <w:proofErr w:type="spellEnd"/>
      <w:r w:rsidR="00F967F0">
        <w:rPr>
          <w:rFonts w:eastAsiaTheme="minorEastAsia"/>
          <w:color w:val="000000" w:themeColor="text1"/>
        </w:rPr>
        <w:t xml:space="preserve"> = k </w:t>
      </w:r>
      <w:proofErr w:type="spellStart"/>
      <w:r w:rsidR="00F967F0">
        <w:rPr>
          <w:rFonts w:eastAsiaTheme="minorEastAsia"/>
          <w:color w:val="000000" w:themeColor="text1"/>
        </w:rPr>
        <w:t>đến</w:t>
      </w:r>
      <w:proofErr w:type="spellEnd"/>
      <w:r w:rsidR="00F967F0">
        <w:rPr>
          <w:rFonts w:eastAsiaTheme="minorEastAsia"/>
          <w:color w:val="000000" w:themeColor="text1"/>
        </w:rPr>
        <w:t xml:space="preserve"> n </w:t>
      </w:r>
      <w:proofErr w:type="spellStart"/>
      <w:r w:rsidR="00F967F0">
        <w:rPr>
          <w:rFonts w:eastAsiaTheme="minorEastAsia"/>
          <w:color w:val="000000" w:themeColor="text1"/>
        </w:rPr>
        <w:t>được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thực</w:t>
      </w:r>
      <w:proofErr w:type="spellEnd"/>
      <w:r w:rsidR="00F967F0">
        <w:rPr>
          <w:rFonts w:eastAsiaTheme="minorEastAsia"/>
          <w:color w:val="000000" w:themeColor="text1"/>
        </w:rPr>
        <w:t xml:space="preserve"> </w:t>
      </w:r>
      <w:proofErr w:type="spellStart"/>
      <w:r w:rsidR="00F967F0">
        <w:rPr>
          <w:rFonts w:eastAsiaTheme="minorEastAsia"/>
          <w:color w:val="000000" w:themeColor="text1"/>
        </w:rPr>
        <w:t>hiện</w:t>
      </w:r>
      <w:proofErr w:type="spellEnd"/>
      <w:r w:rsidR="00F967F0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biến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right_sum</w:t>
      </w:r>
      <w:proofErr w:type="spellEnd"/>
      <w:r>
        <w:rPr>
          <w:rFonts w:eastAsiaTheme="minorEastAsia"/>
          <w:i/>
          <w:color w:val="000000" w:themeColor="text1"/>
        </w:rPr>
        <w:t xml:space="preserve"> +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min⁡</m:t>
        </m:r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 k)</m:t>
        </m:r>
      </m:oMath>
    </w:p>
    <w:p w:rsidR="00F967F0" w:rsidRDefault="00F967F0" w:rsidP="000014F3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So </w:t>
      </w:r>
      <w:proofErr w:type="spellStart"/>
      <w:r>
        <w:rPr>
          <w:rFonts w:eastAsiaTheme="minorEastAsia"/>
          <w:color w:val="000000" w:themeColor="text1"/>
        </w:rPr>
        <w:t>sánh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right_sum</w:t>
      </w:r>
      <w:proofErr w:type="spellEnd"/>
      <w:r>
        <w:rPr>
          <w:rFonts w:eastAsiaTheme="minorEastAsia"/>
          <w:i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và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color w:val="000000" w:themeColor="text1"/>
        </w:rPr>
        <w:t xml:space="preserve">: </w:t>
      </w:r>
      <w:proofErr w:type="spellStart"/>
      <w:r>
        <w:rPr>
          <w:rFonts w:eastAsiaTheme="minorEastAsia"/>
          <w:color w:val="000000" w:themeColor="text1"/>
        </w:rPr>
        <w:t>nếu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≤ </m:t>
        </m:r>
      </m:oMath>
      <w:r>
        <w:rPr>
          <w:rFonts w:eastAsiaTheme="minorEastAsia"/>
          <w:i/>
          <w:color w:val="000000" w:themeColor="text1"/>
        </w:rPr>
        <w:t xml:space="preserve">right_sum </w:t>
      </w:r>
      <w:proofErr w:type="spellStart"/>
      <w:r>
        <w:rPr>
          <w:rFonts w:eastAsiaTheme="minorEastAsia"/>
          <w:color w:val="000000" w:themeColor="text1"/>
        </w:rPr>
        <w:t>thì</w:t>
      </w:r>
      <w:proofErr w:type="spellEnd"/>
      <w:r>
        <w:rPr>
          <w:rFonts w:eastAsiaTheme="minorEastAsia"/>
          <w:color w:val="000000" w:themeColor="text1"/>
        </w:rPr>
        <w:t xml:space="preserve"> true, </w:t>
      </w:r>
      <w:proofErr w:type="spellStart"/>
      <w:r>
        <w:rPr>
          <w:rFonts w:eastAsiaTheme="minorEastAsia"/>
          <w:color w:val="000000" w:themeColor="text1"/>
        </w:rPr>
        <w:t>ngược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lại</w:t>
      </w:r>
      <w:proofErr w:type="spellEnd"/>
      <w:r>
        <w:rPr>
          <w:rFonts w:eastAsiaTheme="minorEastAsia"/>
          <w:color w:val="000000" w:themeColor="text1"/>
        </w:rPr>
        <w:t xml:space="preserve"> false</w:t>
      </w:r>
    </w:p>
    <w:p w:rsidR="00AF2C89" w:rsidRPr="00B37CCF" w:rsidRDefault="00AF2C89" w:rsidP="00AF2C89">
      <w:pPr>
        <w:rPr>
          <w:rFonts w:eastAsiaTheme="minorEastAsia"/>
          <w:color w:val="000000" w:themeColor="text1"/>
          <w:u w:val="single"/>
        </w:rPr>
      </w:pPr>
      <w:proofErr w:type="spellStart"/>
      <w:r w:rsidRPr="007843FC">
        <w:rPr>
          <w:rFonts w:eastAsiaTheme="minorEastAsia"/>
          <w:b/>
          <w:color w:val="000000" w:themeColor="text1"/>
          <w:u w:val="single"/>
        </w:rPr>
        <w:t>Mã</w:t>
      </w:r>
      <w:proofErr w:type="spellEnd"/>
      <w:r w:rsidRPr="007843FC">
        <w:rPr>
          <w:rFonts w:eastAsiaTheme="minorEastAsia"/>
          <w:b/>
          <w:color w:val="000000" w:themeColor="text1"/>
          <w:u w:val="single"/>
        </w:rPr>
        <w:t xml:space="preserve"> </w:t>
      </w:r>
      <w:proofErr w:type="spellStart"/>
      <w:r w:rsidRPr="007843FC">
        <w:rPr>
          <w:rFonts w:eastAsiaTheme="minorEastAsia"/>
          <w:b/>
          <w:color w:val="000000" w:themeColor="text1"/>
          <w:u w:val="single"/>
        </w:rPr>
        <w:t>giả</w:t>
      </w:r>
      <w:proofErr w:type="spellEnd"/>
      <w:r w:rsidRPr="00B37CCF">
        <w:rPr>
          <w:rFonts w:eastAsiaTheme="minorEastAsia"/>
          <w:color w:val="000000" w:themeColor="text1"/>
          <w:u w:val="single"/>
        </w:rPr>
        <w:t>: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function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Erdos_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Gallai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degree sequence){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n = size of degree sequence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sum_degree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0 to n - 1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sum_degree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sum_degree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degree_sequence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sum_degree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odd</w:t>
      </w:r>
    </w:p>
    <w:p w:rsidR="00AF2C89" w:rsidRDefault="00E4342E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</w:t>
      </w:r>
      <w:r w:rsidR="00AF2C89">
        <w:rPr>
          <w:rFonts w:ascii="Cascadia Mono" w:hAnsi="Cascadia Mono" w:cs="Cascadia Mono"/>
          <w:color w:val="008000"/>
          <w:sz w:val="19"/>
          <w:szCs w:val="19"/>
        </w:rPr>
        <w:t>return false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</w:p>
    <w:p w:rsidR="00AF2C89" w:rsidRDefault="00E4342E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="00AF2C89">
        <w:rPr>
          <w:rFonts w:ascii="Cascadia Mono" w:hAnsi="Cascadia Mono" w:cs="Cascadia Mono"/>
          <w:color w:val="008000"/>
          <w:sz w:val="19"/>
          <w:szCs w:val="19"/>
        </w:rPr>
        <w:t>prefix_sum</w:t>
      </w:r>
      <w:proofErr w:type="spellEnd"/>
      <w:r w:rsidR="00AF2C89">
        <w:rPr>
          <w:rFonts w:ascii="Cascadia Mono" w:hAnsi="Cascadia Mono" w:cs="Cascadia Mono"/>
          <w:color w:val="008000"/>
          <w:sz w:val="19"/>
          <w:szCs w:val="19"/>
        </w:rPr>
        <w:t xml:space="preserve"> = 0</w:t>
      </w:r>
    </w:p>
    <w:p w:rsidR="00AF2C89" w:rsidRDefault="00E4342E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</w:t>
      </w:r>
      <w:r w:rsidR="00AF2C89">
        <w:rPr>
          <w:rFonts w:ascii="Cascadia Mono" w:hAnsi="Cascadia Mono" w:cs="Cascadia Mono"/>
          <w:color w:val="008000"/>
          <w:sz w:val="19"/>
          <w:szCs w:val="19"/>
        </w:rPr>
        <w:t>for k from 0 to n - 1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prefix_sum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prefix_sum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degree_sequence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right_sum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k*(k-1)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k to n - 1</w:t>
      </w:r>
    </w:p>
    <w:p w:rsidR="00AF2C89" w:rsidRDefault="00E4342E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="00AF2C89">
        <w:rPr>
          <w:rFonts w:ascii="Cascadia Mono" w:hAnsi="Cascadia Mono" w:cs="Cascadia Mono"/>
          <w:color w:val="008000"/>
          <w:sz w:val="19"/>
          <w:szCs w:val="19"/>
        </w:rPr>
        <w:t>right_sum</w:t>
      </w:r>
      <w:proofErr w:type="spellEnd"/>
      <w:r w:rsidR="00AF2C89"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 w:rsidR="00AF2C89">
        <w:rPr>
          <w:rFonts w:ascii="Cascadia Mono" w:hAnsi="Cascadia Mono" w:cs="Cascadia Mono"/>
          <w:color w:val="008000"/>
          <w:sz w:val="19"/>
          <w:szCs w:val="19"/>
        </w:rPr>
        <w:t>right_sum</w:t>
      </w:r>
      <w:proofErr w:type="spellEnd"/>
      <w:r w:rsidR="00AF2C89">
        <w:rPr>
          <w:rFonts w:ascii="Cascadia Mono" w:hAnsi="Cascadia Mono" w:cs="Cascadia Mono"/>
          <w:color w:val="008000"/>
          <w:sz w:val="19"/>
          <w:szCs w:val="19"/>
        </w:rPr>
        <w:t xml:space="preserve"> + min(</w:t>
      </w:r>
      <w:proofErr w:type="spellStart"/>
      <w:r w:rsidR="00AF2C89">
        <w:rPr>
          <w:rFonts w:ascii="Cascadia Mono" w:hAnsi="Cascadia Mono" w:cs="Cascadia Mono"/>
          <w:color w:val="008000"/>
          <w:sz w:val="19"/>
          <w:szCs w:val="19"/>
        </w:rPr>
        <w:t>degree_sequence</w:t>
      </w:r>
      <w:proofErr w:type="spellEnd"/>
      <w:r w:rsidR="00AF2C89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="00AF2C89"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="00AF2C89">
        <w:rPr>
          <w:rFonts w:ascii="Cascadia Mono" w:hAnsi="Cascadia Mono" w:cs="Cascadia Mono"/>
          <w:color w:val="008000"/>
          <w:sz w:val="19"/>
          <w:szCs w:val="19"/>
        </w:rPr>
        <w:t>], k)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prefix_sum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right_sum</w:t>
      </w:r>
      <w:proofErr w:type="spellEnd"/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="00E4342E">
        <w:rPr>
          <w:rFonts w:ascii="Cascadia Mono" w:hAnsi="Cascadia Mono" w:cs="Cascadia Mono"/>
          <w:color w:val="008000"/>
          <w:sz w:val="19"/>
          <w:szCs w:val="19"/>
        </w:rPr>
        <w:tab/>
      </w:r>
      <w:r w:rsidR="00E4342E"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return false</w:t>
      </w:r>
    </w:p>
    <w:p w:rsidR="00AF2C89" w:rsidRDefault="00AF2C89" w:rsidP="00AF2C8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return true</w:t>
      </w:r>
    </w:p>
    <w:p w:rsidR="00F967F0" w:rsidRDefault="00AF2C89" w:rsidP="00AF2C89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}</w:t>
      </w:r>
    </w:p>
    <w:p w:rsidR="006747E5" w:rsidRDefault="006747E5" w:rsidP="00AF2C89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Pr="006747E5">
        <w:rPr>
          <w:color w:val="000000" w:themeColor="text1"/>
        </w:rPr>
        <w:t>Edros</w:t>
      </w:r>
      <w:proofErr w:type="spellEnd"/>
      <w:r w:rsidRPr="006747E5">
        <w:rPr>
          <w:color w:val="000000" w:themeColor="text1"/>
        </w:rPr>
        <w:t xml:space="preserve"> – </w:t>
      </w:r>
      <w:proofErr w:type="spellStart"/>
      <w:r w:rsidRPr="006747E5">
        <w:rPr>
          <w:color w:val="000000" w:themeColor="text1"/>
        </w:rPr>
        <w:t>Galai</w:t>
      </w:r>
      <w:proofErr w:type="spellEnd"/>
      <w:r w:rsidRPr="006747E5">
        <w:rPr>
          <w:color w:val="000000" w:themeColor="text1"/>
        </w:rP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Havel – </w:t>
      </w:r>
      <w:proofErr w:type="spellStart"/>
      <w:r>
        <w:t>Hakimi</w:t>
      </w:r>
      <w:proofErr w:type="spellEnd"/>
      <w:r>
        <w:t>.</w:t>
      </w:r>
    </w:p>
    <w:p w:rsidR="00817D42" w:rsidRPr="006747E5" w:rsidRDefault="00E4342E" w:rsidP="000014F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00E4342E">
        <w:rPr>
          <w:color w:val="FF0000"/>
        </w:rPr>
        <w:t>Thuật</w:t>
      </w:r>
      <w:proofErr w:type="spellEnd"/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toán</w:t>
      </w:r>
      <w:proofErr w:type="spellEnd"/>
      <w:r w:rsidRPr="00E4342E">
        <w:rPr>
          <w:color w:val="FF0000"/>
        </w:rPr>
        <w:t xml:space="preserve"> Havel </w:t>
      </w:r>
      <w:r>
        <w:rPr>
          <w:color w:val="FF0000"/>
        </w:rPr>
        <w:t>–</w:t>
      </w:r>
      <w:r w:rsidRPr="00E4342E">
        <w:rPr>
          <w:color w:val="FF0000"/>
        </w:rPr>
        <w:t xml:space="preserve"> </w:t>
      </w:r>
      <w:proofErr w:type="spellStart"/>
      <w:r w:rsidRPr="00E4342E">
        <w:rPr>
          <w:color w:val="FF0000"/>
        </w:rPr>
        <w:t>Hakimi</w:t>
      </w:r>
      <w:proofErr w:type="spellEnd"/>
    </w:p>
    <w:p w:rsidR="006747E5" w:rsidRPr="006747E5" w:rsidRDefault="006747E5" w:rsidP="006747E5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lí</w:t>
      </w:r>
      <w:proofErr w:type="spellEnd"/>
    </w:p>
    <w:p w:rsidR="006747E5" w:rsidRDefault="006747E5" w:rsidP="006747E5">
      <w:pPr>
        <w:pStyle w:val="ListParagraph"/>
        <w:ind w:left="851"/>
        <w:rPr>
          <w:rFonts w:eastAsiaTheme="minorEastAsia"/>
        </w:rPr>
      </w:pP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nhiên</w:t>
      </w:r>
      <w:proofErr w:type="spellEnd"/>
      <w:r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≥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≥…≥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6747E5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>-1,…,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cũng là dãy b</w:t>
      </w:r>
      <w:proofErr w:type="spellStart"/>
      <w:r>
        <w:rPr>
          <w:rFonts w:eastAsiaTheme="minorEastAsia"/>
        </w:rPr>
        <w:t>ậc</w:t>
      </w:r>
      <w:proofErr w:type="spellEnd"/>
    </w:p>
    <w:p w:rsidR="006747E5" w:rsidRPr="006747E5" w:rsidRDefault="006747E5" w:rsidP="006747E5">
      <w:pPr>
        <w:ind w:left="454" w:firstLine="397"/>
        <w:rPr>
          <w:rFonts w:eastAsiaTheme="minorEastAsia"/>
          <w:color w:val="000000" w:themeColor="text1"/>
        </w:r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 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7D1611" w:rsidRDefault="007D1611" w:rsidP="007D161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Thuật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toán</w:t>
      </w:r>
      <w:proofErr w:type="spellEnd"/>
    </w:p>
    <w:p w:rsidR="007D1611" w:rsidRDefault="007D1611" w:rsidP="007D1611">
      <w:pPr>
        <w:pStyle w:val="ListParagraph"/>
        <w:ind w:left="85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Input: </w:t>
      </w:r>
      <w:proofErr w:type="spellStart"/>
      <w:r>
        <w:rPr>
          <w:rFonts w:eastAsiaTheme="minorEastAsia"/>
          <w:color w:val="000000" w:themeColor="text1"/>
        </w:rPr>
        <w:t>Số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lượng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đỉnh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là</w:t>
      </w:r>
      <w:proofErr w:type="spellEnd"/>
      <w:r>
        <w:rPr>
          <w:rFonts w:eastAsiaTheme="minorEastAsia"/>
          <w:color w:val="000000" w:themeColor="text1"/>
        </w:rPr>
        <w:t xml:space="preserve"> n, </w:t>
      </w:r>
      <w:proofErr w:type="spellStart"/>
      <w:r>
        <w:rPr>
          <w:rFonts w:eastAsiaTheme="minorEastAsia"/>
          <w:color w:val="000000" w:themeColor="text1"/>
        </w:rPr>
        <w:t>dãy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bậc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tương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ứng</w:t>
      </w:r>
      <w:proofErr w:type="spellEnd"/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</w:p>
    <w:p w:rsidR="007408A3" w:rsidRDefault="007D1611" w:rsidP="007D1611">
      <w:pPr>
        <w:pStyle w:val="ListParagraph"/>
        <w:ind w:left="85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Ý </w:t>
      </w:r>
      <w:proofErr w:type="spellStart"/>
      <w:r>
        <w:rPr>
          <w:rFonts w:eastAsiaTheme="minorEastAsia"/>
          <w:color w:val="000000" w:themeColor="text1"/>
        </w:rPr>
        <w:t>tưởng</w:t>
      </w:r>
      <w:proofErr w:type="spellEnd"/>
      <w:r>
        <w:rPr>
          <w:rFonts w:eastAsiaTheme="minorEastAsia"/>
          <w:color w:val="000000" w:themeColor="text1"/>
        </w:rPr>
        <w:t xml:space="preserve">: </w:t>
      </w:r>
    </w:p>
    <w:p w:rsidR="007D1611" w:rsidRDefault="007408A3" w:rsidP="007D1611">
      <w:pPr>
        <w:pStyle w:val="ListParagraph"/>
        <w:ind w:left="851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 w:rsidR="007D1611">
        <w:rPr>
          <w:rFonts w:eastAsiaTheme="minorEastAsia"/>
          <w:color w:val="000000" w:themeColor="text1"/>
        </w:rPr>
        <w:t>Sắp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xếp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dãy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trên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thành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dãy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giảm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dần</w:t>
      </w:r>
      <w:proofErr w:type="spellEnd"/>
      <w:r w:rsidR="007D1611">
        <w:rPr>
          <w:rFonts w:eastAsiaTheme="minorEastAsia"/>
          <w:color w:val="000000" w:themeColor="text1"/>
        </w:rPr>
        <w:t xml:space="preserve">, </w:t>
      </w:r>
      <w:proofErr w:type="spellStart"/>
      <w:r w:rsidR="007D1611">
        <w:rPr>
          <w:rFonts w:eastAsiaTheme="minorEastAsia"/>
          <w:color w:val="000000" w:themeColor="text1"/>
        </w:rPr>
        <w:t>sau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đó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kiểm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tra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dãy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đó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cỏ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thể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xây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dựng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được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thành</w:t>
      </w:r>
      <w:proofErr w:type="spellEnd"/>
      <w:r w:rsidR="007D1611">
        <w:rPr>
          <w:rFonts w:eastAsiaTheme="minorEastAsia"/>
          <w:color w:val="000000" w:themeColor="text1"/>
        </w:rPr>
        <w:t xml:space="preserve"> 1 </w:t>
      </w:r>
      <w:proofErr w:type="spellStart"/>
      <w:r w:rsidR="007D1611">
        <w:rPr>
          <w:rFonts w:eastAsiaTheme="minorEastAsia"/>
          <w:color w:val="000000" w:themeColor="text1"/>
        </w:rPr>
        <w:t>đồ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thị</w:t>
      </w:r>
      <w:proofErr w:type="spellEnd"/>
      <w:r w:rsidR="007D1611">
        <w:rPr>
          <w:rFonts w:eastAsiaTheme="minorEastAsia"/>
          <w:color w:val="000000" w:themeColor="text1"/>
        </w:rPr>
        <w:t xml:space="preserve"> hay </w:t>
      </w:r>
      <w:proofErr w:type="spellStart"/>
      <w:r w:rsidR="007D1611">
        <w:rPr>
          <w:rFonts w:eastAsiaTheme="minorEastAsia"/>
          <w:color w:val="000000" w:themeColor="text1"/>
        </w:rPr>
        <w:t>không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bằng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thuật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>
        <w:rPr>
          <w:rFonts w:eastAsiaTheme="minorEastAsia"/>
          <w:color w:val="000000" w:themeColor="text1"/>
        </w:rPr>
        <w:t>toán</w:t>
      </w:r>
      <w:proofErr w:type="spellEnd"/>
      <w:r w:rsidR="007D1611">
        <w:rPr>
          <w:rFonts w:eastAsiaTheme="minorEastAsia"/>
          <w:color w:val="000000" w:themeColor="text1"/>
        </w:rPr>
        <w:t xml:space="preserve"> </w:t>
      </w:r>
      <w:proofErr w:type="spellStart"/>
      <w:r w:rsidR="007D1611" w:rsidRPr="007D1611">
        <w:rPr>
          <w:color w:val="000000" w:themeColor="text1"/>
        </w:rPr>
        <w:t>Edros</w:t>
      </w:r>
      <w:proofErr w:type="spellEnd"/>
      <w:r w:rsidR="007D1611" w:rsidRPr="007D1611">
        <w:rPr>
          <w:color w:val="000000" w:themeColor="text1"/>
        </w:rPr>
        <w:t xml:space="preserve"> – </w:t>
      </w:r>
      <w:proofErr w:type="spellStart"/>
      <w:r w:rsidR="007D1611" w:rsidRPr="007D1611">
        <w:rPr>
          <w:color w:val="000000" w:themeColor="text1"/>
        </w:rPr>
        <w:t>Galai</w:t>
      </w:r>
      <w:proofErr w:type="spellEnd"/>
      <w:r w:rsidR="007D1611">
        <w:rPr>
          <w:color w:val="000000" w:themeColor="text1"/>
        </w:rPr>
        <w:t xml:space="preserve">. </w:t>
      </w:r>
      <w:proofErr w:type="spellStart"/>
      <w:r w:rsidR="007D1611">
        <w:rPr>
          <w:color w:val="000000" w:themeColor="text1"/>
        </w:rPr>
        <w:t>Nếu</w:t>
      </w:r>
      <w:proofErr w:type="spellEnd"/>
      <w:r w:rsidR="007D1611">
        <w:rPr>
          <w:color w:val="000000" w:themeColor="text1"/>
        </w:rPr>
        <w:t xml:space="preserve"> </w:t>
      </w:r>
      <w:proofErr w:type="spellStart"/>
      <w:r w:rsidR="007D1611">
        <w:rPr>
          <w:color w:val="000000" w:themeColor="text1"/>
        </w:rPr>
        <w:t>có</w:t>
      </w:r>
      <w:proofErr w:type="spellEnd"/>
      <w:r w:rsidR="007D1611">
        <w:rPr>
          <w:color w:val="000000" w:themeColor="text1"/>
        </w:rPr>
        <w:t xml:space="preserve"> </w:t>
      </w:r>
      <w:proofErr w:type="spellStart"/>
      <w:r w:rsidR="007D1611"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ta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dựng</w:t>
      </w:r>
      <w:proofErr w:type="spellEnd"/>
    </w:p>
    <w:p w:rsidR="00FE46F0" w:rsidRDefault="007408A3" w:rsidP="007D1611">
      <w:pPr>
        <w:pStyle w:val="ListParagraph"/>
        <w:ind w:left="851"/>
        <w:rPr>
          <w:color w:val="000000" w:themeColor="text1"/>
        </w:rPr>
      </w:pPr>
      <w:r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ma </w:t>
      </w:r>
      <w:proofErr w:type="spellStart"/>
      <w:r>
        <w:rPr>
          <w:color w:val="000000" w:themeColor="text1"/>
        </w:rPr>
        <w:t>trận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7408A3">
        <w:rPr>
          <w:i/>
          <w:color w:val="000000" w:themeColor="text1"/>
        </w:rPr>
        <w:t>adj</w:t>
      </w:r>
      <w:proofErr w:type="spellEnd"/>
      <w:r w:rsidR="00FE46F0">
        <w:rPr>
          <w:i/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với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các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giá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trị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đầu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bằng</w:t>
      </w:r>
      <w:proofErr w:type="spellEnd"/>
      <w:r w:rsidR="00FE46F0">
        <w:rPr>
          <w:color w:val="000000" w:themeColor="text1"/>
        </w:rPr>
        <w:t xml:space="preserve"> 0 </w:t>
      </w:r>
      <w:proofErr w:type="spellStart"/>
      <w:r w:rsidR="00FE46F0">
        <w:rPr>
          <w:color w:val="000000" w:themeColor="text1"/>
        </w:rPr>
        <w:t>và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mảng</w:t>
      </w:r>
      <w:proofErr w:type="spellEnd"/>
      <w:r w:rsidR="00FE46F0">
        <w:rPr>
          <w:color w:val="000000" w:themeColor="text1"/>
        </w:rPr>
        <w:t xml:space="preserve"> </w:t>
      </w:r>
      <w:r w:rsidR="00FE46F0">
        <w:rPr>
          <w:i/>
          <w:color w:val="000000" w:themeColor="text1"/>
        </w:rPr>
        <w:t xml:space="preserve">resorted </w:t>
      </w:r>
      <w:proofErr w:type="spellStart"/>
      <w:r w:rsidR="00FE46F0">
        <w:rPr>
          <w:color w:val="000000" w:themeColor="text1"/>
        </w:rPr>
        <w:t>là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dãy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bậc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đã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được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sắp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xếp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theo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thứ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tự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giảm</w:t>
      </w:r>
      <w:proofErr w:type="spellEnd"/>
      <w:r w:rsidR="00FE46F0">
        <w:rPr>
          <w:color w:val="000000" w:themeColor="text1"/>
        </w:rPr>
        <w:t xml:space="preserve"> </w:t>
      </w:r>
      <w:proofErr w:type="spellStart"/>
      <w:r w:rsidR="00FE46F0">
        <w:rPr>
          <w:color w:val="000000" w:themeColor="text1"/>
        </w:rPr>
        <w:t>dần</w:t>
      </w:r>
      <w:proofErr w:type="spellEnd"/>
    </w:p>
    <w:p w:rsidR="007408A3" w:rsidRDefault="00FE46F0" w:rsidP="007D1611">
      <w:pPr>
        <w:pStyle w:val="ListParagraph"/>
        <w:ind w:left="851"/>
        <w:rPr>
          <w:color w:val="000000" w:themeColor="text1"/>
        </w:rPr>
      </w:pPr>
      <w:r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tử</w:t>
      </w:r>
      <w:proofErr w:type="spellEnd"/>
      <w:r>
        <w:rPr>
          <w:color w:val="000000" w:themeColor="text1"/>
        </w:rPr>
        <w:t xml:space="preserve"> </w:t>
      </w:r>
      <w:r w:rsidR="00DF43C3">
        <w:rPr>
          <w:i/>
          <w:color w:val="000000" w:themeColor="text1"/>
        </w:rPr>
        <w:t>resorted[</w:t>
      </w:r>
      <w:proofErr w:type="spellStart"/>
      <w:r w:rsidR="00DF43C3">
        <w:rPr>
          <w:i/>
          <w:color w:val="000000" w:themeColor="text1"/>
        </w:rPr>
        <w:t>i</w:t>
      </w:r>
      <w:proofErr w:type="spellEnd"/>
      <w:r w:rsidR="00DF43C3">
        <w:rPr>
          <w:i/>
          <w:color w:val="000000" w:themeColor="text1"/>
        </w:rPr>
        <w:t xml:space="preserve">], </w:t>
      </w:r>
      <w:proofErr w:type="spellStart"/>
      <w:r w:rsidR="00DF43C3">
        <w:rPr>
          <w:color w:val="000000" w:themeColor="text1"/>
        </w:rPr>
        <w:t>duyệt</w:t>
      </w:r>
      <w:proofErr w:type="spellEnd"/>
      <w:r w:rsidR="00DF43C3">
        <w:rPr>
          <w:color w:val="000000" w:themeColor="text1"/>
        </w:rPr>
        <w:t xml:space="preserve"> qua </w:t>
      </w:r>
      <w:proofErr w:type="spellStart"/>
      <w:r w:rsidR="00DF43C3">
        <w:rPr>
          <w:color w:val="000000" w:themeColor="text1"/>
        </w:rPr>
        <w:t>các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phần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tử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BB4DD5">
        <w:rPr>
          <w:color w:val="000000" w:themeColor="text1"/>
        </w:rPr>
        <w:t>có</w:t>
      </w:r>
      <w:proofErr w:type="spellEnd"/>
      <w:r w:rsidR="00BB4DD5">
        <w:rPr>
          <w:color w:val="000000" w:themeColor="text1"/>
        </w:rPr>
        <w:t xml:space="preserve"> </w:t>
      </w:r>
      <w:proofErr w:type="spellStart"/>
      <w:r w:rsidR="00BB4DD5">
        <w:rPr>
          <w:color w:val="000000" w:themeColor="text1"/>
        </w:rPr>
        <w:t>giá</w:t>
      </w:r>
      <w:proofErr w:type="spellEnd"/>
      <w:r w:rsidR="00BB4DD5">
        <w:rPr>
          <w:color w:val="000000" w:themeColor="text1"/>
        </w:rPr>
        <w:t xml:space="preserve"> </w:t>
      </w:r>
      <w:proofErr w:type="spellStart"/>
      <w:r w:rsidR="00BB4DD5">
        <w:rPr>
          <w:color w:val="000000" w:themeColor="text1"/>
        </w:rPr>
        <w:t>trị</w:t>
      </w:r>
      <w:proofErr w:type="spellEnd"/>
      <w:r w:rsidR="00BB4DD5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từ</w:t>
      </w:r>
      <w:proofErr w:type="spellEnd"/>
      <w:r w:rsidR="00DF43C3">
        <w:rPr>
          <w:color w:val="000000" w:themeColor="text1"/>
        </w:rPr>
        <w:t xml:space="preserve"> 1 </w:t>
      </w:r>
      <w:proofErr w:type="spellStart"/>
      <w:r w:rsidR="00DF43C3">
        <w:rPr>
          <w:color w:val="000000" w:themeColor="text1"/>
        </w:rPr>
        <w:t>đến</w:t>
      </w:r>
      <w:proofErr w:type="spellEnd"/>
      <w:r w:rsidR="00DF43C3">
        <w:rPr>
          <w:color w:val="000000" w:themeColor="text1"/>
        </w:rPr>
        <w:t xml:space="preserve"> </w:t>
      </w:r>
      <w:r w:rsidR="00DF43C3">
        <w:rPr>
          <w:i/>
          <w:color w:val="000000" w:themeColor="text1"/>
        </w:rPr>
        <w:t>resorted[</w:t>
      </w:r>
      <w:proofErr w:type="spellStart"/>
      <w:r w:rsidR="00DF43C3">
        <w:rPr>
          <w:i/>
          <w:color w:val="000000" w:themeColor="text1"/>
        </w:rPr>
        <w:t>i</w:t>
      </w:r>
      <w:proofErr w:type="spellEnd"/>
      <w:r w:rsidR="00DF43C3">
        <w:rPr>
          <w:i/>
          <w:color w:val="000000" w:themeColor="text1"/>
        </w:rPr>
        <w:t>]</w:t>
      </w:r>
      <w:r w:rsidR="00DF43C3">
        <w:rPr>
          <w:color w:val="000000" w:themeColor="text1"/>
        </w:rPr>
        <w:t xml:space="preserve">, </w:t>
      </w:r>
      <w:proofErr w:type="spellStart"/>
      <w:r w:rsidR="00DF43C3">
        <w:rPr>
          <w:color w:val="000000" w:themeColor="text1"/>
        </w:rPr>
        <w:t>với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mỗi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bước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duyệt</w:t>
      </w:r>
      <w:proofErr w:type="spellEnd"/>
      <w:r w:rsidR="00DF43C3">
        <w:rPr>
          <w:color w:val="000000" w:themeColor="text1"/>
        </w:rPr>
        <w:t xml:space="preserve">, </w:t>
      </w:r>
      <w:proofErr w:type="spellStart"/>
      <w:r w:rsidR="00DF43C3">
        <w:rPr>
          <w:color w:val="000000" w:themeColor="text1"/>
        </w:rPr>
        <w:t>tăng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giá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trị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của</w:t>
      </w:r>
      <w:proofErr w:type="spellEnd"/>
      <w:r w:rsidR="00DF43C3">
        <w:rPr>
          <w:color w:val="000000" w:themeColor="text1"/>
        </w:rPr>
        <w:t xml:space="preserve"> ma </w:t>
      </w:r>
      <w:proofErr w:type="spellStart"/>
      <w:r w:rsidR="00DF43C3">
        <w:rPr>
          <w:color w:val="000000" w:themeColor="text1"/>
        </w:rPr>
        <w:t>trận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proofErr w:type="gramStart"/>
      <w:r w:rsidR="00DF43C3">
        <w:rPr>
          <w:i/>
          <w:color w:val="000000" w:themeColor="text1"/>
        </w:rPr>
        <w:t>adj</w:t>
      </w:r>
      <w:proofErr w:type="spellEnd"/>
      <w:r w:rsidR="00DF43C3">
        <w:rPr>
          <w:i/>
          <w:color w:val="000000" w:themeColor="text1"/>
        </w:rPr>
        <w:t xml:space="preserve"> </w:t>
      </w:r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tại</w:t>
      </w:r>
      <w:proofErr w:type="spellEnd"/>
      <w:proofErr w:type="gram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vị</w:t>
      </w:r>
      <w:proofErr w:type="spellEnd"/>
      <w:r w:rsidR="00DF43C3">
        <w:rPr>
          <w:color w:val="000000" w:themeColor="text1"/>
        </w:rPr>
        <w:t xml:space="preserve"> </w:t>
      </w:r>
      <w:proofErr w:type="spellStart"/>
      <w:r w:rsidR="00DF43C3">
        <w:rPr>
          <w:color w:val="000000" w:themeColor="text1"/>
        </w:rPr>
        <w:t>trí</w:t>
      </w:r>
      <w:proofErr w:type="spellEnd"/>
      <w:r w:rsidR="00DF43C3">
        <w:rPr>
          <w:color w:val="000000" w:themeColor="text1"/>
        </w:rPr>
        <w:t xml:space="preserve"> (</w:t>
      </w:r>
      <w:proofErr w:type="spellStart"/>
      <w:r w:rsidR="00DF43C3">
        <w:rPr>
          <w:color w:val="000000" w:themeColor="text1"/>
        </w:rPr>
        <w:t>i</w:t>
      </w:r>
      <w:proofErr w:type="spellEnd"/>
      <w:r w:rsidR="00DF43C3">
        <w:rPr>
          <w:color w:val="000000" w:themeColor="text1"/>
        </w:rPr>
        <w:t xml:space="preserve">, </w:t>
      </w:r>
      <w:proofErr w:type="spellStart"/>
      <w:r w:rsidR="00DF43C3">
        <w:rPr>
          <w:color w:val="000000" w:themeColor="text1"/>
        </w:rPr>
        <w:t>i</w:t>
      </w:r>
      <w:proofErr w:type="spellEnd"/>
      <w:r w:rsidR="00DF43C3">
        <w:rPr>
          <w:color w:val="000000" w:themeColor="text1"/>
        </w:rPr>
        <w:t xml:space="preserve"> + j) </w:t>
      </w:r>
      <w:proofErr w:type="spellStart"/>
      <w:r w:rsidR="00DF43C3">
        <w:rPr>
          <w:color w:val="000000" w:themeColor="text1"/>
        </w:rPr>
        <w:t>và</w:t>
      </w:r>
      <w:proofErr w:type="spellEnd"/>
      <w:r w:rsidR="00DF43C3">
        <w:rPr>
          <w:color w:val="000000" w:themeColor="text1"/>
        </w:rPr>
        <w:t xml:space="preserve"> (</w:t>
      </w:r>
      <w:proofErr w:type="spellStart"/>
      <w:r w:rsidR="00DF43C3">
        <w:rPr>
          <w:color w:val="000000" w:themeColor="text1"/>
        </w:rPr>
        <w:t>i</w:t>
      </w:r>
      <w:proofErr w:type="spellEnd"/>
      <w:r w:rsidR="00DF43C3">
        <w:rPr>
          <w:color w:val="000000" w:themeColor="text1"/>
        </w:rPr>
        <w:t xml:space="preserve"> + j, </w:t>
      </w:r>
      <w:proofErr w:type="spellStart"/>
      <w:r w:rsidR="00DF43C3">
        <w:rPr>
          <w:color w:val="000000" w:themeColor="text1"/>
        </w:rPr>
        <w:t>i</w:t>
      </w:r>
      <w:proofErr w:type="spellEnd"/>
      <w:r w:rsidR="00DF43C3">
        <w:rPr>
          <w:color w:val="000000" w:themeColor="text1"/>
        </w:rPr>
        <w:t xml:space="preserve">) </w:t>
      </w:r>
      <w:proofErr w:type="spellStart"/>
      <w:r w:rsidR="00DF43C3">
        <w:rPr>
          <w:color w:val="000000" w:themeColor="text1"/>
        </w:rPr>
        <w:t>lên</w:t>
      </w:r>
      <w:proofErr w:type="spellEnd"/>
      <w:r w:rsidR="00DF43C3">
        <w:rPr>
          <w:color w:val="000000" w:themeColor="text1"/>
        </w:rPr>
        <w:t xml:space="preserve"> 1</w:t>
      </w:r>
    </w:p>
    <w:p w:rsidR="00DF43C3" w:rsidRDefault="00DF43C3" w:rsidP="007D1611">
      <w:pPr>
        <w:pStyle w:val="ListParagraph"/>
        <w:ind w:left="85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>
        <w:rPr>
          <w:rFonts w:eastAsiaTheme="minorEastAsia"/>
          <w:color w:val="000000" w:themeColor="text1"/>
        </w:rPr>
        <w:t>Lặp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lại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cho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đến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khi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tất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cả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giá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trị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của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mảng</w:t>
      </w:r>
      <w:proofErr w:type="spellEnd"/>
      <w:r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i/>
          <w:color w:val="000000" w:themeColor="text1"/>
        </w:rPr>
        <w:t xml:space="preserve">resorted </w:t>
      </w:r>
      <w:proofErr w:type="spellStart"/>
      <w:r>
        <w:rPr>
          <w:rFonts w:eastAsiaTheme="minorEastAsia"/>
          <w:color w:val="000000" w:themeColor="text1"/>
        </w:rPr>
        <w:t>bằng</w:t>
      </w:r>
      <w:proofErr w:type="spellEnd"/>
      <w:r>
        <w:rPr>
          <w:rFonts w:eastAsiaTheme="minorEastAsia"/>
          <w:color w:val="000000" w:themeColor="text1"/>
        </w:rPr>
        <w:t xml:space="preserve"> 0, </w:t>
      </w:r>
      <w:proofErr w:type="spellStart"/>
      <w:r>
        <w:rPr>
          <w:rFonts w:eastAsiaTheme="minorEastAsia"/>
          <w:color w:val="000000" w:themeColor="text1"/>
        </w:rPr>
        <w:t>khi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đó</w:t>
      </w:r>
      <w:proofErr w:type="spellEnd"/>
      <w:r>
        <w:rPr>
          <w:rFonts w:eastAsiaTheme="minorEastAsia"/>
          <w:color w:val="000000" w:themeColor="text1"/>
        </w:rPr>
        <w:t xml:space="preserve">, ma </w:t>
      </w:r>
      <w:proofErr w:type="spellStart"/>
      <w:r>
        <w:rPr>
          <w:rFonts w:eastAsiaTheme="minorEastAsia"/>
          <w:color w:val="000000" w:themeColor="text1"/>
        </w:rPr>
        <w:t>trận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</w:rPr>
        <w:t>adj</w:t>
      </w:r>
      <w:proofErr w:type="spellEnd"/>
      <w:r>
        <w:rPr>
          <w:rFonts w:eastAsiaTheme="minorEastAsia"/>
          <w:i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là</w:t>
      </w:r>
      <w:proofErr w:type="spellEnd"/>
      <w:r>
        <w:rPr>
          <w:rFonts w:eastAsiaTheme="minorEastAsia"/>
          <w:color w:val="000000" w:themeColor="text1"/>
        </w:rPr>
        <w:t xml:space="preserve"> ma </w:t>
      </w:r>
      <w:proofErr w:type="spellStart"/>
      <w:r>
        <w:rPr>
          <w:rFonts w:eastAsiaTheme="minorEastAsia"/>
          <w:color w:val="000000" w:themeColor="text1"/>
        </w:rPr>
        <w:t>trận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kề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của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đồ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thị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vừa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được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xây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dựng</w:t>
      </w:r>
      <w:proofErr w:type="spellEnd"/>
    </w:p>
    <w:p w:rsidR="00DF43C3" w:rsidRDefault="00DF43C3" w:rsidP="007D1611">
      <w:pPr>
        <w:pStyle w:val="ListParagraph"/>
        <w:ind w:left="851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Mã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giả</w:t>
      </w:r>
      <w:proofErr w:type="spellEnd"/>
      <w:r>
        <w:rPr>
          <w:rFonts w:eastAsiaTheme="minorEastAsia"/>
          <w:color w:val="000000" w:themeColor="text1"/>
        </w:rPr>
        <w:t>: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resorted = sort(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degree_sequence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n = size of resorted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Erdos_Gallai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degree_sequence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= false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return false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[n][n]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0 to n - 1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for j from 1 to resorted[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j &lt; n</w:t>
      </w:r>
    </w:p>
    <w:p w:rsidR="00DF43C3" w:rsidRDefault="00DF43C3" w:rsidP="00DF43C3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j]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j] + 1</w:t>
      </w:r>
    </w:p>
    <w:p w:rsidR="00DF43C3" w:rsidRPr="00DF43C3" w:rsidRDefault="00DF43C3" w:rsidP="00DF43C3">
      <w:pPr>
        <w:pStyle w:val="ListParagraph"/>
        <w:ind w:left="851"/>
        <w:rPr>
          <w:rFonts w:eastAsiaTheme="minorEastAsia"/>
          <w:color w:val="000000" w:themeColor="text1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j][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j][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+ 1</w:t>
      </w:r>
    </w:p>
    <w:p w:rsidR="007D1611" w:rsidRPr="00E4342E" w:rsidRDefault="007D1611" w:rsidP="007D1611">
      <w:pPr>
        <w:pStyle w:val="ListParagraph"/>
        <w:ind w:left="624"/>
        <w:rPr>
          <w:rFonts w:eastAsiaTheme="minorEastAsia"/>
          <w:color w:val="000000" w:themeColor="text1"/>
        </w:rPr>
      </w:pPr>
    </w:p>
    <w:p w:rsidR="00E4342E" w:rsidRPr="009021FC" w:rsidRDefault="001A1E8E" w:rsidP="001A1E8E">
      <w:pPr>
        <w:jc w:val="left"/>
        <w:rPr>
          <w:rFonts w:eastAsiaTheme="minorEastAsia"/>
          <w:color w:val="FF0000"/>
        </w:rPr>
      </w:pPr>
      <w:r w:rsidRPr="009021FC">
        <w:rPr>
          <w:rFonts w:eastAsiaTheme="minorEastAsia"/>
          <w:color w:val="FF0000"/>
        </w:rPr>
        <w:t>VD</w:t>
      </w:r>
      <w:r w:rsidR="009021FC">
        <w:rPr>
          <w:rFonts w:eastAsiaTheme="minorEastAsia"/>
          <w:color w:val="FF0000"/>
        </w:rPr>
        <w:t>1</w:t>
      </w:r>
      <w:r w:rsidRPr="009021FC">
        <w:rPr>
          <w:rFonts w:eastAsiaTheme="minorEastAsia"/>
          <w:color w:val="FF0000"/>
        </w:rPr>
        <w:t xml:space="preserve">: 1 </w:t>
      </w:r>
      <w:proofErr w:type="spellStart"/>
      <w:r w:rsidRPr="009021FC">
        <w:rPr>
          <w:rFonts w:eastAsiaTheme="minorEastAsia"/>
          <w:color w:val="FF0000"/>
        </w:rPr>
        <w:t>dãy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số</w:t>
      </w:r>
      <w:proofErr w:type="spellEnd"/>
      <w:r w:rsidRPr="009021FC">
        <w:rPr>
          <w:rFonts w:eastAsiaTheme="minorEastAsia"/>
          <w:color w:val="FF0000"/>
        </w:rPr>
        <w:t xml:space="preserve"> 2 3 2 1 </w:t>
      </w:r>
      <w:proofErr w:type="spellStart"/>
      <w:r w:rsidRPr="009021FC">
        <w:rPr>
          <w:rFonts w:eastAsiaTheme="minorEastAsia"/>
          <w:color w:val="FF0000"/>
        </w:rPr>
        <w:t>có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thể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xây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dựng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được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thành</w:t>
      </w:r>
      <w:proofErr w:type="spellEnd"/>
      <w:r w:rsidRPr="009021FC">
        <w:rPr>
          <w:rFonts w:eastAsiaTheme="minorEastAsia"/>
          <w:color w:val="FF0000"/>
        </w:rPr>
        <w:t xml:space="preserve"> 1 </w:t>
      </w:r>
      <w:proofErr w:type="spellStart"/>
      <w:r w:rsidRPr="009021FC">
        <w:rPr>
          <w:rFonts w:eastAsiaTheme="minorEastAsia"/>
          <w:color w:val="FF0000"/>
        </w:rPr>
        <w:t>đồ</w:t>
      </w:r>
      <w:proofErr w:type="spellEnd"/>
      <w:r w:rsidRPr="009021FC">
        <w:rPr>
          <w:rFonts w:eastAsiaTheme="minorEastAsia"/>
          <w:color w:val="FF0000"/>
        </w:rPr>
        <w:t xml:space="preserve"> </w:t>
      </w:r>
      <w:proofErr w:type="spellStart"/>
      <w:r w:rsidRPr="009021FC">
        <w:rPr>
          <w:rFonts w:eastAsiaTheme="minorEastAsia"/>
          <w:color w:val="FF0000"/>
        </w:rPr>
        <w:t>thị</w:t>
      </w:r>
      <w:proofErr w:type="spellEnd"/>
      <w:r w:rsidRPr="009021FC">
        <w:rPr>
          <w:rFonts w:eastAsiaTheme="minorEastAsia"/>
          <w:color w:val="FF0000"/>
        </w:rPr>
        <w:t xml:space="preserve"> hay </w:t>
      </w:r>
      <w:proofErr w:type="spellStart"/>
      <w:r w:rsidRPr="009021FC">
        <w:rPr>
          <w:rFonts w:eastAsiaTheme="minorEastAsia"/>
          <w:color w:val="FF0000"/>
        </w:rPr>
        <w:t>không</w:t>
      </w:r>
      <w:proofErr w:type="spellEnd"/>
      <w:r w:rsidRPr="009021FC">
        <w:rPr>
          <w:rFonts w:eastAsiaTheme="minorEastAsia"/>
          <w:color w:val="FF0000"/>
        </w:rPr>
        <w:t>.</w:t>
      </w:r>
    </w:p>
    <w:p w:rsidR="001A1E8E" w:rsidRPr="001A1E8E" w:rsidRDefault="001A1E8E" w:rsidP="001A1E8E">
      <w:pPr>
        <w:pStyle w:val="ListParagraph"/>
        <w:numPr>
          <w:ilvl w:val="0"/>
          <w:numId w:val="10"/>
        </w:numPr>
        <w:jc w:val="left"/>
        <w:rPr>
          <w:rFonts w:eastAsiaTheme="minorEastAsia"/>
          <w:color w:val="000000" w:themeColor="text1"/>
        </w:rPr>
      </w:pPr>
      <w:proofErr w:type="spellStart"/>
      <w:r w:rsidRPr="001A1E8E">
        <w:rPr>
          <w:rFonts w:eastAsiaTheme="minorEastAsia"/>
          <w:color w:val="000000" w:themeColor="text1"/>
        </w:rPr>
        <w:t>Trước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hết</w:t>
      </w:r>
      <w:proofErr w:type="spellEnd"/>
      <w:r w:rsidRPr="001A1E8E">
        <w:rPr>
          <w:rFonts w:eastAsiaTheme="minorEastAsia"/>
          <w:color w:val="000000" w:themeColor="text1"/>
        </w:rPr>
        <w:t xml:space="preserve">, ta </w:t>
      </w:r>
      <w:proofErr w:type="spellStart"/>
      <w:r w:rsidRPr="001A1E8E">
        <w:rPr>
          <w:rFonts w:eastAsiaTheme="minorEastAsia"/>
          <w:color w:val="000000" w:themeColor="text1"/>
        </w:rPr>
        <w:t>kiểm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tra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dãy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trên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có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phải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là</w:t>
      </w:r>
      <w:proofErr w:type="spellEnd"/>
      <w:r w:rsidRPr="001A1E8E">
        <w:rPr>
          <w:rFonts w:eastAsiaTheme="minorEastAsia"/>
          <w:color w:val="000000" w:themeColor="text1"/>
        </w:rPr>
        <w:t xml:space="preserve"> 1 </w:t>
      </w:r>
      <w:proofErr w:type="spellStart"/>
      <w:r w:rsidRPr="001A1E8E">
        <w:rPr>
          <w:rFonts w:eastAsiaTheme="minorEastAsia"/>
          <w:color w:val="000000" w:themeColor="text1"/>
        </w:rPr>
        <w:t>dãy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bậc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của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đồ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thị</w:t>
      </w:r>
      <w:proofErr w:type="spellEnd"/>
      <w:r w:rsidRPr="001A1E8E">
        <w:rPr>
          <w:rFonts w:eastAsiaTheme="minorEastAsia"/>
          <w:color w:val="000000" w:themeColor="text1"/>
        </w:rPr>
        <w:t xml:space="preserve"> hay </w:t>
      </w:r>
      <w:proofErr w:type="spellStart"/>
      <w:r w:rsidRPr="001A1E8E">
        <w:rPr>
          <w:rFonts w:eastAsiaTheme="minorEastAsia"/>
          <w:color w:val="000000" w:themeColor="text1"/>
        </w:rPr>
        <w:t>không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bằng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định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rFonts w:eastAsiaTheme="minorEastAsia"/>
          <w:color w:val="000000" w:themeColor="text1"/>
        </w:rPr>
        <w:t>lí</w:t>
      </w:r>
      <w:proofErr w:type="spellEnd"/>
      <w:r w:rsidRPr="001A1E8E">
        <w:rPr>
          <w:rFonts w:eastAsiaTheme="minorEastAsia"/>
          <w:color w:val="000000" w:themeColor="text1"/>
        </w:rPr>
        <w:t xml:space="preserve"> </w:t>
      </w:r>
      <w:proofErr w:type="spellStart"/>
      <w:r w:rsidRPr="001A1E8E">
        <w:rPr>
          <w:color w:val="000000" w:themeColor="text1"/>
        </w:rPr>
        <w:t>Edros</w:t>
      </w:r>
      <w:proofErr w:type="spellEnd"/>
      <w:r w:rsidRPr="001A1E8E">
        <w:rPr>
          <w:color w:val="000000" w:themeColor="text1"/>
        </w:rPr>
        <w:t xml:space="preserve"> – </w:t>
      </w:r>
      <w:proofErr w:type="spellStart"/>
      <w:r w:rsidRPr="001A1E8E">
        <w:rPr>
          <w:color w:val="000000" w:themeColor="text1"/>
        </w:rPr>
        <w:t>Galai</w:t>
      </w:r>
      <w:proofErr w:type="spellEnd"/>
      <w:r w:rsidRPr="001A1E8E">
        <w:rPr>
          <w:color w:val="000000" w:themeColor="text1"/>
        </w:rPr>
        <w:t>.</w:t>
      </w:r>
    </w:p>
    <w:p w:rsidR="001A1E8E" w:rsidRPr="001A1E8E" w:rsidRDefault="001A1E8E" w:rsidP="001A1E8E">
      <w:pPr>
        <w:pStyle w:val="ListParagraph"/>
        <w:numPr>
          <w:ilvl w:val="0"/>
          <w:numId w:val="10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color w:val="000000" w:themeColor="text1"/>
        </w:rPr>
        <w:t>Sắp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dần</w:t>
      </w:r>
      <w:proofErr w:type="spellEnd"/>
      <w:r>
        <w:rPr>
          <w:color w:val="000000" w:themeColor="text1"/>
        </w:rPr>
        <w:t>: 3 2 2 1</w:t>
      </w:r>
    </w:p>
    <w:p w:rsidR="001A1E8E" w:rsidRPr="001A1E8E" w:rsidRDefault="001A1E8E" w:rsidP="001A1E8E">
      <w:pPr>
        <w:pStyle w:val="ListParagraph"/>
        <w:numPr>
          <w:ilvl w:val="0"/>
          <w:numId w:val="10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: 8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chẵn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thỏa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định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lý</w:t>
      </w:r>
      <w:proofErr w:type="spellEnd"/>
    </w:p>
    <w:p w:rsidR="001A1E8E" w:rsidRPr="001A1E8E" w:rsidRDefault="001A1E8E" w:rsidP="001A1E8E">
      <w:pPr>
        <w:pStyle w:val="ListParagraph"/>
        <w:numPr>
          <w:ilvl w:val="0"/>
          <w:numId w:val="10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color w:val="000000" w:themeColor="text1"/>
        </w:rPr>
        <w:t>Kiểm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kiện</w:t>
      </w:r>
      <w:proofErr w:type="spellEnd"/>
      <w:r>
        <w:rPr>
          <w:color w:val="000000" w:themeColor="text1"/>
        </w:rPr>
        <w:t xml:space="preserve"> ii:</w:t>
      </w:r>
    </w:p>
    <w:p w:rsidR="001A1E8E" w:rsidRDefault="001A1E8E" w:rsidP="001A1E8E">
      <w:pPr>
        <w:pStyle w:val="ListParagraph"/>
        <w:jc w:val="left"/>
        <w:rPr>
          <w:color w:val="000000" w:themeColor="text1"/>
        </w:rPr>
      </w:pPr>
      <w:r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</w:r>
      <w:proofErr w:type="spellStart"/>
      <w:r>
        <w:rPr>
          <w:i/>
          <w:color w:val="000000" w:themeColor="text1"/>
        </w:rPr>
        <w:t>prefix_sum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= 8</w:t>
      </w:r>
    </w:p>
    <w:p w:rsidR="0020358D" w:rsidRPr="001A1E8E" w:rsidRDefault="0020358D" w:rsidP="001A1E8E">
      <w:pPr>
        <w:pStyle w:val="ListParagraph"/>
        <w:jc w:val="left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0: </w:t>
      </w:r>
      <w:proofErr w:type="gramStart"/>
      <w:r w:rsidR="00342F31">
        <w:rPr>
          <w:color w:val="000000" w:themeColor="text1"/>
        </w:rPr>
        <w:t>d[</w:t>
      </w:r>
      <w:proofErr w:type="gramEnd"/>
      <w:r w:rsidR="00342F31">
        <w:rPr>
          <w:color w:val="000000" w:themeColor="text1"/>
        </w:rPr>
        <w:t>0] =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992"/>
        <w:gridCol w:w="1067"/>
        <w:gridCol w:w="1059"/>
        <w:gridCol w:w="993"/>
      </w:tblGrid>
      <w:tr w:rsidR="0020358D" w:rsidTr="0020358D">
        <w:tc>
          <w:tcPr>
            <w:tcW w:w="2961" w:type="dxa"/>
          </w:tcPr>
          <w:p w:rsidR="0020358D" w:rsidRDefault="0020358D" w:rsidP="0020358D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</w:t>
            </w:r>
          </w:p>
        </w:tc>
        <w:tc>
          <w:tcPr>
            <w:tcW w:w="992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20358D" w:rsidTr="0020358D">
        <w:tc>
          <w:tcPr>
            <w:tcW w:w="2961" w:type="dxa"/>
          </w:tcPr>
          <w:p w:rsidR="0020358D" w:rsidRPr="0020358D" w:rsidRDefault="0020358D" w:rsidP="0020358D">
            <w:pPr>
              <w:pStyle w:val="ListParagraph"/>
              <w:ind w:left="0"/>
              <w:jc w:val="center"/>
              <w:rPr>
                <w:rFonts w:eastAsiaTheme="minorEastAsia"/>
                <w:i/>
                <w:color w:val="000000" w:themeColor="text1"/>
              </w:rPr>
            </w:pPr>
            <w:proofErr w:type="spellStart"/>
            <w:r>
              <w:rPr>
                <w:rFonts w:eastAsiaTheme="minorEastAsia"/>
                <w:i/>
                <w:color w:val="000000" w:themeColor="text1"/>
              </w:rPr>
              <w:t>Right_sum</w:t>
            </w:r>
            <w:proofErr w:type="spellEnd"/>
          </w:p>
        </w:tc>
        <w:tc>
          <w:tcPr>
            <w:tcW w:w="992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59" w:type="dxa"/>
          </w:tcPr>
          <w:p w:rsidR="0020358D" w:rsidRDefault="00342F31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993" w:type="dxa"/>
          </w:tcPr>
          <w:p w:rsidR="0020358D" w:rsidRDefault="00342F31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</w:tr>
      <w:tr w:rsidR="0020358D" w:rsidTr="0020358D">
        <w:tc>
          <w:tcPr>
            <w:tcW w:w="2961" w:type="dxa"/>
          </w:tcPr>
          <w:p w:rsidR="0020358D" w:rsidRP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min⁡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,k)</m:t>
                </m:r>
              </m:oMath>
            </m:oMathPara>
          </w:p>
        </w:tc>
        <w:tc>
          <w:tcPr>
            <w:tcW w:w="992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20358D" w:rsidTr="0020358D">
        <w:tc>
          <w:tcPr>
            <w:tcW w:w="2961" w:type="dxa"/>
          </w:tcPr>
          <w:p w:rsidR="0020358D" w:rsidRDefault="0020358D" w:rsidP="0020358D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Right_sum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+ min(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,k)</m:t>
              </m:r>
            </m:oMath>
          </w:p>
        </w:tc>
        <w:tc>
          <w:tcPr>
            <w:tcW w:w="992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59" w:type="dxa"/>
          </w:tcPr>
          <w:p w:rsidR="0020358D" w:rsidRDefault="00342F31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20358D" w:rsidRDefault="00342F31" w:rsidP="0020358D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</w:t>
            </w:r>
          </w:p>
        </w:tc>
      </w:tr>
    </w:tbl>
    <w:p w:rsidR="00342F31" w:rsidRDefault="00342F31" w:rsidP="00342F31">
      <w:pPr>
        <w:pStyle w:val="ListParagraph"/>
        <w:numPr>
          <w:ilvl w:val="0"/>
          <w:numId w:val="11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i/>
          <w:color w:val="000000" w:themeColor="text1"/>
        </w:rPr>
        <w:t xml:space="preserve"> &gt; </w:t>
      </w:r>
      <w:proofErr w:type="spellStart"/>
      <w:r>
        <w:rPr>
          <w:rFonts w:eastAsiaTheme="minorEastAsia"/>
          <w:i/>
          <w:color w:val="000000" w:themeColor="text1"/>
        </w:rPr>
        <w:t>Right_sum</w:t>
      </w:r>
      <w:proofErr w:type="spellEnd"/>
      <w:r>
        <w:rPr>
          <w:rFonts w:eastAsiaTheme="minorEastAsia"/>
          <w:i/>
          <w:color w:val="000000" w:themeColor="text1"/>
        </w:rPr>
        <w:t>: True</w:t>
      </w:r>
    </w:p>
    <w:p w:rsidR="001A1E8E" w:rsidRDefault="0020358D" w:rsidP="001A1E8E">
      <w:pPr>
        <w:pStyle w:val="ListParagraph"/>
        <w:jc w:val="lef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>
        <w:rPr>
          <w:rFonts w:eastAsiaTheme="minorEastAsia"/>
          <w:color w:val="000000" w:themeColor="text1"/>
        </w:rPr>
        <w:t>Với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 = 1:</w:t>
      </w:r>
      <w:r w:rsidR="00342F31">
        <w:rPr>
          <w:rFonts w:eastAsiaTheme="minorEastAsia"/>
          <w:color w:val="000000" w:themeColor="text1"/>
        </w:rPr>
        <w:t xml:space="preserve"> </w:t>
      </w:r>
      <w:proofErr w:type="gramStart"/>
      <w:r w:rsidR="00342F31">
        <w:rPr>
          <w:rFonts w:eastAsiaTheme="minorEastAsia"/>
          <w:color w:val="000000" w:themeColor="text1"/>
        </w:rPr>
        <w:t>d[</w:t>
      </w:r>
      <w:proofErr w:type="gramEnd"/>
      <w:r w:rsidR="00342F31">
        <w:rPr>
          <w:rFonts w:eastAsiaTheme="minorEastAsia"/>
          <w:color w:val="000000" w:themeColor="text1"/>
        </w:rPr>
        <w:t>1] =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992"/>
        <w:gridCol w:w="1067"/>
        <w:gridCol w:w="1059"/>
        <w:gridCol w:w="993"/>
      </w:tblGrid>
      <w:tr w:rsidR="0020358D" w:rsidTr="00E40982">
        <w:tc>
          <w:tcPr>
            <w:tcW w:w="2961" w:type="dxa"/>
          </w:tcPr>
          <w:p w:rsidR="0020358D" w:rsidRDefault="0020358D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</w:t>
            </w:r>
          </w:p>
        </w:tc>
        <w:tc>
          <w:tcPr>
            <w:tcW w:w="992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20358D" w:rsidTr="00E40982">
        <w:tc>
          <w:tcPr>
            <w:tcW w:w="2961" w:type="dxa"/>
          </w:tcPr>
          <w:p w:rsidR="0020358D" w:rsidRPr="0020358D" w:rsidRDefault="0020358D" w:rsidP="00E40982">
            <w:pPr>
              <w:pStyle w:val="ListParagraph"/>
              <w:ind w:left="0"/>
              <w:jc w:val="center"/>
              <w:rPr>
                <w:rFonts w:eastAsiaTheme="minorEastAsia"/>
                <w:i/>
                <w:color w:val="000000" w:themeColor="text1"/>
              </w:rPr>
            </w:pPr>
            <w:proofErr w:type="spellStart"/>
            <w:r>
              <w:rPr>
                <w:rFonts w:eastAsiaTheme="minorEastAsia"/>
                <w:i/>
                <w:color w:val="000000" w:themeColor="text1"/>
              </w:rPr>
              <w:t>Right_sum</w:t>
            </w:r>
            <w:proofErr w:type="spellEnd"/>
          </w:p>
        </w:tc>
        <w:tc>
          <w:tcPr>
            <w:tcW w:w="992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59" w:type="dxa"/>
          </w:tcPr>
          <w:p w:rsid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993" w:type="dxa"/>
          </w:tcPr>
          <w:p w:rsid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20358D" w:rsidTr="00E40982">
        <w:tc>
          <w:tcPr>
            <w:tcW w:w="2961" w:type="dxa"/>
          </w:tcPr>
          <w:p w:rsidR="0020358D" w:rsidRP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min⁡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,k)</m:t>
                </m:r>
              </m:oMath>
            </m:oMathPara>
          </w:p>
        </w:tc>
        <w:tc>
          <w:tcPr>
            <w:tcW w:w="992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</w:tr>
      <w:tr w:rsidR="0020358D" w:rsidTr="00E40982">
        <w:tc>
          <w:tcPr>
            <w:tcW w:w="2961" w:type="dxa"/>
          </w:tcPr>
          <w:p w:rsidR="0020358D" w:rsidRDefault="0020358D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Right_sum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+ min(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,k)</m:t>
              </m:r>
            </m:oMath>
          </w:p>
        </w:tc>
        <w:tc>
          <w:tcPr>
            <w:tcW w:w="992" w:type="dxa"/>
          </w:tcPr>
          <w:p w:rsidR="0020358D" w:rsidRDefault="0020358D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:rsid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</w:t>
            </w:r>
          </w:p>
        </w:tc>
      </w:tr>
    </w:tbl>
    <w:p w:rsidR="00342F31" w:rsidRDefault="00342F31" w:rsidP="00342F31">
      <w:pPr>
        <w:pStyle w:val="ListParagraph"/>
        <w:numPr>
          <w:ilvl w:val="0"/>
          <w:numId w:val="11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i/>
          <w:color w:val="000000" w:themeColor="text1"/>
        </w:rPr>
        <w:t xml:space="preserve"> &gt; </w:t>
      </w:r>
      <w:proofErr w:type="spellStart"/>
      <w:r>
        <w:rPr>
          <w:rFonts w:eastAsiaTheme="minorEastAsia"/>
          <w:i/>
          <w:color w:val="000000" w:themeColor="text1"/>
        </w:rPr>
        <w:t>Right_sum</w:t>
      </w:r>
      <w:proofErr w:type="spellEnd"/>
      <w:r>
        <w:rPr>
          <w:rFonts w:eastAsiaTheme="minorEastAsia"/>
          <w:i/>
          <w:color w:val="000000" w:themeColor="text1"/>
        </w:rPr>
        <w:t>: True</w:t>
      </w:r>
    </w:p>
    <w:p w:rsidR="0020358D" w:rsidRPr="001A1E8E" w:rsidRDefault="00342F31" w:rsidP="00342F31">
      <w:pPr>
        <w:pStyle w:val="ListParagraph"/>
        <w:jc w:val="lef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+ </w:t>
      </w:r>
      <w:proofErr w:type="spellStart"/>
      <w:r>
        <w:rPr>
          <w:rFonts w:eastAsiaTheme="minorEastAsia"/>
          <w:color w:val="000000" w:themeColor="text1"/>
        </w:rPr>
        <w:t>Với</w:t>
      </w:r>
      <w:proofErr w:type="spellEnd"/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 xml:space="preserve"> = 2: d[</w:t>
      </w:r>
      <w:proofErr w:type="spellStart"/>
      <w:r>
        <w:rPr>
          <w:rFonts w:eastAsiaTheme="minorEastAsia"/>
          <w:color w:val="000000" w:themeColor="text1"/>
        </w:rPr>
        <w:t>i</w:t>
      </w:r>
      <w:proofErr w:type="spellEnd"/>
      <w:r>
        <w:rPr>
          <w:rFonts w:eastAsiaTheme="minorEastAsia"/>
          <w:color w:val="000000" w:themeColor="text1"/>
        </w:rPr>
        <w:t>] =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992"/>
        <w:gridCol w:w="1067"/>
        <w:gridCol w:w="1059"/>
        <w:gridCol w:w="993"/>
      </w:tblGrid>
      <w:tr w:rsidR="00342F31" w:rsidTr="00E40982">
        <w:tc>
          <w:tcPr>
            <w:tcW w:w="2961" w:type="dxa"/>
          </w:tcPr>
          <w:p w:rsidR="00342F31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</w:t>
            </w:r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342F31" w:rsidTr="00E40982">
        <w:tc>
          <w:tcPr>
            <w:tcW w:w="2961" w:type="dxa"/>
          </w:tcPr>
          <w:p w:rsidR="00342F31" w:rsidRPr="0020358D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i/>
                <w:color w:val="000000" w:themeColor="text1"/>
              </w:rPr>
            </w:pPr>
            <w:proofErr w:type="spellStart"/>
            <w:r>
              <w:rPr>
                <w:rFonts w:eastAsiaTheme="minorEastAsia"/>
                <w:i/>
                <w:color w:val="000000" w:themeColor="text1"/>
              </w:rPr>
              <w:t>Right_sum</w:t>
            </w:r>
            <w:proofErr w:type="spellEnd"/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342F31" w:rsidTr="00E40982">
        <w:tc>
          <w:tcPr>
            <w:tcW w:w="2961" w:type="dxa"/>
          </w:tcPr>
          <w:p w:rsidR="00342F31" w:rsidRP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min⁡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,k)</m:t>
                </m:r>
              </m:oMath>
            </m:oMathPara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</w:tr>
      <w:tr w:rsidR="00342F31" w:rsidTr="00E40982">
        <w:tc>
          <w:tcPr>
            <w:tcW w:w="2961" w:type="dxa"/>
          </w:tcPr>
          <w:p w:rsidR="00342F31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Right_sum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+ min(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,k)</m:t>
              </m:r>
            </m:oMath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</w:t>
            </w:r>
          </w:p>
        </w:tc>
      </w:tr>
    </w:tbl>
    <w:p w:rsidR="0074195F" w:rsidRDefault="0074195F" w:rsidP="000014F3"/>
    <w:p w:rsidR="00342F31" w:rsidRDefault="00342F31" w:rsidP="00342F31">
      <w:pPr>
        <w:pStyle w:val="ListParagraph"/>
      </w:pPr>
      <w:r>
        <w:lastRenderedPageBreak/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3: d[</w:t>
      </w:r>
      <w:proofErr w:type="spellStart"/>
      <w:r>
        <w:t>i</w:t>
      </w:r>
      <w:proofErr w:type="spellEnd"/>
      <w:r>
        <w:t>] =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992"/>
        <w:gridCol w:w="1067"/>
        <w:gridCol w:w="1059"/>
        <w:gridCol w:w="993"/>
      </w:tblGrid>
      <w:tr w:rsidR="00342F31" w:rsidTr="00E40982">
        <w:tc>
          <w:tcPr>
            <w:tcW w:w="2961" w:type="dxa"/>
          </w:tcPr>
          <w:p w:rsidR="00342F31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k</w:t>
            </w:r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342F31" w:rsidTr="00E40982">
        <w:tc>
          <w:tcPr>
            <w:tcW w:w="2961" w:type="dxa"/>
          </w:tcPr>
          <w:p w:rsidR="00342F31" w:rsidRPr="0020358D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i/>
                <w:color w:val="000000" w:themeColor="text1"/>
              </w:rPr>
            </w:pPr>
            <w:proofErr w:type="spellStart"/>
            <w:r>
              <w:rPr>
                <w:rFonts w:eastAsiaTheme="minorEastAsia"/>
                <w:i/>
                <w:color w:val="000000" w:themeColor="text1"/>
              </w:rPr>
              <w:t>Right_sum</w:t>
            </w:r>
            <w:proofErr w:type="spellEnd"/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</w:tr>
      <w:tr w:rsidR="00342F31" w:rsidTr="00E40982">
        <w:tc>
          <w:tcPr>
            <w:tcW w:w="2961" w:type="dxa"/>
          </w:tcPr>
          <w:p w:rsidR="00342F31" w:rsidRPr="0020358D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min⁡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,k)</m:t>
                </m:r>
              </m:oMath>
            </m:oMathPara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</w:tr>
      <w:tr w:rsidR="00342F31" w:rsidTr="00E40982">
        <w:tc>
          <w:tcPr>
            <w:tcW w:w="2961" w:type="dxa"/>
          </w:tcPr>
          <w:p w:rsidR="00342F31" w:rsidRDefault="00342F31" w:rsidP="00E40982">
            <w:pPr>
              <w:pStyle w:val="ListParagraph"/>
              <w:ind w:left="0"/>
              <w:jc w:val="center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Right_sum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+ min(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,k)</m:t>
              </m:r>
            </m:oMath>
          </w:p>
        </w:tc>
        <w:tc>
          <w:tcPr>
            <w:tcW w:w="992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</w:t>
            </w:r>
          </w:p>
        </w:tc>
        <w:tc>
          <w:tcPr>
            <w:tcW w:w="1067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1059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993" w:type="dxa"/>
          </w:tcPr>
          <w:p w:rsidR="00342F31" w:rsidRDefault="00342F31" w:rsidP="00E40982">
            <w:pPr>
              <w:pStyle w:val="ListParagraph"/>
              <w:ind w:left="0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</w:tr>
    </w:tbl>
    <w:p w:rsidR="00342F31" w:rsidRDefault="00342F31" w:rsidP="00342F31">
      <w:pPr>
        <w:pStyle w:val="ListParagraph"/>
        <w:numPr>
          <w:ilvl w:val="0"/>
          <w:numId w:val="11"/>
        </w:numPr>
        <w:jc w:val="left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i/>
          <w:color w:val="000000" w:themeColor="text1"/>
        </w:rPr>
        <w:t>Prefix_sum</w:t>
      </w:r>
      <w:proofErr w:type="spellEnd"/>
      <w:r>
        <w:rPr>
          <w:rFonts w:eastAsiaTheme="minorEastAsia"/>
          <w:i/>
          <w:color w:val="000000" w:themeColor="text1"/>
        </w:rPr>
        <w:t xml:space="preserve"> &gt; </w:t>
      </w:r>
      <w:proofErr w:type="spellStart"/>
      <w:r>
        <w:rPr>
          <w:rFonts w:eastAsiaTheme="minorEastAsia"/>
          <w:i/>
          <w:color w:val="000000" w:themeColor="text1"/>
        </w:rPr>
        <w:t>Right_sum</w:t>
      </w:r>
      <w:proofErr w:type="spellEnd"/>
      <w:r>
        <w:rPr>
          <w:rFonts w:eastAsiaTheme="minorEastAsia"/>
          <w:i/>
          <w:color w:val="000000" w:themeColor="text1"/>
        </w:rPr>
        <w:t>: True</w:t>
      </w:r>
    </w:p>
    <w:p w:rsidR="00342F31" w:rsidRDefault="00342F31" w:rsidP="00342F31">
      <w:pPr>
        <w:pStyle w:val="ListParagraph"/>
        <w:numPr>
          <w:ilvl w:val="0"/>
          <w:numId w:val="10"/>
        </w:numPr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: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342F31" w:rsidRDefault="00342F31" w:rsidP="00342F31">
      <w:pPr>
        <w:pStyle w:val="ListParagraph"/>
        <w:numPr>
          <w:ilvl w:val="0"/>
          <w:numId w:val="10"/>
        </w:numPr>
      </w:pPr>
      <w:r>
        <w:t xml:space="preserve">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36"/>
        <w:gridCol w:w="1637"/>
        <w:gridCol w:w="1638"/>
        <w:gridCol w:w="1638"/>
      </w:tblGrid>
      <w:tr w:rsidR="009021FC" w:rsidTr="009021FC">
        <w:tc>
          <w:tcPr>
            <w:tcW w:w="1793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proofErr w:type="spellStart"/>
            <w:r>
              <w:t>Đỉnh</w:t>
            </w:r>
            <w:proofErr w:type="spellEnd"/>
          </w:p>
        </w:tc>
        <w:tc>
          <w:tcPr>
            <w:tcW w:w="1636" w:type="dxa"/>
          </w:tcPr>
          <w:p w:rsidR="00401934" w:rsidRDefault="00964DE9" w:rsidP="009021FC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7" w:type="dxa"/>
          </w:tcPr>
          <w:p w:rsidR="00401934" w:rsidRDefault="00964DE9" w:rsidP="009021FC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8" w:type="dxa"/>
          </w:tcPr>
          <w:p w:rsidR="00401934" w:rsidRDefault="00964DE9" w:rsidP="009021FC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38" w:type="dxa"/>
          </w:tcPr>
          <w:p w:rsidR="00401934" w:rsidRDefault="00964DE9" w:rsidP="009021FC">
            <w:pPr>
              <w:pStyle w:val="ListParagraph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9021FC" w:rsidTr="009021FC">
        <w:tc>
          <w:tcPr>
            <w:tcW w:w="1793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proofErr w:type="spellStart"/>
            <w:r>
              <w:t>Bậc</w:t>
            </w:r>
            <w:proofErr w:type="spellEnd"/>
          </w:p>
        </w:tc>
        <w:tc>
          <w:tcPr>
            <w:tcW w:w="1636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37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38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021FC" w:rsidTr="009021FC">
        <w:tc>
          <w:tcPr>
            <w:tcW w:w="1793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636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37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8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38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021FC" w:rsidTr="009021FC">
        <w:tc>
          <w:tcPr>
            <w:tcW w:w="1793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636" w:type="dxa"/>
          </w:tcPr>
          <w:p w:rsidR="00401934" w:rsidRDefault="00401934" w:rsidP="009021FC">
            <w:pPr>
              <w:pStyle w:val="ListParagraph"/>
              <w:ind w:left="0"/>
              <w:jc w:val="center"/>
            </w:pPr>
          </w:p>
        </w:tc>
        <w:tc>
          <w:tcPr>
            <w:tcW w:w="1637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8" w:type="dxa"/>
          </w:tcPr>
          <w:p w:rsidR="00401934" w:rsidRDefault="009021FC" w:rsidP="009021F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38" w:type="dxa"/>
          </w:tcPr>
          <w:p w:rsidR="00401934" w:rsidRDefault="008F6506" w:rsidP="009021FC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:rsidR="00342F31" w:rsidRDefault="00964DE9" w:rsidP="00964DE9">
      <w:pPr>
        <w:pStyle w:val="ListParagraph"/>
        <w:numPr>
          <w:ilvl w:val="0"/>
          <w:numId w:val="10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64DE9" w:rsidRPr="00964DE9" w:rsidRDefault="00964DE9" w:rsidP="00964DE9">
      <w:pPr>
        <w:pStyle w:val="ListParagrap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964DE9" w:rsidRDefault="00964DE9" w:rsidP="00964DE9">
      <w:r>
        <w:tab/>
      </w:r>
      <w:proofErr w:type="spellStart"/>
      <w:r>
        <w:t>Và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thị:</w:t>
      </w:r>
      <w:bookmarkStart w:id="0" w:name="_GoBack"/>
      <w:bookmarkEnd w:id="0"/>
    </w:p>
    <w:p w:rsidR="00964DE9" w:rsidRDefault="00964DE9" w:rsidP="00342F31">
      <w:pPr>
        <w:pStyle w:val="ListParagraph"/>
      </w:pPr>
      <w:r w:rsidRPr="00964DE9">
        <w:drawing>
          <wp:inline distT="0" distB="0" distL="0" distR="0" wp14:anchorId="3823232B" wp14:editId="563CBCCA">
            <wp:extent cx="3150298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028" cy="19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5F" w:rsidRDefault="009021FC" w:rsidP="00342F31">
      <w:pPr>
        <w:pStyle w:val="ListParagraph"/>
        <w:rPr>
          <w:color w:val="FF0000"/>
        </w:rPr>
      </w:pPr>
      <w:r>
        <w:rPr>
          <w:color w:val="FF0000"/>
        </w:rPr>
        <w:t xml:space="preserve">VD2: </w:t>
      </w:r>
      <w:proofErr w:type="spellStart"/>
      <w:r>
        <w:rPr>
          <w:color w:val="FF0000"/>
        </w:rPr>
        <w:t>Áp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dãy</w:t>
      </w:r>
      <w:proofErr w:type="spellEnd"/>
      <w:r>
        <w:rPr>
          <w:color w:val="FF0000"/>
        </w:rPr>
        <w:t xml:space="preserve"> 0 1</w:t>
      </w:r>
    </w:p>
    <w:p w:rsidR="009021FC" w:rsidRDefault="009021FC" w:rsidP="00342F31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tự</w:t>
      </w:r>
      <w:proofErr w:type="spellEnd"/>
      <w:r>
        <w:rPr>
          <w:color w:val="000000" w:themeColor="text1"/>
        </w:rPr>
        <w:t xml:space="preserve"> ta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: 1 0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lẻ</w:t>
      </w:r>
      <w:proofErr w:type="spellEnd"/>
      <w:r>
        <w:rPr>
          <w:color w:val="000000" w:themeColor="text1"/>
        </w:rPr>
        <w:t xml:space="preserve">. Do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xây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dãy</w:t>
      </w:r>
      <w:proofErr w:type="spellEnd"/>
      <w:r>
        <w:rPr>
          <w:color w:val="000000" w:themeColor="text1"/>
        </w:rPr>
        <w:t xml:space="preserve"> 0 1</w:t>
      </w:r>
    </w:p>
    <w:p w:rsidR="009021FC" w:rsidRPr="009021FC" w:rsidRDefault="009021FC" w:rsidP="009021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commandline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</w:p>
    <w:p w:rsidR="009021FC" w:rsidRDefault="009021FC" w:rsidP="009021FC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Trước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hết</w:t>
      </w:r>
      <w:proofErr w:type="spellEnd"/>
      <w:r>
        <w:rPr>
          <w:color w:val="000000" w:themeColor="text1"/>
        </w:rPr>
        <w:t xml:space="preserve">, ta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file a.exe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terminal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gõ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dòng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lệnh</w:t>
      </w:r>
      <w:proofErr w:type="spellEnd"/>
      <w:r>
        <w:rPr>
          <w:color w:val="000000" w:themeColor="text1"/>
        </w:rPr>
        <w:t>: g++ [your_programm].cpp –o [</w:t>
      </w:r>
      <w:proofErr w:type="spellStart"/>
      <w:r>
        <w:rPr>
          <w:color w:val="000000" w:themeColor="text1"/>
        </w:rPr>
        <w:t>name_of_application</w:t>
      </w:r>
      <w:proofErr w:type="spellEnd"/>
      <w:r>
        <w:rPr>
          <w:color w:val="000000" w:themeColor="text1"/>
        </w:rPr>
        <w:t>]</w:t>
      </w:r>
    </w:p>
    <w:p w:rsidR="009021FC" w:rsidRDefault="009021FC" w:rsidP="009021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VD: g++ main.cpp –o a</w:t>
      </w:r>
    </w:p>
    <w:p w:rsidR="009021FC" w:rsidRDefault="009021FC" w:rsidP="009021FC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Mở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commandline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dòng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lệnh</w:t>
      </w:r>
      <w:proofErr w:type="spellEnd"/>
      <w:r>
        <w:rPr>
          <w:color w:val="000000" w:themeColor="text1"/>
        </w:rPr>
        <w:t xml:space="preserve"> [name_of_application].exe Input.dat Output.res</w:t>
      </w:r>
    </w:p>
    <w:p w:rsidR="009021FC" w:rsidRPr="009021FC" w:rsidRDefault="009021FC" w:rsidP="009021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VD: a.exe Input.dat Output.res</w:t>
      </w:r>
    </w:p>
    <w:sectPr w:rsidR="009021FC" w:rsidRPr="009021F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CC9"/>
    <w:multiLevelType w:val="hybridMultilevel"/>
    <w:tmpl w:val="E85A41F4"/>
    <w:lvl w:ilvl="0" w:tplc="0409001B">
      <w:start w:val="1"/>
      <w:numFmt w:val="lowerRoman"/>
      <w:lvlText w:val="%1."/>
      <w:lvlJc w:val="right"/>
      <w:pPr>
        <w:ind w:left="2587" w:hanging="360"/>
      </w:pPr>
    </w:lvl>
    <w:lvl w:ilvl="1" w:tplc="04090019" w:tentative="1">
      <w:start w:val="1"/>
      <w:numFmt w:val="lowerLetter"/>
      <w:lvlText w:val="%2."/>
      <w:lvlJc w:val="left"/>
      <w:pPr>
        <w:ind w:left="3307" w:hanging="360"/>
      </w:pPr>
    </w:lvl>
    <w:lvl w:ilvl="2" w:tplc="0409001B" w:tentative="1">
      <w:start w:val="1"/>
      <w:numFmt w:val="lowerRoman"/>
      <w:lvlText w:val="%3."/>
      <w:lvlJc w:val="right"/>
      <w:pPr>
        <w:ind w:left="4027" w:hanging="180"/>
      </w:pPr>
    </w:lvl>
    <w:lvl w:ilvl="3" w:tplc="0409000F" w:tentative="1">
      <w:start w:val="1"/>
      <w:numFmt w:val="decimal"/>
      <w:lvlText w:val="%4."/>
      <w:lvlJc w:val="left"/>
      <w:pPr>
        <w:ind w:left="4747" w:hanging="360"/>
      </w:pPr>
    </w:lvl>
    <w:lvl w:ilvl="4" w:tplc="04090019" w:tentative="1">
      <w:start w:val="1"/>
      <w:numFmt w:val="lowerLetter"/>
      <w:lvlText w:val="%5."/>
      <w:lvlJc w:val="left"/>
      <w:pPr>
        <w:ind w:left="5467" w:hanging="360"/>
      </w:pPr>
    </w:lvl>
    <w:lvl w:ilvl="5" w:tplc="0409001B" w:tentative="1">
      <w:start w:val="1"/>
      <w:numFmt w:val="lowerRoman"/>
      <w:lvlText w:val="%6."/>
      <w:lvlJc w:val="right"/>
      <w:pPr>
        <w:ind w:left="6187" w:hanging="180"/>
      </w:pPr>
    </w:lvl>
    <w:lvl w:ilvl="6" w:tplc="0409000F" w:tentative="1">
      <w:start w:val="1"/>
      <w:numFmt w:val="decimal"/>
      <w:lvlText w:val="%7."/>
      <w:lvlJc w:val="left"/>
      <w:pPr>
        <w:ind w:left="6907" w:hanging="360"/>
      </w:pPr>
    </w:lvl>
    <w:lvl w:ilvl="7" w:tplc="04090019" w:tentative="1">
      <w:start w:val="1"/>
      <w:numFmt w:val="lowerLetter"/>
      <w:lvlText w:val="%8."/>
      <w:lvlJc w:val="left"/>
      <w:pPr>
        <w:ind w:left="7627" w:hanging="360"/>
      </w:pPr>
    </w:lvl>
    <w:lvl w:ilvl="8" w:tplc="0409001B" w:tentative="1">
      <w:start w:val="1"/>
      <w:numFmt w:val="lowerRoman"/>
      <w:lvlText w:val="%9."/>
      <w:lvlJc w:val="right"/>
      <w:pPr>
        <w:ind w:left="8347" w:hanging="180"/>
      </w:pPr>
    </w:lvl>
  </w:abstractNum>
  <w:abstractNum w:abstractNumId="1" w15:restartNumberingAfterBreak="0">
    <w:nsid w:val="0B893B3B"/>
    <w:multiLevelType w:val="hybridMultilevel"/>
    <w:tmpl w:val="6C2AE490"/>
    <w:lvl w:ilvl="0" w:tplc="97F06314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17B2D"/>
    <w:multiLevelType w:val="hybridMultilevel"/>
    <w:tmpl w:val="70BC66D0"/>
    <w:lvl w:ilvl="0" w:tplc="6C1AA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5617"/>
    <w:multiLevelType w:val="hybridMultilevel"/>
    <w:tmpl w:val="D16E1E8E"/>
    <w:lvl w:ilvl="0" w:tplc="0409000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2A2F11F4"/>
    <w:multiLevelType w:val="hybridMultilevel"/>
    <w:tmpl w:val="0038E2E8"/>
    <w:lvl w:ilvl="0" w:tplc="EB1405C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83245"/>
    <w:multiLevelType w:val="hybridMultilevel"/>
    <w:tmpl w:val="23C0F986"/>
    <w:lvl w:ilvl="0" w:tplc="340650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254"/>
    <w:multiLevelType w:val="hybridMultilevel"/>
    <w:tmpl w:val="E0B2BB90"/>
    <w:lvl w:ilvl="0" w:tplc="78E0A0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7325"/>
    <w:multiLevelType w:val="multilevel"/>
    <w:tmpl w:val="C02E4674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  <w:b w:val="0"/>
        <w:color w:val="FF0000"/>
      </w:rPr>
    </w:lvl>
    <w:lvl w:ilvl="1">
      <w:start w:val="1"/>
      <w:numFmt w:val="decimal"/>
      <w:isLgl/>
      <w:lvlText w:val="%1.%2."/>
      <w:lvlJc w:val="left"/>
      <w:pPr>
        <w:ind w:left="851" w:hanging="397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4115106A"/>
    <w:multiLevelType w:val="hybridMultilevel"/>
    <w:tmpl w:val="7A605044"/>
    <w:lvl w:ilvl="0" w:tplc="BE64895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C3FDF"/>
    <w:multiLevelType w:val="hybridMultilevel"/>
    <w:tmpl w:val="2E18A6DC"/>
    <w:lvl w:ilvl="0" w:tplc="A310174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C29E9"/>
    <w:multiLevelType w:val="hybridMultilevel"/>
    <w:tmpl w:val="DC622AA0"/>
    <w:lvl w:ilvl="0" w:tplc="BB2276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631F5"/>
    <w:multiLevelType w:val="hybridMultilevel"/>
    <w:tmpl w:val="F8406A30"/>
    <w:lvl w:ilvl="0" w:tplc="841E0FC2">
      <w:numFmt w:val="bullet"/>
      <w:lvlText w:val="-"/>
      <w:lvlJc w:val="left"/>
      <w:pPr>
        <w:ind w:left="1531" w:firstLine="269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7063CB"/>
    <w:multiLevelType w:val="hybridMultilevel"/>
    <w:tmpl w:val="9390A558"/>
    <w:lvl w:ilvl="0" w:tplc="22AC9A3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0D"/>
    <w:rsid w:val="000014F3"/>
    <w:rsid w:val="001A1E8E"/>
    <w:rsid w:val="001C5013"/>
    <w:rsid w:val="001D720D"/>
    <w:rsid w:val="0020358D"/>
    <w:rsid w:val="00342F31"/>
    <w:rsid w:val="00361758"/>
    <w:rsid w:val="00371A55"/>
    <w:rsid w:val="003845AB"/>
    <w:rsid w:val="003D601C"/>
    <w:rsid w:val="00401934"/>
    <w:rsid w:val="00530013"/>
    <w:rsid w:val="005C7A8E"/>
    <w:rsid w:val="00667903"/>
    <w:rsid w:val="006747E5"/>
    <w:rsid w:val="007408A3"/>
    <w:rsid w:val="0074195F"/>
    <w:rsid w:val="007843FC"/>
    <w:rsid w:val="007D1611"/>
    <w:rsid w:val="00817D42"/>
    <w:rsid w:val="008F6506"/>
    <w:rsid w:val="009021FC"/>
    <w:rsid w:val="00964DE9"/>
    <w:rsid w:val="00AF2C89"/>
    <w:rsid w:val="00B37CCF"/>
    <w:rsid w:val="00BB4DD5"/>
    <w:rsid w:val="00CC45D1"/>
    <w:rsid w:val="00D07127"/>
    <w:rsid w:val="00DF43C3"/>
    <w:rsid w:val="00E4342E"/>
    <w:rsid w:val="00F967F0"/>
    <w:rsid w:val="00F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09B5"/>
  <w15:chartTrackingRefBased/>
  <w15:docId w15:val="{F8024365-66E7-4F5F-A1C0-1D01691A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74195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45D1"/>
    <w:rPr>
      <w:color w:val="808080"/>
    </w:rPr>
  </w:style>
  <w:style w:type="table" w:styleId="TableGrid">
    <w:name w:val="Table Grid"/>
    <w:basedOn w:val="TableNormal"/>
    <w:uiPriority w:val="39"/>
    <w:rsid w:val="001A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2023-12-23T13:18:00Z</dcterms:created>
  <dcterms:modified xsi:type="dcterms:W3CDTF">2023-12-29T13:57:00Z</dcterms:modified>
</cp:coreProperties>
</file>