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987A7E" w14:textId="77777777" w:rsidR="00D36AE2" w:rsidRPr="006E6041" w:rsidRDefault="00D36AE2" w:rsidP="00D36AE2">
      <w:pPr>
        <w:pStyle w:val="ListParagraph"/>
        <w:numPr>
          <w:ilvl w:val="0"/>
          <w:numId w:val="1"/>
        </w:numPr>
        <w:rPr>
          <w:rFonts w:eastAsiaTheme="minorEastAsia"/>
          <w:b/>
          <w:bCs/>
          <w:szCs w:val="24"/>
        </w:rPr>
      </w:pPr>
      <w:r w:rsidRPr="006E6041">
        <w:rPr>
          <w:rFonts w:eastAsiaTheme="minorEastAsia"/>
          <w:b/>
          <w:bCs/>
          <w:szCs w:val="24"/>
        </w:rPr>
        <w:t>Thuật toán Havel – Hakimi trong xây dựng đồ thị đơn từ dãy bậc cho trước:</w:t>
      </w:r>
    </w:p>
    <w:p w14:paraId="02A0309C" w14:textId="77777777" w:rsidR="00D36AE2" w:rsidRDefault="00D36AE2" w:rsidP="00D36AE2">
      <w:pPr>
        <w:ind w:firstLine="360"/>
        <w:rPr>
          <w:rFonts w:eastAsiaTheme="minorEastAsia"/>
          <w:szCs w:val="24"/>
        </w:rPr>
      </w:pPr>
      <w:r>
        <w:rPr>
          <w:rFonts w:eastAsiaTheme="minorEastAsia"/>
          <w:szCs w:val="24"/>
        </w:rPr>
        <w:t xml:space="preserve">Từ ý tưởng từ định lý Havel – Hakimi, </w:t>
      </w:r>
      <w:r w:rsidRPr="00BA64E7">
        <w:rPr>
          <w:rFonts w:eastAsiaTheme="minorEastAsia"/>
          <w:b/>
          <w:bCs/>
          <w:szCs w:val="24"/>
        </w:rPr>
        <w:t>thuật toán Havel – Hakimi</w:t>
      </w:r>
      <w:r>
        <w:rPr>
          <w:rFonts w:eastAsiaTheme="minorEastAsia"/>
          <w:szCs w:val="24"/>
        </w:rPr>
        <w:t xml:space="preserve"> được hình thành để xây dựng một đồ thị đơn từ dãy bật cho trước</w:t>
      </w:r>
    </w:p>
    <w:p w14:paraId="56757550" w14:textId="77777777" w:rsidR="00D36AE2" w:rsidRDefault="00D36AE2" w:rsidP="00D36AE2">
      <w:pPr>
        <w:ind w:firstLine="720"/>
        <w:rPr>
          <w:rFonts w:eastAsiaTheme="minorEastAsia"/>
          <w:szCs w:val="24"/>
        </w:rPr>
      </w:pPr>
      <w:r>
        <w:rPr>
          <w:rFonts w:eastAsiaTheme="minorEastAsia"/>
          <w:szCs w:val="24"/>
        </w:rPr>
        <w:t xml:space="preserve">Dưới đây là một cách giải quyết bài toán dựa trên </w:t>
      </w:r>
      <w:r w:rsidRPr="006E6041">
        <w:rPr>
          <w:rFonts w:eastAsiaTheme="minorEastAsia"/>
          <w:b/>
          <w:bCs/>
          <w:szCs w:val="24"/>
        </w:rPr>
        <w:t>thuật toán Havel</w:t>
      </w:r>
      <w:r>
        <w:rPr>
          <w:rFonts w:eastAsiaTheme="minorEastAsia"/>
          <w:b/>
          <w:bCs/>
          <w:szCs w:val="24"/>
        </w:rPr>
        <w:t xml:space="preserve"> – </w:t>
      </w:r>
      <w:r w:rsidRPr="006E6041">
        <w:rPr>
          <w:rFonts w:eastAsiaTheme="minorEastAsia"/>
          <w:b/>
          <w:bCs/>
          <w:szCs w:val="24"/>
        </w:rPr>
        <w:t>Hakimi</w:t>
      </w:r>
      <w:r>
        <w:rPr>
          <w:rFonts w:eastAsiaTheme="minorEastAsia"/>
          <w:szCs w:val="24"/>
        </w:rPr>
        <w:t>:</w:t>
      </w:r>
    </w:p>
    <w:p w14:paraId="73225115" w14:textId="77777777" w:rsidR="00D36AE2" w:rsidRDefault="00D36AE2" w:rsidP="00D36AE2">
      <w:pPr>
        <w:pStyle w:val="ListParagraph"/>
        <w:numPr>
          <w:ilvl w:val="0"/>
          <w:numId w:val="2"/>
        </w:numPr>
        <w:rPr>
          <w:rFonts w:eastAsiaTheme="minorEastAsia"/>
          <w:szCs w:val="24"/>
        </w:rPr>
      </w:pPr>
      <w:r w:rsidRPr="006E6041">
        <w:rPr>
          <w:rFonts w:eastAsiaTheme="minorEastAsia"/>
          <w:b/>
          <w:bCs/>
          <w:szCs w:val="24"/>
        </w:rPr>
        <w:t>Input:</w:t>
      </w:r>
      <w:r>
        <w:rPr>
          <w:rFonts w:eastAsiaTheme="minorEastAsia"/>
          <w:szCs w:val="24"/>
        </w:rPr>
        <w:t xml:space="preserve"> </w:t>
      </w:r>
      <w:r w:rsidRPr="006E6041">
        <w:rPr>
          <w:rFonts w:eastAsiaTheme="minorEastAsia"/>
          <w:szCs w:val="24"/>
        </w:rPr>
        <w:t xml:space="preserve">Giả định </w:t>
      </w:r>
      <w:r>
        <w:rPr>
          <w:rFonts w:eastAsiaTheme="minorEastAsia"/>
          <w:szCs w:val="24"/>
        </w:rPr>
        <w:t xml:space="preserve">đầu </w:t>
      </w:r>
      <w:r w:rsidRPr="006E6041">
        <w:rPr>
          <w:rFonts w:eastAsiaTheme="minorEastAsia"/>
          <w:szCs w:val="24"/>
        </w:rPr>
        <w:t xml:space="preserve">vào thuật toán là </w:t>
      </w:r>
      <m:oMath>
        <m:r>
          <w:rPr>
            <w:rFonts w:ascii="Cambria Math" w:eastAsiaTheme="minorEastAsia" w:hAnsi="Cambria Math"/>
            <w:szCs w:val="24"/>
          </w:rPr>
          <m:t>k</m:t>
        </m:r>
      </m:oMath>
      <w:r w:rsidRPr="006E6041">
        <w:rPr>
          <w:rFonts w:eastAsiaTheme="minorEastAsia"/>
          <w:szCs w:val="24"/>
        </w:rPr>
        <w:t xml:space="preserve">, tức là số lượng đỉnh, và dãy bậc, tức là một dãy số nguyên </w:t>
      </w:r>
      <w:r>
        <w:rPr>
          <w:rFonts w:eastAsiaTheme="minorEastAsia"/>
          <w:szCs w:val="24"/>
        </w:rPr>
        <w:t xml:space="preserve">không âm </w:t>
      </w:r>
      <m:oMath>
        <m:sSub>
          <m:sSubPr>
            <m:ctrlPr>
              <w:rPr>
                <w:rFonts w:ascii="Cambria Math" w:eastAsiaTheme="minorEastAsia" w:hAnsi="Cambria Math"/>
                <w:i/>
                <w:szCs w:val="24"/>
              </w:rPr>
            </m:ctrlPr>
          </m:sSubPr>
          <m:e>
            <m:r>
              <w:rPr>
                <w:rFonts w:ascii="Cambria Math" w:eastAsiaTheme="minorEastAsia" w:hAnsi="Cambria Math"/>
                <w:szCs w:val="24"/>
              </w:rPr>
              <m:t>n</m:t>
            </m:r>
          </m:e>
          <m:sub>
            <m:r>
              <w:rPr>
                <w:rFonts w:ascii="Cambria Math" w:eastAsiaTheme="minorEastAsia" w:hAnsi="Cambria Math"/>
                <w:szCs w:val="24"/>
              </w:rPr>
              <m:t>1</m:t>
            </m:r>
          </m:sub>
        </m:sSub>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n</m:t>
            </m:r>
          </m:e>
          <m:sub>
            <m:r>
              <w:rPr>
                <w:rFonts w:ascii="Cambria Math" w:eastAsiaTheme="minorEastAsia" w:hAnsi="Cambria Math"/>
                <w:szCs w:val="24"/>
              </w:rPr>
              <m:t>2</m:t>
            </m:r>
          </m:sub>
        </m:sSub>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n</m:t>
            </m:r>
          </m:e>
          <m:sub>
            <m:r>
              <w:rPr>
                <w:rFonts w:ascii="Cambria Math" w:eastAsiaTheme="minorEastAsia" w:hAnsi="Cambria Math"/>
                <w:szCs w:val="24"/>
              </w:rPr>
              <m:t>k</m:t>
            </m:r>
          </m:sub>
        </m:sSub>
      </m:oMath>
      <w:r w:rsidRPr="006E6041">
        <w:rPr>
          <w:rFonts w:eastAsiaTheme="minorEastAsia"/>
          <w:szCs w:val="24"/>
        </w:rPr>
        <w:t xml:space="preserve">. </w:t>
      </w:r>
    </w:p>
    <w:p w14:paraId="068D8D5E" w14:textId="77777777" w:rsidR="00D36AE2" w:rsidRDefault="00D36AE2" w:rsidP="00D36AE2">
      <w:pPr>
        <w:pStyle w:val="ListParagraph"/>
        <w:numPr>
          <w:ilvl w:val="0"/>
          <w:numId w:val="2"/>
        </w:numPr>
        <w:rPr>
          <w:rFonts w:eastAsiaTheme="minorEastAsia"/>
          <w:szCs w:val="24"/>
        </w:rPr>
      </w:pPr>
      <w:r w:rsidRPr="00901EC0">
        <w:rPr>
          <w:rFonts w:eastAsiaTheme="minorEastAsia"/>
          <w:b/>
          <w:bCs/>
          <w:szCs w:val="24"/>
        </w:rPr>
        <w:t xml:space="preserve">Ý tưởng chính: </w:t>
      </w:r>
      <w:r w:rsidRPr="00901EC0">
        <w:rPr>
          <w:rFonts w:eastAsiaTheme="minorEastAsia"/>
          <w:szCs w:val="24"/>
        </w:rPr>
        <w:t>Sắp xếp dãy bậc đã cho thành dãy không tăng. Trong mỗi bướcxét các bậc lớn nhất trước để tạo các cạnh kết nối giữa các đỉnh có bậc cao nhất với các đỉnh khác. Sau đó, nó giảm bậc của các đỉnh liên quan và tiếp tục với các bậc tiếp theo cho đến khi tất cả các bậc đều bằng 0.</w:t>
      </w:r>
    </w:p>
    <w:p w14:paraId="7F74F0A3" w14:textId="77777777" w:rsidR="00D36AE2" w:rsidRPr="00901EC0" w:rsidRDefault="00D36AE2" w:rsidP="00D36AE2">
      <w:pPr>
        <w:pStyle w:val="ListParagraph"/>
        <w:numPr>
          <w:ilvl w:val="0"/>
          <w:numId w:val="2"/>
        </w:numPr>
        <w:rPr>
          <w:rFonts w:eastAsiaTheme="minorEastAsia"/>
          <w:szCs w:val="24"/>
        </w:rPr>
      </w:pPr>
      <w:r w:rsidRPr="00901EC0">
        <w:rPr>
          <w:rFonts w:eastAsiaTheme="minorEastAsia"/>
          <w:b/>
          <w:bCs/>
          <w:szCs w:val="24"/>
        </w:rPr>
        <w:t>Mô tả thuật toán:</w:t>
      </w:r>
    </w:p>
    <w:p w14:paraId="4440A4D6" w14:textId="77777777" w:rsidR="00D36AE2" w:rsidRDefault="00D36AE2" w:rsidP="00D36AE2">
      <w:pPr>
        <w:pStyle w:val="ListParagraph"/>
        <w:numPr>
          <w:ilvl w:val="0"/>
          <w:numId w:val="3"/>
        </w:numPr>
        <w:rPr>
          <w:rFonts w:eastAsiaTheme="minorEastAsia"/>
          <w:szCs w:val="24"/>
        </w:rPr>
      </w:pPr>
      <w:r>
        <w:rPr>
          <w:rFonts w:eastAsiaTheme="minorEastAsia"/>
          <w:szCs w:val="24"/>
        </w:rPr>
        <w:t>V</w:t>
      </w:r>
      <w:r w:rsidRPr="00901EC0">
        <w:rPr>
          <w:rFonts w:eastAsiaTheme="minorEastAsia"/>
          <w:szCs w:val="24"/>
        </w:rPr>
        <w:t>ector deg đại diện cho số lượng đỉnh trong đồ thị</w:t>
      </w:r>
      <w:r>
        <w:rPr>
          <w:rFonts w:eastAsiaTheme="minorEastAsia"/>
          <w:szCs w:val="24"/>
        </w:rPr>
        <w:t>; t</w:t>
      </w:r>
      <w:r w:rsidRPr="00901EC0">
        <w:rPr>
          <w:rFonts w:eastAsiaTheme="minorEastAsia"/>
          <w:szCs w:val="24"/>
        </w:rPr>
        <w:t xml:space="preserve">ạo một ma trận </w:t>
      </w:r>
      <w:r w:rsidRPr="00901EC0">
        <w:rPr>
          <w:rFonts w:eastAsiaTheme="minorEastAsia"/>
          <w:i/>
          <w:iCs/>
          <w:szCs w:val="24"/>
        </w:rPr>
        <w:t xml:space="preserve">adjacencyMatrix </w:t>
      </w:r>
      <w:r w:rsidRPr="00901EC0">
        <w:rPr>
          <w:rFonts w:eastAsiaTheme="minorEastAsia"/>
          <w:szCs w:val="24"/>
        </w:rPr>
        <w:t>có kích thước n x n và khởi tạo tất cả các giá trị ban đầu bằng 0.</w:t>
      </w:r>
    </w:p>
    <w:p w14:paraId="7F0076E3" w14:textId="77777777" w:rsidR="00D36AE2" w:rsidRDefault="00D36AE2" w:rsidP="00D36AE2">
      <w:pPr>
        <w:pStyle w:val="ListParagraph"/>
        <w:numPr>
          <w:ilvl w:val="0"/>
          <w:numId w:val="3"/>
        </w:numPr>
        <w:rPr>
          <w:rFonts w:eastAsiaTheme="minorEastAsia"/>
          <w:szCs w:val="24"/>
        </w:rPr>
      </w:pPr>
      <w:r w:rsidRPr="00901EC0">
        <w:rPr>
          <w:rFonts w:eastAsiaTheme="minorEastAsia"/>
          <w:szCs w:val="24"/>
        </w:rPr>
        <w:t xml:space="preserve">Tạo một bản sao của vector deg và sắp xếp nó theo thứ tự giảm dần, lưu vào </w:t>
      </w:r>
      <w:r w:rsidRPr="00901EC0">
        <w:rPr>
          <w:rFonts w:eastAsiaTheme="minorEastAsia"/>
          <w:i/>
          <w:iCs/>
          <w:szCs w:val="24"/>
        </w:rPr>
        <w:t>rsorted_deg</w:t>
      </w:r>
      <w:r w:rsidRPr="00901EC0">
        <w:rPr>
          <w:rFonts w:eastAsiaTheme="minorEastAsia"/>
          <w:szCs w:val="24"/>
        </w:rPr>
        <w:t>.</w:t>
      </w:r>
    </w:p>
    <w:p w14:paraId="4FDDD7CD" w14:textId="77777777" w:rsidR="00D36AE2" w:rsidRDefault="00D36AE2" w:rsidP="00D36AE2">
      <w:pPr>
        <w:pStyle w:val="ListParagraph"/>
        <w:numPr>
          <w:ilvl w:val="0"/>
          <w:numId w:val="3"/>
        </w:numPr>
        <w:rPr>
          <w:rFonts w:eastAsiaTheme="minorEastAsia"/>
          <w:szCs w:val="24"/>
        </w:rPr>
      </w:pPr>
      <w:r w:rsidRPr="00901EC0">
        <w:rPr>
          <w:rFonts w:eastAsiaTheme="minorEastAsia"/>
          <w:szCs w:val="24"/>
        </w:rPr>
        <w:t xml:space="preserve">Duyệt qua các phần tử của </w:t>
      </w:r>
      <w:r w:rsidRPr="00901EC0">
        <w:rPr>
          <w:rFonts w:eastAsiaTheme="minorEastAsia"/>
          <w:i/>
          <w:iCs/>
          <w:szCs w:val="24"/>
        </w:rPr>
        <w:t>rsorted_deg</w:t>
      </w:r>
      <w:r>
        <w:rPr>
          <w:rFonts w:eastAsiaTheme="minorEastAsia"/>
          <w:szCs w:val="24"/>
        </w:rPr>
        <w:t>.</w:t>
      </w:r>
    </w:p>
    <w:p w14:paraId="0CACBEB3" w14:textId="77777777" w:rsidR="00D36AE2" w:rsidRDefault="00D36AE2" w:rsidP="00D36AE2">
      <w:pPr>
        <w:pStyle w:val="ListParagraph"/>
        <w:numPr>
          <w:ilvl w:val="0"/>
          <w:numId w:val="3"/>
        </w:numPr>
        <w:rPr>
          <w:rFonts w:eastAsiaTheme="minorEastAsia"/>
          <w:szCs w:val="24"/>
        </w:rPr>
      </w:pPr>
      <w:r>
        <w:rPr>
          <w:rFonts w:eastAsiaTheme="minorEastAsia"/>
          <w:szCs w:val="24"/>
        </w:rPr>
        <w:t xml:space="preserve">Với mỗi giá trị trong </w:t>
      </w:r>
      <w:r w:rsidRPr="00901EC0">
        <w:rPr>
          <w:rFonts w:eastAsiaTheme="minorEastAsia"/>
          <w:i/>
          <w:iCs/>
          <w:szCs w:val="24"/>
        </w:rPr>
        <w:t xml:space="preserve">rsorted_deg </w:t>
      </w:r>
      <w:r>
        <w:rPr>
          <w:rFonts w:eastAsiaTheme="minorEastAsia"/>
          <w:szCs w:val="24"/>
        </w:rPr>
        <w:t xml:space="preserve">ứng với bậc cao nhất trong dãy bậc hiện tại, </w:t>
      </w:r>
      <w:r w:rsidRPr="00901EC0">
        <w:rPr>
          <w:rFonts w:eastAsiaTheme="minorEastAsia"/>
          <w:szCs w:val="24"/>
        </w:rPr>
        <w:t xml:space="preserve">Duyệt qua các phần tử từ 1 đến giá trị của </w:t>
      </w:r>
      <w:r w:rsidRPr="00901EC0">
        <w:rPr>
          <w:rFonts w:eastAsiaTheme="minorEastAsia"/>
          <w:i/>
          <w:iCs/>
          <w:szCs w:val="24"/>
        </w:rPr>
        <w:t>rsorted_deg[i]</w:t>
      </w:r>
      <w:r>
        <w:rPr>
          <w:rFonts w:eastAsiaTheme="minorEastAsia"/>
          <w:szCs w:val="24"/>
        </w:rPr>
        <w:t>.</w:t>
      </w:r>
    </w:p>
    <w:p w14:paraId="5A1C89BB" w14:textId="77777777" w:rsidR="00D36AE2" w:rsidRPr="002C5485" w:rsidRDefault="00D36AE2" w:rsidP="00D36AE2">
      <w:pPr>
        <w:pStyle w:val="ListParagraph"/>
        <w:numPr>
          <w:ilvl w:val="0"/>
          <w:numId w:val="3"/>
        </w:numPr>
        <w:rPr>
          <w:rFonts w:eastAsiaTheme="minorEastAsia"/>
          <w:szCs w:val="24"/>
        </w:rPr>
      </w:pPr>
      <w:r w:rsidRPr="002C5485">
        <w:rPr>
          <w:rFonts w:eastAsiaTheme="minorEastAsia"/>
          <w:szCs w:val="24"/>
        </w:rPr>
        <w:t xml:space="preserve">Gán giá trị 1 cho phần tử tại vị trí </w:t>
      </w:r>
      <w:r w:rsidRPr="002C5485">
        <w:rPr>
          <w:rFonts w:eastAsiaTheme="minorEastAsia"/>
          <w:b/>
          <w:bCs/>
          <w:i/>
          <w:iCs/>
          <w:szCs w:val="24"/>
        </w:rPr>
        <w:t>(i, i + j)</w:t>
      </w:r>
      <w:r w:rsidRPr="002C5485">
        <w:rPr>
          <w:rFonts w:eastAsiaTheme="minorEastAsia"/>
          <w:szCs w:val="24"/>
        </w:rPr>
        <w:t xml:space="preserve"> trong adjacencyMatrix để biểu diễn một cạnh kết nối từ đỉnh i đến đỉnh </w:t>
      </w:r>
      <w:r w:rsidRPr="002C5485">
        <w:rPr>
          <w:rFonts w:eastAsiaTheme="minorEastAsia"/>
          <w:i/>
          <w:iCs/>
          <w:szCs w:val="24"/>
        </w:rPr>
        <w:t>i + j.</w:t>
      </w:r>
    </w:p>
    <w:p w14:paraId="13DCA753" w14:textId="77777777" w:rsidR="00D36AE2" w:rsidRDefault="00D36AE2" w:rsidP="00D36AE2">
      <w:pPr>
        <w:pStyle w:val="ListParagraph"/>
        <w:numPr>
          <w:ilvl w:val="0"/>
          <w:numId w:val="3"/>
        </w:numPr>
        <w:rPr>
          <w:rFonts w:eastAsiaTheme="minorEastAsia"/>
          <w:szCs w:val="24"/>
        </w:rPr>
      </w:pPr>
      <w:r w:rsidRPr="002C5485">
        <w:rPr>
          <w:rFonts w:eastAsiaTheme="minorEastAsia"/>
          <w:szCs w:val="24"/>
        </w:rPr>
        <w:t xml:space="preserve">Gán giá trị 1 cho phần tử tại vị trí </w:t>
      </w:r>
      <w:r w:rsidRPr="002C5485">
        <w:rPr>
          <w:rFonts w:eastAsiaTheme="minorEastAsia"/>
          <w:b/>
          <w:bCs/>
          <w:i/>
          <w:iCs/>
          <w:szCs w:val="24"/>
        </w:rPr>
        <w:t>(i + j, i)</w:t>
      </w:r>
      <w:r w:rsidRPr="002C5485">
        <w:rPr>
          <w:rFonts w:eastAsiaTheme="minorEastAsia"/>
          <w:szCs w:val="24"/>
        </w:rPr>
        <w:t xml:space="preserve"> trong adjacencyMatrix để biểu diễn một cạnh kết nối từ đỉnh </w:t>
      </w:r>
      <w:r w:rsidRPr="002C5485">
        <w:rPr>
          <w:rFonts w:eastAsiaTheme="minorEastAsia"/>
          <w:i/>
          <w:iCs/>
          <w:szCs w:val="24"/>
        </w:rPr>
        <w:t>i + j</w:t>
      </w:r>
      <w:r w:rsidRPr="002C5485">
        <w:rPr>
          <w:rFonts w:eastAsiaTheme="minorEastAsia"/>
          <w:szCs w:val="24"/>
        </w:rPr>
        <w:t xml:space="preserve"> đến đỉnh </w:t>
      </w:r>
      <w:r w:rsidRPr="002C5485">
        <w:rPr>
          <w:rFonts w:eastAsiaTheme="minorEastAsia"/>
          <w:i/>
          <w:iCs/>
          <w:szCs w:val="24"/>
        </w:rPr>
        <w:t>i</w:t>
      </w:r>
      <w:r w:rsidRPr="002C5485">
        <w:rPr>
          <w:rFonts w:eastAsiaTheme="minorEastAsia"/>
          <w:szCs w:val="24"/>
        </w:rPr>
        <w:t>.</w:t>
      </w:r>
    </w:p>
    <w:p w14:paraId="130BCD35" w14:textId="77777777" w:rsidR="00D36AE2" w:rsidRPr="002C5485" w:rsidRDefault="00D36AE2" w:rsidP="00D36AE2">
      <w:pPr>
        <w:pStyle w:val="ListParagraph"/>
        <w:numPr>
          <w:ilvl w:val="0"/>
          <w:numId w:val="3"/>
        </w:numPr>
        <w:rPr>
          <w:rFonts w:eastAsiaTheme="minorEastAsia"/>
          <w:b/>
          <w:bCs/>
          <w:szCs w:val="24"/>
        </w:rPr>
      </w:pPr>
      <w:r w:rsidRPr="002C5485">
        <w:rPr>
          <w:rFonts w:eastAsiaTheme="minorEastAsia"/>
          <w:szCs w:val="24"/>
        </w:rPr>
        <w:t>Giảm giá trị của rsorted_deg[i + j] đi 1</w:t>
      </w:r>
      <w:r>
        <w:rPr>
          <w:rFonts w:eastAsiaTheme="minorEastAsia"/>
          <w:szCs w:val="24"/>
        </w:rPr>
        <w:t xml:space="preserve"> khi duyệt xong.</w:t>
      </w:r>
    </w:p>
    <w:p w14:paraId="46CC2A9E" w14:textId="77777777" w:rsidR="00D36AE2" w:rsidRPr="002C5485" w:rsidRDefault="00D36AE2" w:rsidP="00D36AE2">
      <w:pPr>
        <w:pStyle w:val="ListParagraph"/>
        <w:numPr>
          <w:ilvl w:val="0"/>
          <w:numId w:val="3"/>
        </w:numPr>
        <w:rPr>
          <w:rFonts w:eastAsiaTheme="minorEastAsia"/>
          <w:b/>
          <w:bCs/>
          <w:szCs w:val="24"/>
        </w:rPr>
      </w:pPr>
      <w:r>
        <w:rPr>
          <w:rFonts w:eastAsiaTheme="minorEastAsia"/>
          <w:szCs w:val="24"/>
        </w:rPr>
        <w:t>Lặp lại cho đến khi tất cả các bậc của đỉnh trong dãy bậc bằng 0</w:t>
      </w:r>
    </w:p>
    <w:p w14:paraId="218BCA5D" w14:textId="77777777" w:rsidR="00D36AE2" w:rsidRPr="002C5485" w:rsidRDefault="00D36AE2" w:rsidP="00D36AE2">
      <w:pPr>
        <w:pStyle w:val="ListParagraph"/>
        <w:numPr>
          <w:ilvl w:val="0"/>
          <w:numId w:val="2"/>
        </w:numPr>
        <w:rPr>
          <w:rFonts w:eastAsiaTheme="minorEastAsia"/>
          <w:b/>
          <w:bCs/>
          <w:szCs w:val="24"/>
        </w:rPr>
      </w:pPr>
      <w:r w:rsidRPr="002C5485">
        <w:rPr>
          <w:rFonts w:eastAsiaTheme="minorEastAsia"/>
          <w:b/>
          <w:bCs/>
          <w:szCs w:val="24"/>
        </w:rPr>
        <w:t>Minh họa thuật toán:</w:t>
      </w:r>
    </w:p>
    <w:p w14:paraId="0ADF18E5" w14:textId="77777777" w:rsidR="00D36AE2" w:rsidRDefault="00D36AE2" w:rsidP="00D36AE2">
      <w:pPr>
        <w:pStyle w:val="ListParagraph"/>
        <w:numPr>
          <w:ilvl w:val="0"/>
          <w:numId w:val="3"/>
        </w:numPr>
        <w:rPr>
          <w:rFonts w:eastAsiaTheme="minorEastAsia"/>
          <w:szCs w:val="24"/>
        </w:rPr>
      </w:pPr>
      <w:r>
        <w:rPr>
          <w:rFonts w:eastAsiaTheme="minorEastAsia"/>
          <w:szCs w:val="24"/>
        </w:rPr>
        <w:t xml:space="preserve">Giả sử cần xây dựng đồ thị gồm 6 đỉnh từ dãy bậc </w:t>
      </w:r>
      <m:oMath>
        <m:r>
          <w:rPr>
            <w:rFonts w:ascii="Cambria Math" w:eastAsiaTheme="minorEastAsia" w:hAnsi="Cambria Math"/>
            <w:szCs w:val="24"/>
          </w:rPr>
          <m:t>[2,2,2,2,1,1]</m:t>
        </m:r>
      </m:oMath>
      <w:r>
        <w:rPr>
          <w:rFonts w:eastAsiaTheme="minorEastAsia"/>
          <w:szCs w:val="24"/>
        </w:rPr>
        <w:t>. Một mảng một chiều deg được khởi tạo để lưu các giá trị trong dãy bậc đã cho ứng với các chỉ số từ 1 đến 6. Bảng sau minh họa các bước của thuật toán:</w:t>
      </w:r>
    </w:p>
    <w:p w14:paraId="2BCACB21" w14:textId="77777777" w:rsidR="00D36AE2" w:rsidRDefault="00D36AE2" w:rsidP="00D36AE2">
      <w:pPr>
        <w:jc w:val="center"/>
        <w:rPr>
          <w:rFonts w:eastAsiaTheme="minorEastAsia"/>
          <w:szCs w:val="24"/>
        </w:rPr>
      </w:pPr>
      <w:r w:rsidRPr="002C5485">
        <w:rPr>
          <w:rFonts w:eastAsiaTheme="minorEastAsia"/>
          <w:noProof/>
          <w:szCs w:val="24"/>
        </w:rPr>
        <w:drawing>
          <wp:inline distT="0" distB="0" distL="0" distR="0" wp14:anchorId="79BB11AF" wp14:editId="18A24CEE">
            <wp:extent cx="3558540" cy="1167725"/>
            <wp:effectExtent l="0" t="0" r="3810" b="0"/>
            <wp:docPr id="1835451615" name="Picture 1" descr="A grid of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5451615" name="Picture 1" descr="A grid of numbers and symbols&#10;&#10;Description automatically generated"/>
                    <pic:cNvPicPr/>
                  </pic:nvPicPr>
                  <pic:blipFill>
                    <a:blip r:embed="rId5"/>
                    <a:stretch>
                      <a:fillRect/>
                    </a:stretch>
                  </pic:blipFill>
                  <pic:spPr>
                    <a:xfrm>
                      <a:off x="0" y="0"/>
                      <a:ext cx="3574236" cy="1172876"/>
                    </a:xfrm>
                    <a:prstGeom prst="rect">
                      <a:avLst/>
                    </a:prstGeom>
                  </pic:spPr>
                </pic:pic>
              </a:graphicData>
            </a:graphic>
          </wp:inline>
        </w:drawing>
      </w:r>
    </w:p>
    <w:p w14:paraId="1DDF84D6" w14:textId="77777777" w:rsidR="00D36AE2" w:rsidRDefault="00D36AE2" w:rsidP="00D36AE2">
      <w:pPr>
        <w:pStyle w:val="ListParagraph"/>
        <w:numPr>
          <w:ilvl w:val="0"/>
          <w:numId w:val="3"/>
        </w:numPr>
        <w:rPr>
          <w:rFonts w:eastAsiaTheme="minorEastAsia"/>
          <w:szCs w:val="24"/>
        </w:rPr>
      </w:pPr>
      <w:r>
        <w:rPr>
          <w:rFonts w:eastAsiaTheme="minorEastAsia"/>
          <w:szCs w:val="24"/>
        </w:rPr>
        <w:t>Đồ thị kết quả là:</w:t>
      </w:r>
    </w:p>
    <w:p w14:paraId="22F7C309" w14:textId="77777777" w:rsidR="00D36AE2" w:rsidRPr="002C5485" w:rsidRDefault="00D36AE2" w:rsidP="00D36AE2">
      <w:pPr>
        <w:pStyle w:val="ListParagraph"/>
        <w:ind w:left="1440"/>
        <w:jc w:val="center"/>
        <w:rPr>
          <w:rFonts w:eastAsiaTheme="minorEastAsia"/>
          <w:szCs w:val="24"/>
        </w:rPr>
      </w:pPr>
      <w:r>
        <w:rPr>
          <w:rFonts w:eastAsiaTheme="minorEastAsia"/>
          <w:noProof/>
          <w:szCs w:val="24"/>
        </w:rPr>
        <w:lastRenderedPageBreak/>
        <w:drawing>
          <wp:inline distT="0" distB="0" distL="0" distR="0" wp14:anchorId="256DFEBC" wp14:editId="07D23596">
            <wp:extent cx="2601343" cy="1783080"/>
            <wp:effectExtent l="0" t="0" r="8890" b="7620"/>
            <wp:docPr id="1611805797" name="Picture 1" descr="A diagram of a triangle with point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1805797" name="Picture 1" descr="A diagram of a triangle with points and lines&#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02323" cy="1783752"/>
                    </a:xfrm>
                    <a:prstGeom prst="rect">
                      <a:avLst/>
                    </a:prstGeom>
                    <a:noFill/>
                  </pic:spPr>
                </pic:pic>
              </a:graphicData>
            </a:graphic>
          </wp:inline>
        </w:drawing>
      </w:r>
    </w:p>
    <w:p w14:paraId="1601FA14" w14:textId="77777777" w:rsidR="00D36AE2" w:rsidRPr="002C5485" w:rsidRDefault="00D36AE2" w:rsidP="00D36AE2">
      <w:pPr>
        <w:pStyle w:val="ListParagraph"/>
        <w:numPr>
          <w:ilvl w:val="0"/>
          <w:numId w:val="2"/>
        </w:numPr>
        <w:rPr>
          <w:rFonts w:eastAsiaTheme="minorEastAsia"/>
          <w:b/>
          <w:bCs/>
          <w:szCs w:val="24"/>
        </w:rPr>
      </w:pPr>
      <w:r w:rsidRPr="00D87403">
        <w:rPr>
          <w:rFonts w:eastAsiaTheme="minorEastAsia"/>
          <w:b/>
          <w:bCs/>
          <w:szCs w:val="24"/>
        </w:rPr>
        <w:t>Mã giả của chương trình:</w:t>
      </w:r>
    </w:p>
    <w:p w14:paraId="64E38184" w14:textId="77777777" w:rsidR="00D36AE2" w:rsidRPr="006E6041" w:rsidRDefault="00D36AE2" w:rsidP="00D36AE2">
      <w:pPr>
        <w:jc w:val="center"/>
        <w:rPr>
          <w:rFonts w:eastAsiaTheme="minorEastAsia"/>
          <w:szCs w:val="24"/>
        </w:rPr>
      </w:pPr>
      <w:r w:rsidRPr="002C5485">
        <w:rPr>
          <w:rFonts w:eastAsiaTheme="minorEastAsia"/>
          <w:noProof/>
          <w:szCs w:val="24"/>
        </w:rPr>
        <w:drawing>
          <wp:inline distT="0" distB="0" distL="0" distR="0" wp14:anchorId="265E7351" wp14:editId="107AAA45">
            <wp:extent cx="3772227" cy="1889924"/>
            <wp:effectExtent l="0" t="0" r="0" b="0"/>
            <wp:docPr id="554339870" name="Picture 1" descr="A white screen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4339870" name="Picture 1" descr="A white screen with black text&#10;&#10;Description automatically generated"/>
                    <pic:cNvPicPr/>
                  </pic:nvPicPr>
                  <pic:blipFill>
                    <a:blip r:embed="rId7"/>
                    <a:stretch>
                      <a:fillRect/>
                    </a:stretch>
                  </pic:blipFill>
                  <pic:spPr>
                    <a:xfrm>
                      <a:off x="0" y="0"/>
                      <a:ext cx="3772227" cy="1889924"/>
                    </a:xfrm>
                    <a:prstGeom prst="rect">
                      <a:avLst/>
                    </a:prstGeom>
                  </pic:spPr>
                </pic:pic>
              </a:graphicData>
            </a:graphic>
          </wp:inline>
        </w:drawing>
      </w:r>
    </w:p>
    <w:p w14:paraId="06ECA443" w14:textId="77777777" w:rsidR="00D36AE2" w:rsidRPr="00B7201F" w:rsidRDefault="00D36AE2" w:rsidP="00D36AE2">
      <w:pPr>
        <w:pStyle w:val="ListParagraph"/>
        <w:numPr>
          <w:ilvl w:val="0"/>
          <w:numId w:val="2"/>
        </w:numPr>
        <w:rPr>
          <w:rFonts w:eastAsiaTheme="minorEastAsia"/>
          <w:b/>
          <w:bCs/>
          <w:szCs w:val="24"/>
        </w:rPr>
      </w:pPr>
      <w:r w:rsidRPr="00B7201F">
        <w:rPr>
          <w:rFonts w:eastAsiaTheme="minorEastAsia"/>
          <w:b/>
          <w:bCs/>
          <w:szCs w:val="24"/>
        </w:rPr>
        <w:t>Đánh giá độ phức tạp của thuật toán:</w:t>
      </w:r>
    </w:p>
    <w:p w14:paraId="3F6642C1" w14:textId="77777777" w:rsidR="00D36AE2" w:rsidRPr="002C5485" w:rsidRDefault="00D36AE2" w:rsidP="00D36AE2">
      <w:pPr>
        <w:pStyle w:val="ListParagraph"/>
        <w:numPr>
          <w:ilvl w:val="0"/>
          <w:numId w:val="3"/>
        </w:numPr>
        <w:rPr>
          <w:rFonts w:eastAsiaTheme="minorEastAsia"/>
          <w:b/>
          <w:bCs/>
          <w:szCs w:val="24"/>
        </w:rPr>
      </w:pPr>
      <w:r w:rsidRPr="002C5485">
        <w:rPr>
          <w:rFonts w:eastAsiaTheme="minorEastAsia"/>
          <w:szCs w:val="24"/>
        </w:rPr>
        <w:t xml:space="preserve">Độ phức tạp trung bình của thuật toán </w:t>
      </w:r>
      <m:oMath>
        <m:r>
          <w:rPr>
            <w:rFonts w:ascii="Cambria Math" w:eastAsiaTheme="minorEastAsia" w:hAnsi="Cambria Math"/>
            <w:szCs w:val="24"/>
          </w:rPr>
          <m:t>O</m:t>
        </m:r>
        <m:d>
          <m:dPr>
            <m:ctrlPr>
              <w:rPr>
                <w:rFonts w:ascii="Cambria Math" w:eastAsiaTheme="minorEastAsia" w:hAnsi="Cambria Math"/>
                <w:i/>
                <w:szCs w:val="24"/>
              </w:rPr>
            </m:ctrlPr>
          </m:dPr>
          <m:e>
            <m:sSup>
              <m:sSupPr>
                <m:ctrlPr>
                  <w:rPr>
                    <w:rFonts w:ascii="Cambria Math" w:eastAsiaTheme="minorEastAsia" w:hAnsi="Cambria Math"/>
                    <w:i/>
                    <w:szCs w:val="24"/>
                  </w:rPr>
                </m:ctrlPr>
              </m:sSupPr>
              <m:e>
                <m:r>
                  <w:rPr>
                    <w:rFonts w:ascii="Cambria Math" w:eastAsiaTheme="minorEastAsia" w:hAnsi="Cambria Math"/>
                    <w:szCs w:val="24"/>
                  </w:rPr>
                  <m:t>n</m:t>
                </m:r>
              </m:e>
              <m:sup>
                <m:r>
                  <w:rPr>
                    <w:rFonts w:ascii="Cambria Math" w:eastAsiaTheme="minorEastAsia" w:hAnsi="Cambria Math"/>
                    <w:szCs w:val="24"/>
                  </w:rPr>
                  <m:t>2</m:t>
                </m:r>
              </m:sup>
            </m:sSup>
          </m:e>
        </m:d>
      </m:oMath>
      <w:r w:rsidRPr="002C5485">
        <w:rPr>
          <w:rFonts w:eastAsiaTheme="minorEastAsia"/>
          <w:szCs w:val="24"/>
        </w:rPr>
        <w:t xml:space="preserve"> </w:t>
      </w:r>
    </w:p>
    <w:p w14:paraId="511BCA97" w14:textId="77777777" w:rsidR="00D36AE2" w:rsidRPr="002C5485" w:rsidRDefault="00D36AE2" w:rsidP="00D36AE2">
      <w:pPr>
        <w:pStyle w:val="ListParagraph"/>
        <w:numPr>
          <w:ilvl w:val="0"/>
          <w:numId w:val="2"/>
        </w:numPr>
        <w:rPr>
          <w:rFonts w:eastAsiaTheme="minorEastAsia"/>
          <w:b/>
          <w:bCs/>
          <w:szCs w:val="24"/>
        </w:rPr>
      </w:pPr>
      <w:r w:rsidRPr="002C5485">
        <w:rPr>
          <w:rFonts w:eastAsiaTheme="minorEastAsia"/>
          <w:b/>
          <w:bCs/>
          <w:szCs w:val="24"/>
        </w:rPr>
        <w:t>Nhận xét:</w:t>
      </w:r>
    </w:p>
    <w:p w14:paraId="3237F2F3" w14:textId="77777777" w:rsidR="00D36AE2" w:rsidRDefault="00D36AE2" w:rsidP="00D36AE2">
      <w:pPr>
        <w:pStyle w:val="ListParagraph"/>
        <w:numPr>
          <w:ilvl w:val="0"/>
          <w:numId w:val="3"/>
        </w:numPr>
        <w:rPr>
          <w:rFonts w:eastAsiaTheme="minorEastAsia"/>
          <w:szCs w:val="24"/>
        </w:rPr>
      </w:pPr>
      <w:r>
        <w:rPr>
          <w:rFonts w:eastAsiaTheme="minorEastAsia"/>
          <w:szCs w:val="24"/>
        </w:rPr>
        <w:t>Phương pháp trên cho phép xây dựng đồ thị từ một đỉnh bất kỳ, đồng thời, kiểm tra tính hợp lệ của dãy bậc thỏa mãn định lý Havel-Hakimi và kết thúc nếu dãy bậc còn  lại không thỏa mãn các tính chất trên tại bất kỳ một thời điểm nào của quá trình xây dựng đồ thị.</w:t>
      </w:r>
    </w:p>
    <w:p w14:paraId="277023EE" w14:textId="77777777" w:rsidR="00D36AE2" w:rsidRDefault="00D36AE2" w:rsidP="00D36AE2">
      <w:pPr>
        <w:pStyle w:val="ListParagraph"/>
        <w:numPr>
          <w:ilvl w:val="0"/>
          <w:numId w:val="3"/>
        </w:numPr>
        <w:rPr>
          <w:rFonts w:eastAsiaTheme="minorEastAsia"/>
          <w:szCs w:val="24"/>
        </w:rPr>
      </w:pPr>
      <w:r>
        <w:rPr>
          <w:rFonts w:eastAsiaTheme="minorEastAsia"/>
          <w:szCs w:val="24"/>
        </w:rPr>
        <w:t>Quá trình tổng hợp dãy bậc còn lại cũng sẽ tạo ra một dãy bậc mới đã được sắp xếp thông qua một vài bước không tốn nhiều chi phí. Do đó,các bước sẽ tối ưu cho quá trình chọn đỉnh bất kỳ tiếp theo nếu có.</w:t>
      </w:r>
    </w:p>
    <w:p w14:paraId="141F1829" w14:textId="77777777" w:rsidR="00D36AE2" w:rsidRDefault="00D36AE2" w:rsidP="00D36AE2">
      <w:pPr>
        <w:pStyle w:val="ListParagraph"/>
        <w:numPr>
          <w:ilvl w:val="0"/>
          <w:numId w:val="3"/>
        </w:numPr>
        <w:rPr>
          <w:rFonts w:eastAsiaTheme="minorEastAsia"/>
          <w:szCs w:val="24"/>
        </w:rPr>
      </w:pPr>
      <w:r>
        <w:rPr>
          <w:rFonts w:eastAsiaTheme="minorEastAsia"/>
          <w:szCs w:val="24"/>
        </w:rPr>
        <w:t xml:space="preserve">Một phương pháp phổ biến dùng để biểu diễn thuật toán Havel – Hakimi khác là </w:t>
      </w:r>
      <w:r w:rsidRPr="003B718D">
        <w:rPr>
          <w:rFonts w:eastAsiaTheme="minorEastAsia"/>
          <w:szCs w:val="24"/>
        </w:rPr>
        <w:t xml:space="preserve">Trong mỗi bước ta chọn đỉnh </w:t>
      </w:r>
      <w:r>
        <w:rPr>
          <w:rFonts w:eastAsiaTheme="minorEastAsia"/>
          <w:szCs w:val="24"/>
        </w:rPr>
        <w:t>i</w:t>
      </w:r>
      <w:r w:rsidRPr="003B718D">
        <w:rPr>
          <w:rFonts w:eastAsiaTheme="minorEastAsia"/>
          <w:szCs w:val="24"/>
        </w:rPr>
        <w:t xml:space="preserve"> có bậc cao</w:t>
      </w:r>
      <w:r>
        <w:rPr>
          <w:rFonts w:eastAsiaTheme="minorEastAsia"/>
          <w:szCs w:val="24"/>
        </w:rPr>
        <w:t xml:space="preserve"> </w:t>
      </w:r>
      <w:r w:rsidRPr="003B718D">
        <w:rPr>
          <w:rFonts w:eastAsiaTheme="minorEastAsia"/>
          <w:szCs w:val="24"/>
        </w:rPr>
        <w:t xml:space="preserve">nhất trong số các đỉnh còn lại và giảm bậc </w:t>
      </w:r>
      <w:r>
        <w:rPr>
          <w:rFonts w:eastAsiaTheme="minorEastAsia"/>
          <w:szCs w:val="24"/>
        </w:rPr>
        <w:t xml:space="preserve">của </w:t>
      </w:r>
      <m:oMath>
        <m:sSub>
          <m:sSubPr>
            <m:ctrlPr>
              <w:rPr>
                <w:rFonts w:ascii="Cambria Math" w:eastAsiaTheme="minorEastAsia" w:hAnsi="Cambria Math"/>
                <w:i/>
                <w:szCs w:val="24"/>
              </w:rPr>
            </m:ctrlPr>
          </m:sSubPr>
          <m:e>
            <m:r>
              <w:rPr>
                <w:rFonts w:ascii="Cambria Math" w:eastAsiaTheme="minorEastAsia" w:hAnsi="Cambria Math"/>
                <w:szCs w:val="24"/>
              </w:rPr>
              <m:t>d</m:t>
            </m:r>
          </m:e>
          <m:sub>
            <m:r>
              <w:rPr>
                <w:rFonts w:ascii="Cambria Math" w:eastAsiaTheme="minorEastAsia" w:hAnsi="Cambria Math"/>
                <w:szCs w:val="24"/>
              </w:rPr>
              <m:t>i</m:t>
            </m:r>
          </m:sub>
        </m:sSub>
      </m:oMath>
      <w:r w:rsidRPr="003B718D">
        <w:rPr>
          <w:rFonts w:eastAsiaTheme="minorEastAsia"/>
          <w:szCs w:val="24"/>
        </w:rPr>
        <w:t xml:space="preserve"> đỉnh có bậc cao nhất</w:t>
      </w:r>
      <w:r>
        <w:rPr>
          <w:rFonts w:eastAsiaTheme="minorEastAsia"/>
          <w:szCs w:val="24"/>
        </w:rPr>
        <w:t xml:space="preserve"> trong dãy bậc còn lại không chứa </w:t>
      </w:r>
      <m:oMath>
        <m:sSub>
          <m:sSubPr>
            <m:ctrlPr>
              <w:rPr>
                <w:rFonts w:ascii="Cambria Math" w:eastAsiaTheme="minorEastAsia" w:hAnsi="Cambria Math"/>
                <w:i/>
                <w:szCs w:val="24"/>
              </w:rPr>
            </m:ctrlPr>
          </m:sSubPr>
          <m:e>
            <m:r>
              <w:rPr>
                <w:rFonts w:ascii="Cambria Math" w:eastAsiaTheme="minorEastAsia" w:hAnsi="Cambria Math"/>
                <w:szCs w:val="24"/>
              </w:rPr>
              <m:t>d</m:t>
            </m:r>
          </m:e>
          <m:sub>
            <m:r>
              <w:rPr>
                <w:rFonts w:ascii="Cambria Math" w:eastAsiaTheme="minorEastAsia" w:hAnsi="Cambria Math"/>
                <w:szCs w:val="24"/>
              </w:rPr>
              <m:t>i</m:t>
            </m:r>
          </m:sub>
        </m:sSub>
      </m:oMath>
      <w:r>
        <w:rPr>
          <w:rFonts w:eastAsiaTheme="minorEastAsia"/>
          <w:szCs w:val="24"/>
        </w:rPr>
        <w:t>. Lặp lại quá trình trên cho đến khi tất cả các bậc đều bằng 0.</w:t>
      </w:r>
    </w:p>
    <w:p w14:paraId="07EEA74D" w14:textId="77777777" w:rsidR="00D36AE2" w:rsidRPr="00C20493" w:rsidRDefault="00D36AE2" w:rsidP="00D36AE2">
      <w:pPr>
        <w:pStyle w:val="ListParagraph"/>
        <w:numPr>
          <w:ilvl w:val="0"/>
          <w:numId w:val="2"/>
        </w:numPr>
        <w:rPr>
          <w:rFonts w:eastAsiaTheme="minorEastAsia"/>
          <w:b/>
          <w:bCs/>
          <w:szCs w:val="24"/>
        </w:rPr>
      </w:pPr>
      <w:r w:rsidRPr="00C20493">
        <w:rPr>
          <w:rFonts w:eastAsiaTheme="minorEastAsia"/>
          <w:b/>
          <w:bCs/>
          <w:szCs w:val="24"/>
        </w:rPr>
        <w:t>Mở rộng:</w:t>
      </w:r>
    </w:p>
    <w:p w14:paraId="6994F69C" w14:textId="77777777" w:rsidR="00D36AE2" w:rsidRDefault="00D36AE2" w:rsidP="00D36AE2">
      <w:pPr>
        <w:pStyle w:val="ListParagraph"/>
        <w:numPr>
          <w:ilvl w:val="0"/>
          <w:numId w:val="3"/>
        </w:numPr>
        <w:rPr>
          <w:rFonts w:eastAsiaTheme="minorEastAsia"/>
          <w:szCs w:val="24"/>
        </w:rPr>
      </w:pPr>
      <w:r>
        <w:rPr>
          <w:rFonts w:eastAsiaTheme="minorEastAsia"/>
          <w:szCs w:val="24"/>
        </w:rPr>
        <w:t xml:space="preserve">Như đã đề cập ở trên, </w:t>
      </w:r>
      <w:r w:rsidRPr="00352EAA">
        <w:rPr>
          <w:rFonts w:eastAsiaTheme="minorEastAsia"/>
          <w:szCs w:val="24"/>
        </w:rPr>
        <w:t xml:space="preserve">đồ thị thu được là một đồ thị </w:t>
      </w:r>
      <w:r>
        <w:rPr>
          <w:rFonts w:eastAsiaTheme="minorEastAsia"/>
          <w:szCs w:val="24"/>
        </w:rPr>
        <w:t xml:space="preserve">đơn vô hướng </w:t>
      </w:r>
      <w:r w:rsidRPr="00352EAA">
        <w:rPr>
          <w:rFonts w:eastAsiaTheme="minorEastAsia"/>
          <w:szCs w:val="24"/>
        </w:rPr>
        <w:t>hết sức đặc biệt, trong đó đỉnh có bậc cao nhất kề với tất cả các đỉnh có bậc cao tiếp theo.</w:t>
      </w:r>
      <w:r>
        <w:rPr>
          <w:rFonts w:eastAsiaTheme="minorEastAsia"/>
          <w:szCs w:val="24"/>
        </w:rPr>
        <w:t xml:space="preserve"> Ta có thể mở rộng thuật toán trên cho đồ thị có hướng và các lớp đồ thị với những tính chất khác nhau.</w:t>
      </w:r>
    </w:p>
    <w:p w14:paraId="12C59D02" w14:textId="77777777" w:rsidR="00D36AE2" w:rsidRDefault="00D36AE2" w:rsidP="00D36AE2">
      <w:pPr>
        <w:pStyle w:val="ListParagraph"/>
        <w:numPr>
          <w:ilvl w:val="0"/>
          <w:numId w:val="3"/>
        </w:numPr>
        <w:rPr>
          <w:rFonts w:eastAsiaTheme="minorEastAsia"/>
          <w:szCs w:val="24"/>
        </w:rPr>
      </w:pPr>
      <w:r>
        <w:rPr>
          <w:rFonts w:eastAsiaTheme="minorEastAsia"/>
          <w:szCs w:val="24"/>
        </w:rPr>
        <w:t xml:space="preserve">Ngoài ra, chúng ta có thể tìm các đồ thị bằng thuật toán sinh, </w:t>
      </w:r>
      <w:r w:rsidRPr="00352EAA">
        <w:rPr>
          <w:rFonts w:eastAsiaTheme="minorEastAsia"/>
          <w:szCs w:val="24"/>
        </w:rPr>
        <w:t xml:space="preserve">duyệt qua tất cả các cấu hình có thể của các cạnh trong đồ thị, từ đó xây dựng các đồ thị tương ứng. </w:t>
      </w:r>
      <w:r w:rsidRPr="00352EAA">
        <w:rPr>
          <w:rFonts w:eastAsiaTheme="minorEastAsia"/>
          <w:szCs w:val="24"/>
        </w:rPr>
        <w:lastRenderedPageBreak/>
        <w:t>Thuật toán sinh sử dụng các quy tắc sinh cẩn thận để đảm bảo rằng ta không tạo ra các đồ thị trùng lặp hoặc không thỏa mãn dãy bậc đã cho.</w:t>
      </w:r>
    </w:p>
    <w:p w14:paraId="42252381" w14:textId="77777777" w:rsidR="00D36AE2" w:rsidRDefault="00D36AE2" w:rsidP="00D36AE2">
      <w:pPr>
        <w:pStyle w:val="ListParagraph"/>
        <w:numPr>
          <w:ilvl w:val="0"/>
          <w:numId w:val="3"/>
        </w:numPr>
        <w:rPr>
          <w:rFonts w:eastAsiaTheme="minorEastAsia"/>
          <w:szCs w:val="24"/>
        </w:rPr>
      </w:pPr>
      <w:r>
        <w:rPr>
          <w:rFonts w:eastAsiaTheme="minorEastAsia"/>
          <w:szCs w:val="24"/>
        </w:rPr>
        <w:t xml:space="preserve">Một vài phương pháp khác để xây dựng đồ thị từ dãy bậc ban đầu như: thuật toán </w:t>
      </w:r>
      <m:oMath>
        <m:r>
          <w:rPr>
            <w:rFonts w:ascii="Cambria Math" w:eastAsiaTheme="minorEastAsia" w:hAnsi="Cambria Math"/>
            <w:szCs w:val="24"/>
          </w:rPr>
          <m:t>Erd</m:t>
        </m:r>
        <m:acc>
          <m:accPr>
            <m:chr m:val="̈"/>
            <m:ctrlPr>
              <w:rPr>
                <w:rFonts w:ascii="Cambria Math" w:eastAsiaTheme="minorEastAsia" w:hAnsi="Cambria Math"/>
                <w:i/>
                <w:szCs w:val="24"/>
              </w:rPr>
            </m:ctrlPr>
          </m:accPr>
          <m:e>
            <m:r>
              <w:rPr>
                <w:rFonts w:ascii="Cambria Math" w:eastAsiaTheme="minorEastAsia" w:hAnsi="Cambria Math"/>
                <w:szCs w:val="24"/>
              </w:rPr>
              <m:t>o</m:t>
            </m:r>
          </m:e>
        </m:acc>
        <m:r>
          <w:rPr>
            <w:rFonts w:ascii="Cambria Math" w:eastAsiaTheme="minorEastAsia" w:hAnsi="Cambria Math"/>
            <w:szCs w:val="24"/>
          </w:rPr>
          <m:t>s-Gallai</m:t>
        </m:r>
      </m:oMath>
      <w:r>
        <w:rPr>
          <w:rFonts w:eastAsiaTheme="minorEastAsia"/>
          <w:szCs w:val="24"/>
        </w:rPr>
        <w:t>, hoặc sử dụng chu trình Euler đan màu,…</w:t>
      </w:r>
    </w:p>
    <w:p w14:paraId="25CFD42C" w14:textId="77777777" w:rsidR="00D36AE2" w:rsidRPr="00C20493" w:rsidRDefault="00D36AE2" w:rsidP="00D36AE2">
      <w:pPr>
        <w:pStyle w:val="ListParagraph"/>
        <w:numPr>
          <w:ilvl w:val="0"/>
          <w:numId w:val="1"/>
        </w:numPr>
        <w:rPr>
          <w:rFonts w:eastAsiaTheme="minorEastAsia"/>
          <w:b/>
          <w:bCs/>
          <w:szCs w:val="24"/>
        </w:rPr>
      </w:pPr>
      <w:r w:rsidRPr="00C20493">
        <w:rPr>
          <w:rFonts w:eastAsiaTheme="minorEastAsia"/>
          <w:b/>
          <w:bCs/>
          <w:szCs w:val="24"/>
        </w:rPr>
        <w:t>Tài liệu tham khảo:</w:t>
      </w:r>
    </w:p>
    <w:p w14:paraId="310B5A53" w14:textId="77777777" w:rsidR="00D36AE2" w:rsidRDefault="00D36AE2" w:rsidP="00D36AE2">
      <w:pPr>
        <w:pStyle w:val="ListParagraph"/>
        <w:numPr>
          <w:ilvl w:val="0"/>
          <w:numId w:val="2"/>
        </w:numPr>
        <w:rPr>
          <w:rFonts w:eastAsiaTheme="minorEastAsia"/>
          <w:szCs w:val="24"/>
        </w:rPr>
      </w:pPr>
      <w:r w:rsidRPr="00C20493">
        <w:rPr>
          <w:rFonts w:eastAsiaTheme="minorEastAsia"/>
          <w:szCs w:val="24"/>
        </w:rPr>
        <w:t xml:space="preserve">On </w:t>
      </w:r>
      <m:oMath>
        <m:r>
          <w:rPr>
            <w:rFonts w:ascii="Cambria Math" w:eastAsiaTheme="minorEastAsia" w:hAnsi="Cambria Math"/>
            <w:szCs w:val="24"/>
          </w:rPr>
          <m:t>Erd</m:t>
        </m:r>
        <m:acc>
          <m:accPr>
            <m:chr m:val="̈"/>
            <m:ctrlPr>
              <w:rPr>
                <w:rFonts w:ascii="Cambria Math" w:eastAsiaTheme="minorEastAsia" w:hAnsi="Cambria Math"/>
                <w:i/>
                <w:szCs w:val="24"/>
              </w:rPr>
            </m:ctrlPr>
          </m:accPr>
          <m:e>
            <m:r>
              <w:rPr>
                <w:rFonts w:ascii="Cambria Math" w:eastAsiaTheme="minorEastAsia" w:hAnsi="Cambria Math"/>
                <w:szCs w:val="24"/>
              </w:rPr>
              <m:t>o</m:t>
            </m:r>
          </m:e>
        </m:acc>
        <m:r>
          <w:rPr>
            <w:rFonts w:ascii="Cambria Math" w:eastAsiaTheme="minorEastAsia" w:hAnsi="Cambria Math"/>
            <w:szCs w:val="24"/>
          </w:rPr>
          <m:t>s-Gallai</m:t>
        </m:r>
      </m:oMath>
      <w:r w:rsidRPr="00C20493">
        <w:rPr>
          <w:rFonts w:eastAsiaTheme="minorEastAsia"/>
          <w:szCs w:val="24"/>
        </w:rPr>
        <w:t xml:space="preserve"> and Havel-Hakimi</w:t>
      </w:r>
      <w:r>
        <w:rPr>
          <w:rFonts w:eastAsiaTheme="minorEastAsia"/>
          <w:szCs w:val="24"/>
        </w:rPr>
        <w:t xml:space="preserve"> </w:t>
      </w:r>
      <w:r w:rsidRPr="00C20493">
        <w:rPr>
          <w:rFonts w:eastAsiaTheme="minorEastAsia"/>
          <w:szCs w:val="24"/>
        </w:rPr>
        <w:t>algorithms</w:t>
      </w:r>
      <w:r>
        <w:rPr>
          <w:rFonts w:eastAsiaTheme="minorEastAsia"/>
          <w:szCs w:val="24"/>
        </w:rPr>
        <w:t xml:space="preserve">: </w:t>
      </w:r>
      <w:hyperlink r:id="rId8" w:history="1">
        <w:r w:rsidRPr="00C66C26">
          <w:rPr>
            <w:rStyle w:val="Hyperlink"/>
            <w:rFonts w:eastAsiaTheme="minorEastAsia"/>
            <w:szCs w:val="24"/>
          </w:rPr>
          <w:t>https://arxiv.org/pdf/1111.3282.pdf</w:t>
        </w:r>
      </w:hyperlink>
    </w:p>
    <w:p w14:paraId="1B9500CA" w14:textId="77777777" w:rsidR="00D36AE2" w:rsidRDefault="00D36AE2" w:rsidP="00D36AE2">
      <w:pPr>
        <w:pStyle w:val="ListParagraph"/>
        <w:numPr>
          <w:ilvl w:val="0"/>
          <w:numId w:val="2"/>
        </w:numPr>
        <w:rPr>
          <w:rFonts w:eastAsiaTheme="minorEastAsia"/>
          <w:szCs w:val="24"/>
        </w:rPr>
      </w:pPr>
      <w:r>
        <w:rPr>
          <w:rFonts w:eastAsiaTheme="minorEastAsia"/>
          <w:szCs w:val="24"/>
        </w:rPr>
        <w:t>S</w:t>
      </w:r>
      <w:r w:rsidRPr="00C20493">
        <w:rPr>
          <w:rFonts w:eastAsiaTheme="minorEastAsia"/>
          <w:szCs w:val="24"/>
        </w:rPr>
        <w:t>ử dụng chu trình euler xây dựng tất cả các đồ thị</w:t>
      </w:r>
      <w:r>
        <w:rPr>
          <w:rFonts w:eastAsiaTheme="minorEastAsia"/>
          <w:szCs w:val="24"/>
        </w:rPr>
        <w:t xml:space="preserve"> </w:t>
      </w:r>
      <w:r w:rsidRPr="00C20493">
        <w:rPr>
          <w:rFonts w:eastAsiaTheme="minorEastAsia"/>
          <w:szCs w:val="24"/>
        </w:rPr>
        <w:t>có dãy bậc cho trước</w:t>
      </w:r>
      <w:r>
        <w:rPr>
          <w:rFonts w:eastAsiaTheme="minorEastAsia"/>
          <w:szCs w:val="24"/>
        </w:rPr>
        <w:t xml:space="preserve">: </w:t>
      </w:r>
      <w:hyperlink r:id="rId9" w:history="1">
        <w:r w:rsidRPr="00C66C26">
          <w:rPr>
            <w:rStyle w:val="Hyperlink"/>
            <w:rFonts w:eastAsiaTheme="minorEastAsia"/>
            <w:szCs w:val="24"/>
          </w:rPr>
          <w:t>https://vjol.info.vn/index.php/DHSPHN-KHTN/article/download/42614/34365/</w:t>
        </w:r>
      </w:hyperlink>
    </w:p>
    <w:p w14:paraId="3E4C08AB" w14:textId="77777777" w:rsidR="00D36AE2" w:rsidRDefault="00D36AE2" w:rsidP="00D36AE2">
      <w:pPr>
        <w:pStyle w:val="ListParagraph"/>
        <w:numPr>
          <w:ilvl w:val="0"/>
          <w:numId w:val="2"/>
        </w:numPr>
        <w:rPr>
          <w:rFonts w:eastAsiaTheme="minorEastAsia"/>
          <w:szCs w:val="24"/>
        </w:rPr>
      </w:pPr>
      <w:r w:rsidRPr="00C20493">
        <w:rPr>
          <w:rFonts w:eastAsiaTheme="minorEastAsia"/>
          <w:szCs w:val="24"/>
        </w:rPr>
        <w:t>Generating graphs from degree sequence</w:t>
      </w:r>
      <w:r>
        <w:rPr>
          <w:rFonts w:eastAsiaTheme="minorEastAsia"/>
          <w:szCs w:val="24"/>
        </w:rPr>
        <w:t>:</w:t>
      </w:r>
    </w:p>
    <w:p w14:paraId="05F5664F" w14:textId="77777777" w:rsidR="00D36AE2" w:rsidRDefault="00D36AE2" w:rsidP="00D36AE2">
      <w:pPr>
        <w:pStyle w:val="ListParagraph"/>
        <w:ind w:left="1080"/>
        <w:rPr>
          <w:rFonts w:eastAsiaTheme="minorEastAsia"/>
          <w:szCs w:val="24"/>
        </w:rPr>
      </w:pPr>
      <w:hyperlink r:id="rId10" w:history="1">
        <w:r w:rsidRPr="00C66C26">
          <w:rPr>
            <w:rStyle w:val="Hyperlink"/>
            <w:rFonts w:eastAsiaTheme="minorEastAsia"/>
            <w:szCs w:val="24"/>
          </w:rPr>
          <w:t>https://scholar.uwindsor.ca/cgi/viewcontent.cgi?article=9870&amp;context=etd</w:t>
        </w:r>
      </w:hyperlink>
    </w:p>
    <w:p w14:paraId="3262A48A" w14:textId="77777777" w:rsidR="00D36AE2" w:rsidRDefault="00D36AE2" w:rsidP="00D36AE2">
      <w:pPr>
        <w:pStyle w:val="ListParagraph"/>
        <w:numPr>
          <w:ilvl w:val="0"/>
          <w:numId w:val="2"/>
        </w:numPr>
        <w:rPr>
          <w:rFonts w:eastAsiaTheme="minorEastAsia"/>
          <w:szCs w:val="24"/>
        </w:rPr>
      </w:pPr>
      <w:r>
        <w:rPr>
          <w:rFonts w:eastAsiaTheme="minorEastAsia"/>
          <w:szCs w:val="24"/>
        </w:rPr>
        <w:t>Wikipedia:</w:t>
      </w:r>
    </w:p>
    <w:p w14:paraId="0D4F12AF" w14:textId="77777777" w:rsidR="00D36AE2" w:rsidRDefault="00D36AE2" w:rsidP="00D36AE2">
      <w:pPr>
        <w:pStyle w:val="ListParagraph"/>
        <w:ind w:left="1080"/>
        <w:rPr>
          <w:rFonts w:eastAsiaTheme="minorEastAsia"/>
          <w:szCs w:val="24"/>
        </w:rPr>
      </w:pPr>
      <w:hyperlink r:id="rId11" w:history="1">
        <w:r w:rsidRPr="00C66C26">
          <w:rPr>
            <w:rStyle w:val="Hyperlink"/>
            <w:rFonts w:eastAsiaTheme="minorEastAsia"/>
            <w:szCs w:val="24"/>
          </w:rPr>
          <w:t>https://en.wikipedia.org/wiki/Havel%E2%80%93Hakimi_algorithm</w:t>
        </w:r>
      </w:hyperlink>
    </w:p>
    <w:p w14:paraId="2D8C812B" w14:textId="77777777" w:rsidR="00D36AE2" w:rsidRPr="00C20493" w:rsidRDefault="00D36AE2" w:rsidP="00D36AE2">
      <w:pPr>
        <w:pStyle w:val="ListParagraph"/>
        <w:numPr>
          <w:ilvl w:val="0"/>
          <w:numId w:val="2"/>
        </w:numPr>
        <w:rPr>
          <w:rFonts w:eastAsiaTheme="minorEastAsia"/>
          <w:szCs w:val="24"/>
        </w:rPr>
      </w:pPr>
      <w:r>
        <w:rPr>
          <w:rFonts w:eastAsiaTheme="minorEastAsia"/>
          <w:szCs w:val="24"/>
        </w:rPr>
        <w:t>ChatGPT.</w:t>
      </w:r>
    </w:p>
    <w:p w14:paraId="02440DF1" w14:textId="77777777" w:rsidR="00D36AE2" w:rsidRPr="00C20493" w:rsidRDefault="00D36AE2" w:rsidP="00D36AE2">
      <w:pPr>
        <w:rPr>
          <w:rFonts w:eastAsiaTheme="minorEastAsia"/>
          <w:szCs w:val="24"/>
        </w:rPr>
      </w:pPr>
    </w:p>
    <w:p w14:paraId="07D77653" w14:textId="77777777" w:rsidR="00D36AE2" w:rsidRPr="00EA2655" w:rsidRDefault="00D36AE2" w:rsidP="00D36AE2">
      <w:pPr>
        <w:rPr>
          <w:szCs w:val="24"/>
        </w:rPr>
      </w:pPr>
    </w:p>
    <w:p w14:paraId="6FE3023A" w14:textId="77777777" w:rsidR="00D36AE2" w:rsidRPr="00477029" w:rsidRDefault="00D36AE2" w:rsidP="00D36AE2">
      <w:pPr>
        <w:rPr>
          <w:szCs w:val="24"/>
        </w:rPr>
      </w:pPr>
    </w:p>
    <w:p w14:paraId="72D9651E" w14:textId="77777777" w:rsidR="00D36AE2" w:rsidRDefault="00D36AE2" w:rsidP="00D36AE2">
      <w:pPr>
        <w:rPr>
          <w:szCs w:val="24"/>
        </w:rPr>
      </w:pPr>
    </w:p>
    <w:p w14:paraId="19091CC6" w14:textId="77777777" w:rsidR="00D36AE2" w:rsidRPr="004304F9" w:rsidRDefault="00D36AE2" w:rsidP="00D36AE2">
      <w:pPr>
        <w:rPr>
          <w:szCs w:val="24"/>
        </w:rPr>
      </w:pPr>
    </w:p>
    <w:p w14:paraId="0DA18890" w14:textId="77777777" w:rsidR="00D36AE2" w:rsidRPr="004304F9" w:rsidRDefault="00D36AE2" w:rsidP="00D36AE2">
      <w:pPr>
        <w:rPr>
          <w:szCs w:val="24"/>
        </w:rPr>
      </w:pPr>
    </w:p>
    <w:p w14:paraId="0900AB5F" w14:textId="77777777" w:rsidR="00D36AE2" w:rsidRPr="00EC4084" w:rsidRDefault="00D36AE2" w:rsidP="00D36AE2">
      <w:pPr>
        <w:rPr>
          <w:szCs w:val="24"/>
        </w:rPr>
      </w:pPr>
    </w:p>
    <w:p w14:paraId="25E68469" w14:textId="77777777" w:rsidR="001422B4" w:rsidRDefault="001422B4"/>
    <w:sectPr w:rsidR="001422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5564E8"/>
    <w:multiLevelType w:val="hybridMultilevel"/>
    <w:tmpl w:val="B8D426FE"/>
    <w:lvl w:ilvl="0" w:tplc="FF7CBD18">
      <w:start w:val="1"/>
      <w:numFmt w:val="bullet"/>
      <w:lvlText w:val=""/>
      <w:lvlJc w:val="left"/>
      <w:pPr>
        <w:ind w:left="1440" w:hanging="360"/>
      </w:pPr>
      <w:rPr>
        <w:rFonts w:ascii="Wingdings" w:eastAsiaTheme="minorEastAsia" w:hAnsi="Wingdings"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C864E1E"/>
    <w:multiLevelType w:val="hybridMultilevel"/>
    <w:tmpl w:val="63ECF408"/>
    <w:lvl w:ilvl="0" w:tplc="AE9C114E">
      <w:start w:val="1"/>
      <w:numFmt w:val="bullet"/>
      <w:lvlText w:val=""/>
      <w:lvlJc w:val="left"/>
      <w:pPr>
        <w:ind w:left="1080" w:hanging="360"/>
      </w:pPr>
      <w:rPr>
        <w:rFonts w:ascii="Symbol" w:eastAsiaTheme="minorEastAsia"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4A346DBC"/>
    <w:multiLevelType w:val="hybridMultilevel"/>
    <w:tmpl w:val="D338A8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97174879">
    <w:abstractNumId w:val="2"/>
  </w:num>
  <w:num w:numId="2" w16cid:durableId="1425299590">
    <w:abstractNumId w:val="1"/>
  </w:num>
  <w:num w:numId="3" w16cid:durableId="18371879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6AE2"/>
    <w:rsid w:val="001422B4"/>
    <w:rsid w:val="001F6EF7"/>
    <w:rsid w:val="003857D1"/>
    <w:rsid w:val="00D36AE2"/>
    <w:rsid w:val="00E217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92D640"/>
  <w15:chartTrackingRefBased/>
  <w15:docId w15:val="{A2E9D615-92EE-4118-B120-07A2966B76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4"/>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6AE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6AE2"/>
    <w:pPr>
      <w:ind w:left="720"/>
      <w:contextualSpacing/>
    </w:pPr>
  </w:style>
  <w:style w:type="character" w:styleId="Hyperlink">
    <w:name w:val="Hyperlink"/>
    <w:basedOn w:val="DefaultParagraphFont"/>
    <w:uiPriority w:val="99"/>
    <w:unhideWhenUsed/>
    <w:rsid w:val="00D36AE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xiv.org/pdf/1111.3282.pdf"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en.wikipedia.org/wiki/Havel%E2%80%93Hakimi_algorithm" TargetMode="External"/><Relationship Id="rId5" Type="http://schemas.openxmlformats.org/officeDocument/2006/relationships/image" Target="media/image1.png"/><Relationship Id="rId10" Type="http://schemas.openxmlformats.org/officeDocument/2006/relationships/hyperlink" Target="https://scholar.uwindsor.ca/cgi/viewcontent.cgi?article=9870&amp;context=etd" TargetMode="External"/><Relationship Id="rId4" Type="http://schemas.openxmlformats.org/officeDocument/2006/relationships/webSettings" Target="webSettings.xml"/><Relationship Id="rId9" Type="http://schemas.openxmlformats.org/officeDocument/2006/relationships/hyperlink" Target="https://vjol.info.vn/index.php/DHSPHN-KHTN/article/download/42614/3436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618</Words>
  <Characters>3526</Characters>
  <Application>Microsoft Office Word</Application>
  <DocSecurity>0</DocSecurity>
  <Lines>29</Lines>
  <Paragraphs>8</Paragraphs>
  <ScaleCrop>false</ScaleCrop>
  <Company/>
  <LinksUpToDate>false</LinksUpToDate>
  <CharactersWithSpaces>4136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Khang Duy Tran</dc:creator>
  <cp:keywords/>
  <dc:description/>
  <cp:lastModifiedBy>Khang Duy Tran</cp:lastModifiedBy>
  <cp:revision>1</cp:revision>
  <dcterms:created xsi:type="dcterms:W3CDTF">2023-12-26T14:11:00Z</dcterms:created>
  <dcterms:modified xsi:type="dcterms:W3CDTF">2023-12-26T14:11:00Z</dcterms:modified>
</cp:coreProperties>
</file>