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detox giảm cân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thành phần: bưởi, chanh, gừng, bạc hà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