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detox giảm cân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thành phần: táo, chanh, quế cây, giấm táo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