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87AC0" w14:textId="3E7B29C8" w:rsidR="00010B1F" w:rsidRDefault="00E54449">
      <w:r>
        <w:t>asddasasdd</w:t>
      </w:r>
      <w:bookmarkStart w:id="0" w:name="_GoBack"/>
      <w:bookmarkEnd w:id="0"/>
    </w:p>
    <w:sectPr w:rsidR="0001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6E"/>
    <w:rsid w:val="00010B1F"/>
    <w:rsid w:val="0069066E"/>
    <w:rsid w:val="00E5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7C4A"/>
  <w15:chartTrackingRefBased/>
  <w15:docId w15:val="{81CA9435-47BC-4039-ABFD-DC8EFBE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Khang</dc:creator>
  <cp:keywords/>
  <dc:description/>
  <cp:lastModifiedBy>Nguyễn Nhật Khang</cp:lastModifiedBy>
  <cp:revision>2</cp:revision>
  <dcterms:created xsi:type="dcterms:W3CDTF">2023-02-27T09:29:00Z</dcterms:created>
  <dcterms:modified xsi:type="dcterms:W3CDTF">2023-02-27T09:29:00Z</dcterms:modified>
</cp:coreProperties>
</file>