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Types>
</file>

<file path=_rels/.rel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w:body>
    <w:p>
      <w:pPr>
        <w:pStyle w:val="Title"/>
      </w:pPr>
      <w:r>
        <w:t xml:space="preserve">THÊM PHÒNG BAN</w:t>
      </w:r>
    </w:p>
    <w:p>
      <w:pPr>
        <w:pStyle w:val="Subtitle"/>
      </w:pPr>
      <w:r>
        <w:t xml:space="preserve">Bản đồ mã nguồn, giao diện XAML và luồng lưu SQL</w:t>
      </w:r>
    </w:p>
    <w:p>
      <w:pPr>
        <w:pStyle w:val="Metadata"/>
      </w:pPr>
      <w:r>
        <w:t xml:space="preserve">Dành cho Nguyễn Hoàng Gia Khang • Đối chiếu mã nguồn ngày 15/10/2026</w:t>
      </w:r>
    </w:p>
    <w:p>
      <w:pPr>
        <w:pStyle w:val="Heading1"/>
      </w:pPr>
      <w:r>
        <w:t xml:space="preserve">01. Luồng Thêm phòng ban</w:t>
      </w:r>
    </w:p>
    <w:p>
      <w:pPr>
        <w:pStyle w:val="Normal"/>
      </w:pPr>
      <w:r>
        <w:t xml:space="preserve">Chức năng đã có luồng lưu từ giao diện xuống bảng dbo.PhongBan. Tài liệu chỉ ra các tệp và vị trí cần đọc, gồm hai nơi mở form, binding, kiểm tra đầu vào, INSERT và tải lại danh sách.</w:t>
      </w:r>
    </w:p>
    <w:p>
      <w:pPr>
        <w:pStyle w:val="Diagram"/>
      </w:pPr>
      <w:r>
        <w:t xml:space="preserve">Nhân sự → Phòng ban → Thêm mới → PhongBanForm
→ BUS_PhongBan.Luu → DAL_PhongBan.Them → SQL Server</w:t>
      </w:r>
    </w:p>
    <w:p>
      <w:pPr>
        <w:pStyle w:val="Heading2"/>
      </w:pPr>
      <w:r>
        <w:t xml:space="preserve">Đọc theo luồng thực tế</w:t>
      </w:r>
    </w:p>
    <w:p>
      <w:pPr>
        <w:pStyle w:val="GuideList"/>
        <w:numPr>
          <w:ilvl w:val="0"/>
          <w:numId w:val="21"/>
        </w:numPr>
      </w:pPr>
      <w:r>
        <w:t xml:space="preserve">Mở Nhân sự, chọn tab Phòng ban trong NhanVienView.</w:t>
      </w:r>
    </w:p>
    <w:p>
      <w:pPr>
        <w:pStyle w:val="GuideList"/>
        <w:numPr>
          <w:ilvl w:val="0"/>
          <w:numId w:val="21"/>
        </w:numPr>
      </w:pPr>
      <w:r>
        <w:t xml:space="preserve">Nhấn Thêm mới trên danh sách hoặc trong cửa sổ chi tiết phòng ban.</w:t>
      </w:r>
    </w:p>
    <w:p>
      <w:pPr>
        <w:pStyle w:val="GuideList"/>
        <w:numPr>
          <w:ilvl w:val="0"/>
          <w:numId w:val="21"/>
        </w:numPr>
      </w:pPr>
      <w:r>
        <w:t xml:space="preserve">Form tạo đối tượng ET mới, gắn DataContext và nhận dữ liệu qua binding TwoWay.</w:t>
      </w:r>
    </w:p>
    <w:p>
      <w:pPr>
        <w:pStyle w:val="GuideList"/>
        <w:numPr>
          <w:ilvl w:val="0"/>
          <w:numId w:val="21"/>
        </w:numPr>
      </w:pPr>
      <w:r>
        <w:t xml:space="preserve">Xác nhận gọi BUS: chuẩn hóa tên/mô tả, kiểm tra bắt buộc và độ dài.</w:t>
      </w:r>
    </w:p>
    <w:p>
      <w:pPr>
        <w:pStyle w:val="GuideList"/>
        <w:numPr>
          <w:ilvl w:val="0"/>
          <w:numId w:val="21"/>
        </w:numPr>
      </w:pPr>
      <w:r>
        <w:t xml:space="preserve">Mã bằng 0: DAL gọi tiện ích Them, Dapper.Contrib tạo INSERT vào PhongBan.</w:t>
      </w:r>
    </w:p>
    <w:p>
      <w:pPr>
        <w:pStyle w:val="GuideList"/>
        <w:numPr>
          <w:ilvl w:val="0"/>
          <w:numId w:val="21"/>
        </w:numPr>
      </w:pPr>
      <w:r>
        <w:t xml:space="preserve">Lưu thành công đóng form; màn hình danh sách đọc SQL và áp dụng lại bộ lọc.</w:t>
      </w:r>
    </w:p>
    <w:p>
      <w:pPr>
        <w:pStyle w:val="Callout"/>
      </w:pPr>
      <w:r>
        <w:t xml:space="preserve">Các tệp giao diện “XML” của chức năng này là .xaml. Các tệp .csproj cũng là XML nhưng phục vụ cấu hình build và tham chiếu dự án.</w:t>
      </w:r>
    </w:p>
    <w:p>
      <w:pPr>
        <w:pStyle w:val="Normal"/>
      </w:pPr>
      <w:r>
        <w:t xml:space="preserve">Đường dẫn trong tài liệu tính từ: D:\USB\PTUD1\QuanLyKhachSan_Gop_2. Số dòng là vị trí tại thời điểm đối chiếu và có thể đổi khi chỉnh sửa.</w:t>
      </w:r>
    </w:p>
    <w:p>
      <w:pPr>
        <w:pStyle w:val="Normal"/>
      </w:pPr>
      <w:r>
        <w:t xml:space="preserve">Các mục 02–09 giải thích phần chạy chính; mục 10–12 liệt kê phụ thuộc, kiểm thử, dữ liệu mẫu và tệp sinh tự động.</w:t>
      </w:r>
    </w:p>
    <w:p>
      <w:pPr>
        <w:pStyle w:val="Heading1"/>
        <w:pageBreakBefore/>
      </w:pPr>
      <w:r>
        <w:t xml:space="preserve">02. Danh sách tệp chạy chính</w:t>
      </w:r>
    </w:p>
    <w:p>
      <w:pPr>
        <w:pStyle w:val="Normal"/>
      </w:pPr>
      <w:r>
        <w:t xml:space="preserve">Đây là các tệp nên mở trước khi sửa chức năng. Mỗi đường dẫn đi cùng điểm neo để tìm nhanh bằng Ctrl+G hoặc Ctrl+F.</w:t>
      </w:r>
    </w:p>
    <w:p>
      <w:pPr>
        <w:pStyle w:val="Source"/>
      </w:pPr>
      <w:r>
        <w:t xml:space="preserve">QuanLyKhachSan_Demo/Views/MainWindow.xaml — dòng 78</w:t>
      </w:r>
    </w:p>
    <w:p>
      <w:pPr>
        <w:pStyle w:val="Normal"/>
      </w:pPr>
      <w:r>
        <w:t xml:space="preserve">Nút điều hướng Nhân sự trên cửa sổ chính.</w:t>
      </w:r>
    </w:p>
    <w:p>
      <w:pPr>
        <w:pStyle w:val="Source"/>
      </w:pPr>
      <w:r>
        <w:t xml:space="preserve">QuanLyKhachSan_Demo/Views/MainWindow.xaml.cs — dòng 53</w:t>
      </w:r>
    </w:p>
    <w:p>
      <w:pPr>
        <w:pStyle w:val="Normal"/>
      </w:pPr>
      <w:r>
        <w:t xml:space="preserve">btnQuanLyNhanSu_Click: mở nhóm Nhân sự.</w:t>
      </w:r>
    </w:p>
    <w:p>
      <w:pPr>
        <w:pStyle w:val="Source"/>
      </w:pPr>
      <w:r>
        <w:t xml:space="preserve">QuanLyKhachSan_Demo/Views/QuanLyNhanSuGroupView.xaml — dòng 29</w:t>
      </w:r>
    </w:p>
    <w:p>
      <w:pPr>
        <w:pStyle w:val="Normal"/>
      </w:pPr>
      <w:r>
        <w:t xml:space="preserve">Tab Phòng ban và vùng chứa NhanVienView.</w:t>
      </w:r>
    </w:p>
    <w:p>
      <w:pPr>
        <w:pStyle w:val="Source"/>
      </w:pPr>
      <w:r>
        <w:t xml:space="preserve">QuanLyKhachSan_Demo/Views/QuanLyNhanSuGroupView.xaml.cs — dòng 31</w:t>
      </w:r>
    </w:p>
    <w:p>
      <w:pPr>
        <w:pStyle w:val="Normal"/>
      </w:pPr>
      <w:r>
        <w:t xml:space="preserve">Chọn tab Phòng ban: chuyển tab con về chỉ số 1.</w:t>
      </w:r>
    </w:p>
    <w:p>
      <w:pPr>
        <w:pStyle w:val="Source"/>
      </w:pPr>
      <w:r>
        <w:t xml:space="preserve">QuanLyKhachSan_Demo/Views/NhanVienView.xaml — dòng 70</w:t>
      </w:r>
    </w:p>
    <w:p>
      <w:pPr>
        <w:pStyle w:val="Normal"/>
      </w:pPr>
      <w:r>
        <w:t xml:space="preserve">Nút Thêm mới, bộ lọc, lưới và cột dữ liệu.</w:t>
      </w:r>
    </w:p>
    <w:p>
      <w:pPr>
        <w:pStyle w:val="Source"/>
      </w:pPr>
      <w:r>
        <w:t xml:space="preserve">QuanLyKhachSan_Demo/Views/NhanVienView.xaml.cs — dòng 72</w:t>
      </w:r>
    </w:p>
    <w:p>
      <w:pPr>
        <w:pStyle w:val="Normal"/>
      </w:pPr>
      <w:r>
        <w:t xml:space="preserve">Mở form thêm và tải lại danh sách sau khi đóng.</w:t>
      </w:r>
    </w:p>
    <w:p>
      <w:pPr>
        <w:pStyle w:val="Source"/>
      </w:pPr>
      <w:r>
        <w:t xml:space="preserve">QuanLyKhachSan_Demo/Views/Dialogs/NhanVien/PhongBanForm.xaml — dòng 1</w:t>
      </w:r>
    </w:p>
    <w:p>
      <w:pPr>
        <w:pStyle w:val="Normal"/>
      </w:pPr>
      <w:r>
        <w:t xml:space="preserve">Toàn bộ giao diện nhập phòng ban và hai nút Đóng/Xác nhận.</w:t>
      </w:r>
    </w:p>
    <w:p>
      <w:pPr>
        <w:pStyle w:val="Source"/>
      </w:pPr>
      <w:r>
        <w:t xml:space="preserve">QuanLyKhachSan_Demo/Views/Dialogs/NhanVien/PhongBanForm.xaml.cs — dòng 24</w:t>
      </w:r>
    </w:p>
    <w:p>
      <w:pPr>
        <w:pStyle w:val="Normal"/>
      </w:pPr>
      <w:r>
        <w:t xml:space="preserve">DataContext, quyền lưu, gọi BUS và hiển thị lỗi.</w:t>
      </w:r>
    </w:p>
    <w:p>
      <w:pPr>
        <w:pStyle w:val="Source"/>
      </w:pPr>
      <w:r>
        <w:t xml:space="preserve">QuanLyKhachSan_Demo/Views/Dialogs/NhanVien/PhongBanChiTietWindow.xaml — dòng 35</w:t>
      </w:r>
    </w:p>
    <w:p>
      <w:pPr>
        <w:pStyle w:val="Normal"/>
      </w:pPr>
      <w:r>
        <w:t xml:space="preserve">Nút Thêm mới thứ hai, nằm trong cửa sổ chi tiết.</w:t>
      </w:r>
    </w:p>
    <w:p>
      <w:pPr>
        <w:pStyle w:val="Source"/>
      </w:pPr>
      <w:r>
        <w:t xml:space="preserve">QuanLyKhachSan_Demo/Views/Dialogs/NhanVien/PhongBanChiTietWindow.xaml.cs — dòng 73</w:t>
      </w:r>
    </w:p>
    <w:p>
      <w:pPr>
        <w:pStyle w:val="Normal"/>
      </w:pPr>
      <w:r>
        <w:t xml:space="preserve">Mở lại cùng PhongBanForm từ chi tiết.</w:t>
      </w:r>
    </w:p>
    <w:p>
      <w:pPr>
        <w:pStyle w:val="Source"/>
      </w:pPr>
      <w:r>
        <w:t xml:space="preserve">BUS_QuanlyKhachSan/NhanSu/BUS_PhongBan.cs — dòng 35</w:t>
      </w:r>
    </w:p>
    <w:p>
      <w:pPr>
        <w:pStyle w:val="Normal"/>
      </w:pPr>
      <w:r>
        <w:t xml:space="preserve">Luu chọn thêm/sửa; KiemTra kiểm tra dữ liệu.</w:t>
      </w:r>
    </w:p>
    <w:p>
      <w:pPr>
        <w:pStyle w:val="Source"/>
      </w:pPr>
      <w:r>
        <w:t xml:space="preserve">DAL_QuanlyKhachSan/NhanSu/DAL_PhongBan.cs — dòng 34</w:t>
      </w:r>
    </w:p>
    <w:p>
      <w:pPr>
        <w:pStyle w:val="Normal"/>
      </w:pPr>
      <w:r>
        <w:t xml:space="preserve">Them gọi tiện ích INSERT; HienThi phục vụ tải lại.</w:t>
      </w:r>
    </w:p>
    <w:p>
      <w:pPr>
        <w:pStyle w:val="Source"/>
      </w:pPr>
      <w:r>
        <w:t xml:space="preserve">ET_QuanLyKhachSan/DaTa_QuanLyKhachSan.cs — dòng 370</w:t>
      </w:r>
    </w:p>
    <w:p>
      <w:pPr>
        <w:pStyle w:val="Normal"/>
      </w:pPr>
      <w:r>
        <w:t xml:space="preserve">Định nghĩa ET PhongBan, tên bảng và khóa ánh xạ.</w:t>
      </w:r>
    </w:p>
    <w:p>
      <w:pPr>
        <w:pStyle w:val="Heading1"/>
        <w:pageBreakBefore/>
      </w:pPr>
      <w:r>
        <w:t xml:space="preserve">03. Điều hướng và nút trên danh sách</w:t>
      </w:r>
    </w:p>
    <w:p>
      <w:pPr>
        <w:pStyle w:val="Source"/>
      </w:pPr>
      <w:r>
        <w:t xml:space="preserve">QuanLyKhachSan_Demo/Views/MainWindow.xaml — dòng 78</w:t>
      </w:r>
    </w:p>
    <w:p>
      <w:pPr>
        <w:pStyle w:val="Source"/>
      </w:pPr>
      <w:r>
        <w:t xml:space="preserve">QuanLyKhachSan_Demo/Views/MainWindow.xaml.cs — dòng 53</w:t>
      </w:r>
    </w:p>
    <w:p>
      <w:pPr>
        <w:pStyle w:val="Normal"/>
      </w:pPr>
      <w:r>
        <w:t xml:space="preserve">MainWindow.xaml khai báo btnQuanLyNhanSu; code-behind điều hướng sang QuanLyNhanSuGroupView. Hàm Navigate&lt;T&gt; kiểm tra quyền, tạo view và áp dụng DemoSession.ApplyAccess.</w:t>
      </w:r>
    </w:p>
    <w:p>
      <w:pPr>
        <w:pStyle w:val="Source"/>
      </w:pPr>
      <w:r>
        <w:t xml:space="preserve">QuanLyKhachSan_Demo/Views/QuanLyNhanSuGroupView.xaml — dòng 29</w:t>
      </w:r>
    </w:p>
    <w:p>
      <w:pPr>
        <w:pStyle w:val="Source"/>
      </w:pPr>
      <w:r>
        <w:t xml:space="preserve">QuanLyKhachSan_Demo/Views/QuanLyNhanSuGroupView.xaml.cs — dòng 31</w:t>
      </w:r>
    </w:p>
    <w:p>
      <w:pPr>
        <w:pStyle w:val="Normal"/>
      </w:pPr>
      <w:r>
        <w:t xml:space="preserve">Nhóm Nhân sự chứa viewNhanVienView. Chọn tabPhongBan sẽ đặt tabChinh.SelectedIndex = 1; đây là tab Phòng ban bên trong NhanVienView.</w:t>
      </w:r>
    </w:p>
    <w:p>
      <w:pPr>
        <w:pStyle w:val="Heading2"/>
      </w:pPr>
      <w:r>
        <w:t xml:space="preserve">XAML gắn sự kiện nhấn nút</w:t>
      </w:r>
    </w:p>
    <w:p>
      <w:pPr>
        <w:pStyle w:val="Source"/>
      </w:pPr>
      <w:r>
        <w:t xml:space="preserve">QuanLyKhachSan_Demo/Views/NhanVienView.xaml — dòng 70 • Nút tại dòng 80; không tự gọi SQL từ XAML.</w:t>
      </w:r>
    </w:p>
    <w:p>
      <w:pPr>
        <w:pStyle w:val="Code"/>
      </w:pPr>
      <w:r>
        <w:t xml:space="preserve"> 80 | &lt;Button x:Name="btnPhongBanThemMoi" Content="Thêm mới" Click="btnPhongBanThemMoi_Click" Style="{StaticResource PrimaryButton}" Margin="0,0,8,8"/&gt;</w:t>
      </w:r>
    </w:p>
    <w:p>
      <w:pPr>
        <w:pStyle w:val="Heading2"/>
      </w:pPr>
      <w:r>
        <w:t xml:space="preserve">Code-behind mở form thêm</w:t>
      </w:r>
    </w:p>
    <w:p>
      <w:pPr>
        <w:pStyle w:val="Source"/>
      </w:pPr>
      <w:r>
        <w:t xml:space="preserve">QuanLyKhachSan_Demo/Views/NhanVienView.xaml.cs — dòng 72</w:t>
      </w:r>
    </w:p>
    <w:p>
      <w:pPr>
        <w:pStyle w:val="Code"/>
      </w:pPr>
      <w:r>
        <w:t xml:space="preserve"> 72 | private void btnPhongBanThemMoi_Click(object sender, RoutedEventArgs e)</w:t>
      </w:r>
    </w:p>
    <w:p>
      <w:pPr>
        <w:pStyle w:val="Code"/>
      </w:pPr>
      <w:r>
        <w:t xml:space="preserve"> 73 | {</w:t>
      </w:r>
    </w:p>
    <w:p>
      <w:pPr>
        <w:pStyle w:val="Code"/>
      </w:pPr>
      <w:r>
        <w:t xml:space="preserve"> 74 |     if (phongBan == null || !DemoSession.CanUseButton(nameof(NhanVienView), "btnPhongBanThemMoi")) return;</w:t>
      </w:r>
    </w:p>
    <w:p>
      <w:pPr>
        <w:pStyle w:val="Code"/>
      </w:pPr>
      <w:r>
        <w:t xml:space="preserve"> 75 |     try</w:t>
      </w:r>
    </w:p>
    <w:p>
      <w:pPr>
        <w:pStyle w:val="Code"/>
      </w:pPr>
      <w:r>
        <w:t xml:space="preserve"> 76 |     {</w:t>
      </w:r>
    </w:p>
    <w:p>
      <w:pPr>
        <w:pStyle w:val="Code"/>
      </w:pPr>
      <w:r>
        <w:t xml:space="preserve"> 77 |         var form = new PhongBanForm { Owner = Window.GetWindow(this) };</w:t>
      </w:r>
    </w:p>
    <w:p>
      <w:pPr>
        <w:pStyle w:val="Code"/>
      </w:pPr>
      <w:r>
        <w:t xml:space="preserve"> 78 |         form.ShowDialog();</w:t>
      </w:r>
    </w:p>
    <w:p>
      <w:pPr>
        <w:pStyle w:val="Code"/>
      </w:pPr>
      <w:r>
        <w:t xml:space="preserve"> 79 |         TaiLaiPhongBan();</w:t>
      </w:r>
    </w:p>
    <w:p>
      <w:pPr>
        <w:pStyle w:val="Code"/>
      </w:pPr>
      <w:r>
        <w:t xml:space="preserve"> 80 |     }</w:t>
      </w:r>
    </w:p>
    <w:p>
      <w:pPr>
        <w:pStyle w:val="Code"/>
      </w:pPr>
      <w:r>
        <w:t xml:space="preserve"> 81 |     catch (Exception ex) { txtThongBaoPhongBan.Text = ex.Message; }</w:t>
      </w:r>
    </w:p>
    <w:p>
      <w:pPr>
        <w:pStyle w:val="Code"/>
      </w:pPr>
      <w:r>
        <w:t xml:space="preserve"> 82 | }</w:t>
      </w:r>
    </w:p>
    <w:p>
      <w:pPr>
        <w:pStyle w:val="Normal"/>
      </w:pPr>
      <w:r>
        <w:t xml:space="preserve">Owner giữ form gắn với cửa sổ cha; ShowDialog mở dạng modal. Khi form đóng, TaiLaiPhongBan chạy kể cả người dùng bấm Đóng. Trường phongBan phải được khởi tạo và vai trò phải có quyền.</w:t>
      </w:r>
    </w:p>
    <w:p>
      <w:pPr>
        <w:pStyle w:val="Callout"/>
      </w:pPr>
      <w:r>
        <w:t xml:space="preserve">Tên sự kiện btnPhongBanThemMoi_Click xuất hiện ở hai lớp khác nhau. Phải xem cặp XAML/.xaml.cs tương ứng để biết đang mở từ danh sách hay từ cửa sổ chi tiết.</w:t>
      </w:r>
    </w:p>
    <w:p>
      <w:pPr>
        <w:pStyle w:val="Heading1"/>
        <w:pageBreakBefore/>
      </w:pPr>
      <w:r>
        <w:t xml:space="preserve">04. Form XAML: trường nhập và binding</w:t>
      </w:r>
    </w:p>
    <w:p>
      <w:pPr>
        <w:pStyle w:val="Source"/>
      </w:pPr>
      <w:r>
        <w:t xml:space="preserve">QuanLyKhachSan_Demo/Views/Dialogs/NhanVien/PhongBanForm.xaml — dòng 1 • Các dòng 1–17 nối lớp C# và nạp Resources/Styles.xaml.</w:t>
      </w:r>
    </w:p>
    <w:p>
      <w:pPr>
        <w:pStyle w:val="Normal"/>
      </w:pPr>
      <w:r>
        <w:t xml:space="preserve">x:Class trỏ đến QuanLyKhachSan.Views.Dialogs.PhongBanForm. Tệp .xaml.cs là phần còn lại của cùng một lớp partial. xmlns:sys dùng để gắn giá trị bool thực cho ComboBox.</w:t>
      </w:r>
    </w:p>
    <w:tbl>
      <w:tblPr>
        <w:tblW w:w="9360" w:type="dxa"/>
        <w:tblInd w:w="120" w:type="dxa"/>
        <w:tblLayout w:type="fixed"/>
        <w:tblBorders>
          <w:top w:val="single" w:sz="4" w:color="D1D9E2"/>
          <w:left w:val="single" w:sz="4" w:color="D1D9E2"/>
          <w:bottom w:val="single" w:sz="4" w:color="D1D9E2"/>
          <w:right w:val="single" w:sz="4" w:color="D1D9E2"/>
          <w:insideH w:val="single" w:sz="4" w:color="D1D9E2"/>
          <w:insideV w:val="single" w:sz="4" w:color="D1D9E2"/>
        </w:tblBorders>
        <w:tblCellMar>
          <w:top w:w="80" w:type="dxa"/>
          <w:bottom w:w="80" w:type="dxa"/>
          <w:start w:w="120" w:type="dxa"/>
          <w:end w:w="120" w:type="dxa"/>
        </w:tblCellMar>
      </w:tblPr>
      <w:tblGrid>
        <w:gridCol w:w="3000"/>
        <w:gridCol w:w="6360"/>
      </w:tblGrid>
      <w:tr>
        <w:trPr>
          <w:cantSplit/>
          <w:tblHeader/>
        </w:trPr>
        <w:tc>
          <w:tcPr>
            <w:tcW w:w="3000" w:type="dxa"/>
            <w:vAlign w:val="center"/>
            <w:shd w:fill="E8EEF5"/>
          </w:tcPr>
          <w:p>
            <w:pPr>
              <w:pStyle w:val="TableHeader"/>
            </w:pPr>
            <w:r>
              <w:t xml:space="preserve">Control</w:t>
            </w:r>
          </w:p>
        </w:tc>
        <w:tc>
          <w:tcPr>
            <w:tcW w:w="6360" w:type="dxa"/>
            <w:vAlign w:val="center"/>
            <w:shd w:fill="E8EEF5"/>
          </w:tcPr>
          <w:p>
            <w:pPr>
              <w:pStyle w:val="TableHeader"/>
            </w:pPr>
            <w:r>
              <w:t xml:space="preserve">Thuộc tính ET / vai trò</w:t>
            </w:r>
          </w:p>
        </w:tc>
      </w:tr>
      <w:tr>
        <w:trPr>
          <w:cantSplit/>
        </w:trPr>
        <w:tc>
          <w:tcPr>
            <w:tcW w:w="3000" w:type="dxa"/>
            <w:vAlign w:val="center"/>
          </w:tcPr>
          <w:p>
            <w:pPr>
              <w:pStyle w:val="TableBody"/>
            </w:pPr>
            <w:r>
              <w:t xml:space="preserve">txtTenPhongBan</w:t>
            </w:r>
          </w:p>
        </w:tc>
        <w:tc>
          <w:tcPr>
            <w:tcW w:w="6360" w:type="dxa"/>
            <w:vAlign w:val="center"/>
          </w:tcPr>
          <w:p>
            <w:pPr>
              <w:pStyle w:val="TableBody"/>
            </w:pPr>
            <w:r>
              <w:t xml:space="preserve">TenPhongBan • Text TwoWay, cập nhật khi gõ.</w:t>
            </w:r>
          </w:p>
        </w:tc>
      </w:tr>
      <w:tr>
        <w:trPr>
          <w:cantSplit/>
        </w:trPr>
        <w:tc>
          <w:tcPr>
            <w:tcW w:w="3000" w:type="dxa"/>
            <w:vAlign w:val="center"/>
          </w:tcPr>
          <w:p>
            <w:pPr>
              <w:pStyle w:val="TableBody"/>
            </w:pPr>
            <w:r>
              <w:t xml:space="preserve">txtGhiChu</w:t>
            </w:r>
          </w:p>
        </w:tc>
        <w:tc>
          <w:tcPr>
            <w:tcW w:w="6360" w:type="dxa"/>
            <w:vAlign w:val="center"/>
          </w:tcPr>
          <w:p>
            <w:pPr>
              <w:pStyle w:val="TableBody"/>
            </w:pPr>
            <w:r>
              <w:t xml:space="preserve">MoTa • Text TwoWay; hỗ trợ nhiều dòng.</w:t>
            </w:r>
          </w:p>
        </w:tc>
      </w:tr>
      <w:tr>
        <w:trPr>
          <w:cantSplit/>
        </w:trPr>
        <w:tc>
          <w:tcPr>
            <w:tcW w:w="3000" w:type="dxa"/>
            <w:vAlign w:val="center"/>
          </w:tcPr>
          <w:p>
            <w:pPr>
              <w:pStyle w:val="TableBody"/>
            </w:pPr>
            <w:r>
              <w:t xml:space="preserve">cboTrangThai</w:t>
            </w:r>
          </w:p>
        </w:tc>
        <w:tc>
          <w:tcPr>
            <w:tcW w:w="6360" w:type="dxa"/>
            <w:vAlign w:val="center"/>
          </w:tcPr>
          <w:p>
            <w:pPr>
              <w:pStyle w:val="TableBody"/>
            </w:pPr>
            <w:r>
              <w:t xml:space="preserve">TrangThai • SelectedValue TwoWay; Tag là bool.</w:t>
            </w:r>
          </w:p>
        </w:tc>
      </w:tr>
      <w:tr>
        <w:trPr>
          <w:cantSplit/>
        </w:trPr>
        <w:tc>
          <w:tcPr>
            <w:tcW w:w="3000" w:type="dxa"/>
            <w:vAlign w:val="center"/>
          </w:tcPr>
          <w:p>
            <w:pPr>
              <w:pStyle w:val="TableBody"/>
            </w:pPr>
            <w:r>
              <w:t xml:space="preserve">txtThongBao</w:t>
            </w:r>
          </w:p>
        </w:tc>
        <w:tc>
          <w:tcPr>
            <w:tcW w:w="6360" w:type="dxa"/>
            <w:vAlign w:val="center"/>
          </w:tcPr>
          <w:p>
            <w:pPr>
              <w:pStyle w:val="TableBody"/>
            </w:pPr>
            <w:r>
              <w:t xml:space="preserve">Hiển thị hướng dẫn hoặc lỗi; không phải cột SQL.</w:t>
            </w:r>
          </w:p>
        </w:tc>
      </w:tr>
    </w:tbl>
    <w:p>
      <w:pPr>
        <w:pStyle w:val="Heading2"/>
      </w:pPr>
      <w:r>
        <w:t xml:space="preserve">Các binding trực tiếp trong mã hiện tại</w:t>
      </w:r>
    </w:p>
    <w:p>
      <w:pPr>
        <w:pStyle w:val="Code"/>
      </w:pPr>
      <w:r>
        <w:t xml:space="preserve"> 34 | &lt;TextBox x:Name="txtTenPhongBan" Text="{Binding TenPhongBan, Mode=TwoWay, UpdateSourceTrigger=PropertyChanged}" Style="{StaticResource DarkTextBox}" MinHeight="38"/&gt;</w:t>
      </w:r>
    </w:p>
    <w:p>
      <w:pPr>
        <w:pStyle w:val="Code"/>
      </w:pPr>
      <w:r>
        <w:t xml:space="preserve"> 35 | &lt;TextBlock Text="Ghi chú" Foreground="{StaticResource TextSecondaryBrush}" Margin="0,12,0,5"/&gt;</w:t>
      </w:r>
    </w:p>
    <w:p>
      <w:pPr>
        <w:pStyle w:val="Code"/>
      </w:pPr>
      <w:r>
        <w:t xml:space="preserve"> 36 | &lt;TextBox x:Name="txtGhiChu" Text="{Binding MoTa, Mode=TwoWay, UpdateSourceTrigger=PropertyChanged}" Style="{StaticResource DarkTextBox}" MinHeight="90" AcceptsReturn="True" TextWrapping="Wrap" VerticalScrollBarVisibility="Auto"/&gt;</w:t>
      </w:r>
    </w:p>
    <w:p>
      <w:pPr>
        <w:pStyle w:val="Code"/>
      </w:pPr>
      <w:r>
        <w:t xml:space="preserve"> 38 | &lt;ComboBox x:Name="cboTrangThai" Style="{StaticResource DarkComboBox}" MinHeight="36"</w:t>
      </w:r>
    </w:p>
    <w:p>
      <w:pPr>
        <w:pStyle w:val="Code"/>
      </w:pPr>
      <w:r>
        <w:t xml:space="preserve"> 39 |           SelectedValuePath="Tag" SelectedValue="{Binding TrangThai, Mode=TwoWay, UpdateSourceTrigger=PropertyChanged}"&gt;</w:t>
      </w:r>
    </w:p>
    <w:p>
      <w:pPr>
        <w:pStyle w:val="Code"/>
      </w:pPr>
      <w:r>
        <w:t xml:space="preserve"> 40 |     &lt;ComboBoxItem Style="{StaticResource ReadableComboBoxItem}" Content="Đang hoạt động"&gt;</w:t>
      </w:r>
    </w:p>
    <w:p>
      <w:pPr>
        <w:pStyle w:val="Code"/>
      </w:pPr>
      <w:r>
        <w:t xml:space="preserve"> 41 |         &lt;ComboBoxItem.Tag&gt;&lt;sys:Boolean&gt;True&lt;/sys:Boolean&gt;&lt;/ComboBoxItem.Tag&gt;</w:t>
      </w:r>
    </w:p>
    <w:p>
      <w:pPr>
        <w:pStyle w:val="Code"/>
      </w:pPr>
      <w:r>
        <w:t xml:space="preserve"> 42 |     &lt;/ComboBoxItem&gt;</w:t>
      </w:r>
    </w:p>
    <w:p>
      <w:pPr>
        <w:pStyle w:val="Code"/>
      </w:pPr>
      <w:r>
        <w:t xml:space="preserve"> 43 |     &lt;ComboBoxItem Style="{StaticResource ReadableComboBoxItem}" Content="Ngừng hoạt động"&gt;</w:t>
      </w:r>
    </w:p>
    <w:p>
      <w:pPr>
        <w:pStyle w:val="Code"/>
      </w:pPr>
      <w:r>
        <w:t xml:space="preserve"> 44 |         &lt;ComboBoxItem.Tag&gt;&lt;sys:Boolean&gt;False&lt;/sys:Boolean&gt;&lt;/ComboBoxItem.Tag&gt;</w:t>
      </w:r>
    </w:p>
    <w:p>
      <w:pPr>
        <w:pStyle w:val="Code"/>
      </w:pPr>
      <w:r>
        <w:t xml:space="preserve"> 45 |     &lt;/ComboBoxItem&gt;</w:t>
      </w:r>
    </w:p>
    <w:p>
      <w:pPr>
        <w:pStyle w:val="Code"/>
      </w:pPr>
      <w:r>
        <w:t xml:space="preserve"> 46 | &lt;/ComboBox&gt;</w:t>
      </w:r>
    </w:p>
    <w:p>
      <w:pPr>
        <w:pStyle w:val="Heading2"/>
      </w:pPr>
      <w:r>
        <w:t xml:space="preserve">Nút gửi dữ liệu</w:t>
      </w:r>
    </w:p>
    <w:p>
      <w:pPr>
        <w:pStyle w:val="Code"/>
      </w:pPr>
      <w:r>
        <w:t xml:space="preserve"> 50 | &lt;Button x:Name="btnDong" Content="Đóng" Style="{StaticResource SecondaryButton}"</w:t>
      </w:r>
    </w:p>
    <w:p>
      <w:pPr>
        <w:pStyle w:val="Code"/>
      </w:pPr>
      <w:r>
        <w:t xml:space="preserve"> 51 |         Click="btnDong_Click" IsCancel="True" MinWidth="100"/&gt;</w:t>
      </w:r>
    </w:p>
    <w:p>
      <w:pPr>
        <w:pStyle w:val="Code"/>
      </w:pPr>
      <w:r>
        <w:t xml:space="preserve"> 52 | &lt;Button x:Name="btnLuu" Content="Xác nhận" Style="{StaticResource PrimaryButton}"</w:t>
      </w:r>
    </w:p>
    <w:p>
      <w:pPr>
        <w:pStyle w:val="Code"/>
      </w:pPr>
      <w:r>
        <w:t xml:space="preserve"> 53 |         Click="btnLuu_Click" MinWidth="140" Margin="8,0,0,0"/&gt;</w:t>
      </w:r>
    </w:p>
    <w:p>
      <w:pPr>
        <w:pStyle w:val="Normal"/>
      </w:pPr>
      <w:r>
        <w:t xml:space="preserve">btnLuu gọi btnLuu_Click; btnDong gọi btnDong_Click. IsCancel=True cho phép hủy bằng Esc. Form không có ô nhập MaPhongBan vì SQL tự sinh khóa.</w:t>
      </w:r>
    </w:p>
    <w:p>
      <w:pPr>
        <w:pStyle w:val="Heading1"/>
        <w:pageBreakBefore/>
      </w:pPr>
      <w:r>
        <w:t xml:space="preserve">05. Form C#: khởi tạo, lưu và báo lỗi</w:t>
      </w:r>
    </w:p>
    <w:p>
      <w:pPr>
        <w:pStyle w:val="Source"/>
      </w:pPr>
      <w:r>
        <w:t xml:space="preserve">QuanLyKhachSan_Demo/Views/Dialogs/NhanVien/PhongBanForm.xaml.cs — dòng 24 • Lớp PhongBanForm; constructor dòng 12, lưu dòng 24.</w:t>
      </w:r>
    </w:p>
    <w:p>
      <w:pPr>
        <w:pStyle w:val="Heading2"/>
      </w:pPr>
      <w:r>
        <w:t xml:space="preserve">Đối tượng được gắn với giao diện</w:t>
      </w:r>
    </w:p>
    <w:p>
      <w:pPr>
        <w:pStyle w:val="Code"/>
      </w:pPr>
      <w:r>
        <w:t xml:space="preserve">  9 | private readonly BUS_PhongBan bus = new();</w:t>
      </w:r>
    </w:p>
    <w:p>
      <w:pPr>
        <w:pStyle w:val="Code"/>
      </w:pPr>
      <w:r>
        <w:t xml:space="preserve"> 10 | private readonly PhongBan phongBan = new() { TrangThai = true };</w:t>
      </w:r>
    </w:p>
    <w:p>
      <w:pPr>
        <w:pStyle w:val="Code"/>
      </w:pPr>
      <w:r>
        <w:t xml:space="preserve"> 11 | </w:t>
      </w:r>
    </w:p>
    <w:p>
      <w:pPr>
        <w:pStyle w:val="Code"/>
      </w:pPr>
      <w:r>
        <w:t xml:space="preserve"> 12 | public PhongBanForm()</w:t>
      </w:r>
    </w:p>
    <w:p>
      <w:pPr>
        <w:pStyle w:val="Code"/>
      </w:pPr>
      <w:r>
        <w:t xml:space="preserve"> 13 | {</w:t>
      </w:r>
    </w:p>
    <w:p>
      <w:pPr>
        <w:pStyle w:val="Code"/>
      </w:pPr>
      <w:r>
        <w:t xml:space="preserve"> 14 |     InitializeComponent();</w:t>
      </w:r>
    </w:p>
    <w:p>
      <w:pPr>
        <w:pStyle w:val="Code"/>
      </w:pPr>
      <w:r>
        <w:t xml:space="preserve"> 15 |     DataContext = phongBan;</w:t>
      </w:r>
    </w:p>
    <w:p>
      <w:pPr>
        <w:pStyle w:val="Code"/>
      </w:pPr>
      <w:r>
        <w:t xml:space="preserve"> 16 |     btnLuu.IsEnabled = DemoSession.CanUseButton("NhanVienView", "btnPhongBanThemMoi");</w:t>
      </w:r>
    </w:p>
    <w:p>
      <w:pPr>
        <w:pStyle w:val="Code"/>
      </w:pPr>
      <w:r>
        <w:t xml:space="preserve"> 17 | }</w:t>
      </w:r>
    </w:p>
    <w:p>
      <w:pPr>
        <w:pStyle w:val="Normal"/>
      </w:pPr>
      <w:r>
        <w:t xml:space="preserve">Đối tượng phongBan thuộc ET_QuanLyKhachSan. MaPhongBan mặc định là 0 nên BUS hiểu là thêm mới; TrangThai được đặt true. InitializeComponent tạo các control từ XAML trước khi gắn DataContext.</w:t>
      </w:r>
    </w:p>
    <w:p>
      <w:pPr>
        <w:pStyle w:val="Normal"/>
      </w:pPr>
      <w:r>
        <w:t xml:space="preserve">TwoWay binding ghi giá trị người dùng nhập vào đối tượng này. Code lưu không cần đọc txtTenPhongBan.Text hay txtGhiChu.Text rồi chép thủ công.</w:t>
      </w:r>
    </w:p>
    <w:p>
      <w:pPr>
        <w:pStyle w:val="Heading2"/>
      </w:pPr>
      <w:r>
        <w:t xml:space="preserve">Nhấn Xác nhận</w:t>
      </w:r>
    </w:p>
    <w:p>
      <w:pPr>
        <w:pStyle w:val="Code"/>
      </w:pPr>
      <w:r>
        <w:t xml:space="preserve"> 24 | private void btnLuu_Click(object sender, RoutedEventArgs e)</w:t>
      </w:r>
    </w:p>
    <w:p>
      <w:pPr>
        <w:pStyle w:val="Code"/>
      </w:pPr>
      <w:r>
        <w:t xml:space="preserve"> 25 | {</w:t>
      </w:r>
    </w:p>
    <w:p>
      <w:pPr>
        <w:pStyle w:val="Code"/>
      </w:pPr>
      <w:r>
        <w:t xml:space="preserve"> 26 |     if (!DemoSession.CanUseButton("NhanVienView", "btnPhongBanThemMoi")) return;</w:t>
      </w:r>
    </w:p>
    <w:p>
      <w:pPr>
        <w:pStyle w:val="Code"/>
      </w:pPr>
      <w:r>
        <w:t xml:space="preserve"> 27 |     try</w:t>
      </w:r>
    </w:p>
    <w:p>
      <w:pPr>
        <w:pStyle w:val="Code"/>
      </w:pPr>
      <w:r>
        <w:t xml:space="preserve"> 28 |     {</w:t>
      </w:r>
    </w:p>
    <w:p>
      <w:pPr>
        <w:pStyle w:val="Code"/>
      </w:pPr>
      <w:r>
        <w:t xml:space="preserve"> 29 |         bus.Luu(phongBan);</w:t>
      </w:r>
    </w:p>
    <w:p>
      <w:pPr>
        <w:pStyle w:val="Code"/>
      </w:pPr>
      <w:r>
        <w:t xml:space="preserve"> 30 |         DialogResult = true;</w:t>
      </w:r>
    </w:p>
    <w:p>
      <w:pPr>
        <w:pStyle w:val="Code"/>
      </w:pPr>
      <w:r>
        <w:t xml:space="preserve"> 31 |     }</w:t>
      </w:r>
    </w:p>
    <w:p>
      <w:pPr>
        <w:pStyle w:val="Code"/>
      </w:pPr>
      <w:r>
        <w:t xml:space="preserve"> 32 |     catch (Exception ex) { txtThongBao.Text = ex.Message; }</w:t>
      </w:r>
    </w:p>
    <w:p>
      <w:pPr>
        <w:pStyle w:val="Code"/>
      </w:pPr>
      <w:r>
        <w:t xml:space="preserve"> 33 | }</w:t>
      </w:r>
    </w:p>
    <w:p>
      <w:pPr>
        <w:pStyle w:val="GuideList"/>
        <w:numPr>
          <w:ilvl w:val="0"/>
          <w:numId w:val="22"/>
        </w:numPr>
      </w:pPr>
      <w:r>
        <w:t xml:space="preserve">Kiểm tra lại quyền ngay trong handler, kể cả khi nút đã bị vô hiệu hóa ở giao diện.</w:t>
      </w:r>
    </w:p>
    <w:p>
      <w:pPr>
        <w:pStyle w:val="GuideList"/>
        <w:numPr>
          <w:ilvl w:val="0"/>
          <w:numId w:val="22"/>
        </w:numPr>
      </w:pPr>
      <w:r>
        <w:t xml:space="preserve">BUS ném lỗi: giữ form đang mở, đưa thông báo vào txtThongBao để người dùng sửa.</w:t>
      </w:r>
    </w:p>
    <w:p>
      <w:pPr>
        <w:pStyle w:val="GuideList"/>
        <w:numPr>
          <w:ilvl w:val="0"/>
          <w:numId w:val="22"/>
        </w:numPr>
      </w:pPr>
      <w:r>
        <w:t xml:space="preserve">BUS không ném lỗi: DialogResult = true đóng form modal và báo lưu thành công cho nơi gọi.</w:t>
      </w:r>
    </w:p>
    <w:p>
      <w:pPr>
        <w:pStyle w:val="GuideList"/>
        <w:numPr>
          <w:ilvl w:val="0"/>
          <w:numId w:val="22"/>
        </w:numPr>
      </w:pPr>
      <w:r>
        <w:t xml:space="preserve">btnDong_Click tại dòng 19 chỉ Close(); không gọi BUS và không INSERT.</w:t>
      </w:r>
    </w:p>
    <w:p>
      <w:pPr>
        <w:pStyle w:val="Callout"/>
      </w:pPr>
      <w:r>
        <w:t xml:space="preserve">BUS/DAL được tạo ngay khi tạo form. Lỗi khởi tạo trước khi form mở được catch ở nơi mở form; lỗi trong lúc lưu được catch trong btnLuu_Click.</w:t>
      </w:r>
    </w:p>
    <w:p>
      <w:pPr>
        <w:pStyle w:val="Heading1"/>
        <w:pageBreakBefore/>
      </w:pPr>
      <w:r>
        <w:t xml:space="preserve">06. ET và BUS: quy tắc dữ liệu</w:t>
      </w:r>
    </w:p>
    <w:p>
      <w:pPr>
        <w:pStyle w:val="Source"/>
      </w:pPr>
      <w:r>
        <w:t xml:space="preserve">ET_QuanLyKhachSan/DaTa_QuanLyKhachSan.cs — dòng 370 • [Table] tại dòng 369; [Key] xác định cột tự sinh.</w:t>
      </w:r>
    </w:p>
    <w:p>
      <w:pPr>
        <w:pStyle w:val="Code"/>
      </w:pPr>
      <w:r>
        <w:t xml:space="preserve">369 | [Table("PhongBan")]</w:t>
      </w:r>
    </w:p>
    <w:p>
      <w:pPr>
        <w:pStyle w:val="Code"/>
      </w:pPr>
      <w:r>
        <w:t xml:space="preserve">370 | public class PhongBan</w:t>
      </w:r>
    </w:p>
    <w:p>
      <w:pPr>
        <w:pStyle w:val="Code"/>
      </w:pPr>
      <w:r>
        <w:t xml:space="preserve">371 | {</w:t>
      </w:r>
    </w:p>
    <w:p>
      <w:pPr>
        <w:pStyle w:val="Code"/>
      </w:pPr>
      <w:r>
        <w:t xml:space="preserve">372 |     [Key]</w:t>
      </w:r>
    </w:p>
    <w:p>
      <w:pPr>
        <w:pStyle w:val="Code"/>
      </w:pPr>
      <w:r>
        <w:t xml:space="preserve">373 |     public int MaPhongBan { get; set; } // SQL: int IDENTITY(1,1) NOT NULL</w:t>
      </w:r>
    </w:p>
    <w:p>
      <w:pPr>
        <w:pStyle w:val="Code"/>
      </w:pPr>
      <w:r>
        <w:t xml:space="preserve">374 |     public string TenPhongBan { get; set; } = ""; // SQL: nvarchar(100) NOT NULL</w:t>
      </w:r>
    </w:p>
    <w:p>
      <w:pPr>
        <w:pStyle w:val="Code"/>
      </w:pPr>
      <w:r>
        <w:t xml:space="preserve">375 |     public string MoTa { get; set; } = ""; // SQL: nvarchar(500) NULL</w:t>
      </w:r>
    </w:p>
    <w:p>
      <w:pPr>
        <w:pStyle w:val="Code"/>
      </w:pPr>
      <w:r>
        <w:t xml:space="preserve">376 |     public bool TrangThai { get; set; } // SQL: bit NOT NULL</w:t>
      </w:r>
    </w:p>
    <w:p>
      <w:pPr>
        <w:pStyle w:val="Code"/>
      </w:pPr>
      <w:r>
        <w:t xml:space="preserve">377 | }</w:t>
      </w:r>
    </w:p>
    <w:p>
      <w:pPr>
        <w:pStyle w:val="Heading2"/>
      </w:pPr>
      <w:r>
        <w:t xml:space="preserve">Kiểm tra và chọn nhánh thêm</w:t>
      </w:r>
    </w:p>
    <w:p>
      <w:pPr>
        <w:pStyle w:val="Source"/>
      </w:pPr>
      <w:r>
        <w:t xml:space="preserve">BUS_QuanlyKhachSan/NhanSu/BUS_PhongBan.cs — dòng 35 • KiemTra dòng 27; Luu dòng 35.</w:t>
      </w:r>
    </w:p>
    <w:p>
      <w:pPr>
        <w:pStyle w:val="Code"/>
      </w:pPr>
      <w:r>
        <w:t xml:space="preserve"> 27 |     public static void KiemTra(PhongBan phongBan)</w:t>
      </w:r>
    </w:p>
    <w:p>
      <w:pPr>
        <w:pStyle w:val="Code"/>
      </w:pPr>
      <w:r>
        <w:t xml:space="preserve"> 28 |     {</w:t>
      </w:r>
    </w:p>
    <w:p>
      <w:pPr>
        <w:pStyle w:val="Code"/>
      </w:pPr>
      <w:r>
        <w:t xml:space="preserve"> 29 |         BUS_KiemTra.Chon(phongBan, "phòng ban");</w:t>
      </w:r>
    </w:p>
    <w:p>
      <w:pPr>
        <w:pStyle w:val="Code"/>
      </w:pPr>
      <w:r>
        <w:t xml:space="preserve"> 30 |         BUS_KiemTra.YeuCau(phongBan.MaPhongBan &gt;= 0, "Mã phòng ban không hợp lệ.");</w:t>
      </w:r>
    </w:p>
    <w:p>
      <w:pPr>
        <w:pStyle w:val="Code"/>
      </w:pPr>
      <w:r>
        <w:t xml:space="preserve"> 31 |         phongBan.TenPhongBan = BUS_KiemTra.Chuoi(phongBan.TenPhongBan, "tên phòng ban", 100, true);</w:t>
      </w:r>
    </w:p>
    <w:p>
      <w:pPr>
        <w:pStyle w:val="Code"/>
      </w:pPr>
      <w:r>
        <w:t xml:space="preserve"> 32 |         phongBan.MoTa = BUS_KiemTra.Chuoi(phongBan.MoTa, "mô tả", 500);</w:t>
      </w:r>
    </w:p>
    <w:p>
      <w:pPr>
        <w:pStyle w:val="Code"/>
      </w:pPr>
      <w:r>
        <w:t xml:space="preserve"> 33 |     }</w:t>
      </w:r>
    </w:p>
    <w:p>
      <w:pPr>
        <w:pStyle w:val="Code"/>
      </w:pPr>
      <w:r>
        <w:t xml:space="preserve"> 34 | </w:t>
      </w:r>
    </w:p>
    <w:p>
      <w:pPr>
        <w:pStyle w:val="Code"/>
      </w:pPr>
      <w:r>
        <w:t xml:space="preserve"> 35 |     public void Luu(PhongBan phongBan)</w:t>
      </w:r>
    </w:p>
    <w:p>
      <w:pPr>
        <w:pStyle w:val="Code"/>
      </w:pPr>
      <w:r>
        <w:t xml:space="preserve"> 36 |     {</w:t>
      </w:r>
    </w:p>
    <w:p>
      <w:pPr>
        <w:pStyle w:val="Code"/>
      </w:pPr>
      <w:r>
        <w:t xml:space="preserve"> 37 |         KiemTra(phongBan);</w:t>
      </w:r>
    </w:p>
    <w:p>
      <w:pPr>
        <w:pStyle w:val="Code"/>
      </w:pPr>
      <w:r>
        <w:t xml:space="preserve"> 38 |         bool daLuu = phongBan.MaPhongBan == 0 ? dal.Them(phongBan) : dal.Sua(phongBan);</w:t>
      </w:r>
    </w:p>
    <w:p>
      <w:pPr>
        <w:pStyle w:val="Code"/>
      </w:pPr>
      <w:r>
        <w:t xml:space="preserve"> 39 |         BUS_KiemTra.KetQua(daLuu);</w:t>
      </w:r>
    </w:p>
    <w:p>
      <w:pPr>
        <w:pStyle w:val="Code"/>
      </w:pPr>
      <w:r>
        <w:t xml:space="preserve"> 40 |     }</w:t>
      </w:r>
    </w:p>
    <w:p>
      <w:pPr>
        <w:pStyle w:val="Code"/>
      </w:pPr>
      <w:r>
        <w:t xml:space="preserve"> 41 | }</w:t>
      </w:r>
    </w:p>
    <w:p>
      <w:pPr>
        <w:pStyle w:val="Normal"/>
      </w:pPr>
      <w:r>
        <w:t xml:space="preserve">Tên bắt buộc, tối đa 100 ký tự; mô tả không bắt buộc, tối đa 500. Chuỗi được Trim trước khi lưu. Mã âm bị từ chối; mã 0 gọi Them, mã dương gọi Sua.</w:t>
      </w:r>
    </w:p>
    <w:p>
      <w:pPr>
        <w:pStyle w:val="Source"/>
      </w:pPr>
      <w:r>
        <w:t xml:space="preserve">BUS_QuanlyKhachSan/LeTanValuuTru/BUS_KiemTra.cs — dòng 13 • Chuoi dòng 13; YeuCau dòng 9; Chon dòng 21; KetQua dòng 80.</w:t>
      </w:r>
    </w:p>
    <w:p>
      <w:pPr>
        <w:pStyle w:val="Normal"/>
      </w:pPr>
      <w:r>
        <w:t xml:space="preserve">BUS_KiemTra.Chuoi chuẩn hóa null thành chuỗi rỗng, kiểm tra bắt buộc và độ dài. YeuCau ném ArgumentException. KetQua chuyển false của DAL thành lỗi để giao diện không báo lưu thành công.</w:t>
      </w:r>
    </w:p>
    <w:p>
      <w:pPr>
        <w:pStyle w:val="Callout"/>
      </w:pPr>
      <w:r>
        <w:t xml:space="preserve">Kiểm tra tên trùng hiện do UNIQUE ở SQL xử lý. BUS chưa có bước kiểm tra trùng tên riêng để trả thông báo cụ thể.</w:t>
      </w:r>
    </w:p>
    <w:p>
      <w:pPr>
        <w:pStyle w:val="Heading1"/>
        <w:pageBreakBefore/>
      </w:pPr>
      <w:r>
        <w:t xml:space="preserve">07. DAL và tiện ích thực thi INSERT</w:t>
      </w:r>
    </w:p>
    <w:p>
      <w:pPr>
        <w:pStyle w:val="Source"/>
      </w:pPr>
      <w:r>
        <w:t xml:space="preserve">DAL_QuanlyKhachSan/NhanSu/DAL_PhongBan.cs — dòng 34 • Constructor dòng 16; Them dòng 34.</w:t>
      </w:r>
    </w:p>
    <w:p>
      <w:pPr>
        <w:pStyle w:val="Normal"/>
      </w:pPr>
      <w:r>
        <w:t xml:space="preserve">DAL_PhongBan lấy chuỗi từ DAL_QuanlyKhachSan.TienIch.CauHinhKetNoi.Chuoi rồi khởi tạo các tiện ích. Nhánh thêm chỉ dùng biến them; các helper sửa/xóa không thực hiện INSERT.</w:t>
      </w:r>
    </w:p>
    <w:p>
      <w:pPr>
        <w:pStyle w:val="Code"/>
      </w:pPr>
      <w:r>
        <w:t xml:space="preserve"> 33 | // SQL tự sinh MaPhongBan; tiện ích thêm trả false nếu gặp lỗi, chẳng hạn trùng tên.</w:t>
      </w:r>
    </w:p>
    <w:p>
      <w:pPr>
        <w:pStyle w:val="Code"/>
      </w:pPr>
      <w:r>
        <w:t xml:space="preserve"> 34 | public bool Them(PhongBan phongBan) =&gt; them.ThemKhongDieuKien(phongBan);</w:t>
      </w:r>
    </w:p>
    <w:p>
      <w:pPr>
        <w:pStyle w:val="Heading2"/>
      </w:pPr>
      <w:r>
        <w:t xml:space="preserve">Tiện ích Them dùng chung</w:t>
      </w:r>
    </w:p>
    <w:p>
      <w:pPr>
        <w:pStyle w:val="Source"/>
      </w:pPr>
      <w:r>
        <w:t xml:space="preserve">DAL_QuanlyKhachSan/TienIch/Them.cs — dòng 22</w:t>
      </w:r>
    </w:p>
    <w:p>
      <w:pPr>
        <w:pStyle w:val="Code"/>
      </w:pPr>
      <w:r>
        <w:t xml:space="preserve"> 22 | public bool ThemKhongDieuKien&lt;T&gt;(T duLieu) where T : class</w:t>
      </w:r>
    </w:p>
    <w:p>
      <w:pPr>
        <w:pStyle w:val="Code"/>
      </w:pPr>
      <w:r>
        <w:t xml:space="preserve"> 23 | {</w:t>
      </w:r>
    </w:p>
    <w:p>
      <w:pPr>
        <w:pStyle w:val="Code"/>
      </w:pPr>
      <w:r>
        <w:t xml:space="preserve"> 24 |     try</w:t>
      </w:r>
    </w:p>
    <w:p>
      <w:pPr>
        <w:pStyle w:val="Code"/>
      </w:pPr>
      <w:r>
        <w:t xml:space="preserve"> 25 |     {</w:t>
      </w:r>
    </w:p>
    <w:p>
      <w:pPr>
        <w:pStyle w:val="Code"/>
      </w:pPr>
      <w:r>
        <w:t xml:space="preserve"> 26 |         using (var connection = new SqlConnection(connStr))</w:t>
      </w:r>
    </w:p>
    <w:p>
      <w:pPr>
        <w:pStyle w:val="Code"/>
      </w:pPr>
      <w:r>
        <w:t xml:space="preserve"> 27 |         {</w:t>
      </w:r>
    </w:p>
    <w:p>
      <w:pPr>
        <w:pStyle w:val="Code"/>
      </w:pPr>
      <w:r>
        <w:t xml:space="preserve"> 28 |             connection.Insert(duLieu);</w:t>
      </w:r>
    </w:p>
    <w:p>
      <w:pPr>
        <w:pStyle w:val="Code"/>
      </w:pPr>
      <w:r>
        <w:t xml:space="preserve"> 29 | </w:t>
      </w:r>
    </w:p>
    <w:p>
      <w:pPr>
        <w:pStyle w:val="Code"/>
      </w:pPr>
      <w:r>
        <w:t xml:space="preserve"> 30 |         }</w:t>
      </w:r>
    </w:p>
    <w:p>
      <w:pPr>
        <w:pStyle w:val="Code"/>
      </w:pPr>
      <w:r>
        <w:t xml:space="preserve"> 31 |         return true;</w:t>
      </w:r>
    </w:p>
    <w:p>
      <w:pPr>
        <w:pStyle w:val="Code"/>
      </w:pPr>
      <w:r>
        <w:t xml:space="preserve"> 32 |     }</w:t>
      </w:r>
    </w:p>
    <w:p>
      <w:pPr>
        <w:pStyle w:val="Code"/>
      </w:pPr>
      <w:r>
        <w:t xml:space="preserve"> 33 |     catch (Exception ex) { return false; }</w:t>
      </w:r>
    </w:p>
    <w:p>
      <w:pPr>
        <w:pStyle w:val="Code"/>
      </w:pPr>
      <w:r>
        <w:t xml:space="preserve"> 34 | }</w:t>
      </w:r>
    </w:p>
    <w:p>
      <w:pPr>
        <w:pStyle w:val="Normal"/>
      </w:pPr>
      <w:r>
        <w:t xml:space="preserve">SqlConnection thuộc Microsoft.Data.SqlClient. connection.Insert là extension của Dapper.Contrib, sử dụng [Table("PhongBan")] và [Key] trên ET để sinh lệnh INSERT có tham số, lấy identity và gán lại khóa cho đối tượng.</w:t>
      </w:r>
    </w:p>
    <w:p>
      <w:pPr>
        <w:pStyle w:val="Normal"/>
      </w:pPr>
      <w:r>
        <w:t xml:space="preserve">Không có câu INSERT PhongBan viết tay trong DAL_PhongBan, không cần stored procedure riêng cho luồng hiện tại. Using giải phóng kết nối sau khi thực thi.</w:t>
      </w:r>
    </w:p>
    <w:p>
      <w:pPr>
        <w:pStyle w:val="Heading2"/>
      </w:pPr>
      <w:r>
        <w:t xml:space="preserve">Kết quả thất bại đi ngược lên giao diện</w:t>
      </w:r>
    </w:p>
    <w:p>
      <w:pPr>
        <w:pStyle w:val="Diagram"/>
      </w:pPr>
      <w:r>
        <w:t xml:space="preserve">Lỗi SQL → Them trả false → BUS_KiemTra.KetQua ném lỗi
→ btnLuu_Click catch → txtThongBao; form giữ mở</w:t>
      </w:r>
    </w:p>
    <w:p>
      <w:pPr>
        <w:pStyle w:val="Callout"/>
      </w:pPr>
      <w:r>
        <w:t xml:space="preserve">Them.cs đang catch mọi Exception và trả false. Vì thế lỗi trùng tên, sai cấu hình hoặc lỗi bảng thường trở thành thông báo lưu thất bại chung; chi tiết lỗi SQL không được chuyển lên.</w:t>
      </w:r>
    </w:p>
    <w:p>
      <w:pPr>
        <w:pStyle w:val="Heading1"/>
        <w:pageBreakBefore/>
      </w:pPr>
      <w:r>
        <w:t xml:space="preserve">08. Bảng SQL và ràng buộc</w:t>
      </w:r>
    </w:p>
    <w:p>
      <w:pPr>
        <w:pStyle w:val="Source"/>
      </w:pPr>
      <w:r>
        <w:t xml:space="preserve">Database_quanlykhachsan.sql — dòng 579 • CREATE TABLE ở dòng 579–592.</w:t>
      </w:r>
    </w:p>
    <w:p>
      <w:pPr>
        <w:pStyle w:val="Code"/>
      </w:pPr>
      <w:r>
        <w:t xml:space="preserve">579 | CREATE TABLE [dbo].[PhongBan](</w:t>
      </w:r>
    </w:p>
    <w:p>
      <w:pPr>
        <w:pStyle w:val="Code"/>
      </w:pPr>
      <w:r>
        <w:t xml:space="preserve">580 | 	[MaPhongBan] [int] IDENTITY(1,1) NOT NULL,</w:t>
      </w:r>
    </w:p>
    <w:p>
      <w:pPr>
        <w:pStyle w:val="Code"/>
      </w:pPr>
      <w:r>
        <w:t xml:space="preserve">581 | 	[TenPhongBan] [nvarchar](100) NOT NULL,</w:t>
      </w:r>
    </w:p>
    <w:p>
      <w:pPr>
        <w:pStyle w:val="Code"/>
      </w:pPr>
      <w:r>
        <w:t xml:space="preserve">582 | 	[MoTa] [nvarchar](500) NULL,</w:t>
      </w:r>
    </w:p>
    <w:p>
      <w:pPr>
        <w:pStyle w:val="Code"/>
      </w:pPr>
      <w:r>
        <w:t xml:space="preserve">583 | 	[TrangThai] [bit] NOT NULL,</w:t>
      </w:r>
    </w:p>
    <w:p>
      <w:pPr>
        <w:pStyle w:val="Code"/>
      </w:pPr>
      <w:r>
        <w:t xml:space="preserve">584 | PRIMARY KEY CLUSTERED </w:t>
      </w:r>
    </w:p>
    <w:tbl>
      <w:tblPr>
        <w:tblW w:w="9360" w:type="dxa"/>
        <w:tblInd w:w="120" w:type="dxa"/>
        <w:tblLayout w:type="fixed"/>
        <w:tblBorders>
          <w:top w:val="single" w:sz="4" w:color="D1D9E2"/>
          <w:left w:val="single" w:sz="4" w:color="D1D9E2"/>
          <w:bottom w:val="single" w:sz="4" w:color="D1D9E2"/>
          <w:right w:val="single" w:sz="4" w:color="D1D9E2"/>
          <w:insideH w:val="single" w:sz="4" w:color="D1D9E2"/>
          <w:insideV w:val="single" w:sz="4" w:color="D1D9E2"/>
        </w:tblBorders>
        <w:tblCellMar>
          <w:top w:w="80" w:type="dxa"/>
          <w:bottom w:w="80" w:type="dxa"/>
          <w:start w:w="120" w:type="dxa"/>
          <w:end w:w="120" w:type="dxa"/>
        </w:tblCellMar>
      </w:tblPr>
      <w:tblGrid>
        <w:gridCol w:w="3000"/>
        <w:gridCol w:w="6360"/>
      </w:tblGrid>
      <w:tr>
        <w:trPr>
          <w:cantSplit/>
          <w:tblHeader/>
        </w:trPr>
        <w:tc>
          <w:tcPr>
            <w:tcW w:w="3000" w:type="dxa"/>
            <w:vAlign w:val="center"/>
            <w:shd w:fill="E8EEF5"/>
          </w:tcPr>
          <w:p>
            <w:pPr>
              <w:pStyle w:val="TableHeader"/>
            </w:pPr>
            <w:r>
              <w:t xml:space="preserve">Cột</w:t>
            </w:r>
          </w:p>
        </w:tc>
        <w:tc>
          <w:tcPr>
            <w:tcW w:w="6360" w:type="dxa"/>
            <w:vAlign w:val="center"/>
            <w:shd w:fill="E8EEF5"/>
          </w:tcPr>
          <w:p>
            <w:pPr>
              <w:pStyle w:val="TableHeader"/>
            </w:pPr>
            <w:r>
              <w:t xml:space="preserve">Ràng buộc / dữ liệu từ form</w:t>
            </w:r>
          </w:p>
        </w:tc>
      </w:tr>
      <w:tr>
        <w:trPr>
          <w:cantSplit/>
        </w:trPr>
        <w:tc>
          <w:tcPr>
            <w:tcW w:w="3000" w:type="dxa"/>
            <w:vAlign w:val="center"/>
          </w:tcPr>
          <w:p>
            <w:pPr>
              <w:pStyle w:val="TableBody"/>
            </w:pPr>
            <w:r>
              <w:t xml:space="preserve">MaPhongBan</w:t>
            </w:r>
          </w:p>
        </w:tc>
        <w:tc>
          <w:tcPr>
            <w:tcW w:w="6360" w:type="dxa"/>
            <w:vAlign w:val="center"/>
          </w:tcPr>
          <w:p>
            <w:pPr>
              <w:pStyle w:val="TableBody"/>
            </w:pPr>
            <w:r>
              <w:t xml:space="preserve">int IDENTITY(1,1), khóa chính; không nhập tay.</w:t>
            </w:r>
          </w:p>
        </w:tc>
      </w:tr>
      <w:tr>
        <w:trPr>
          <w:cantSplit/>
        </w:trPr>
        <w:tc>
          <w:tcPr>
            <w:tcW w:w="3000" w:type="dxa"/>
            <w:vAlign w:val="center"/>
          </w:tcPr>
          <w:p>
            <w:pPr>
              <w:pStyle w:val="TableBody"/>
            </w:pPr>
            <w:r>
              <w:t xml:space="preserve">TenPhongBan</w:t>
            </w:r>
          </w:p>
        </w:tc>
        <w:tc>
          <w:tcPr>
            <w:tcW w:w="6360" w:type="dxa"/>
            <w:vAlign w:val="center"/>
          </w:tcPr>
          <w:p>
            <w:pPr>
              <w:pStyle w:val="TableBody"/>
            </w:pPr>
            <w:r>
              <w:t xml:space="preserve">nvarchar(100), NOT NULL, UNIQUE; nhận tên đã Trim.</w:t>
            </w:r>
          </w:p>
        </w:tc>
      </w:tr>
      <w:tr>
        <w:trPr>
          <w:cantSplit/>
        </w:trPr>
        <w:tc>
          <w:tcPr>
            <w:tcW w:w="3000" w:type="dxa"/>
            <w:vAlign w:val="center"/>
          </w:tcPr>
          <w:p>
            <w:pPr>
              <w:pStyle w:val="TableBody"/>
            </w:pPr>
            <w:r>
              <w:t xml:space="preserve">MoTa</w:t>
            </w:r>
          </w:p>
        </w:tc>
        <w:tc>
          <w:tcPr>
            <w:tcW w:w="6360" w:type="dxa"/>
            <w:vAlign w:val="center"/>
          </w:tcPr>
          <w:p>
            <w:pPr>
              <w:pStyle w:val="TableBody"/>
            </w:pPr>
            <w:r>
              <w:t xml:space="preserve">nvarchar(500), cho phép NULL; BUS hiện chuẩn hóa về "".</w:t>
            </w:r>
          </w:p>
        </w:tc>
      </w:tr>
      <w:tr>
        <w:trPr>
          <w:cantSplit/>
        </w:trPr>
        <w:tc>
          <w:tcPr>
            <w:tcW w:w="3000" w:type="dxa"/>
            <w:vAlign w:val="center"/>
          </w:tcPr>
          <w:p>
            <w:pPr>
              <w:pStyle w:val="TableBody"/>
            </w:pPr>
            <w:r>
              <w:t xml:space="preserve">TrangThai</w:t>
            </w:r>
          </w:p>
        </w:tc>
        <w:tc>
          <w:tcPr>
            <w:tcW w:w="6360" w:type="dxa"/>
            <w:vAlign w:val="center"/>
          </w:tcPr>
          <w:p>
            <w:pPr>
              <w:pStyle w:val="TableBody"/>
            </w:pPr>
            <w:r>
              <w:t xml:space="preserve">bit NOT NULL; nhận bool từ ComboBox.</w:t>
            </w:r>
          </w:p>
        </w:tc>
      </w:tr>
    </w:tbl>
    <w:p>
      <w:pPr>
        <w:pStyle w:val="Heading2"/>
      </w:pPr>
      <w:r>
        <w:t xml:space="preserve">Các vị trí SQL đi kèm</w:t>
      </w:r>
    </w:p>
    <w:p>
      <w:pPr>
        <w:pStyle w:val="GuideList"/>
        <w:numPr>
          <w:ilvl w:val="0"/>
          <w:numId w:val="23"/>
        </w:numPr>
      </w:pPr>
      <w:r>
        <w:t xml:space="preserve">Database_quanlykhachsan.sql:588–592 — UNIQUE cho TenPhongBan.</w:t>
      </w:r>
    </w:p>
    <w:p>
      <w:pPr>
        <w:pStyle w:val="GuideList"/>
        <w:numPr>
          <w:ilvl w:val="0"/>
          <w:numId w:val="23"/>
        </w:numPr>
      </w:pPr>
      <w:r>
        <w:t xml:space="preserve">Database_quanlykhachsan.sql:1064 — DEFAULT ((1)) cho TrangThai.</w:t>
      </w:r>
    </w:p>
    <w:p>
      <w:pPr>
        <w:pStyle w:val="GuideList"/>
        <w:numPr>
          <w:ilvl w:val="0"/>
          <w:numId w:val="23"/>
        </w:numPr>
      </w:pPr>
      <w:r>
        <w:t xml:space="preserve">Database_quanlykhachsan.sql:1194–1197 — FK_NhanVien_PhongBan từ NhanVien.MaPhongBan.</w:t>
      </w:r>
    </w:p>
    <w:p>
      <w:pPr>
        <w:pStyle w:val="Normal"/>
      </w:pPr>
      <w:r>
        <w:t xml:space="preserve">Form chủ động gửi TrangThai nên không dựa vào default của SQL. Ràng buộc tên trùng do SQL xử lý theo collation của database; tài liệu không khẳng định so sánh phân biệt hoa thường hoặc dấu.</w:t>
      </w:r>
    </w:p>
    <w:p>
      <w:pPr>
        <w:pStyle w:val="Callout"/>
      </w:pPr>
      <w:r>
        <w:t xml:space="preserve">Bảng hiện có đủ trường cho thao tác thêm phòng ban này. Không cần thêm bảng hoặc cột để hoàn thiện đúng luồng đang mô tả.</w:t>
      </w:r>
    </w:p>
    <w:p>
      <w:pPr>
        <w:pStyle w:val="Normal"/>
      </w:pPr>
      <w:r>
        <w:t xml:space="preserve">File .sql là định nghĩa trong kho mã nguồn, không chứng minh mọi database đang chạy có cùng cấu trúc. Ứng dụng không tự chạy script tạo bảng khi mở form.</w:t>
      </w:r>
    </w:p>
    <w:p>
      <w:pPr>
        <w:pStyle w:val="Source"/>
      </w:pPr>
      <w:r>
        <w:t xml:space="preserve">ThemDuLieu_QuanLyKhachSan.sql — dòng 140 • Dữ liệu khởi tạo; không phải lệnh được nút Thêm mới gọi.</w:t>
      </w:r>
    </w:p>
    <w:p>
      <w:pPr>
        <w:pStyle w:val="Source"/>
      </w:pPr>
      <w:r>
        <w:t xml:space="preserve">ThemDuLieu_QuanLyKhachSan(1).sql — dòng 136 • Bản dữ liệu khởi tạo khác; cũng không nằm trong luồng nhấn nút.</w:t>
      </w:r>
    </w:p>
    <w:p>
      <w:pPr>
        <w:pStyle w:val="Heading1"/>
        <w:pageBreakBefore/>
      </w:pPr>
      <w:r>
        <w:t xml:space="preserve">09. Tải lại danh sách và lối vào thứ hai</w:t>
      </w:r>
    </w:p>
    <w:p>
      <w:pPr>
        <w:pStyle w:val="Source"/>
      </w:pPr>
      <w:r>
        <w:t xml:space="preserve">QuanLyKhachSan_Demo/Views/NhanVienView.xaml.cs — dòng 72 • TaiLaiPhongBan dòng 22; gọi lại sau modal ở dòng 79 và 93.</w:t>
      </w:r>
    </w:p>
    <w:p>
      <w:pPr>
        <w:pStyle w:val="Code"/>
      </w:pPr>
      <w:r>
        <w:t xml:space="preserve"> 33 | {</w:t>
      </w:r>
    </w:p>
    <w:p>
      <w:pPr>
        <w:pStyle w:val="Code"/>
      </w:pPr>
      <w:r>
        <w:t xml:space="preserve"> 34 |     dgvPhongBan.ItemsSource = phongBan.HienThiTatCa(txtTimPhongBan.Text, cboLocPhongBan.SelectedValue as bool?);</w:t>
      </w:r>
    </w:p>
    <w:p>
      <w:pPr>
        <w:pStyle w:val="Code"/>
      </w:pPr>
      <w:r>
        <w:t xml:space="preserve"> 35 |     dgvPhongBan.SelectedValue = maDaChon;</w:t>
      </w:r>
    </w:p>
    <w:p>
      <w:pPr>
        <w:pStyle w:val="Code"/>
      </w:pPr>
      <w:r>
        <w:t xml:space="preserve"> 36 |     if (dgvPhongBan.SelectedIndex &lt; 0 &amp;&amp; dgvPhongBan.Items.Count &gt; 0) dgvPhongBan.SelectedIndex = 0;</w:t>
      </w:r>
    </w:p>
    <w:p>
      <w:pPr>
        <w:pStyle w:val="Code"/>
      </w:pPr>
      <w:r>
        <w:t xml:space="preserve"> 37 |     txtThongBaoPhongBan.Text = $"{dgvPhongBan.Items.Count} dòng · Nhấp đúp để xem chi tiết / sửa";</w:t>
      </w:r>
    </w:p>
    <w:p>
      <w:pPr>
        <w:pStyle w:val="Code"/>
      </w:pPr>
      <w:r>
        <w:t xml:space="preserve"> 38 | }</w:t>
      </w:r>
    </w:p>
    <w:p>
      <w:pPr>
        <w:pStyle w:val="Code"/>
      </w:pPr>
      <w:r>
        <w:t xml:space="preserve"> 39 | catch (Exception ex) { txtThongBaoPhongBan.Text = "Không tải được phòng ban: " + ex.Message; }</w:t>
      </w:r>
    </w:p>
    <w:p>
      <w:pPr>
        <w:pStyle w:val="Normal"/>
      </w:pPr>
      <w:r>
        <w:t xml:space="preserve">Danh sách lấy từ BUS.HienThiTatCa rồi gán ItemsSource. BUS lọc tên/mô tả và TrangThai sau khi DAL đọc toàn bảng, rồi sắp tăng MaPhongBan. Mã đang chọn được giữ lại nếu còn trong kết quả.</w:t>
      </w:r>
    </w:p>
    <w:p>
      <w:pPr>
        <w:pStyle w:val="Source"/>
      </w:pPr>
      <w:r>
        <w:t xml:space="preserve">DAL_QuanlyKhachSan/TienIch/HienThi.cs — dòng 33 • HienThiTatCa dùng Dapper.Contrib.GetAll&lt;PhongBan&gt;(); HienThiTheoId đọc theo [Key].</w:t>
      </w:r>
    </w:p>
    <w:p>
      <w:pPr>
        <w:pStyle w:val="Source"/>
      </w:pPr>
      <w:r>
        <w:t xml:space="preserve">QuanLyKhachSan_Demo/Views/NhanVienView.xaml — dòng 70 • dgvPhongBan dòng 97; MaPhongBan/TenPhongBan/MoTa ở dòng 103–105; trạng thái hiển thị bằng DataTrigger.</w:t>
      </w:r>
    </w:p>
    <w:p>
      <w:pPr>
        <w:pStyle w:val="Heading2"/>
      </w:pPr>
      <w:r>
        <w:t xml:space="preserve">Thêm từ cửa sổ chi tiết</w:t>
      </w:r>
    </w:p>
    <w:p>
      <w:pPr>
        <w:pStyle w:val="Source"/>
      </w:pPr>
      <w:r>
        <w:t xml:space="preserve">QuanLyKhachSan_Demo/Views/Dialogs/NhanVien/PhongBanChiTietWindow.xaml — dòng 35</w:t>
      </w:r>
    </w:p>
    <w:p>
      <w:pPr>
        <w:pStyle w:val="Source"/>
      </w:pPr>
      <w:r>
        <w:t xml:space="preserve">QuanLyKhachSan_Demo/Views/Dialogs/NhanVien/PhongBanChiTietWindow.xaml.cs — dòng 73</w:t>
      </w:r>
    </w:p>
    <w:p>
      <w:pPr>
        <w:pStyle w:val="Code"/>
      </w:pPr>
      <w:r>
        <w:t xml:space="preserve"> 73 | private void btnPhongBanThemMoi_Click(object sender, RoutedEventArgs e)</w:t>
      </w:r>
    </w:p>
    <w:p>
      <w:pPr>
        <w:pStyle w:val="Code"/>
      </w:pPr>
      <w:r>
        <w:t xml:space="preserve"> 74 | {</w:t>
      </w:r>
    </w:p>
    <w:p>
      <w:pPr>
        <w:pStyle w:val="Code"/>
      </w:pPr>
      <w:r>
        <w:t xml:space="preserve"> 75 |     if (!DemoSession.CanUseButton("NhanVienView", "btnPhongBanThemMoi")) return;</w:t>
      </w:r>
    </w:p>
    <w:p>
      <w:pPr>
        <w:pStyle w:val="Code"/>
      </w:pPr>
      <w:r>
        <w:t xml:space="preserve"> 76 |     try</w:t>
      </w:r>
    </w:p>
    <w:p>
      <w:pPr>
        <w:pStyle w:val="Code"/>
      </w:pPr>
      <w:r>
        <w:t xml:space="preserve"> 77 |     {</w:t>
      </w:r>
    </w:p>
    <w:p>
      <w:pPr>
        <w:pStyle w:val="Code"/>
      </w:pPr>
      <w:r>
        <w:t xml:space="preserve"> 78 |         var form = new PhongBanForm { Owner = this };</w:t>
      </w:r>
    </w:p>
    <w:p>
      <w:pPr>
        <w:pStyle w:val="Code"/>
      </w:pPr>
      <w:r>
        <w:t xml:space="preserve"> 79 |         if (form.ShowDialog() == true) Close();</w:t>
      </w:r>
    </w:p>
    <w:p>
      <w:pPr>
        <w:pStyle w:val="Code"/>
      </w:pPr>
      <w:r>
        <w:t xml:space="preserve"> 80 |     }</w:t>
      </w:r>
    </w:p>
    <w:p>
      <w:pPr>
        <w:pStyle w:val="Code"/>
      </w:pPr>
      <w:r>
        <w:t xml:space="preserve"> 81 |     catch (Exception ex) { txtThongBao.Text = ex.Message; }</w:t>
      </w:r>
    </w:p>
    <w:p>
      <w:pPr>
        <w:pStyle w:val="Code"/>
      </w:pPr>
      <w:r>
        <w:t xml:space="preserve"> 82 | }</w:t>
      </w:r>
    </w:p>
    <w:p>
      <w:pPr>
        <w:pStyle w:val="Normal"/>
      </w:pPr>
      <w:r>
        <w:t xml:space="preserve">Khi thêm thành công từ chi tiết, form thêm trả true và cửa sổ chi tiết đóng. NhanVienView quay lại từ ShowDialog của chi tiết rồi tải lại danh sách.</w:t>
      </w:r>
    </w:p>
    <w:p>
      <w:pPr>
        <w:pStyle w:val="Callout"/>
      </w:pPr>
      <w:r>
        <w:t xml:space="preserve">Bản ghi mới có thể bị ẩn do từ khóa hoặc bộ lọc trạng thái đang giữ. Nút Làm mới (handler dòng 103) xóa từ khóa, chọn tất cả trạng thái và tải lại; không tự chọn dòng vừa thêm.</w:t>
      </w:r>
    </w:p>
    <w:p>
      <w:pPr>
        <w:pStyle w:val="Heading1"/>
        <w:pageBreakBefore/>
      </w:pPr>
      <w:r>
        <w:t xml:space="preserve">10. Cấu hình, quyền và tài nguyên</w:t>
      </w:r>
    </w:p>
    <w:p>
      <w:pPr>
        <w:pStyle w:val="Heading2"/>
      </w:pPr>
      <w:r>
        <w:t xml:space="preserve">Hai lớp cấu hình cần phân biệt</w:t>
      </w:r>
    </w:p>
    <w:p>
      <w:pPr>
        <w:pStyle w:val="Source"/>
      </w:pPr>
      <w:r>
        <w:t xml:space="preserve">DAL_QuanlyKhachSan/CauHinhGiaoDien.cs — dòng 9</w:t>
      </w:r>
    </w:p>
    <w:p>
      <w:pPr>
        <w:pStyle w:val="Normal"/>
      </w:pPr>
      <w:r>
        <w:t xml:space="preserve">Namespace DAL: DaCauHinh dùng để quyết định bật chức năng tại NhanVienView. Doc đọc QLKS_CONNECTION, rồi connection.txt cạnh chương trình. Có chuỗi cấu hình chưa có nghĩa kết nối SQL thành công.</w:t>
      </w:r>
    </w:p>
    <w:p>
      <w:pPr>
        <w:pStyle w:val="Source"/>
      </w:pPr>
      <w:r>
        <w:t xml:space="preserve">DAL_QuanlyKhachSan/TienIch/CauHinhKetNoi.cs — dòng 10</w:t>
      </w:r>
    </w:p>
    <w:p>
      <w:pPr>
        <w:pStyle w:val="Normal"/>
      </w:pPr>
      <w:r>
        <w:t xml:space="preserve">Namespace DAL_QuanlyKhachSan.TienIch: Chuoi được DAL_PhongBan sử dụng thật. Ưu tiên biến môi trường, rồi file, sau cùng chuỗi dự phòng trong mã. Không nhầm với lớp phục vụ giao diện.</w:t>
      </w:r>
    </w:p>
    <w:p>
      <w:pPr>
        <w:pStyle w:val="Source"/>
      </w:pPr>
      <w:r>
        <w:t xml:space="preserve">QuanLyKhachSan_Demo/connection.txt — cấu hình nguồn; QuanLyKhachSan.csproj:26 sao chép sang thư mục chạy.</w:t>
      </w:r>
    </w:p>
    <w:p>
      <w:pPr>
        <w:pStyle w:val="Normal"/>
      </w:pPr>
      <w:r>
        <w:t xml:space="preserve">File được đọc theo AppContext.BaseDirectory, không theo thư mục hiện tại của terminal. Tài liệu không sao chép thông tin kết nối hoặc mật khẩu.</w:t>
      </w:r>
    </w:p>
    <w:p>
      <w:pPr>
        <w:pStyle w:val="Heading2"/>
      </w:pPr>
      <w:r>
        <w:t xml:space="preserve">Quyền mở màn hình và quyền thêm</w:t>
      </w:r>
    </w:p>
    <w:p>
      <w:pPr>
        <w:pStyle w:val="Source"/>
      </w:pPr>
      <w:r>
        <w:t xml:space="preserve">QuanLyKhachSan_Demo/DemoSession.cs — dòng 73 • CanOpen dòng 52; CanUseButton dòng 73; ApplyAccess dòng 93.</w:t>
      </w:r>
    </w:p>
    <w:p>
      <w:pPr>
        <w:pStyle w:val="Normal"/>
      </w:pPr>
      <w:r>
        <w:t xml:space="preserve">Admin và QuanLy có quyền mở NhanVienView và thao tác thêm. View, cửa sổ chi tiết và handler lưu đều dùng tên quyền btnPhongBanThemMoi. Đây là cơ chế phiên demo trong ứng dụng, không phải kiểm soát quyền tại SQL Server.</w:t>
      </w:r>
    </w:p>
    <w:p>
      <w:pPr>
        <w:pStyle w:val="Heading2"/>
      </w:pPr>
      <w:r>
        <w:t xml:space="preserve">Giao diện dùng chung</w:t>
      </w:r>
    </w:p>
    <w:p>
      <w:pPr>
        <w:pStyle w:val="Source"/>
      </w:pPr>
      <w:r>
        <w:t xml:space="preserve">QuanLyKhachSan_Demo/App.xaml — dòng 8 • Nạp ResourceDictionary vào ứng dụng.</w:t>
      </w:r>
    </w:p>
    <w:p>
      <w:pPr>
        <w:pStyle w:val="Source"/>
      </w:pPr>
      <w:r>
        <w:t xml:space="preserve">QuanLyKhachSan_Demo/Resources/Styles.xaml — dòng 120 • DarkTextBox:44; ReadableComboBoxItem:70; DarkComboBox:102; PrimaryButton:120; DarkDataGrid:269; DarkTabItem:343.</w:t>
      </w:r>
    </w:p>
    <w:p>
      <w:pPr>
        <w:pStyle w:val="Normal"/>
      </w:pPr>
      <w:r>
        <w:t xml:space="preserve">PhongBanForm.xaml:11–17 và cửa sổ chi tiết cũng nạp Resources/Styles.xaml. Nếu đổi key style hoặc namespace/assembly trong đường dẫn resource, cần kiểm tra cả hai form và danh sách.</w:t>
      </w:r>
    </w:p>
    <w:p>
      <w:pPr>
        <w:pStyle w:val="Heading1"/>
        <w:pageBreakBefore/>
      </w:pPr>
      <w:r>
        <w:t xml:space="preserve">11. XML dự án và kiểm thử liên quan</w:t>
      </w:r>
    </w:p>
    <w:p>
      <w:pPr>
        <w:pStyle w:val="Heading2"/>
      </w:pPr>
      <w:r>
        <w:t xml:space="preserve">Các tệp .csproj là XML</w:t>
      </w:r>
    </w:p>
    <w:p>
      <w:pPr>
        <w:pStyle w:val="Source"/>
      </w:pPr>
      <w:r>
        <w:t xml:space="preserve">QuanLyKhachSan_Demo/QuanLyKhachSan.sln — solution liên kết các dự án; không chứa logic thêm phòng ban.</w:t>
      </w:r>
    </w:p>
    <w:p>
      <w:pPr>
        <w:pStyle w:val="Source"/>
      </w:pPr>
      <w:r>
        <w:t xml:space="preserve">QuanLyKhachSan_Demo/QuanLyKhachSan.csproj — dòng 15</w:t>
      </w:r>
    </w:p>
    <w:p>
      <w:pPr>
        <w:pStyle w:val="Normal"/>
      </w:pPr>
      <w:r>
        <w:t xml:space="preserve">net8.0-windows, UseWPF=true; tham chiếu BUS và ET, sao chép connection.txt. WPF SDK biên dịch XAML và sinh InitializeComponent.</w:t>
      </w:r>
    </w:p>
    <w:p>
      <w:pPr>
        <w:pStyle w:val="Source"/>
      </w:pPr>
      <w:r>
        <w:t xml:space="preserve">BUS_QuanlyKhachSan/BUS_QuanlyKhachSan.csproj — dòng 8</w:t>
      </w:r>
    </w:p>
    <w:p>
      <w:pPr>
        <w:pStyle w:val="Normal"/>
      </w:pPr>
      <w:r>
        <w:t xml:space="preserve">Tham chiếu DAL và ET; chứa BUS_PhongBan và BUS_KiemTra.</w:t>
      </w:r>
    </w:p>
    <w:p>
      <w:pPr>
        <w:pStyle w:val="Source"/>
      </w:pPr>
      <w:r>
        <w:t xml:space="preserve">DAL_QuanlyKhachSan/DAL_QuanlyKhachSan.csproj — dòng 9</w:t>
      </w:r>
    </w:p>
    <w:p>
      <w:pPr>
        <w:pStyle w:val="Normal"/>
      </w:pPr>
      <w:r>
        <w:t xml:space="preserve">Tham chiếu ET; gói Dapper 2.0.78, Dapper.Contrib 2.0.78, Microsoft.Data.SqlClient 7.1.1. Đây là các phiên bản khai báo trong dự án hiện tại.</w:t>
      </w:r>
    </w:p>
    <w:p>
      <w:pPr>
        <w:pStyle w:val="Source"/>
      </w:pPr>
      <w:r>
        <w:t xml:space="preserve">ET_QuanLyKhachSan/ET_QuanLyKhachSan.csproj — dòng 9</w:t>
      </w:r>
    </w:p>
    <w:p>
      <w:pPr>
        <w:pStyle w:val="Normal"/>
      </w:pPr>
      <w:r>
        <w:t xml:space="preserve">Tham chiếu Dapper.Contrib để dùng [Table] và [Key] trong ET.</w:t>
      </w:r>
    </w:p>
    <w:p>
      <w:pPr>
        <w:pStyle w:val="Heading2"/>
      </w:pPr>
      <w:r>
        <w:t xml:space="preserve">Bộ kiểm tra riêng cho phòng ban</w:t>
      </w:r>
    </w:p>
    <w:p>
      <w:pPr>
        <w:pStyle w:val="Source"/>
      </w:pPr>
      <w:r>
        <w:t xml:space="preserve">checks/PhongBanValidation/PhongBanValidation.csproj — dòng 10</w:t>
      </w:r>
    </w:p>
    <w:p>
      <w:pPr>
        <w:pStyle w:val="Source"/>
      </w:pPr>
      <w:r>
        <w:t xml:space="preserve">checks/PhongBanValidation/Program.cs — dòng 150 • Các khối kiểm tra dưới đây nằm trong Program.cs.</w:t>
      </w:r>
    </w:p>
    <w:p>
      <w:pPr>
        <w:pStyle w:val="GuideList"/>
        <w:numPr>
          <w:ilvl w:val="0"/>
          <w:numId w:val="24"/>
        </w:numPr>
      </w:pPr>
      <w:r>
        <w:t xml:space="preserve">Dòng 90–100: tên bắt buộc, độ dài, chuẩn hóa và mã không hợp lệ.</w:t>
      </w:r>
    </w:p>
    <w:p>
      <w:pPr>
        <w:pStyle w:val="GuideList"/>
        <w:numPr>
          <w:ilvl w:val="0"/>
          <w:numId w:val="24"/>
        </w:numPr>
      </w:pPr>
      <w:r>
        <w:t xml:space="preserve">Dòng 118–132: thêm/sửa SQL, trường dữ liệu và tên trùng.</w:t>
      </w:r>
    </w:p>
    <w:p>
      <w:pPr>
        <w:pStyle w:val="GuideList"/>
        <w:numPr>
          <w:ilvl w:val="0"/>
          <w:numId w:val="24"/>
        </w:numPr>
      </w:pPr>
      <w:r>
        <w:t xml:space="preserve">Dòng 135–159: binding form, nhập sai và xác nhận thêm.</w:t>
      </w:r>
    </w:p>
    <w:p>
      <w:pPr>
        <w:pStyle w:val="GuideList"/>
        <w:numPr>
          <w:ilvl w:val="0"/>
          <w:numId w:val="24"/>
        </w:numPr>
      </w:pPr>
      <w:r>
        <w:t xml:space="preserve">Dòng 161–216: chi tiết, danh sách, lọc/làm mới và chặn vai trò không có quyền.</w:t>
      </w:r>
    </w:p>
    <w:p>
      <w:pPr>
        <w:pStyle w:val="GuideList"/>
        <w:numPr>
          <w:ilvl w:val="0"/>
          <w:numId w:val="24"/>
        </w:numPr>
      </w:pPr>
      <w:r>
        <w:t xml:space="preserve">Dòng 218–225: lỗi DAL không được báo thành công.</w:t>
      </w:r>
    </w:p>
    <w:p>
      <w:pPr>
        <w:pStyle w:val="Normal"/>
      </w:pPr>
      <w:r>
        <w:t xml:space="preserve">Bộ kiểm tra tạo database có tên ngẫu nhiên riêng và dọn ở finally. Lần triển khai trước đã ghi nhận 39 kiểm tra đạt; lần tạo tài liệu này không chạy lại kiểm thử hay tác động database.</w:t>
      </w:r>
    </w:p>
    <w:p>
      <w:pPr>
        <w:pStyle w:val="Source"/>
      </w:pPr>
      <w:r>
        <w:t xml:space="preserve">QuanLyKhachSan_Demo/checks/OperationsDetails.ps1 — dòng 55 • Bộ kiểm tra giao diện cũ có RowCase cho tabPhongBan tại dòng 55.</w:t>
      </w:r>
    </w:p>
    <w:p>
      <w:pPr>
        <w:pStyle w:val="Callout"/>
      </w:pPr>
      <w:r>
        <w:t xml:space="preserve">OperationsDetails.ps1 còn kỳ vọng trường “Ma” và thao tác xóa theo dữ liệu mẫu. Cần xem lại giả định của script trước khi dùng nó để kết luận về luồng SQL mới.</w:t>
      </w:r>
    </w:p>
    <w:p>
      <w:pPr>
        <w:pStyle w:val="Heading1"/>
        <w:pageBreakBefore/>
      </w:pPr>
      <w:r>
        <w:t xml:space="preserve">12. Những chỗ liên quan còn lại</w:t>
      </w:r>
    </w:p>
    <w:p>
      <w:pPr>
        <w:pStyle w:val="Normal"/>
      </w:pPr>
      <w:r>
        <w:t xml:space="preserve">Các mục dưới đây giúp tìm đủ tham chiếu “phòng ban” mà không nhầm dữ liệu mẫu với ET đang được lưu vào SQL.</w:t>
      </w:r>
    </w:p>
    <w:p>
      <w:pPr>
        <w:pStyle w:val="Source"/>
      </w:pPr>
      <w:r>
        <w:t xml:space="preserve">QuanLyKhachSan_Demo/Models.cs — dòng 243</w:t>
      </w:r>
    </w:p>
    <w:p>
      <w:pPr>
        <w:pStyle w:val="Source"/>
      </w:pPr>
      <w:r>
        <w:t xml:space="preserve">Model PhongBan trong namespace ứng dụng; không phải ET được form thêm sử dụng.</w:t>
      </w:r>
    </w:p>
    <w:p>
      <w:pPr>
        <w:pStyle w:val="Source"/>
      </w:pPr>
      <w:r>
        <w:t xml:space="preserve">QuanLyKhachSan_Demo/DataStore.cs — dòng 39</w:t>
      </w:r>
    </w:p>
    <w:p>
      <w:pPr>
        <w:pStyle w:val="Source"/>
      </w:pPr>
      <w:r>
        <w:t xml:space="preserve">Danh sách PhongBans trong bộ nhớ; dữ liệu mẫu ở dòng 139, tra tên ở dòng 307.</w:t>
      </w:r>
    </w:p>
    <w:p>
      <w:pPr>
        <w:pStyle w:val="Source"/>
      </w:pPr>
      <w:r>
        <w:t xml:space="preserve">QuanLyKhachSan_Demo/Data/DuLieuMau.cs — dòng 278</w:t>
      </w:r>
    </w:p>
    <w:p>
      <w:pPr>
        <w:pStyle w:val="Source"/>
      </w:pPr>
      <w:r>
        <w:t xml:space="preserve">PhongBanMau phục vụ giao diện mẫu; không nằm trong INSERT hiện tại.</w:t>
      </w:r>
    </w:p>
    <w:p>
      <w:pPr>
        <w:pStyle w:val="Source"/>
      </w:pPr>
      <w:r>
        <w:t xml:space="preserve">QuanLyKhachSan_Demo/Views/Dialogs/NhanVien/NhanVienForm.xaml — dòng 43</w:t>
      </w:r>
    </w:p>
    <w:p>
      <w:pPr>
        <w:pStyle w:val="Source"/>
      </w:pPr>
      <w:r>
        <w:t xml:space="preserve">cboPhongBan vẫn là danh sách ComboBoxItem cố định; chưa tự đọc phòng ban vừa thêm từ SQL.</w:t>
      </w:r>
    </w:p>
    <w:p>
      <w:pPr>
        <w:pStyle w:val="Source"/>
      </w:pPr>
      <w:r>
        <w:t xml:space="preserve">QuanLyKhachSan_Demo/Views/Dialogs/NhanVien/NhanVienChiTietWindow.xaml — dòng 21</w:t>
      </w:r>
    </w:p>
    <w:p>
      <w:pPr>
        <w:pStyle w:val="Source"/>
      </w:pPr>
      <w:r>
        <w:t xml:space="preserve">Ô phòng ban của chi tiết nhân viên.</w:t>
      </w:r>
    </w:p>
    <w:p>
      <w:pPr>
        <w:pStyle w:val="Source"/>
      </w:pPr>
      <w:r>
        <w:t xml:space="preserve">QuanLyKhachSan_Demo/Views/Dialogs/NhanVien/NhanVienChiTietWindow.xaml.cs — dòng 45</w:t>
      </w:r>
    </w:p>
    <w:p>
      <w:pPr>
        <w:pStyle w:val="Source"/>
      </w:pPr>
      <w:r>
        <w:t xml:space="preserve">Đọc/sửa giá trị phòng ban trên đối tượng nhân viên mẫu.</w:t>
      </w:r>
    </w:p>
    <w:p>
      <w:pPr>
        <w:pStyle w:val="Source"/>
      </w:pPr>
      <w:r>
        <w:t xml:space="preserve">QuanLyKhachSan_Demo/Views/BaoCaoView.xaml.cs — dòng 82</w:t>
      </w:r>
    </w:p>
    <w:p>
      <w:pPr>
        <w:pStyle w:val="Source"/>
      </w:pPr>
      <w:r>
        <w:t xml:space="preserve">Báo cáo theo DataStore.PhongBans; chưa nối với bảng PhongBan SQL.</w:t>
      </w:r>
    </w:p>
    <w:p>
      <w:pPr>
        <w:pStyle w:val="Source"/>
      </w:pPr>
      <w:r>
        <w:t xml:space="preserve">QuanLyKhachSan_Demo/Views/BaoCaoView.xaml — dòng 60</w:t>
      </w:r>
    </w:p>
    <w:p>
      <w:pPr>
        <w:pStyle w:val="Source"/>
      </w:pPr>
      <w:r>
        <w:t xml:space="preserve">Cột phòng ban trong báo cáo nhân sự.</w:t>
      </w:r>
    </w:p>
    <w:p>
      <w:pPr>
        <w:pStyle w:val="Heading2"/>
      </w:pPr>
      <w:r>
        <w:t xml:space="preserve">Phụ thuộc được khởi tạo, tệp sinh và đối chiếu</w:t>
      </w:r>
    </w:p>
    <w:p>
      <w:pPr>
        <w:pStyle w:val="Source"/>
      </w:pPr>
      <w:r>
        <w:t xml:space="preserve">DAL_QuanlyKhachSan/TienIch/Sua.cs; DAL_QuanlyKhachSan/TienIch/Xoa.cs; DAL_QuanlyKhachSan/TienIch/ThuThiLenhCoDieuKien.cs — các helper được DAL khởi tạo; nhánh Them không gọi sửa/xóa.</w:t>
      </w:r>
    </w:p>
    <w:p>
      <w:pPr>
        <w:pStyle w:val="Source"/>
      </w:pPr>
      <w:r>
        <w:t xml:space="preserve">obj/{Debug|Release}/net8.0-windows/Views/... — PhongBanForm.g.cs, .g.i.cs, .baml; tương tự NhanVienView và PhongBanChiTietWindow. Sinh từ XAML, không sửa tay.</w:t>
      </w:r>
    </w:p>
    <w:p>
      <w:pPr>
        <w:pStyle w:val="Source"/>
      </w:pPr>
      <w:r>
        <w:t xml:space="preserve">QuanLyKhachSan_Demo/obj/Debug/net8.0-windows/Views/Dialogs/NhanVien/PhongBanForm.g.cs — dòng 157 • InitializeComponent dòng 106; nối btnLuu.Click tại dòng 157.</w:t>
      </w:r>
    </w:p>
    <w:p>
      <w:pPr>
        <w:pStyle w:val="Source"/>
      </w:pPr>
      <w:r>
        <w:t xml:space="preserve">DOI_CHIEU_GOP_2.json — dòng 1518 • JSON đối chiếu tệp; không được nút Thêm mới thực thi.</w:t>
      </w:r>
    </w:p>
    <w:p>
      <w:pPr>
        <w:pStyle w:val="Source"/>
      </w:pPr>
      <w:r>
        <w:t xml:space="preserve">DOI_CHIEU_CODE_GOC.json — dòng 578 • JSON đối chiếu khác; không phải cấu hình hay dữ liệu SQL.</w:t>
      </w:r>
    </w:p>
    <w:p>
      <w:pPr>
        <w:pStyle w:val="Callout"/>
      </w:pPr>
      <w:r>
        <w:t xml:space="preserve">Thứ tự đọc nhanh: PhongBanForm.xaml → .xaml.cs → BUS_PhongBan.Luu → DAL_PhongBan.Them → Them.cs → ET PhongBan → schema SQL → TaiLaiPhongBan.</w:t>
      </w:r>
    </w:p>
    <w:p>
      <w:pPr>
        <w:pStyle w:val="Normal"/>
      </w:pPr>
      <w:r>
        <w:t xml:space="preserve">Phạm vi xác minh: đọc mã và đối chiếu đường dẫn/số dòng; không sửa mã ứng dụng, không chạy lại bộ kiểm tra hoặc xác minh schema trên database thật.</w:t>
      </w:r>
    </w:p>
    <w:sectPr>
      <w:headerReference w:type="default" r:id="rId3"/>
      <w:footerReference w:type="default" r:id="rId4"/>
      <w:pgSz w:w="12240" w:h="15840"/>
      <w:pgMar w:top="1440" w:right="1440" w:bottom="1440" w:left="1440" w:header="708" w:footer="708" w:gutter="0"/>
    </w:sectPr>
  </w:body>
</w:document>
</file>

<file path=word/footer1.xml><?xml version="1.0" encoding="utf-8"?>
<w:ftr xmlns:w="http://schemas.openxmlformats.org/wordprocessingml/2006/main" xmlns:r="http://schemas.openxmlformats.org/officeDocument/2006/relationships">
  <w:p>
    <w:pPr>
      <w:pStyle w:val="Furniture"/>
      <w:jc w:val="right"/>
    </w:pPr>
    <w:r>
      <w:t xml:space="preserve">Nguyễn Hoàng Gia Khang  |  Trang </w:t>
    </w:r>
    <w:fldSimple w:instr="PAGE">
      <w:r>
        <w:t>1</w:t>
      </w:r>
    </w:fldSimple>
  </w:p>
</w:ftr>
</file>

<file path=word/header1.xml><?xml version="1.0" encoding="utf-8"?>
<w:hdr xmlns:w="http://schemas.openxmlformats.org/wordprocessingml/2006/main" xmlns:r="http://schemas.openxmlformats.org/officeDocument/2006/relationships">
  <w:p>
    <w:pPr>
      <w:pStyle w:val="Furniture"/>
    </w:pPr>
    <w:r>
      <w:t xml:space="preserve">THÊM PHÒNG BAN  |  BẢN ĐỒ MÃ NGUỒN 15/10/2026</w:t>
    </w:r>
  </w:p>
</w:hdr>
</file>

<file path=word/numbering.xml><?xml version="1.0" encoding="utf-8"?>
<w:numbering xmlns:w="http://schemas.openxmlformats.org/wordprocessingml/2006/main">
  <w:abstractNum w:abstractNumId="1">
    <w:multiLevelType w:val="singleLevel"/>
    <w:lvl w:ilvl="0">
      <w:start w:val="1"/>
      <w:numFmt w:val="bullet"/>
      <w:lvlText w:val="•"/>
      <w:lvlJc w:val="left"/>
      <w:pPr>
        <w:tabs>
          <w:tab w:val="num" w:pos="540"/>
        </w:tabs>
        <w:ind w:left="540" w:hanging="271"/>
      </w:pPr>
      <w:rPr>
        <w:rFonts w:ascii="Calibri" w:hAnsi="Calibri"/>
      </w:rPr>
    </w:lvl>
  </w:abstractNum>
  <w:abstractNum w:abstractNumId="2">
    <w:multiLevelType w:val="singleLevel"/>
    <w:lvl w:ilvl="0">
      <w:start w:val="1"/>
      <w:numFmt w:val="decimal"/>
      <w:lvlText w:val="%1."/>
      <w:lvlJc w:val="left"/>
      <w:pPr>
        <w:tabs>
          <w:tab w:val="num" w:pos="540"/>
        </w:tabs>
        <w:ind w:left="540" w:hanging="271"/>
      </w:pPr>
      <w:rPr>
        <w:rFonts w:ascii="Calibri" w:hAnsi="Calibri"/>
      </w:rPr>
    </w:lvl>
  </w:abstractNum>
  <w:num w:numId="21">
    <w:abstractNumId w:val="2"/>
    <w:lvlOverride w:ilvl="0">
      <w:startOverride w:val="1"/>
    </w:lvlOverride>
  </w:num>
  <w:num w:numId="22">
    <w:abstractNumId w:val="1"/>
    <w:lvlOverride w:ilvl="0">
      <w:startOverride w:val="1"/>
    </w:lvlOverride>
  </w:num>
  <w:num w:numId="23">
    <w:abstractNumId w:val="1"/>
    <w:lvlOverride w:ilvl="0">
      <w:startOverride w:val="1"/>
    </w:lvlOverride>
  </w:num>
  <w:num w:numId="24">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lang w:val="vi-VN"/>
      </w:rPr>
    </w:rPrDefault>
    <w:pPrDefault>
      <w:pPr>
        <w:widowControl/>
        <w:spacing w:before="0" w:after="120" w:line="300" w:lineRule="auto"/>
      </w:pPr>
    </w:pPrDefault>
  </w:docDefaults>
  <w:style w:type="paragraph" w:default="1" w:styleId="Normal">
    <w:name w:val="Normal"/>
    <w:pPr>
      <w:spacing w:before="0" w:after="120" w:line="300" w:lineRule="auto"/>
    </w:pPr>
    <w:rPr>
      <w:rFonts w:ascii="Calibri" w:hAnsi="Calibri"/>
      <w:sz w:val="22"/>
      <w:color w:val="202B38"/>
    </w:rPr>
  </w:style>
  <w:style w:type="paragraph" w:styleId="Title">
    <w:name w:val="Title"/>
    <w:basedOn w:val="Normal"/>
    <w:pPr>
      <w:spacing w:before="0" w:after="100" w:line="300" w:lineRule="auto"/>
      <w:keepNext/>
    </w:pPr>
    <w:rPr>
      <w:rFonts w:ascii="Calibri" w:hAnsi="Calibri"/>
      <w:sz w:val="52"/>
      <w:color w:val="0B2545"/>
      <w:b/>
    </w:rPr>
  </w:style>
  <w:style w:type="paragraph" w:styleId="Subtitle">
    <w:name w:val="Subtitle"/>
    <w:basedOn w:val="Normal"/>
    <w:pPr>
      <w:spacing w:before="0" w:after="160" w:line="300" w:lineRule="auto"/>
      <w:keepNext/>
    </w:pPr>
    <w:rPr>
      <w:rFonts w:ascii="Calibri" w:hAnsi="Calibri"/>
      <w:sz w:val="26"/>
      <w:color w:val="526171"/>
    </w:rPr>
  </w:style>
  <w:style w:type="paragraph" w:styleId="Metadata">
    <w:name w:val="Metadata"/>
    <w:basedOn w:val="Normal"/>
    <w:pPr>
      <w:spacing w:before="0" w:after="80" w:line="280" w:lineRule="auto"/>
    </w:pPr>
    <w:rPr>
      <w:rFonts w:ascii="Calibri" w:hAnsi="Calibri"/>
      <w:sz w:val="19"/>
      <w:color w:val="526171"/>
    </w:rPr>
  </w:style>
  <w:style w:type="paragraph" w:styleId="Heading1">
    <w:name w:val="Heading1"/>
    <w:basedOn w:val="Normal"/>
    <w:pPr>
      <w:spacing w:before="360" w:after="200" w:line="300" w:lineRule="auto"/>
      <w:keepNext/>
      <w:keepLines/>
      <w:outlineLvl w:val="0"/>
    </w:pPr>
    <w:rPr>
      <w:rFonts w:ascii="Calibri" w:hAnsi="Calibri"/>
      <w:sz w:val="32"/>
      <w:color w:val="2E74B5"/>
      <w:b/>
    </w:rPr>
  </w:style>
  <w:style w:type="paragraph" w:styleId="Heading2">
    <w:name w:val="Heading2"/>
    <w:basedOn w:val="Normal"/>
    <w:pPr>
      <w:spacing w:before="280" w:after="140" w:line="300" w:lineRule="auto"/>
      <w:keepNext/>
      <w:keepLines/>
      <w:outlineLvl w:val="1"/>
    </w:pPr>
    <w:rPr>
      <w:rFonts w:ascii="Calibri" w:hAnsi="Calibri"/>
      <w:sz w:val="26"/>
      <w:color w:val="2E74B5"/>
      <w:b/>
    </w:rPr>
  </w:style>
  <w:style w:type="paragraph" w:styleId="Heading3">
    <w:name w:val="Heading3"/>
    <w:basedOn w:val="Normal"/>
    <w:pPr>
      <w:spacing w:before="200" w:after="100" w:line="300" w:lineRule="auto"/>
      <w:keepNext/>
      <w:outlineLvl w:val="2"/>
    </w:pPr>
    <w:rPr>
      <w:rFonts w:ascii="Calibri" w:hAnsi="Calibri"/>
      <w:sz w:val="24"/>
      <w:color w:val="1F4D78"/>
      <w:b/>
    </w:rPr>
  </w:style>
  <w:style w:type="paragraph" w:styleId="GuideList">
    <w:name w:val="GuideList"/>
    <w:basedOn w:val="Normal"/>
    <w:pPr>
      <w:spacing w:before="0" w:after="80" w:line="300" w:lineRule="auto"/>
      <w:ind w:left="540" w:hanging="271"/>
      <w:tabs>
        <w:tab w:val="num" w:pos="540"/>
      </w:tabs>
    </w:pPr>
    <w:rPr>
      <w:rFonts w:ascii="Calibri" w:hAnsi="Calibri"/>
      <w:sz w:val="22"/>
      <w:color w:val="202B38"/>
    </w:rPr>
  </w:style>
  <w:style w:type="paragraph" w:styleId="TableBody">
    <w:name w:val="TableBody"/>
    <w:basedOn w:val="Normal"/>
    <w:pPr>
      <w:spacing w:before="0" w:after="60" w:line="264" w:lineRule="auto"/>
    </w:pPr>
    <w:rPr>
      <w:rFonts w:ascii="Calibri" w:hAnsi="Calibri"/>
      <w:sz w:val="20"/>
      <w:color w:val="202B38"/>
    </w:rPr>
  </w:style>
  <w:style w:type="paragraph" w:styleId="TableHeader">
    <w:name w:val="TableHeader"/>
    <w:basedOn w:val="Normal"/>
    <w:pPr>
      <w:spacing w:before="0" w:after="60" w:line="264" w:lineRule="auto"/>
      <w:keepNext/>
    </w:pPr>
    <w:rPr>
      <w:rFonts w:ascii="Calibri" w:hAnsi="Calibri"/>
      <w:sz w:val="20"/>
      <w:color w:val="0B2545"/>
      <w:b/>
    </w:rPr>
  </w:style>
  <w:style w:type="paragraph" w:styleId="Source">
    <w:name w:val="Source"/>
    <w:basedOn w:val="Normal"/>
    <w:pPr>
      <w:spacing w:before="80" w:after="80" w:line="264" w:lineRule="auto"/>
    </w:pPr>
    <w:rPr>
      <w:rFonts w:ascii="Calibri" w:hAnsi="Calibri"/>
      <w:sz w:val="18"/>
      <w:color w:val="526171"/>
    </w:rPr>
  </w:style>
  <w:style w:type="paragraph" w:styleId="Callout">
    <w:name w:val="Callout"/>
    <w:basedOn w:val="Normal"/>
    <w:pPr>
      <w:spacing w:before="80" w:after="120" w:line="300" w:lineRule="auto"/>
      <w:shd w:fill="F4F6F9"/>
      <w:ind w:left="120" w:right="120"/>
    </w:pPr>
    <w:rPr>
      <w:rFonts w:ascii="Calibri" w:hAnsi="Calibri"/>
      <w:sz w:val="22"/>
      <w:color w:val="0B2545"/>
    </w:rPr>
  </w:style>
  <w:style w:type="paragraph" w:styleId="Diagram">
    <w:name w:val="Diagram"/>
    <w:basedOn w:val="Normal"/>
    <w:pPr>
      <w:spacing w:before="80" w:after="120" w:line="300" w:lineRule="auto"/>
      <w:jc w:val="center"/>
      <w:shd w:fill="F4F6F9"/>
    </w:pPr>
    <w:rPr>
      <w:rFonts w:ascii="Calibri" w:hAnsi="Calibri"/>
      <w:sz w:val="21"/>
      <w:color w:val="1F4D78"/>
      <w:b/>
    </w:rPr>
  </w:style>
  <w:style w:type="paragraph" w:styleId="Code">
    <w:name w:val="Code"/>
    <w:basedOn w:val="Normal"/>
    <w:pPr>
      <w:spacing w:before="0" w:after="20" w:line="240" w:lineRule="auto"/>
    </w:pPr>
    <w:rPr>
      <w:sz w:val="18"/>
      <w:color w:val="202B38"/>
      <w:rFonts w:ascii="Consolas" w:hAnsi="Consolas"/>
    </w:rPr>
  </w:style>
  <w:style w:type="paragraph" w:styleId="Furniture">
    <w:name w:val="Furniture"/>
    <w:basedOn w:val="Normal"/>
    <w:pPr>
      <w:spacing w:before="0" w:after="0" w:line="240" w:lineRule="auto"/>
    </w:pPr>
    <w:rPr>
      <w:rFonts w:ascii="Calibri" w:hAnsi="Calibri"/>
      <w:sz w:val="17"/>
      <w:color w:val="657383"/>
    </w:rPr>
  </w:style>
</w:styles>
</file>

<file path=word/_rels/document.xml.rel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eader" Target="header1.xml"/><Relationship Id="rId4" Type="http://schemas.openxmlformats.org/officeDocument/2006/relationships/footer" Target="footer1.xml"/></Relationships>
</file>

<file path=docProps/core.xml><?xml version="1.0" encoding="utf-8"?>
<cp:coreProperties xmlns:cp="http://schemas.openxmlformats.org/package/2006/metadata/core-properties" xmlns:dc="http://purl.org/dc/elements/1.1/">
  <dc:title>Bản đồ chức năng Thêm phòng ban - Nguyễn Hoàng Gia Khang</dc:title>
  <dc:subject>XAML, binding, BUS, DAL, SQL và các tệp liên quan</dc:subject>
  <dc:creator>Tài liệu dự án</dc:creator>
  <dc:language>vi-VN</dc:language>
</cp:coreProperties>
</file>