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5CFA7" w14:textId="77777777" w:rsidR="00897DE2" w:rsidRPr="00B7724E" w:rsidRDefault="00B7724E">
      <w:pPr>
        <w:rPr>
          <w:color w:val="4F81BD" w:themeColor="accent1"/>
        </w:rPr>
      </w:pPr>
      <w:r w:rsidRPr="00B7724E">
        <w:rPr>
          <w:color w:val="4F81BD" w:themeColor="accent1"/>
        </w:rPr>
        <w:t xml:space="preserve">The final covered stuff from the lab </w:t>
      </w:r>
    </w:p>
    <w:p w14:paraId="4EBC1588" w14:textId="77777777" w:rsidR="00B7724E" w:rsidRPr="00B7724E" w:rsidRDefault="00B7724E">
      <w:pPr>
        <w:rPr>
          <w:color w:val="4F81BD" w:themeColor="accent1"/>
        </w:rPr>
      </w:pPr>
      <w:r w:rsidRPr="00B7724E">
        <w:rPr>
          <w:color w:val="4F81BD" w:themeColor="accent1"/>
        </w:rPr>
        <w:t>Assembly to Machine Code</w:t>
      </w:r>
    </w:p>
    <w:p w14:paraId="2092D069" w14:textId="77777777" w:rsidR="00B7724E" w:rsidRPr="00B7724E" w:rsidRDefault="00B7724E">
      <w:pPr>
        <w:rPr>
          <w:color w:val="4F81BD" w:themeColor="accent1"/>
        </w:rPr>
      </w:pPr>
      <w:r w:rsidRPr="00B7724E">
        <w:rPr>
          <w:color w:val="4F81BD" w:themeColor="accent1"/>
        </w:rPr>
        <w:t xml:space="preserve">Which of the following choices </w:t>
      </w:r>
      <w:proofErr w:type="spellStart"/>
      <w:proofErr w:type="gramStart"/>
      <w:r w:rsidRPr="00B7724E">
        <w:rPr>
          <w:color w:val="4F81BD" w:themeColor="accent1"/>
        </w:rPr>
        <w:t>fo</w:t>
      </w:r>
      <w:proofErr w:type="spellEnd"/>
      <w:proofErr w:type="gramEnd"/>
    </w:p>
    <w:p w14:paraId="3B5202FE" w14:textId="77777777" w:rsidR="00B7724E" w:rsidRDefault="00B7724E"/>
    <w:p w14:paraId="5449A29D" w14:textId="77777777" w:rsidR="00B7724E" w:rsidRDefault="00B7724E">
      <w:r>
        <w:t xml:space="preserve">Perform </w:t>
      </w:r>
    </w:p>
    <w:p w14:paraId="27F040CC" w14:textId="77777777" w:rsidR="00B7724E" w:rsidRDefault="00B7724E">
      <w:r>
        <w:t>(</w:t>
      </w:r>
      <w:proofErr w:type="gramStart"/>
      <w:r>
        <w:t>AB.2A)16</w:t>
      </w:r>
      <w:proofErr w:type="gramEnd"/>
      <w:r>
        <w:t xml:space="preserve"> </w:t>
      </w:r>
      <w:r w:rsidRPr="00B7724E">
        <w:rPr>
          <w:color w:val="4F81BD" w:themeColor="accent1"/>
        </w:rPr>
        <w:t>= (171.1640625 ) 10</w:t>
      </w:r>
    </w:p>
    <w:p w14:paraId="46F28AD4" w14:textId="77777777" w:rsidR="00B7724E" w:rsidRDefault="00B7724E">
      <w:r>
        <w:t xml:space="preserve">(10010.0) 10 </w:t>
      </w:r>
      <w:r w:rsidRPr="00B7724E">
        <w:rPr>
          <w:color w:val="4F81BD" w:themeColor="accent1"/>
        </w:rPr>
        <w:t>= (20) 9</w:t>
      </w:r>
      <w:r>
        <w:t xml:space="preserve"> </w:t>
      </w:r>
    </w:p>
    <w:p w14:paraId="61C4D41C" w14:textId="77777777" w:rsidR="00B7724E" w:rsidRDefault="00B7724E"/>
    <w:p w14:paraId="570A21FE" w14:textId="7D92BDDC" w:rsidR="00B7724E" w:rsidRDefault="00873E9F">
      <w:r>
        <w:t>A DI</w:t>
      </w:r>
      <w:r w:rsidR="00B7724E">
        <w:t xml:space="preserve">GITAL COMPUTER REPRESENTS ITS FLOATING POINT </w:t>
      </w:r>
      <w:r>
        <w:t>N</w:t>
      </w:r>
      <w:r w:rsidR="00B7724E">
        <w:t xml:space="preserve">UMBERS USING A SIGNED 6-BIT EXPONENT AND A SIGNED </w:t>
      </w:r>
      <w:r w:rsidR="00B7724E" w:rsidRPr="00B7724E">
        <w:rPr>
          <w:color w:val="FF0000"/>
        </w:rPr>
        <w:t>NORMALIZED</w:t>
      </w:r>
      <w:r w:rsidR="00B7724E">
        <w:t xml:space="preserve"> 10-BIT MANTISSA. NEGATIVE EXPONENT AND MANTISSA VALUES ARE EXPRESSED IN 2</w:t>
      </w:r>
      <w:r w:rsidR="00B7724E" w:rsidRPr="00B7724E">
        <w:rPr>
          <w:vertAlign w:val="superscript"/>
        </w:rPr>
        <w:t>ND</w:t>
      </w:r>
      <w:r w:rsidR="00B7724E">
        <w:t xml:space="preserve"> COMPLEMENT. SHOW THE BINARY VALUES OF THE EXPONENT AND MANTISSA TO REPRESNET (</w:t>
      </w:r>
      <w:proofErr w:type="gramStart"/>
      <w:r w:rsidR="00B7724E">
        <w:t>21.1)8</w:t>
      </w:r>
      <w:proofErr w:type="gramEnd"/>
      <w:r w:rsidR="00B7724E">
        <w:t>.</w:t>
      </w:r>
    </w:p>
    <w:p w14:paraId="3AC6F5B9" w14:textId="77777777" w:rsidR="00B7724E" w:rsidRPr="00B7724E" w:rsidRDefault="00B7724E">
      <w:pPr>
        <w:rPr>
          <w:color w:val="FF0000"/>
        </w:rPr>
      </w:pPr>
      <w:r w:rsidRPr="00B7724E">
        <w:rPr>
          <w:color w:val="FF0000"/>
        </w:rPr>
        <w:t xml:space="preserve">*** </w:t>
      </w:r>
      <w:proofErr w:type="gramStart"/>
      <w:r w:rsidRPr="00B7724E">
        <w:rPr>
          <w:color w:val="FF0000"/>
        </w:rPr>
        <w:t>( COULD</w:t>
      </w:r>
      <w:proofErr w:type="gramEnd"/>
      <w:r w:rsidRPr="00B7724E">
        <w:rPr>
          <w:color w:val="FF0000"/>
        </w:rPr>
        <w:t xml:space="preserve"> BE NEGATIVE )</w:t>
      </w:r>
    </w:p>
    <w:p w14:paraId="7DCD9BFC" w14:textId="77777777" w:rsidR="00B7724E" w:rsidRDefault="00B7724E">
      <w:r>
        <w:t xml:space="preserve">10-BIT MANTISSA = </w:t>
      </w:r>
      <w:r w:rsidRPr="00B7724E">
        <w:rPr>
          <w:color w:val="4F81BD" w:themeColor="accent1"/>
        </w:rPr>
        <w:t>010 001 0010</w:t>
      </w:r>
    </w:p>
    <w:p w14:paraId="53E61452" w14:textId="77777777" w:rsidR="00B7724E" w:rsidRDefault="00B7724E">
      <w:r>
        <w:t xml:space="preserve">6-BIT EXPONEDNT = </w:t>
      </w:r>
      <w:r w:rsidRPr="00B7724E">
        <w:rPr>
          <w:color w:val="4F81BD" w:themeColor="accent1"/>
        </w:rPr>
        <w:t>00101</w:t>
      </w:r>
      <w:r>
        <w:t xml:space="preserve"> </w:t>
      </w:r>
    </w:p>
    <w:p w14:paraId="3CA67EB5" w14:textId="77777777" w:rsidR="000A3A09" w:rsidRDefault="000A3A09"/>
    <w:p w14:paraId="5A57B554" w14:textId="77777777" w:rsidR="000A3A09" w:rsidRDefault="000A3A09"/>
    <w:p w14:paraId="71D42D9B" w14:textId="77777777" w:rsidR="000A3A09" w:rsidRDefault="000A3A09">
      <w:pPr>
        <w:rPr>
          <w:rFonts w:ascii="Times New Roman" w:hAnsi="Times New Roman" w:cs="Times New Roman"/>
        </w:rPr>
      </w:pPr>
      <w:r>
        <w:rPr>
          <w:rFonts w:ascii="Times New Roman" w:hAnsi="Times New Roman" w:cs="Times New Roman"/>
        </w:rPr>
        <w:t>Translate the following machine codes to their equivalent instructions.</w:t>
      </w:r>
    </w:p>
    <w:p w14:paraId="73E68832" w14:textId="77777777" w:rsidR="000A3A09" w:rsidRDefault="000A3A09">
      <w:pPr>
        <w:rPr>
          <w:rFonts w:ascii="Times New Roman" w:hAnsi="Times New Roman" w:cs="Times New Roman"/>
        </w:rPr>
      </w:pPr>
    </w:p>
    <w:p w14:paraId="6E03CDCA" w14:textId="77777777" w:rsidR="000A3A09" w:rsidRPr="000A3A09" w:rsidRDefault="000A3A09">
      <w:pPr>
        <w:rPr>
          <w:rFonts w:ascii="Times New Roman" w:hAnsi="Times New Roman" w:cs="Times New Roman"/>
          <w:color w:val="FF0000"/>
        </w:rPr>
      </w:pPr>
      <w:proofErr w:type="gramStart"/>
      <w:r>
        <w:rPr>
          <w:rFonts w:ascii="Times New Roman" w:hAnsi="Times New Roman" w:cs="Times New Roman"/>
        </w:rPr>
        <w:t xml:space="preserve">CCCC  </w:t>
      </w:r>
      <w:r w:rsidRPr="000A3A09">
        <w:rPr>
          <w:rFonts w:ascii="Times New Roman" w:hAnsi="Times New Roman" w:cs="Times New Roman"/>
          <w:color w:val="4F81BD" w:themeColor="accent1"/>
        </w:rPr>
        <w:t>BUN</w:t>
      </w:r>
      <w:proofErr w:type="gramEnd"/>
      <w:r w:rsidRPr="000A3A09">
        <w:rPr>
          <w:rFonts w:ascii="Times New Roman" w:hAnsi="Times New Roman" w:cs="Times New Roman"/>
          <w:color w:val="4F81BD" w:themeColor="accent1"/>
        </w:rPr>
        <w:t xml:space="preserve"> CCC</w:t>
      </w:r>
      <w:r>
        <w:rPr>
          <w:rFonts w:ascii="Times New Roman" w:hAnsi="Times New Roman" w:cs="Times New Roman"/>
          <w:color w:val="FF0000"/>
        </w:rPr>
        <w:t xml:space="preserve"> </w:t>
      </w:r>
      <w:r w:rsidRPr="000A3A09">
        <w:rPr>
          <w:rFonts w:ascii="Times New Roman" w:hAnsi="Times New Roman" w:cs="Times New Roman"/>
          <w:color w:val="4F81BD" w:themeColor="accent1"/>
        </w:rPr>
        <w:t>I</w:t>
      </w:r>
      <w:r>
        <w:rPr>
          <w:rFonts w:ascii="Times New Roman" w:hAnsi="Times New Roman" w:cs="Times New Roman"/>
          <w:color w:val="FF0000"/>
        </w:rPr>
        <w:t xml:space="preserve"> </w:t>
      </w:r>
    </w:p>
    <w:p w14:paraId="22FAA051" w14:textId="77777777" w:rsidR="000A3A09" w:rsidRDefault="000A3A09">
      <w:pPr>
        <w:rPr>
          <w:rFonts w:ascii="Times New Roman" w:hAnsi="Times New Roman" w:cs="Times New Roman"/>
        </w:rPr>
      </w:pPr>
      <w:r>
        <w:rPr>
          <w:rFonts w:ascii="Times New Roman" w:hAnsi="Times New Roman" w:cs="Times New Roman"/>
        </w:rPr>
        <w:t xml:space="preserve">1234    </w:t>
      </w:r>
      <w:r w:rsidRPr="000A3A09">
        <w:rPr>
          <w:rFonts w:ascii="Times New Roman" w:hAnsi="Times New Roman" w:cs="Times New Roman"/>
          <w:color w:val="4F81BD" w:themeColor="accent1"/>
        </w:rPr>
        <w:t>ADD 235</w:t>
      </w:r>
    </w:p>
    <w:p w14:paraId="03E5067E" w14:textId="77777777" w:rsidR="000A3A09" w:rsidRDefault="000A3A09">
      <w:pPr>
        <w:rPr>
          <w:rFonts w:ascii="Times New Roman" w:hAnsi="Times New Roman" w:cs="Times New Roman"/>
        </w:rPr>
      </w:pPr>
      <w:proofErr w:type="spellStart"/>
      <w:proofErr w:type="gramStart"/>
      <w:r>
        <w:rPr>
          <w:rFonts w:ascii="Times New Roman" w:hAnsi="Times New Roman" w:cs="Times New Roman"/>
        </w:rPr>
        <w:t>dcba</w:t>
      </w:r>
      <w:proofErr w:type="spellEnd"/>
      <w:proofErr w:type="gramEnd"/>
      <w:r>
        <w:rPr>
          <w:rFonts w:ascii="Times New Roman" w:hAnsi="Times New Roman" w:cs="Times New Roman"/>
        </w:rPr>
        <w:t xml:space="preserve">     </w:t>
      </w:r>
      <w:r w:rsidRPr="000A3A09">
        <w:rPr>
          <w:rFonts w:ascii="Times New Roman" w:hAnsi="Times New Roman" w:cs="Times New Roman"/>
          <w:color w:val="4F81BD" w:themeColor="accent1"/>
        </w:rPr>
        <w:t>BSA CBA I</w:t>
      </w:r>
      <w:r>
        <w:rPr>
          <w:rFonts w:ascii="Times New Roman" w:hAnsi="Times New Roman" w:cs="Times New Roman"/>
        </w:rPr>
        <w:t xml:space="preserve"> </w:t>
      </w:r>
    </w:p>
    <w:p w14:paraId="0436B2B2" w14:textId="77777777" w:rsidR="000A3A09" w:rsidRPr="000A3A09" w:rsidRDefault="000A3A09">
      <w:pPr>
        <w:rPr>
          <w:rFonts w:ascii="Times New Roman" w:hAnsi="Times New Roman" w:cs="Times New Roman"/>
        </w:rPr>
      </w:pPr>
      <w:r>
        <w:rPr>
          <w:rFonts w:ascii="Times New Roman" w:hAnsi="Times New Roman" w:cs="Times New Roman"/>
        </w:rPr>
        <w:t xml:space="preserve">7002     </w:t>
      </w:r>
      <w:r w:rsidRPr="000A3A09">
        <w:rPr>
          <w:rFonts w:ascii="Times New Roman" w:hAnsi="Times New Roman" w:cs="Times New Roman"/>
          <w:color w:val="4F81BD" w:themeColor="accent1"/>
        </w:rPr>
        <w:t>SZE</w:t>
      </w:r>
    </w:p>
    <w:p w14:paraId="4171FC81" w14:textId="77777777" w:rsidR="00B7724E" w:rsidRDefault="00B7724E"/>
    <w:p w14:paraId="4CF0B049" w14:textId="26B40258" w:rsidR="00B7724E" w:rsidRDefault="000A3A09">
      <w:proofErr w:type="gramStart"/>
      <w:r>
        <w:t>a</w:t>
      </w:r>
      <w:proofErr w:type="gramEnd"/>
      <w:r>
        <w:t xml:space="preserve"> </w:t>
      </w:r>
      <w:proofErr w:type="spellStart"/>
      <w:r>
        <w:t>jk</w:t>
      </w:r>
      <w:proofErr w:type="spellEnd"/>
      <w:r>
        <w:t xml:space="preserve"> FF (A )is used to by a CPU to p</w:t>
      </w:r>
      <w:r w:rsidR="008A3EFA">
        <w:t>erform the following micro oper</w:t>
      </w:r>
      <w:r>
        <w:t xml:space="preserve">ations In RTL </w:t>
      </w:r>
    </w:p>
    <w:p w14:paraId="48A7CF0A" w14:textId="77777777" w:rsidR="000A3A09" w:rsidRDefault="000A3A09"/>
    <w:p w14:paraId="68BE8966" w14:textId="77777777" w:rsidR="000A3A09" w:rsidRDefault="000A3A09">
      <w:r>
        <w:t>1- xT1</w:t>
      </w:r>
      <w:proofErr w:type="gramStart"/>
      <w:r>
        <w:t>:   A</w:t>
      </w:r>
      <w:proofErr w:type="gramEnd"/>
      <w:r>
        <w:t xml:space="preserve"> </w:t>
      </w:r>
      <w:r>
        <w:sym w:font="Wingdings" w:char="F0DF"/>
      </w:r>
      <w:r>
        <w:t xml:space="preserve"> 0</w:t>
      </w:r>
      <w:r w:rsidR="00C22BF4">
        <w:t xml:space="preserve">    REST A TO 0  </w:t>
      </w:r>
    </w:p>
    <w:p w14:paraId="70A9F4EE" w14:textId="77777777" w:rsidR="000A3A09" w:rsidRDefault="000A3A09">
      <w:r>
        <w:t>2- y T2: A</w:t>
      </w:r>
      <w:r>
        <w:sym w:font="Wingdings" w:char="F0DF"/>
      </w:r>
      <w:r>
        <w:t xml:space="preserve"> 1</w:t>
      </w:r>
      <w:r w:rsidR="00C22BF4">
        <w:t xml:space="preserve">      SET A TO 1</w:t>
      </w:r>
    </w:p>
    <w:p w14:paraId="4326375C" w14:textId="77777777" w:rsidR="000A3A09" w:rsidRDefault="000A3A09">
      <w:r>
        <w:t>3-</w:t>
      </w:r>
      <w:proofErr w:type="gramStart"/>
      <w:r>
        <w:t>zT3 :</w:t>
      </w:r>
      <w:proofErr w:type="gramEnd"/>
      <w:r>
        <w:t xml:space="preserve"> A </w:t>
      </w:r>
      <w:r>
        <w:sym w:font="Wingdings" w:char="F0DF"/>
      </w:r>
      <w:r>
        <w:t xml:space="preserve"> 1 </w:t>
      </w:r>
      <w:r w:rsidR="00C22BF4">
        <w:t xml:space="preserve">      SET A TO 1 </w:t>
      </w:r>
    </w:p>
    <w:p w14:paraId="2C26A9A7" w14:textId="77777777" w:rsidR="00C22BF4" w:rsidRDefault="00C22BF4"/>
    <w:p w14:paraId="62472E5A" w14:textId="77777777" w:rsidR="00C22BF4" w:rsidRDefault="00343C26">
      <w:r>
        <w:t xml:space="preserve">Q/ </w:t>
      </w:r>
      <w:r w:rsidR="00C22BF4">
        <w:t>otherwise the content of A remains the same. The signals T1, T2, … ETC, are outputs of a decoder.</w:t>
      </w:r>
    </w:p>
    <w:p w14:paraId="5FCA25DC" w14:textId="464B6AE9" w:rsidR="00C22BF4" w:rsidRDefault="00C22BF4">
      <w:r>
        <w:t>1- Draw the logic diagram of the control circuit gover</w:t>
      </w:r>
      <w:r w:rsidR="00866A69">
        <w:t>n</w:t>
      </w:r>
      <w:r>
        <w:t>ing the FF A.</w:t>
      </w:r>
    </w:p>
    <w:p w14:paraId="691B49BA" w14:textId="5635A453" w:rsidR="00C22BF4" w:rsidRDefault="00680AAA">
      <w:r>
        <w:t xml:space="preserve"> </w:t>
      </w:r>
    </w:p>
    <w:p w14:paraId="56E8587C" w14:textId="77777777" w:rsidR="00C22BF4" w:rsidRDefault="00C22BF4">
      <w:r>
        <w:t>2- the above micro operations are replaced by the following ones:</w:t>
      </w:r>
    </w:p>
    <w:p w14:paraId="2A9766D0" w14:textId="77777777" w:rsidR="00C22BF4" w:rsidRDefault="00C22BF4">
      <w:r>
        <w:t>-</w:t>
      </w:r>
      <w:proofErr w:type="gramStart"/>
      <w:r>
        <w:t>xT1</w:t>
      </w:r>
      <w:proofErr w:type="gramEnd"/>
      <w:r>
        <w:t xml:space="preserve"> : A</w:t>
      </w:r>
      <w:r>
        <w:sym w:font="Wingdings" w:char="F0DF"/>
      </w:r>
      <w:r>
        <w:t xml:space="preserve"> 0</w:t>
      </w:r>
    </w:p>
    <w:p w14:paraId="0D500445" w14:textId="77777777" w:rsidR="00C22BF4" w:rsidRDefault="00C22BF4">
      <w:r>
        <w:t>-</w:t>
      </w:r>
      <w:proofErr w:type="gramStart"/>
      <w:r>
        <w:t>yT2</w:t>
      </w:r>
      <w:proofErr w:type="gramEnd"/>
      <w:r>
        <w:t xml:space="preserve"> : A </w:t>
      </w:r>
      <w:r>
        <w:sym w:font="Wingdings" w:char="F0DF"/>
      </w:r>
      <w:r>
        <w:t xml:space="preserve"> 1</w:t>
      </w:r>
    </w:p>
    <w:p w14:paraId="51C08236" w14:textId="77777777" w:rsidR="00C22BF4" w:rsidRDefault="00C22BF4">
      <w:r>
        <w:t>-</w:t>
      </w:r>
      <w:proofErr w:type="gramStart"/>
      <w:r>
        <w:t>zT3</w:t>
      </w:r>
      <w:proofErr w:type="gramEnd"/>
      <w:r>
        <w:t xml:space="preserve"> : A </w:t>
      </w:r>
      <w:r>
        <w:sym w:font="Wingdings" w:char="F0DF"/>
      </w:r>
      <w:r>
        <w:t xml:space="preserve"> A’</w:t>
      </w:r>
    </w:p>
    <w:p w14:paraId="615045D4" w14:textId="77777777" w:rsidR="00C22BF4" w:rsidRDefault="00C22BF4">
      <w:r>
        <w:t>-</w:t>
      </w:r>
      <w:proofErr w:type="gramStart"/>
      <w:r>
        <w:t>wT4</w:t>
      </w:r>
      <w:proofErr w:type="gramEnd"/>
      <w:r>
        <w:t xml:space="preserve">: A </w:t>
      </w:r>
      <w:r>
        <w:sym w:font="Wingdings" w:char="F0DF"/>
      </w:r>
      <w:r>
        <w:t xml:space="preserve"> G   Transfer external </w:t>
      </w:r>
      <w:proofErr w:type="spellStart"/>
      <w:r>
        <w:t>biit</w:t>
      </w:r>
      <w:proofErr w:type="spellEnd"/>
      <w:r>
        <w:t xml:space="preserve"> G to A</w:t>
      </w:r>
    </w:p>
    <w:p w14:paraId="5F93CBA7" w14:textId="77777777" w:rsidR="00C22BF4" w:rsidRDefault="00C22BF4"/>
    <w:p w14:paraId="43F8A640" w14:textId="77777777" w:rsidR="00C22BF4" w:rsidRDefault="00C22BF4">
      <w:r>
        <w:t xml:space="preserve">Without excitation tables and k-maps, draw the new logic diagram of the control circuit </w:t>
      </w:r>
      <w:proofErr w:type="spellStart"/>
      <w:r>
        <w:t>govering</w:t>
      </w:r>
      <w:proofErr w:type="spellEnd"/>
      <w:r>
        <w:t xml:space="preserve"> the </w:t>
      </w:r>
      <w:proofErr w:type="spellStart"/>
      <w:r>
        <w:t>ff</w:t>
      </w:r>
      <w:proofErr w:type="spellEnd"/>
      <w:r>
        <w:t xml:space="preserve"> A.</w:t>
      </w:r>
    </w:p>
    <w:p w14:paraId="350EC443" w14:textId="77777777" w:rsidR="00C22BF4" w:rsidRDefault="00C22BF4"/>
    <w:p w14:paraId="128BFE1B" w14:textId="77777777" w:rsidR="00CD0041" w:rsidRPr="00CD0041" w:rsidRDefault="00CD0041">
      <w:pPr>
        <w:rPr>
          <w:color w:val="4F81BD" w:themeColor="accent1"/>
        </w:rPr>
      </w:pPr>
    </w:p>
    <w:p w14:paraId="1FA01B64" w14:textId="77777777" w:rsidR="000A3A09" w:rsidRDefault="00343C26">
      <w:r>
        <w:lastRenderedPageBreak/>
        <w:t>Q/ Using table 6 to translate program 1 in its equivalent machine code by specifying the machine code of each instruction/operand (in hex), and its address in the memory (in hex)</w:t>
      </w:r>
    </w:p>
    <w:p w14:paraId="5C478D0A" w14:textId="77777777" w:rsidR="00343C26" w:rsidRDefault="00343C26"/>
    <w:p w14:paraId="3FFA9DF0" w14:textId="77777777" w:rsidR="00343C26" w:rsidRDefault="00343C26">
      <w:r>
        <w:t xml:space="preserve">Program 1: Assembly program </w:t>
      </w:r>
    </w:p>
    <w:p w14:paraId="0C89C9D8" w14:textId="77777777" w:rsidR="00343C26" w:rsidRDefault="00343C26"/>
    <w:tbl>
      <w:tblPr>
        <w:tblStyle w:val="TableGrid"/>
        <w:tblW w:w="0" w:type="auto"/>
        <w:tblInd w:w="108" w:type="dxa"/>
        <w:tblLook w:val="04A0" w:firstRow="1" w:lastRow="0" w:firstColumn="1" w:lastColumn="0" w:noHBand="0" w:noVBand="1"/>
      </w:tblPr>
      <w:tblGrid>
        <w:gridCol w:w="2845"/>
        <w:gridCol w:w="2845"/>
      </w:tblGrid>
      <w:tr w:rsidR="00343C26" w14:paraId="069549F1" w14:textId="77777777" w:rsidTr="00343C26">
        <w:trPr>
          <w:trHeight w:val="246"/>
        </w:trPr>
        <w:tc>
          <w:tcPr>
            <w:tcW w:w="2845" w:type="dxa"/>
          </w:tcPr>
          <w:p w14:paraId="1D112C27" w14:textId="77777777" w:rsidR="00343C26" w:rsidRDefault="002B7658">
            <w:r>
              <w:t>ADDRESS IN HEX</w:t>
            </w:r>
          </w:p>
        </w:tc>
        <w:tc>
          <w:tcPr>
            <w:tcW w:w="2845" w:type="dxa"/>
          </w:tcPr>
          <w:p w14:paraId="36D78EFD" w14:textId="77777777" w:rsidR="00343C26" w:rsidRDefault="002B7658">
            <w:r>
              <w:t>CONTENT ON HEX</w:t>
            </w:r>
          </w:p>
        </w:tc>
      </w:tr>
      <w:tr w:rsidR="00343C26" w14:paraId="668FE190" w14:textId="77777777" w:rsidTr="00343C26">
        <w:trPr>
          <w:trHeight w:val="246"/>
        </w:trPr>
        <w:tc>
          <w:tcPr>
            <w:tcW w:w="2845" w:type="dxa"/>
          </w:tcPr>
          <w:p w14:paraId="284267B6" w14:textId="77777777" w:rsidR="00343C26" w:rsidRDefault="002B7658">
            <w:r>
              <w:t>0000</w:t>
            </w:r>
          </w:p>
        </w:tc>
        <w:tc>
          <w:tcPr>
            <w:tcW w:w="2845" w:type="dxa"/>
          </w:tcPr>
          <w:p w14:paraId="16917DB2" w14:textId="77777777" w:rsidR="00343C26" w:rsidRDefault="002B7658">
            <w:r>
              <w:t>0000</w:t>
            </w:r>
          </w:p>
        </w:tc>
      </w:tr>
      <w:tr w:rsidR="00343C26" w14:paraId="57FA6B67" w14:textId="77777777" w:rsidTr="00343C26">
        <w:trPr>
          <w:trHeight w:val="246"/>
        </w:trPr>
        <w:tc>
          <w:tcPr>
            <w:tcW w:w="2845" w:type="dxa"/>
          </w:tcPr>
          <w:p w14:paraId="38CD5197" w14:textId="77777777" w:rsidR="00343C26" w:rsidRDefault="002B7658">
            <w:r>
              <w:t>0017</w:t>
            </w:r>
          </w:p>
        </w:tc>
        <w:tc>
          <w:tcPr>
            <w:tcW w:w="2845" w:type="dxa"/>
          </w:tcPr>
          <w:p w14:paraId="37BFE67F" w14:textId="77777777" w:rsidR="00343C26" w:rsidRDefault="002B7658">
            <w:r>
              <w:t>2LabA</w:t>
            </w:r>
          </w:p>
        </w:tc>
      </w:tr>
      <w:tr w:rsidR="00343C26" w14:paraId="6F6B9F1D" w14:textId="77777777" w:rsidTr="00343C26">
        <w:trPr>
          <w:trHeight w:val="246"/>
        </w:trPr>
        <w:tc>
          <w:tcPr>
            <w:tcW w:w="2845" w:type="dxa"/>
          </w:tcPr>
          <w:p w14:paraId="3CF74362" w14:textId="77777777" w:rsidR="00343C26" w:rsidRDefault="002B7658">
            <w:r>
              <w:t>0018</w:t>
            </w:r>
          </w:p>
        </w:tc>
        <w:tc>
          <w:tcPr>
            <w:tcW w:w="2845" w:type="dxa"/>
          </w:tcPr>
          <w:p w14:paraId="74E0CED4" w14:textId="77777777" w:rsidR="00343C26" w:rsidRDefault="002B7658">
            <w:r>
              <w:t>7004</w:t>
            </w:r>
          </w:p>
        </w:tc>
      </w:tr>
      <w:tr w:rsidR="00343C26" w14:paraId="3D7C9800" w14:textId="77777777" w:rsidTr="00343C26">
        <w:trPr>
          <w:trHeight w:val="246"/>
        </w:trPr>
        <w:tc>
          <w:tcPr>
            <w:tcW w:w="2845" w:type="dxa"/>
          </w:tcPr>
          <w:p w14:paraId="0EC3FE5E" w14:textId="77777777" w:rsidR="00343C26" w:rsidRDefault="002B7658">
            <w:r>
              <w:t>0019</w:t>
            </w:r>
          </w:p>
        </w:tc>
        <w:tc>
          <w:tcPr>
            <w:tcW w:w="2845" w:type="dxa"/>
          </w:tcPr>
          <w:p w14:paraId="1002261B" w14:textId="77777777" w:rsidR="00343C26" w:rsidRDefault="002B7658">
            <w:r>
              <w:t>2101</w:t>
            </w:r>
          </w:p>
        </w:tc>
      </w:tr>
      <w:tr w:rsidR="00343C26" w14:paraId="0EC8D306" w14:textId="77777777" w:rsidTr="00343C26">
        <w:trPr>
          <w:trHeight w:val="257"/>
        </w:trPr>
        <w:tc>
          <w:tcPr>
            <w:tcW w:w="2845" w:type="dxa"/>
          </w:tcPr>
          <w:p w14:paraId="6FE008B2" w14:textId="77777777" w:rsidR="00343C26" w:rsidRDefault="002B7658">
            <w:r>
              <w:t>001A</w:t>
            </w:r>
          </w:p>
        </w:tc>
        <w:tc>
          <w:tcPr>
            <w:tcW w:w="2845" w:type="dxa"/>
          </w:tcPr>
          <w:p w14:paraId="00BA868F" w14:textId="77777777" w:rsidR="00343C26" w:rsidRDefault="002B7658">
            <w:r>
              <w:t>7020</w:t>
            </w:r>
          </w:p>
        </w:tc>
      </w:tr>
      <w:tr w:rsidR="00343C26" w14:paraId="3505B6A6" w14:textId="77777777" w:rsidTr="00343C26">
        <w:trPr>
          <w:trHeight w:val="246"/>
        </w:trPr>
        <w:tc>
          <w:tcPr>
            <w:tcW w:w="2845" w:type="dxa"/>
          </w:tcPr>
          <w:p w14:paraId="49545410" w14:textId="77777777" w:rsidR="00343C26" w:rsidRDefault="002B7658">
            <w:r>
              <w:t>001B</w:t>
            </w:r>
          </w:p>
        </w:tc>
        <w:tc>
          <w:tcPr>
            <w:tcW w:w="2845" w:type="dxa"/>
          </w:tcPr>
          <w:p w14:paraId="4329C8B6" w14:textId="77777777" w:rsidR="00343C26" w:rsidRDefault="002B7658">
            <w:r>
              <w:t>3102</w:t>
            </w:r>
          </w:p>
        </w:tc>
      </w:tr>
      <w:tr w:rsidR="00343C26" w14:paraId="34942C8C" w14:textId="77777777" w:rsidTr="00343C26">
        <w:trPr>
          <w:trHeight w:val="269"/>
        </w:trPr>
        <w:tc>
          <w:tcPr>
            <w:tcW w:w="2845" w:type="dxa"/>
          </w:tcPr>
          <w:p w14:paraId="373CD18D" w14:textId="77777777" w:rsidR="00343C26" w:rsidRDefault="002B7658">
            <w:r>
              <w:t>001C</w:t>
            </w:r>
          </w:p>
        </w:tc>
        <w:tc>
          <w:tcPr>
            <w:tcW w:w="2845" w:type="dxa"/>
          </w:tcPr>
          <w:p w14:paraId="333FE07F" w14:textId="77777777" w:rsidR="00343C26" w:rsidRDefault="002B7658">
            <w:r>
              <w:t>7001</w:t>
            </w:r>
          </w:p>
        </w:tc>
      </w:tr>
    </w:tbl>
    <w:p w14:paraId="337DCA7B" w14:textId="77777777" w:rsidR="00343C26" w:rsidRDefault="00343C26">
      <w:r>
        <w:t xml:space="preserve">   </w:t>
      </w:r>
      <w:r w:rsidR="002B7658">
        <w:t>001D</w:t>
      </w:r>
      <w:r w:rsidR="002B7658">
        <w:tab/>
      </w:r>
      <w:r w:rsidR="002B7658">
        <w:tab/>
      </w:r>
      <w:r w:rsidR="002B7658">
        <w:tab/>
      </w:r>
      <w:r w:rsidR="002B7658">
        <w:tab/>
        <w:t>0000</w:t>
      </w:r>
    </w:p>
    <w:tbl>
      <w:tblPr>
        <w:tblStyle w:val="TableGrid"/>
        <w:tblW w:w="0" w:type="auto"/>
        <w:tblInd w:w="108" w:type="dxa"/>
        <w:tblLook w:val="04A0" w:firstRow="1" w:lastRow="0" w:firstColumn="1" w:lastColumn="0" w:noHBand="0" w:noVBand="1"/>
      </w:tblPr>
      <w:tblGrid>
        <w:gridCol w:w="2845"/>
        <w:gridCol w:w="2845"/>
      </w:tblGrid>
      <w:tr w:rsidR="00343C26" w14:paraId="7879266A" w14:textId="77777777" w:rsidTr="00343C26">
        <w:trPr>
          <w:trHeight w:val="269"/>
        </w:trPr>
        <w:tc>
          <w:tcPr>
            <w:tcW w:w="2845" w:type="dxa"/>
          </w:tcPr>
          <w:p w14:paraId="7BCD9F6E" w14:textId="77777777" w:rsidR="00343C26" w:rsidRDefault="002B7658" w:rsidP="00343C26">
            <w:r>
              <w:t>001E</w:t>
            </w:r>
          </w:p>
        </w:tc>
        <w:tc>
          <w:tcPr>
            <w:tcW w:w="2845" w:type="dxa"/>
          </w:tcPr>
          <w:p w14:paraId="1A6A3B7F" w14:textId="77777777" w:rsidR="00343C26" w:rsidRDefault="002B7658" w:rsidP="00343C26">
            <w:r>
              <w:t>000e</w:t>
            </w:r>
          </w:p>
        </w:tc>
      </w:tr>
      <w:tr w:rsidR="00343C26" w14:paraId="1C90ED0E" w14:textId="77777777" w:rsidTr="00343C26">
        <w:trPr>
          <w:trHeight w:val="269"/>
        </w:trPr>
        <w:tc>
          <w:tcPr>
            <w:tcW w:w="2845" w:type="dxa"/>
          </w:tcPr>
          <w:p w14:paraId="5AC3A1F3" w14:textId="77777777" w:rsidR="00343C26" w:rsidRDefault="002B7658" w:rsidP="00343C26">
            <w:r>
              <w:t>001F</w:t>
            </w:r>
          </w:p>
        </w:tc>
        <w:tc>
          <w:tcPr>
            <w:tcW w:w="2845" w:type="dxa"/>
          </w:tcPr>
          <w:p w14:paraId="1E28C16B" w14:textId="77777777" w:rsidR="00343C26" w:rsidRDefault="002B7658" w:rsidP="00343C26">
            <w:r>
              <w:t>000a</w:t>
            </w:r>
          </w:p>
        </w:tc>
      </w:tr>
    </w:tbl>
    <w:p w14:paraId="7EE2FAFD" w14:textId="77777777" w:rsidR="002B7658" w:rsidRDefault="00343C26">
      <w:r>
        <w:t xml:space="preserve">  </w:t>
      </w:r>
    </w:p>
    <w:p w14:paraId="639F44CB" w14:textId="77777777" w:rsidR="00343C26" w:rsidRDefault="00343C26">
      <w:r>
        <w:t xml:space="preserve">  ORG 0 </w:t>
      </w:r>
    </w:p>
    <w:p w14:paraId="701EFA8E" w14:textId="77777777" w:rsidR="00343C26" w:rsidRDefault="00343C26">
      <w:r>
        <w:t xml:space="preserve"> X</w:t>
      </w:r>
      <w:proofErr w:type="gramStart"/>
      <w:r>
        <w:t>,   HEX</w:t>
      </w:r>
      <w:proofErr w:type="gramEnd"/>
      <w:r>
        <w:t xml:space="preserve"> 0</w:t>
      </w:r>
    </w:p>
    <w:p w14:paraId="6F7F1F7B" w14:textId="77777777" w:rsidR="00343C26" w:rsidRDefault="00343C26">
      <w:r>
        <w:t xml:space="preserve">       ORG 1 7 </w:t>
      </w:r>
    </w:p>
    <w:p w14:paraId="7AE7A24C" w14:textId="77777777" w:rsidR="00343C26" w:rsidRDefault="00343C26">
      <w:r>
        <w:t>Y</w:t>
      </w:r>
      <w:proofErr w:type="gramStart"/>
      <w:r>
        <w:t>,   LDA</w:t>
      </w:r>
      <w:proofErr w:type="gramEnd"/>
      <w:r>
        <w:t xml:space="preserve">   A </w:t>
      </w:r>
    </w:p>
    <w:p w14:paraId="234A3E1D" w14:textId="77777777" w:rsidR="00343C26" w:rsidRDefault="00343C26">
      <w:r>
        <w:t xml:space="preserve">       SZA</w:t>
      </w:r>
    </w:p>
    <w:p w14:paraId="723DA5CA" w14:textId="77777777" w:rsidR="00343C26" w:rsidRDefault="00343C26">
      <w:r>
        <w:t xml:space="preserve">       </w:t>
      </w:r>
      <w:proofErr w:type="gramStart"/>
      <w:r>
        <w:t>LDA  B</w:t>
      </w:r>
      <w:proofErr w:type="gramEnd"/>
      <w:r>
        <w:t xml:space="preserve"> </w:t>
      </w:r>
    </w:p>
    <w:p w14:paraId="420E2C9F" w14:textId="77777777" w:rsidR="00343C26" w:rsidRDefault="00343C26">
      <w:r>
        <w:t xml:space="preserve">       INC</w:t>
      </w:r>
    </w:p>
    <w:p w14:paraId="34D29B84" w14:textId="77777777" w:rsidR="00343C26" w:rsidRDefault="00343C26">
      <w:r>
        <w:t xml:space="preserve">       </w:t>
      </w:r>
      <w:proofErr w:type="gramStart"/>
      <w:r>
        <w:t>STA  C</w:t>
      </w:r>
      <w:proofErr w:type="gramEnd"/>
    </w:p>
    <w:p w14:paraId="0EA4E2EF" w14:textId="77777777" w:rsidR="00343C26" w:rsidRDefault="00343C26">
      <w:r>
        <w:t xml:space="preserve">       HLT</w:t>
      </w:r>
    </w:p>
    <w:p w14:paraId="66A2A557" w14:textId="77777777" w:rsidR="00343C26" w:rsidRDefault="00343C26"/>
    <w:p w14:paraId="08ADF57E" w14:textId="77777777" w:rsidR="00343C26" w:rsidRDefault="00343C26"/>
    <w:p w14:paraId="14AF920E" w14:textId="77777777" w:rsidR="000A3A09" w:rsidRDefault="00343C26">
      <w:r>
        <w:t>A</w:t>
      </w:r>
      <w:proofErr w:type="gramStart"/>
      <w:r>
        <w:t>,    0</w:t>
      </w:r>
      <w:proofErr w:type="gramEnd"/>
    </w:p>
    <w:p w14:paraId="2E82EE2A" w14:textId="77777777" w:rsidR="00343C26" w:rsidRDefault="00343C26">
      <w:r>
        <w:t>B</w:t>
      </w:r>
      <w:proofErr w:type="gramStart"/>
      <w:r>
        <w:t>,    DEC</w:t>
      </w:r>
      <w:proofErr w:type="gramEnd"/>
      <w:r>
        <w:t xml:space="preserve"> 14 </w:t>
      </w:r>
    </w:p>
    <w:p w14:paraId="6FF79B3E" w14:textId="77777777" w:rsidR="00343C26" w:rsidRDefault="00343C26">
      <w:r>
        <w:t>C</w:t>
      </w:r>
      <w:proofErr w:type="gramStart"/>
      <w:r>
        <w:t>,    HEX</w:t>
      </w:r>
      <w:proofErr w:type="gramEnd"/>
      <w:r>
        <w:t xml:space="preserve"> 000A</w:t>
      </w:r>
    </w:p>
    <w:p w14:paraId="090B9F80" w14:textId="77777777" w:rsidR="00343C26" w:rsidRDefault="00343C26">
      <w:r>
        <w:t xml:space="preserve">END </w:t>
      </w:r>
    </w:p>
    <w:p w14:paraId="1DF29C49" w14:textId="77777777" w:rsidR="000A3A09" w:rsidRDefault="000A3A09"/>
    <w:p w14:paraId="7F626B7E" w14:textId="77777777" w:rsidR="00B7724E" w:rsidRDefault="00B7724E"/>
    <w:p w14:paraId="7DC2ABD8" w14:textId="77777777" w:rsidR="00B7724E" w:rsidRDefault="002B7658">
      <w:r>
        <w:t xml:space="preserve">2- After the execution of the program, what is the content </w:t>
      </w:r>
      <w:proofErr w:type="gramStart"/>
      <w:r>
        <w:t>( in</w:t>
      </w:r>
      <w:proofErr w:type="gramEnd"/>
      <w:r>
        <w:t xml:space="preserve"> hex) of the word with the symbolic address c ?   </w:t>
      </w:r>
      <w:r w:rsidRPr="002B7658">
        <w:rPr>
          <w:color w:val="4F81BD" w:themeColor="accent1"/>
        </w:rPr>
        <w:t>0001</w:t>
      </w:r>
    </w:p>
    <w:p w14:paraId="30476D0A" w14:textId="77777777" w:rsidR="002B7658" w:rsidRDefault="002B7658">
      <w:r>
        <w:t xml:space="preserve">3-After the execution of the program, what is the content </w:t>
      </w:r>
      <w:proofErr w:type="gramStart"/>
      <w:r>
        <w:t>( in</w:t>
      </w:r>
      <w:proofErr w:type="gramEnd"/>
      <w:r>
        <w:t xml:space="preserve"> hex ) of the AC ? </w:t>
      </w:r>
      <w:r w:rsidRPr="002B7658">
        <w:rPr>
          <w:color w:val="4F81BD" w:themeColor="accent1"/>
        </w:rPr>
        <w:t>0001</w:t>
      </w:r>
    </w:p>
    <w:p w14:paraId="3F2EDDF1" w14:textId="77777777" w:rsidR="002B7658" w:rsidRDefault="002B7658">
      <w:pPr>
        <w:rPr>
          <w:color w:val="4F81BD" w:themeColor="accent1"/>
        </w:rPr>
      </w:pPr>
      <w:r>
        <w:t xml:space="preserve">4- </w:t>
      </w:r>
      <w:proofErr w:type="gramStart"/>
      <w:r>
        <w:t>After</w:t>
      </w:r>
      <w:proofErr w:type="gramEnd"/>
      <w:r>
        <w:t xml:space="preserve"> the execution of the program, what is the content with the address zero? </w:t>
      </w:r>
      <w:r w:rsidRPr="002B7658">
        <w:rPr>
          <w:color w:val="4F81BD" w:themeColor="accent1"/>
        </w:rPr>
        <w:t>0000</w:t>
      </w:r>
    </w:p>
    <w:p w14:paraId="54BCAE30" w14:textId="77777777" w:rsidR="00ED5DC4" w:rsidRDefault="00ED5DC4">
      <w:pPr>
        <w:rPr>
          <w:color w:val="4F81BD" w:themeColor="accent1"/>
        </w:rPr>
      </w:pPr>
    </w:p>
    <w:p w14:paraId="65734865" w14:textId="77777777" w:rsidR="00ED5DC4" w:rsidRDefault="00ED5DC4">
      <w:pPr>
        <w:rPr>
          <w:color w:val="4F81BD" w:themeColor="accent1"/>
        </w:rPr>
      </w:pPr>
    </w:p>
    <w:p w14:paraId="12AD3D2F" w14:textId="77777777" w:rsidR="00ED5DC4" w:rsidRDefault="00ED5DC4">
      <w:pPr>
        <w:rPr>
          <w:color w:val="4F81BD" w:themeColor="accent1"/>
        </w:rPr>
      </w:pPr>
    </w:p>
    <w:p w14:paraId="1B10FC88" w14:textId="77777777" w:rsidR="00ED5DC4" w:rsidRDefault="00ED5DC4">
      <w:pPr>
        <w:rPr>
          <w:color w:val="4F81BD" w:themeColor="accent1"/>
        </w:rPr>
      </w:pPr>
    </w:p>
    <w:p w14:paraId="589DECD6" w14:textId="7DC3512D" w:rsidR="002B7658" w:rsidRDefault="002B7658">
      <w:r>
        <w:t>Q4/</w:t>
      </w:r>
      <w:r w:rsidR="00200314">
        <w:t>(1)</w:t>
      </w:r>
      <w:r>
        <w:t xml:space="preserve"> Write an assembly subroutine </w:t>
      </w:r>
      <w:proofErr w:type="gramStart"/>
      <w:r>
        <w:t>( not</w:t>
      </w:r>
      <w:proofErr w:type="gramEnd"/>
      <w:r>
        <w:t xml:space="preserve"> a service routine ) whose symbolic base address is SRT=200 (HEX)  to increment the </w:t>
      </w:r>
      <w:r w:rsidR="005F6EFF">
        <w:t xml:space="preserve">content of address 161 (HEX ) id the address 160 </w:t>
      </w:r>
      <w:r w:rsidR="00B33143">
        <w:t>c</w:t>
      </w:r>
      <w:r>
        <w:t>ontains an even number. Do not exceed 12 lines of code.</w:t>
      </w:r>
    </w:p>
    <w:p w14:paraId="3D93A868" w14:textId="77777777" w:rsidR="002B7658" w:rsidRDefault="002B7658"/>
    <w:p w14:paraId="64B06F60" w14:textId="77777777" w:rsidR="002B7658" w:rsidRDefault="002B7658">
      <w:r>
        <w:t>Sol</w:t>
      </w:r>
    </w:p>
    <w:p w14:paraId="5FADAEA8" w14:textId="77777777" w:rsidR="002B7658" w:rsidRDefault="002B7658">
      <w:r>
        <w:tab/>
        <w:t>ORG 200</w:t>
      </w:r>
    </w:p>
    <w:p w14:paraId="25125BBE" w14:textId="77777777" w:rsidR="002B7658" w:rsidRDefault="002B7658">
      <w:r>
        <w:t>SRT</w:t>
      </w:r>
      <w:proofErr w:type="gramStart"/>
      <w:r>
        <w:t>,     0</w:t>
      </w:r>
      <w:proofErr w:type="gramEnd"/>
      <w:r>
        <w:t xml:space="preserve"> </w:t>
      </w:r>
    </w:p>
    <w:p w14:paraId="4C565367" w14:textId="77777777" w:rsidR="002B7658" w:rsidRDefault="002B7658">
      <w:r>
        <w:tab/>
        <w:t>LDA 160</w:t>
      </w:r>
    </w:p>
    <w:p w14:paraId="26CA65EB" w14:textId="77777777" w:rsidR="002B7658" w:rsidRDefault="002B7658">
      <w:r>
        <w:tab/>
        <w:t>CIR</w:t>
      </w:r>
    </w:p>
    <w:p w14:paraId="3DB4B77F" w14:textId="77777777" w:rsidR="002B7658" w:rsidRDefault="002B7658">
      <w:r>
        <w:tab/>
        <w:t>SZE</w:t>
      </w:r>
    </w:p>
    <w:p w14:paraId="58F055C8" w14:textId="77777777" w:rsidR="002B7658" w:rsidRDefault="002B7658">
      <w:r>
        <w:tab/>
        <w:t>BUN EXT</w:t>
      </w:r>
    </w:p>
    <w:p w14:paraId="1717C0E9" w14:textId="77777777" w:rsidR="002B7658" w:rsidRDefault="002B7658">
      <w:r>
        <w:tab/>
        <w:t>LDA 161</w:t>
      </w:r>
    </w:p>
    <w:p w14:paraId="055069AA" w14:textId="77777777" w:rsidR="002B7658" w:rsidRDefault="002B7658">
      <w:r>
        <w:tab/>
        <w:t>INC</w:t>
      </w:r>
    </w:p>
    <w:p w14:paraId="78F24904" w14:textId="77777777" w:rsidR="002B7658" w:rsidRDefault="002B7658">
      <w:r>
        <w:tab/>
        <w:t>STA 161</w:t>
      </w:r>
    </w:p>
    <w:p w14:paraId="01E80961" w14:textId="77777777" w:rsidR="002B7658" w:rsidRDefault="002B7658">
      <w:r>
        <w:t>EXT</w:t>
      </w:r>
      <w:proofErr w:type="gramStart"/>
      <w:r>
        <w:t>,     BUN</w:t>
      </w:r>
      <w:proofErr w:type="gramEnd"/>
      <w:r w:rsidR="00200314">
        <w:t xml:space="preserve"> SRT I</w:t>
      </w:r>
    </w:p>
    <w:p w14:paraId="3DBC8982" w14:textId="77777777" w:rsidR="00200314" w:rsidRDefault="00200314"/>
    <w:p w14:paraId="04F40DB5" w14:textId="77777777" w:rsidR="00200314" w:rsidRDefault="00200314"/>
    <w:p w14:paraId="21BE9C31" w14:textId="479785FA" w:rsidR="00200314" w:rsidRDefault="000155D2">
      <w:r>
        <w:t xml:space="preserve">(2) This part </w:t>
      </w:r>
      <w:proofErr w:type="spellStart"/>
      <w:r>
        <w:t>os</w:t>
      </w:r>
      <w:proofErr w:type="spellEnd"/>
      <w:r w:rsidR="00200314">
        <w:t xml:space="preserve"> independent of part 1. </w:t>
      </w:r>
    </w:p>
    <w:p w14:paraId="287AC990" w14:textId="77777777" w:rsidR="00200314" w:rsidRDefault="00200314"/>
    <w:p w14:paraId="099350EA" w14:textId="77777777" w:rsidR="00200314" w:rsidRDefault="00200314">
      <w:r>
        <w:t xml:space="preserve">Assume that 16 operands are stored in the memory starting from address 100 (hex). Write an assembly program to count the number of even operands and store it at address 161 (hex). The program should start at address 50 hex and use the subroutine SRT </w:t>
      </w:r>
      <w:proofErr w:type="gramStart"/>
      <w:r>
        <w:t>( of</w:t>
      </w:r>
      <w:proofErr w:type="gramEnd"/>
      <w:r>
        <w:t xml:space="preserve"> part 1 ). Don’t exceed 14 lines of </w:t>
      </w:r>
      <w:proofErr w:type="spellStart"/>
      <w:r>
        <w:t>coode</w:t>
      </w:r>
      <w:proofErr w:type="spellEnd"/>
      <w:r>
        <w:t xml:space="preserve">. </w:t>
      </w:r>
    </w:p>
    <w:p w14:paraId="7393CBF0" w14:textId="77777777" w:rsidR="00200314" w:rsidRDefault="00200314"/>
    <w:p w14:paraId="0803B977" w14:textId="77777777" w:rsidR="00200314" w:rsidRDefault="00200314">
      <w:r>
        <w:t>Sol</w:t>
      </w:r>
    </w:p>
    <w:p w14:paraId="11EEC6B3" w14:textId="77777777" w:rsidR="00200314" w:rsidRDefault="00200314"/>
    <w:p w14:paraId="10498AE9" w14:textId="77777777" w:rsidR="00200314" w:rsidRDefault="00200314">
      <w:r>
        <w:tab/>
        <w:t xml:space="preserve">ORG 0 </w:t>
      </w:r>
    </w:p>
    <w:p w14:paraId="7062C3DD" w14:textId="77777777" w:rsidR="00200314" w:rsidRDefault="00200314">
      <w:r>
        <w:tab/>
        <w:t>CLA</w:t>
      </w:r>
    </w:p>
    <w:p w14:paraId="1800F078" w14:textId="77777777" w:rsidR="00200314" w:rsidRDefault="00200314">
      <w:r>
        <w:tab/>
        <w:t>STA 161</w:t>
      </w:r>
    </w:p>
    <w:p w14:paraId="7715F6BE" w14:textId="77777777" w:rsidR="00200314" w:rsidRDefault="00200314">
      <w:r>
        <w:t>LOP</w:t>
      </w:r>
      <w:proofErr w:type="gramStart"/>
      <w:r>
        <w:t>,     LDA</w:t>
      </w:r>
      <w:proofErr w:type="gramEnd"/>
      <w:r>
        <w:t xml:space="preserve"> PRT I </w:t>
      </w:r>
    </w:p>
    <w:p w14:paraId="20A7DE59" w14:textId="77777777" w:rsidR="00200314" w:rsidRDefault="00200314">
      <w:r>
        <w:tab/>
        <w:t>STA 160</w:t>
      </w:r>
    </w:p>
    <w:p w14:paraId="6309B19B" w14:textId="77777777" w:rsidR="00200314" w:rsidRDefault="00200314">
      <w:r>
        <w:tab/>
        <w:t xml:space="preserve">BSA SRT </w:t>
      </w:r>
    </w:p>
    <w:p w14:paraId="05EF66C5" w14:textId="77777777" w:rsidR="00200314" w:rsidRDefault="00200314">
      <w:r>
        <w:tab/>
        <w:t xml:space="preserve">ISZ PTR </w:t>
      </w:r>
    </w:p>
    <w:p w14:paraId="4C4656C7" w14:textId="77777777" w:rsidR="00200314" w:rsidRDefault="00200314">
      <w:r>
        <w:tab/>
        <w:t>ISZ CTR</w:t>
      </w:r>
    </w:p>
    <w:p w14:paraId="417BE782" w14:textId="77777777" w:rsidR="00200314" w:rsidRDefault="00200314">
      <w:r>
        <w:tab/>
        <w:t>BUN LOP</w:t>
      </w:r>
    </w:p>
    <w:p w14:paraId="496D508D" w14:textId="77777777" w:rsidR="00200314" w:rsidRDefault="00200314">
      <w:r>
        <w:tab/>
        <w:t>HLT</w:t>
      </w:r>
    </w:p>
    <w:p w14:paraId="01B80166" w14:textId="77777777" w:rsidR="00200314" w:rsidRDefault="00200314">
      <w:r>
        <w:t>PTR, 100</w:t>
      </w:r>
    </w:p>
    <w:p w14:paraId="0B1A672C" w14:textId="77777777" w:rsidR="00200314" w:rsidRDefault="00200314">
      <w:r>
        <w:t xml:space="preserve">CTR, FF0   / DEC -16 </w:t>
      </w:r>
    </w:p>
    <w:p w14:paraId="0EF4B08C" w14:textId="77777777" w:rsidR="00200314" w:rsidRDefault="00200314"/>
    <w:p w14:paraId="5C259FBF" w14:textId="77777777" w:rsidR="00200314" w:rsidRDefault="00200314"/>
    <w:p w14:paraId="2A6E5C7C" w14:textId="77777777" w:rsidR="00200314" w:rsidRDefault="00200314"/>
    <w:p w14:paraId="66DEC707" w14:textId="77777777" w:rsidR="00200314" w:rsidRDefault="00200314"/>
    <w:p w14:paraId="0B864A69" w14:textId="77777777" w:rsidR="00200314" w:rsidRDefault="00200314"/>
    <w:p w14:paraId="39E16314" w14:textId="77777777" w:rsidR="00200314" w:rsidRDefault="00200314"/>
    <w:p w14:paraId="16A2D44E" w14:textId="77777777" w:rsidR="00200314" w:rsidRDefault="00200314"/>
    <w:p w14:paraId="7FB7663C" w14:textId="77777777" w:rsidR="00200314" w:rsidRDefault="00200314"/>
    <w:p w14:paraId="39DA0AF3" w14:textId="77777777" w:rsidR="00200314" w:rsidRDefault="00200314"/>
    <w:p w14:paraId="7CE2EF8E" w14:textId="77777777" w:rsidR="00200314" w:rsidRDefault="00200314"/>
    <w:p w14:paraId="290D0E47" w14:textId="242844AB" w:rsidR="00200314" w:rsidRDefault="00200314">
      <w:r>
        <w:t>Q</w:t>
      </w:r>
      <w:r w:rsidR="00C64ACD">
        <w:t>/ consider the computer of lab 4</w:t>
      </w:r>
      <w:r>
        <w:t xml:space="preserve">, the architecture of which is described in figure 1/ and tables 1,2,3,4, and 5. The instruction type </w:t>
      </w:r>
      <w:r w:rsidR="002518E7">
        <w:t xml:space="preserve">is determined </w:t>
      </w:r>
      <w:r w:rsidR="00636346">
        <w:t>by the 2 most s</w:t>
      </w:r>
      <w:r w:rsidR="00490555">
        <w:t>ig bits of the 8-bit register IR</w:t>
      </w:r>
      <w:r w:rsidR="00636346">
        <w:t xml:space="preserve">. </w:t>
      </w:r>
      <w:r w:rsidR="00490555">
        <w:t xml:space="preserve">As follows... </w:t>
      </w:r>
    </w:p>
    <w:p w14:paraId="79280299" w14:textId="77777777" w:rsidR="002518E7" w:rsidRDefault="002518E7"/>
    <w:p w14:paraId="74E97EA6" w14:textId="130E1B24" w:rsidR="00D20894" w:rsidRDefault="002518E7">
      <w:r>
        <w:t>X0 = (IR (7) IR (6))’ Denotes a memory refere</w:t>
      </w:r>
      <w:r w:rsidR="00041850">
        <w:t xml:space="preserve">nce instruction (MRI) in a direct </w:t>
      </w:r>
      <w:r>
        <w:t>addressing mode.</w:t>
      </w:r>
    </w:p>
    <w:p w14:paraId="053A11B2" w14:textId="77777777" w:rsidR="00041850" w:rsidRDefault="00041850"/>
    <w:p w14:paraId="35169480" w14:textId="05DD03A7" w:rsidR="002518E7" w:rsidRDefault="00041850">
      <w:r>
        <w:t>X 1 = (IR (7))’ IR (6) denotes a register reference instruction (RRI).</w:t>
      </w:r>
    </w:p>
    <w:p w14:paraId="765A6B8D" w14:textId="77777777" w:rsidR="00041850" w:rsidRDefault="00041850"/>
    <w:p w14:paraId="1302EC0A" w14:textId="71114C13" w:rsidR="00041850" w:rsidRDefault="00041850">
      <w:r>
        <w:t>X 2 = IR (7) (IR (6))’ denotes a memory reference-instruction (MRI) in indirect addressing mode.</w:t>
      </w:r>
    </w:p>
    <w:p w14:paraId="3FA06C90" w14:textId="77777777" w:rsidR="00041850" w:rsidRDefault="00041850"/>
    <w:p w14:paraId="0871AD4D" w14:textId="04E46277" w:rsidR="00041850" w:rsidRDefault="00041850">
      <w:r>
        <w:t xml:space="preserve">The Flip Flop S is a STOP </w:t>
      </w:r>
      <w:proofErr w:type="gramStart"/>
      <w:r>
        <w:t>register which</w:t>
      </w:r>
      <w:proofErr w:type="gramEnd"/>
      <w:r>
        <w:t xml:space="preserve"> prevents PC from being incremented. If S=1</w:t>
      </w:r>
    </w:p>
    <w:p w14:paraId="3A514B13" w14:textId="77777777" w:rsidR="00041850" w:rsidRDefault="00041850"/>
    <w:p w14:paraId="48A21DB0" w14:textId="04E82BCE" w:rsidR="00041850" w:rsidRDefault="00041850">
      <w:r>
        <w:t>Assume that all registers are equipped with 3 contr</w:t>
      </w:r>
      <w:bookmarkStart w:id="0" w:name="_GoBack"/>
      <w:bookmarkEnd w:id="0"/>
      <w:r>
        <w:t>ol bits for loading the register, increment it by 1, and reset it to 0.</w:t>
      </w:r>
    </w:p>
    <w:p w14:paraId="26AB538D" w14:textId="77777777" w:rsidR="00041850" w:rsidRDefault="00041850"/>
    <w:p w14:paraId="46357FD7" w14:textId="5435BEB9" w:rsidR="00041850" w:rsidRDefault="00041850" w:rsidP="000D16AC">
      <w:pPr>
        <w:pStyle w:val="ListParagraph"/>
        <w:numPr>
          <w:ilvl w:val="0"/>
          <w:numId w:val="1"/>
        </w:numPr>
      </w:pPr>
      <w:r>
        <w:t xml:space="preserve">Find the list of all micro </w:t>
      </w:r>
      <w:r w:rsidR="000D16AC">
        <w:t>operations that</w:t>
      </w:r>
      <w:r>
        <w:t xml:space="preserve"> use the bus and group them according to the register to be placed on the bus </w:t>
      </w:r>
      <w:proofErr w:type="gramStart"/>
      <w:r w:rsidR="000D16AC">
        <w:t>( IR</w:t>
      </w:r>
      <w:proofErr w:type="gramEnd"/>
      <w:r w:rsidR="000D16AC">
        <w:t xml:space="preserve">, AR, PC, … </w:t>
      </w:r>
      <w:proofErr w:type="spellStart"/>
      <w:r w:rsidR="000D16AC">
        <w:t>etc</w:t>
      </w:r>
      <w:proofErr w:type="spellEnd"/>
      <w:r w:rsidR="000D16AC">
        <w:t xml:space="preserve"> ) </w:t>
      </w:r>
    </w:p>
    <w:p w14:paraId="7FE06466" w14:textId="77777777" w:rsidR="000D16AC" w:rsidRDefault="000D16AC" w:rsidP="000D16AC"/>
    <w:p w14:paraId="66ABE898" w14:textId="77777777" w:rsidR="000D16AC" w:rsidRDefault="000D16AC" w:rsidP="000D16AC"/>
    <w:p w14:paraId="62675E89" w14:textId="77777777" w:rsidR="000D16AC" w:rsidRDefault="000D16AC" w:rsidP="000D16AC"/>
    <w:p w14:paraId="3CACA3BC" w14:textId="59B0EBD0" w:rsidR="00D20894" w:rsidRDefault="000D16AC" w:rsidP="000D16AC">
      <w:pPr>
        <w:ind w:firstLine="360"/>
      </w:pPr>
      <w:r>
        <w:t>2</w:t>
      </w:r>
      <w:r w:rsidR="00D20894">
        <w:t>-Draw the logic diagram of the control circuit which governs the bus</w:t>
      </w:r>
    </w:p>
    <w:p w14:paraId="2B226AC9" w14:textId="77777777" w:rsidR="000D16AC" w:rsidRDefault="000D16AC" w:rsidP="000D16AC">
      <w:pPr>
        <w:ind w:firstLine="360"/>
      </w:pPr>
    </w:p>
    <w:p w14:paraId="32A28C7B" w14:textId="77777777" w:rsidR="000D16AC" w:rsidRDefault="000D16AC" w:rsidP="000D16AC">
      <w:pPr>
        <w:ind w:firstLine="360"/>
      </w:pPr>
    </w:p>
    <w:p w14:paraId="6C070E25" w14:textId="77777777" w:rsidR="000D16AC" w:rsidRDefault="000D16AC"/>
    <w:p w14:paraId="04527523" w14:textId="6A64767C" w:rsidR="000D16AC" w:rsidRDefault="000D16AC" w:rsidP="000D16AC">
      <w:pPr>
        <w:ind w:firstLine="360"/>
      </w:pPr>
      <w:r>
        <w:t>3</w:t>
      </w:r>
      <w:r w:rsidR="00D20894">
        <w:t xml:space="preserve">-find the list of all </w:t>
      </w:r>
      <w:proofErr w:type="spellStart"/>
      <w:r w:rsidR="00D20894">
        <w:t>mic</w:t>
      </w:r>
      <w:proofErr w:type="spellEnd"/>
      <w:r w:rsidR="00D20894">
        <w:t xml:space="preserve"> operations which change the value of register pc</w:t>
      </w:r>
    </w:p>
    <w:p w14:paraId="65B6961A" w14:textId="77777777" w:rsidR="000D16AC" w:rsidRDefault="000D16AC"/>
    <w:p w14:paraId="28A95C9B" w14:textId="77777777" w:rsidR="000D16AC" w:rsidRDefault="000D16AC"/>
    <w:p w14:paraId="20F414F1" w14:textId="77777777" w:rsidR="000D16AC" w:rsidRDefault="000D16AC"/>
    <w:p w14:paraId="4527B4BB" w14:textId="308B2F8C" w:rsidR="00D20894" w:rsidRDefault="000D16AC" w:rsidP="000D16AC">
      <w:pPr>
        <w:ind w:firstLine="360"/>
      </w:pPr>
      <w:r>
        <w:t>4</w:t>
      </w:r>
      <w:r w:rsidR="00D20894">
        <w:t xml:space="preserve">- </w:t>
      </w:r>
      <w:proofErr w:type="gramStart"/>
      <w:r w:rsidR="00D20894">
        <w:t>draw</w:t>
      </w:r>
      <w:proofErr w:type="gramEnd"/>
      <w:r w:rsidR="00D20894">
        <w:t xml:space="preserve"> the logic diagram of the control circuit of pc. </w:t>
      </w:r>
    </w:p>
    <w:sectPr w:rsidR="00D20894" w:rsidSect="00897D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20D10"/>
    <w:multiLevelType w:val="hybridMultilevel"/>
    <w:tmpl w:val="232CD42E"/>
    <w:lvl w:ilvl="0" w:tplc="F21E0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4E"/>
    <w:rsid w:val="00012179"/>
    <w:rsid w:val="000155D2"/>
    <w:rsid w:val="00041850"/>
    <w:rsid w:val="000A3A09"/>
    <w:rsid w:val="000D16AC"/>
    <w:rsid w:val="000D3E1C"/>
    <w:rsid w:val="00200314"/>
    <w:rsid w:val="002518E7"/>
    <w:rsid w:val="002B7658"/>
    <w:rsid w:val="00343C26"/>
    <w:rsid w:val="00490555"/>
    <w:rsid w:val="005F6EFF"/>
    <w:rsid w:val="00636346"/>
    <w:rsid w:val="00680AAA"/>
    <w:rsid w:val="00866A69"/>
    <w:rsid w:val="00873E9F"/>
    <w:rsid w:val="00897DE2"/>
    <w:rsid w:val="008A3EFA"/>
    <w:rsid w:val="00B33143"/>
    <w:rsid w:val="00B7724E"/>
    <w:rsid w:val="00C22BF4"/>
    <w:rsid w:val="00C64ACD"/>
    <w:rsid w:val="00CD0041"/>
    <w:rsid w:val="00D20894"/>
    <w:rsid w:val="00E41D6B"/>
    <w:rsid w:val="00ED5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E00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A09"/>
    <w:pPr>
      <w:ind w:left="720"/>
      <w:contextualSpacing/>
    </w:pPr>
  </w:style>
  <w:style w:type="table" w:styleId="TableGrid">
    <w:name w:val="Table Grid"/>
    <w:basedOn w:val="TableNormal"/>
    <w:uiPriority w:val="59"/>
    <w:rsid w:val="0034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A09"/>
    <w:pPr>
      <w:ind w:left="720"/>
      <w:contextualSpacing/>
    </w:pPr>
  </w:style>
  <w:style w:type="table" w:styleId="TableGrid">
    <w:name w:val="Table Grid"/>
    <w:basedOn w:val="TableNormal"/>
    <w:uiPriority w:val="59"/>
    <w:rsid w:val="0034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587</Words>
  <Characters>3350</Characters>
  <Application>Microsoft Macintosh Word</Application>
  <DocSecurity>0</DocSecurity>
  <Lines>27</Lines>
  <Paragraphs>7</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Altalhi</dc:creator>
  <cp:keywords/>
  <dc:description/>
  <cp:lastModifiedBy>Abdulaziz Altalhi</cp:lastModifiedBy>
  <cp:revision>5</cp:revision>
  <dcterms:created xsi:type="dcterms:W3CDTF">2011-12-06T19:37:00Z</dcterms:created>
  <dcterms:modified xsi:type="dcterms:W3CDTF">2011-12-13T20:26:00Z</dcterms:modified>
</cp:coreProperties>
</file>