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E3 = c14 || c16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E3 = (c12 &amp;&amp; c5) || (c3 &amp;&amp; c7)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E4 = c2 &amp;&amp; c7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E5 = c6 &amp;&amp; c3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(c2 &amp;&amp; c5 &amp;&amp; c6) || (c3 &amp;&amp; c8)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