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Hello,</w:t>
      </w:r>
    </w:p>
    <w:p w:rsidR="00000000" w:rsidDel="00000000" w:rsidP="00000000" w:rsidRDefault="00000000" w:rsidRPr="00000000" w14:paraId="00000002">
      <w:pPr>
        <w:jc w:val="left"/>
        <w:rPr/>
      </w:pPr>
      <w:r w:rsidDel="00000000" w:rsidR="00000000" w:rsidRPr="00000000">
        <w:rPr>
          <w:rtl w:val="0"/>
        </w:rPr>
        <w:t xml:space="preserve">today i would like to talk about the typhoon that formed near Japan on 4th October 2019. It’s called Hagibis. It became a super Typhoon as a category 5-equivalent </w:t>
      </w:r>
      <w:r w:rsidDel="00000000" w:rsidR="00000000" w:rsidRPr="00000000">
        <w:rPr>
          <w:color w:val="222222"/>
          <w:sz w:val="21"/>
          <w:szCs w:val="21"/>
          <w:highlight w:val="white"/>
          <w:rtl w:val="0"/>
        </w:rPr>
        <w:t xml:space="preserve">on the Saffir-Simpson hurricane wind scale </w:t>
      </w:r>
      <w:r w:rsidDel="00000000" w:rsidR="00000000" w:rsidRPr="00000000">
        <w:rPr>
          <w:rtl w:val="0"/>
        </w:rPr>
        <w:t xml:space="preserve">within a few of hours. The typhoon passed Mariana Islands on the 7th October at peak intensity with 10 minutes winds of 195 km per hour. The highest wind were recorded at 260 km per hour which last 1 minute. After that, the intensification seems to downgrade to a category 4-equivalent on the next day and re-intensified in next fews hours. On the 10th October, the typhoon began to weaken. Till the 13th October, Japan was affected by strong wind and rain as more than 1 million people in Japan were ordered to leave their home as the typhoon hit tokyo on last saturday. There was an expectation of 60 cm of rain in some area by the sunday morning. All the trains and flights around Tokyo were cancelled on Saturday. Moreover, there was a magnitude 5.7 earthquake in the afternoon saturday. It has worsen the damage caused by the typhoon.  2 games of the Rugby World Cup 2019 were also cancelled on 10th October 2019. There were a reported that at least 35 peoples are confirmed dead, 180 others are injured and 20 are confirmed missing. The storm was qualify as the worst storm in 60 years.</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On sunday 13th October 2019, the storm had been weakened and moved off the land. A total of 27 000 militaries troops and crews rescuers have been deployed in relief operation.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