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BC0D" w14:textId="5599A087" w:rsidR="002E6768" w:rsidRPr="002E6768" w:rsidRDefault="002E6768" w:rsidP="005565CF">
      <w:pPr>
        <w:rPr>
          <w:b/>
          <w:bCs/>
          <w:color w:val="FF0000"/>
          <w:lang w:val="vi-VN"/>
        </w:rPr>
      </w:pPr>
      <w:r w:rsidRPr="002E6768">
        <w:rPr>
          <w:b/>
          <w:bCs/>
          <w:color w:val="FF0000"/>
          <w:lang w:val="vi-VN"/>
        </w:rPr>
        <w:t>NGUYEN NAM KHANH – HE191159 – IA1902 – IAM302</w:t>
      </w:r>
    </w:p>
    <w:p w14:paraId="3CF99D1E" w14:textId="4F0FC404" w:rsidR="00C7744C" w:rsidRPr="002E6768" w:rsidRDefault="005565CF" w:rsidP="005565CF">
      <w:pPr>
        <w:rPr>
          <w:b/>
          <w:bCs/>
          <w:sz w:val="48"/>
          <w:szCs w:val="48"/>
          <w:lang w:val="vi-VN"/>
        </w:rPr>
      </w:pPr>
      <w:r w:rsidRPr="002E6768">
        <w:rPr>
          <w:b/>
          <w:bCs/>
          <w:sz w:val="48"/>
          <w:szCs w:val="48"/>
        </w:rPr>
        <w:t>LAB 12 Dynamic Analysis Tools</w:t>
      </w:r>
    </w:p>
    <w:p w14:paraId="7B23ABD8" w14:textId="77777777" w:rsidR="000C474A" w:rsidRPr="002E6768" w:rsidRDefault="005565CF" w:rsidP="005565CF">
      <w:pPr>
        <w:rPr>
          <w:b/>
          <w:bCs/>
          <w:i/>
          <w:iCs/>
          <w:u w:val="single"/>
          <w:lang w:val="vi-VN"/>
        </w:rPr>
      </w:pPr>
      <w:r w:rsidRPr="002E6768">
        <w:rPr>
          <w:b/>
          <w:bCs/>
          <w:i/>
          <w:iCs/>
          <w:u w:val="single"/>
        </w:rPr>
        <w:t xml:space="preserve">LAB 1: </w:t>
      </w:r>
    </w:p>
    <w:p w14:paraId="5EEF331C" w14:textId="6CD67A6D" w:rsidR="005565CF" w:rsidRDefault="005565CF" w:rsidP="005565CF">
      <w:pPr>
        <w:rPr>
          <w:lang w:val="vi-VN"/>
        </w:rPr>
      </w:pPr>
      <w:r w:rsidRPr="005565CF">
        <w:t>What you need: The Windows 2008 Server virtual machine we have been using. Purpose: Analyze malware behavior</w:t>
      </w:r>
    </w:p>
    <w:p w14:paraId="6D5D5040" w14:textId="77777777" w:rsidR="005565CF" w:rsidRDefault="005565CF" w:rsidP="005565CF">
      <w:pPr>
        <w:rPr>
          <w:lang w:val="vi-VN"/>
        </w:rPr>
      </w:pPr>
      <w:r w:rsidRPr="005565CF">
        <w:t xml:space="preserve">Static Analysis with Strings </w:t>
      </w:r>
    </w:p>
    <w:p w14:paraId="6886BE26" w14:textId="1A8B2E01" w:rsidR="005565CF" w:rsidRDefault="005565CF" w:rsidP="005565CF">
      <w:pPr>
        <w:rPr>
          <w:lang w:val="vi-VN"/>
        </w:rPr>
      </w:pPr>
      <w:r w:rsidRPr="005565CF">
        <w:t xml:space="preserve">Examine the strings in Lab11-01.exe. </w:t>
      </w:r>
      <w:r w:rsidRPr="005565CF">
        <w:rPr>
          <w:noProof/>
        </w:rPr>
        <w:drawing>
          <wp:inline distT="0" distB="0" distL="0" distR="0" wp14:anchorId="68708D24" wp14:editId="4DDAF4F1">
            <wp:extent cx="5943600" cy="3342005"/>
            <wp:effectExtent l="0" t="0" r="0" b="0"/>
            <wp:docPr id="63180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00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E5C" w14:textId="72A1C137" w:rsidR="005565CF" w:rsidRDefault="005565CF" w:rsidP="005565CF">
      <w:pPr>
        <w:rPr>
          <w:lang w:val="vi-VN"/>
        </w:rPr>
      </w:pPr>
      <w:r w:rsidRPr="005565CF">
        <w:t xml:space="preserve">Static Analysis with </w:t>
      </w:r>
      <w:proofErr w:type="spellStart"/>
      <w:r w:rsidRPr="005565CF">
        <w:t>PEview</w:t>
      </w:r>
      <w:proofErr w:type="spellEnd"/>
      <w:r w:rsidRPr="005565CF">
        <w:t xml:space="preserve"> Examine the Lab11-01.exe file in </w:t>
      </w:r>
      <w:proofErr w:type="spellStart"/>
      <w:r w:rsidRPr="005565CF">
        <w:t>PEview</w:t>
      </w:r>
      <w:proofErr w:type="spellEnd"/>
      <w:r w:rsidRPr="005565CF">
        <w:t xml:space="preserve">. Find the items below. </w:t>
      </w:r>
      <w:r w:rsidRPr="005565CF">
        <w:sym w:font="Symbol" w:char="F0B7"/>
      </w:r>
      <w:r w:rsidRPr="005565CF">
        <w:t xml:space="preserve"> </w:t>
      </w:r>
      <w:proofErr w:type="spellStart"/>
      <w:r w:rsidRPr="005565CF">
        <w:t>RegSetValueExA</w:t>
      </w:r>
      <w:proofErr w:type="spellEnd"/>
      <w:r w:rsidRPr="005565CF">
        <w:t xml:space="preserve"> </w:t>
      </w:r>
      <w:r w:rsidRPr="005565CF">
        <w:sym w:font="Symbol" w:char="F0B7"/>
      </w:r>
      <w:r w:rsidRPr="005565CF">
        <w:t xml:space="preserve"> </w:t>
      </w:r>
      <w:proofErr w:type="spellStart"/>
      <w:r w:rsidRPr="005565CF">
        <w:t>RegCreateKeyExA</w:t>
      </w:r>
      <w:proofErr w:type="spellEnd"/>
      <w:r w:rsidRPr="005565CF">
        <w:t xml:space="preserve"> </w:t>
      </w:r>
      <w:r w:rsidRPr="005565CF">
        <w:sym w:font="Symbol" w:char="F0B7"/>
      </w:r>
      <w:r w:rsidRPr="005565CF">
        <w:t xml:space="preserve"> </w:t>
      </w:r>
      <w:proofErr w:type="spellStart"/>
      <w:r w:rsidRPr="005565CF">
        <w:t>SizeofResource</w:t>
      </w:r>
      <w:proofErr w:type="spellEnd"/>
      <w:r w:rsidRPr="005565CF">
        <w:t xml:space="preserve"> </w:t>
      </w:r>
      <w:r w:rsidRPr="005565CF">
        <w:sym w:font="Symbol" w:char="F0B7"/>
      </w:r>
      <w:r w:rsidRPr="005565CF">
        <w:t xml:space="preserve"> </w:t>
      </w:r>
      <w:proofErr w:type="spellStart"/>
      <w:r w:rsidRPr="005565CF">
        <w:t>LockResource</w:t>
      </w:r>
      <w:proofErr w:type="spellEnd"/>
      <w:r w:rsidRPr="005565CF">
        <w:t xml:space="preserve"> </w:t>
      </w:r>
      <w:r w:rsidRPr="005565CF">
        <w:sym w:font="Symbol" w:char="F0B7"/>
      </w:r>
      <w:r w:rsidRPr="005565CF">
        <w:t xml:space="preserve"> </w:t>
      </w:r>
      <w:proofErr w:type="spellStart"/>
      <w:r w:rsidRPr="005565CF">
        <w:t>LoadResource</w:t>
      </w:r>
      <w:proofErr w:type="spellEnd"/>
    </w:p>
    <w:p w14:paraId="25C73242" w14:textId="5D4CB6B2" w:rsidR="005565CF" w:rsidRDefault="005565CF" w:rsidP="005565CF">
      <w:pPr>
        <w:rPr>
          <w:lang w:val="vi-VN"/>
        </w:rPr>
      </w:pPr>
      <w:r w:rsidRPr="005565CF">
        <w:rPr>
          <w:noProof/>
          <w:lang w:val="vi-VN"/>
        </w:rPr>
        <w:lastRenderedPageBreak/>
        <w:drawing>
          <wp:inline distT="0" distB="0" distL="0" distR="0" wp14:anchorId="6309B7D5" wp14:editId="731C9036">
            <wp:extent cx="5943600" cy="3378835"/>
            <wp:effectExtent l="0" t="0" r="0" b="0"/>
            <wp:docPr id="81992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9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A4D8" w14:textId="77777777" w:rsidR="000C474A" w:rsidRDefault="005565CF" w:rsidP="005565CF">
      <w:pPr>
        <w:rPr>
          <w:lang w:val="vi-VN"/>
        </w:rPr>
      </w:pPr>
      <w:r w:rsidRPr="005565CF">
        <w:t xml:space="preserve">Dynamic Analysis with </w:t>
      </w:r>
      <w:proofErr w:type="spellStart"/>
      <w:r w:rsidRPr="005565CF">
        <w:t>Procmon</w:t>
      </w:r>
      <w:proofErr w:type="spellEnd"/>
      <w:r w:rsidRPr="005565CF">
        <w:t xml:space="preserve"> Run the malware in a virtual machine, while running </w:t>
      </w:r>
      <w:proofErr w:type="spellStart"/>
      <w:r w:rsidRPr="005565CF">
        <w:t>Procmon</w:t>
      </w:r>
      <w:proofErr w:type="spellEnd"/>
      <w:r w:rsidRPr="005565CF">
        <w:t xml:space="preserve"> to see what it does. </w:t>
      </w:r>
    </w:p>
    <w:p w14:paraId="5C0E25BC" w14:textId="77777777" w:rsidR="000C474A" w:rsidRDefault="005565CF" w:rsidP="005565CF">
      <w:pPr>
        <w:rPr>
          <w:lang w:val="vi-VN"/>
        </w:rPr>
      </w:pPr>
      <w:r w:rsidRPr="005565CF">
        <w:t xml:space="preserve">In </w:t>
      </w:r>
      <w:proofErr w:type="spellStart"/>
      <w:r w:rsidRPr="005565CF">
        <w:t>Procmon</w:t>
      </w:r>
      <w:proofErr w:type="spellEnd"/>
      <w:r w:rsidRPr="005565CF">
        <w:t xml:space="preserve">, click Filter, "Reset Filter". </w:t>
      </w:r>
    </w:p>
    <w:p w14:paraId="67541CD4" w14:textId="77777777" w:rsidR="000C474A" w:rsidRDefault="005565CF" w:rsidP="005565CF">
      <w:pPr>
        <w:rPr>
          <w:lang w:val="vi-VN"/>
        </w:rPr>
      </w:pPr>
      <w:r w:rsidRPr="005565CF">
        <w:t xml:space="preserve">Click Filter, Filter. Filter for a "Process Name" of Lab11-01.exe. </w:t>
      </w:r>
    </w:p>
    <w:p w14:paraId="395EB048" w14:textId="77777777" w:rsidR="000C474A" w:rsidRDefault="005565CF" w:rsidP="005565CF">
      <w:pPr>
        <w:rPr>
          <w:lang w:val="vi-VN"/>
        </w:rPr>
      </w:pPr>
      <w:r w:rsidRPr="005565CF">
        <w:sym w:font="Symbol" w:char="F0B7"/>
      </w:r>
      <w:r w:rsidRPr="005565CF">
        <w:t xml:space="preserve"> </w:t>
      </w:r>
      <w:proofErr w:type="spellStart"/>
      <w:r w:rsidRPr="005565CF">
        <w:t>CreateFile</w:t>
      </w:r>
      <w:proofErr w:type="spellEnd"/>
      <w:r w:rsidRPr="005565CF">
        <w:t xml:space="preserve"> ... msgina32.dll </w:t>
      </w:r>
    </w:p>
    <w:p w14:paraId="35E20ABA" w14:textId="77777777" w:rsidR="000C474A" w:rsidRDefault="005565CF" w:rsidP="005565CF">
      <w:pPr>
        <w:rPr>
          <w:lang w:val="vi-VN"/>
        </w:rPr>
      </w:pPr>
      <w:r w:rsidRPr="005565CF">
        <w:sym w:font="Symbol" w:char="F0B7"/>
      </w:r>
      <w:r w:rsidRPr="005565CF">
        <w:t xml:space="preserve"> </w:t>
      </w:r>
      <w:proofErr w:type="spellStart"/>
      <w:r w:rsidRPr="005565CF">
        <w:t>RegCreateKey</w:t>
      </w:r>
      <w:proofErr w:type="spellEnd"/>
      <w:r w:rsidRPr="005565CF">
        <w:t xml:space="preserve"> HKLM\SOFTWARE\Microsoft\Windows NT\CurrentVersion\</w:t>
      </w:r>
      <w:proofErr w:type="spellStart"/>
      <w:r w:rsidRPr="005565CF">
        <w:t>Winlogon</w:t>
      </w:r>
      <w:proofErr w:type="spellEnd"/>
      <w:r w:rsidRPr="005565CF">
        <w:t xml:space="preserve"> </w:t>
      </w:r>
    </w:p>
    <w:p w14:paraId="394A8EA4" w14:textId="009D841D" w:rsidR="005565CF" w:rsidRDefault="005565CF" w:rsidP="005565CF">
      <w:pPr>
        <w:rPr>
          <w:lang w:val="vi-VN"/>
        </w:rPr>
      </w:pPr>
      <w:r w:rsidRPr="005565CF">
        <w:sym w:font="Symbol" w:char="F0B7"/>
      </w:r>
      <w:r w:rsidRPr="005565CF">
        <w:t xml:space="preserve"> </w:t>
      </w:r>
      <w:proofErr w:type="spellStart"/>
      <w:r w:rsidRPr="005565CF">
        <w:t>RegSetValue</w:t>
      </w:r>
      <w:proofErr w:type="spellEnd"/>
      <w:r w:rsidRPr="005565CF">
        <w:t xml:space="preserve"> HKLM\SOFTWARE\Microsoft\Windows NT\CurrentVersion\</w:t>
      </w:r>
      <w:proofErr w:type="spellStart"/>
      <w:r w:rsidRPr="005565CF">
        <w:t>Winlogon</w:t>
      </w:r>
      <w:proofErr w:type="spellEnd"/>
      <w:r w:rsidRPr="005565CF">
        <w:t>\</w:t>
      </w:r>
      <w:proofErr w:type="spellStart"/>
      <w:r w:rsidRPr="005565CF">
        <w:t>GinaDLL</w:t>
      </w:r>
      <w:proofErr w:type="spellEnd"/>
    </w:p>
    <w:p w14:paraId="28DAF80F" w14:textId="252667E0" w:rsidR="000C474A" w:rsidRDefault="000C474A" w:rsidP="005565CF">
      <w:pPr>
        <w:rPr>
          <w:lang w:val="vi-VN"/>
        </w:rPr>
      </w:pPr>
      <w:r w:rsidRPr="000C474A">
        <w:rPr>
          <w:noProof/>
          <w:lang w:val="vi-VN"/>
        </w:rPr>
        <w:lastRenderedPageBreak/>
        <w:drawing>
          <wp:inline distT="0" distB="0" distL="0" distR="0" wp14:anchorId="34D740F4" wp14:editId="6EC8B365">
            <wp:extent cx="5943600" cy="3342005"/>
            <wp:effectExtent l="0" t="0" r="0" b="0"/>
            <wp:docPr id="28729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3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4A">
        <w:rPr>
          <w:noProof/>
          <w:lang w:val="vi-VN"/>
        </w:rPr>
        <w:drawing>
          <wp:inline distT="0" distB="0" distL="0" distR="0" wp14:anchorId="4D6BC67B" wp14:editId="52FDA71C">
            <wp:extent cx="5943600" cy="1056640"/>
            <wp:effectExtent l="0" t="0" r="0" b="0"/>
            <wp:docPr id="20049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42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FF18" w14:textId="79C94C76" w:rsidR="000C474A" w:rsidRDefault="000C474A" w:rsidP="005565CF">
      <w:pPr>
        <w:rPr>
          <w:lang w:val="vi-VN"/>
        </w:rPr>
      </w:pPr>
      <w:r w:rsidRPr="000C474A">
        <w:t>Resource Hacker</w:t>
      </w:r>
    </w:p>
    <w:p w14:paraId="0314FEB6" w14:textId="2999D81E" w:rsidR="000C474A" w:rsidRDefault="000C474A" w:rsidP="005565CF">
      <w:pPr>
        <w:rPr>
          <w:noProof/>
          <w:lang w:val="vi-VN"/>
        </w:rPr>
      </w:pPr>
      <w:r w:rsidRPr="000C474A">
        <w:t xml:space="preserve">Open Lab11-01.exe in Resource Hacker. The "BINARY TGAD 0" starts with MZ and contains the telltale text "This program cannot be run in DOS mode", as shown below--this is an EXE </w:t>
      </w:r>
      <w:r w:rsidRPr="000C474A">
        <w:lastRenderedPageBreak/>
        <w:t>file.</w:t>
      </w:r>
      <w:r w:rsidRPr="000C474A">
        <w:rPr>
          <w:noProof/>
        </w:rPr>
        <w:t xml:space="preserve"> </w:t>
      </w:r>
      <w:r w:rsidRPr="000C474A">
        <w:rPr>
          <w:noProof/>
        </w:rPr>
        <w:drawing>
          <wp:inline distT="0" distB="0" distL="0" distR="0" wp14:anchorId="4DBFDD37" wp14:editId="7601F110">
            <wp:extent cx="5943600" cy="3347720"/>
            <wp:effectExtent l="0" t="0" r="0" b="5080"/>
            <wp:docPr id="17952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EE4" w14:textId="406B6F14" w:rsidR="000C474A" w:rsidRPr="000C474A" w:rsidRDefault="000C474A" w:rsidP="005565CF">
      <w:pPr>
        <w:rPr>
          <w:noProof/>
          <w:lang w:val="vi-VN"/>
        </w:rPr>
      </w:pPr>
      <w:r w:rsidRPr="000C474A">
        <w:rPr>
          <w:noProof/>
        </w:rPr>
        <w:t>In Resource Hacker, in the left pane, click 0 ti highlight it, as shown above. Click Action, Save Resource as a binary file...". Save the file as YOURNAME-TGAD0.exe, replacing the text "YOURNAME" with your own name.</w:t>
      </w:r>
    </w:p>
    <w:p w14:paraId="1B76B212" w14:textId="52435F53" w:rsidR="000C474A" w:rsidRDefault="000C474A" w:rsidP="005565CF">
      <w:pPr>
        <w:rPr>
          <w:lang w:val="vi-VN"/>
        </w:rPr>
      </w:pPr>
      <w:r w:rsidRPr="000C474A">
        <w:rPr>
          <w:noProof/>
          <w:lang w:val="vi-VN"/>
        </w:rPr>
        <w:lastRenderedPageBreak/>
        <w:drawing>
          <wp:inline distT="0" distB="0" distL="0" distR="0" wp14:anchorId="55B9E2F6" wp14:editId="5744C990">
            <wp:extent cx="5896798" cy="4077269"/>
            <wp:effectExtent l="0" t="0" r="8890" b="0"/>
            <wp:docPr id="28112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7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4A">
        <w:rPr>
          <w:noProof/>
          <w:lang w:val="vi-VN"/>
        </w:rPr>
        <w:drawing>
          <wp:inline distT="0" distB="0" distL="0" distR="0" wp14:anchorId="7DACC4E5" wp14:editId="4053D425">
            <wp:extent cx="5943600" cy="1582420"/>
            <wp:effectExtent l="0" t="0" r="0" b="0"/>
            <wp:docPr id="162276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60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15A7" w14:textId="7DDDA17B" w:rsidR="000C474A" w:rsidRDefault="000C474A" w:rsidP="005565CF">
      <w:pPr>
        <w:rPr>
          <w:lang w:val="vi-VN"/>
        </w:rPr>
      </w:pPr>
      <w:proofErr w:type="spellStart"/>
      <w:r w:rsidRPr="000C474A">
        <w:t>HashCalc</w:t>
      </w:r>
      <w:proofErr w:type="spellEnd"/>
    </w:p>
    <w:p w14:paraId="2DCC6540" w14:textId="0B998A3B" w:rsidR="000C474A" w:rsidRDefault="000C474A" w:rsidP="005565CF">
      <w:pPr>
        <w:rPr>
          <w:noProof/>
          <w:lang w:val="vi-VN"/>
        </w:rPr>
      </w:pPr>
      <w:r w:rsidRPr="000C474A">
        <w:t>Calculate the MD5 hash of the msgina32.dll file created by running the malware. The MD5 hash begins with 7ce4, as shown below.</w:t>
      </w:r>
      <w:r w:rsidRPr="000C474A">
        <w:rPr>
          <w:noProof/>
        </w:rPr>
        <w:t xml:space="preserve"> </w:t>
      </w:r>
      <w:r w:rsidRPr="000C474A">
        <w:rPr>
          <w:noProof/>
        </w:rPr>
        <w:lastRenderedPageBreak/>
        <w:drawing>
          <wp:inline distT="0" distB="0" distL="0" distR="0" wp14:anchorId="56EF9741" wp14:editId="7AB94EBC">
            <wp:extent cx="5943600" cy="2112010"/>
            <wp:effectExtent l="0" t="0" r="0" b="2540"/>
            <wp:docPr id="92114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0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4A">
        <w:rPr>
          <w:noProof/>
        </w:rPr>
        <w:t xml:space="preserve">Calculate the MD5 hash of the </w:t>
      </w:r>
      <w:r>
        <w:rPr>
          <w:noProof/>
        </w:rPr>
        <w:t>khanhnnhe191159</w:t>
      </w:r>
      <w:r w:rsidRPr="000C474A">
        <w:rPr>
          <w:noProof/>
        </w:rPr>
        <w:t xml:space="preserve">-TGAD0.exe file, as shown below. </w:t>
      </w:r>
      <w:r w:rsidRPr="000C474A">
        <w:rPr>
          <w:noProof/>
        </w:rPr>
        <w:drawing>
          <wp:inline distT="0" distB="0" distL="0" distR="0" wp14:anchorId="04778244" wp14:editId="085CEEF2">
            <wp:extent cx="5943600" cy="2027555"/>
            <wp:effectExtent l="0" t="0" r="0" b="0"/>
            <wp:docPr id="214363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3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DBDF" w14:textId="77777777" w:rsidR="000C474A" w:rsidRDefault="000C474A" w:rsidP="005565CF">
      <w:pPr>
        <w:rPr>
          <w:noProof/>
          <w:lang w:val="vi-VN"/>
        </w:rPr>
      </w:pPr>
    </w:p>
    <w:p w14:paraId="75FFE868" w14:textId="77777777" w:rsidR="000C474A" w:rsidRPr="002E6768" w:rsidRDefault="000C474A" w:rsidP="005565CF">
      <w:pPr>
        <w:rPr>
          <w:b/>
          <w:bCs/>
          <w:i/>
          <w:iCs/>
          <w:noProof/>
          <w:u w:val="single"/>
          <w:lang w:val="vi-VN"/>
        </w:rPr>
      </w:pPr>
      <w:r w:rsidRPr="002E6768">
        <w:rPr>
          <w:b/>
          <w:bCs/>
          <w:i/>
          <w:iCs/>
          <w:noProof/>
          <w:u w:val="single"/>
        </w:rPr>
        <w:t xml:space="preserve">LAB 2: </w:t>
      </w:r>
    </w:p>
    <w:p w14:paraId="5EBFA01A" w14:textId="77777777" w:rsidR="000C474A" w:rsidRDefault="000C474A" w:rsidP="005565CF">
      <w:pPr>
        <w:rPr>
          <w:noProof/>
          <w:lang w:val="vi-VN"/>
        </w:rPr>
      </w:pPr>
      <w:r w:rsidRPr="000C474A">
        <w:rPr>
          <w:noProof/>
        </w:rPr>
        <w:t xml:space="preserve">What you need: The Windows 2008 Server virtual machine we have been using. </w:t>
      </w:r>
    </w:p>
    <w:p w14:paraId="7093F014" w14:textId="7583DCEE" w:rsidR="000C474A" w:rsidRDefault="000C474A" w:rsidP="005565CF">
      <w:pPr>
        <w:rPr>
          <w:noProof/>
          <w:lang w:val="vi-VN"/>
        </w:rPr>
      </w:pPr>
      <w:r w:rsidRPr="000C474A">
        <w:rPr>
          <w:noProof/>
        </w:rPr>
        <w:t>Purpose: Analyze malware behavior</w:t>
      </w:r>
    </w:p>
    <w:p w14:paraId="383AEBE3" w14:textId="3B607936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t>Imports</w:t>
      </w:r>
    </w:p>
    <w:p w14:paraId="610307DC" w14:textId="5CE42A62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t xml:space="preserve">Examine Lab12-01.exe in PEView. Find these three imports, which are used in process injection: </w:t>
      </w:r>
    </w:p>
    <w:p w14:paraId="6ABC1B5A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sym w:font="Symbol" w:char="F0B7"/>
      </w:r>
      <w:r w:rsidRPr="005E074E">
        <w:rPr>
          <w:noProof/>
        </w:rPr>
        <w:t xml:space="preserve"> CreateRemoteThread </w:t>
      </w:r>
    </w:p>
    <w:p w14:paraId="318F2DFE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sym w:font="Symbol" w:char="F0B7"/>
      </w:r>
      <w:r w:rsidRPr="005E074E">
        <w:rPr>
          <w:noProof/>
        </w:rPr>
        <w:t xml:space="preserve"> WriteProcessMemory </w:t>
      </w:r>
    </w:p>
    <w:p w14:paraId="43A5C422" w14:textId="4D723605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sym w:font="Symbol" w:char="F0B7"/>
      </w:r>
      <w:r w:rsidRPr="005E074E">
        <w:rPr>
          <w:noProof/>
        </w:rPr>
        <w:t xml:space="preserve"> VirtualAllocEx</w:t>
      </w:r>
    </w:p>
    <w:p w14:paraId="1F7DA631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  <w:lang w:val="vi-VN"/>
        </w:rPr>
        <w:lastRenderedPageBreak/>
        <w:drawing>
          <wp:inline distT="0" distB="0" distL="0" distR="0" wp14:anchorId="62DD35DE" wp14:editId="114D5561">
            <wp:extent cx="5943600" cy="3342005"/>
            <wp:effectExtent l="0" t="0" r="0" b="0"/>
            <wp:docPr id="158385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9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4E">
        <w:rPr>
          <w:noProof/>
          <w:lang w:val="vi-VN"/>
        </w:rPr>
        <w:drawing>
          <wp:inline distT="0" distB="0" distL="0" distR="0" wp14:anchorId="41CFF91D" wp14:editId="30F815A4">
            <wp:extent cx="5943600" cy="957580"/>
            <wp:effectExtent l="0" t="0" r="0" b="0"/>
            <wp:docPr id="3833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6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5450" w14:textId="640B45B2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t xml:space="preserve">Strings </w:t>
      </w:r>
    </w:p>
    <w:p w14:paraId="4472D0BB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t xml:space="preserve">Examine the strings in Lab12-01.exe. Find these three strings, which show the process being injected, the DLL file used, and psapi.dll, which is used for process enumeration: </w:t>
      </w:r>
    </w:p>
    <w:p w14:paraId="3996CA57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sym w:font="Symbol" w:char="F0B7"/>
      </w:r>
      <w:r w:rsidRPr="005E074E">
        <w:rPr>
          <w:noProof/>
        </w:rPr>
        <w:t xml:space="preserve"> explorer.exe </w:t>
      </w:r>
    </w:p>
    <w:p w14:paraId="0817C21F" w14:textId="77777777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sym w:font="Symbol" w:char="F0B7"/>
      </w:r>
      <w:r w:rsidRPr="005E074E">
        <w:rPr>
          <w:noProof/>
        </w:rPr>
        <w:t xml:space="preserve"> Lab12-01.dll </w:t>
      </w:r>
    </w:p>
    <w:p w14:paraId="4363FE04" w14:textId="656610A6" w:rsidR="005E074E" w:rsidRDefault="005E074E" w:rsidP="005565CF">
      <w:pPr>
        <w:rPr>
          <w:noProof/>
          <w:lang w:val="vi-VN"/>
        </w:rPr>
      </w:pPr>
      <w:r w:rsidRPr="005E074E">
        <w:rPr>
          <w:noProof/>
        </w:rPr>
        <w:lastRenderedPageBreak/>
        <w:sym w:font="Symbol" w:char="F0B7"/>
      </w:r>
      <w:r w:rsidRPr="005E074E">
        <w:rPr>
          <w:noProof/>
        </w:rPr>
        <w:t xml:space="preserve"> psapi.dll</w:t>
      </w:r>
      <w:r w:rsidRPr="005E074E">
        <w:rPr>
          <w:noProof/>
        </w:rPr>
        <w:drawing>
          <wp:inline distT="0" distB="0" distL="0" distR="0" wp14:anchorId="6473B4D6" wp14:editId="1B168773">
            <wp:extent cx="5943600" cy="3342005"/>
            <wp:effectExtent l="0" t="0" r="0" b="0"/>
            <wp:docPr id="190857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4E">
        <w:rPr>
          <w:noProof/>
        </w:rPr>
        <w:drawing>
          <wp:inline distT="0" distB="0" distL="0" distR="0" wp14:anchorId="17999CE1" wp14:editId="73782C06">
            <wp:extent cx="5943600" cy="1103630"/>
            <wp:effectExtent l="0" t="0" r="0" b="1270"/>
            <wp:docPr id="2308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9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C81D" w14:textId="77777777" w:rsidR="00125654" w:rsidRDefault="00125654" w:rsidP="00125654">
      <w:pPr>
        <w:rPr>
          <w:lang w:val="vi-VN"/>
        </w:rPr>
      </w:pPr>
      <w:r w:rsidRPr="003D5222">
        <w:t xml:space="preserve">IDA Pro </w:t>
      </w:r>
    </w:p>
    <w:p w14:paraId="3627C146" w14:textId="77777777" w:rsidR="00125654" w:rsidRDefault="00125654" w:rsidP="00125654">
      <w:pPr>
        <w:rPr>
          <w:lang w:val="vi-VN"/>
        </w:rPr>
      </w:pPr>
      <w:r w:rsidRPr="003D5222">
        <w:t xml:space="preserve">Load Lab12-01.exe in IDA Pro Free. </w:t>
      </w:r>
    </w:p>
    <w:p w14:paraId="2E2E71DF" w14:textId="77777777" w:rsidR="00125654" w:rsidRDefault="00125654" w:rsidP="00125654">
      <w:pPr>
        <w:rPr>
          <w:lang w:val="vi-VN"/>
        </w:rPr>
      </w:pPr>
      <w:r w:rsidRPr="003D5222">
        <w:t xml:space="preserve">Click Options, General. </w:t>
      </w:r>
    </w:p>
    <w:p w14:paraId="46D350E0" w14:textId="77777777" w:rsidR="00125654" w:rsidRPr="003D5222" w:rsidRDefault="00125654" w:rsidP="00125654">
      <w:pPr>
        <w:rPr>
          <w:lang w:val="vi-VN"/>
        </w:rPr>
      </w:pPr>
      <w:r w:rsidRPr="003D5222">
        <w:t>Check "Line Prefixes" and set the "Number of opcode bytes" to 6, as shown below.</w:t>
      </w:r>
    </w:p>
    <w:p w14:paraId="30D88CC1" w14:textId="2165CA5A" w:rsidR="005E074E" w:rsidRDefault="00125654" w:rsidP="005565CF">
      <w:pPr>
        <w:rPr>
          <w:noProof/>
          <w:lang w:val="vi-VN"/>
        </w:rPr>
      </w:pPr>
      <w:r w:rsidRPr="00125654">
        <w:rPr>
          <w:noProof/>
          <w:lang w:val="vi-VN"/>
        </w:rPr>
        <w:lastRenderedPageBreak/>
        <w:drawing>
          <wp:inline distT="0" distB="0" distL="0" distR="0" wp14:anchorId="3310424C" wp14:editId="26C4DE4E">
            <wp:extent cx="5943600" cy="3522980"/>
            <wp:effectExtent l="0" t="0" r="0" b="1270"/>
            <wp:docPr id="133230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05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654">
        <w:t xml:space="preserve"> </w:t>
      </w:r>
      <w:r w:rsidRPr="00125654">
        <w:rPr>
          <w:noProof/>
        </w:rPr>
        <w:t>Find the code shown below, near the start of main():</w:t>
      </w:r>
      <w:r w:rsidR="000A232D" w:rsidRPr="000A232D">
        <w:rPr>
          <w:noProof/>
        </w:rPr>
        <w:drawing>
          <wp:inline distT="0" distB="0" distL="0" distR="0" wp14:anchorId="5910B16A" wp14:editId="492FE93B">
            <wp:extent cx="5943600" cy="3376295"/>
            <wp:effectExtent l="0" t="0" r="0" b="0"/>
            <wp:docPr id="203576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1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7F4B" w14:textId="77777777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 xml:space="preserve">This code uses psapi three times to locate a Windows API function and store its address in a numerical address. </w:t>
      </w:r>
    </w:p>
    <w:p w14:paraId="764B2102" w14:textId="77777777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 xml:space="preserve">This obfuscates the code, so later calls to these functions will be difficult to recognize. We'll assign labels to these memory addresses in IDA Pro to make later analysis easier. </w:t>
      </w:r>
    </w:p>
    <w:p w14:paraId="597C6F19" w14:textId="32620AF5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lastRenderedPageBreak/>
        <w:t>The first section of code assigns a pointer to the function EnumProcessModules.</w:t>
      </w:r>
    </w:p>
    <w:p w14:paraId="22118771" w14:textId="77777777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 xml:space="preserve">In the line starting with address 00401136, right-click dword_408714 and click Rename. Enter a new Name of myEnumProcessModules in the box, as shown below. Click OK. Increase the length limit when you are prompted to. </w:t>
      </w:r>
      <w:r w:rsidRPr="000A232D">
        <w:rPr>
          <w:noProof/>
        </w:rPr>
        <w:drawing>
          <wp:inline distT="0" distB="0" distL="0" distR="0" wp14:anchorId="6909CE1A" wp14:editId="5AB25B29">
            <wp:extent cx="5943600" cy="2359025"/>
            <wp:effectExtent l="0" t="0" r="0" b="3175"/>
            <wp:docPr id="40155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5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32D">
        <w:rPr>
          <w:noProof/>
        </w:rPr>
        <w:t xml:space="preserve"> </w:t>
      </w:r>
    </w:p>
    <w:p w14:paraId="43A5BA64" w14:textId="77777777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 xml:space="preserve">Repeat the process to rename dword_40870C to myGetModuleBaseNameA </w:t>
      </w:r>
    </w:p>
    <w:p w14:paraId="5D1A7E7D" w14:textId="0E21D99B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>Repeat the process to rename dword_408710 to myEnumProcesses</w:t>
      </w:r>
      <w:r w:rsidRPr="000A232D">
        <w:rPr>
          <w:noProof/>
        </w:rPr>
        <w:drawing>
          <wp:inline distT="0" distB="0" distL="0" distR="0" wp14:anchorId="53FB25B3" wp14:editId="3F510C66">
            <wp:extent cx="5943600" cy="2463800"/>
            <wp:effectExtent l="0" t="0" r="0" b="0"/>
            <wp:docPr id="179056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62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DEF" w14:textId="69BE4989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>Right-click myGetModuleBaseNameA and click "Jump tp xrefs of operand", as shown below:</w:t>
      </w:r>
    </w:p>
    <w:p w14:paraId="5D2F61BD" w14:textId="2D449B21" w:rsidR="000A232D" w:rsidRDefault="000A232D" w:rsidP="005565CF">
      <w:pPr>
        <w:rPr>
          <w:noProof/>
          <w:lang w:val="vi-VN"/>
        </w:rPr>
      </w:pPr>
      <w:r w:rsidRPr="000A232D">
        <w:rPr>
          <w:noProof/>
          <w:lang w:val="vi-VN"/>
        </w:rPr>
        <w:lastRenderedPageBreak/>
        <w:drawing>
          <wp:inline distT="0" distB="0" distL="0" distR="0" wp14:anchorId="3BFFFA75" wp14:editId="6638408E">
            <wp:extent cx="5306165" cy="1486107"/>
            <wp:effectExtent l="0" t="0" r="8890" b="0"/>
            <wp:docPr id="17376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0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0A26" w14:textId="4AF627C5" w:rsidR="000A232D" w:rsidRDefault="000A232D" w:rsidP="005565CF">
      <w:pPr>
        <w:rPr>
          <w:noProof/>
          <w:lang w:val="vi-VN"/>
        </w:rPr>
      </w:pPr>
      <w:r w:rsidRPr="000A232D">
        <w:rPr>
          <w:noProof/>
        </w:rPr>
        <w:t xml:space="preserve">An xrefs box pops up, as shown below, showing that this address is only used once, in sub_401000. </w:t>
      </w:r>
      <w:r w:rsidRPr="000A232D">
        <w:rPr>
          <w:noProof/>
        </w:rPr>
        <w:drawing>
          <wp:inline distT="0" distB="0" distL="0" distR="0" wp14:anchorId="5B0AFE52" wp14:editId="4E496F0D">
            <wp:extent cx="5943600" cy="1741170"/>
            <wp:effectExtent l="0" t="0" r="0" b="0"/>
            <wp:docPr id="125693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37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2E3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In the xrefs box, click OK. </w:t>
      </w:r>
    </w:p>
    <w:p w14:paraId="2866010D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This routine enumerates the modules and compares each module name to "explorer.exe", to find the module into which to inject code. </w:t>
      </w:r>
    </w:p>
    <w:p w14:paraId="63571C41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Make sure you can see these three items on your screen, as shown below: </w:t>
      </w:r>
    </w:p>
    <w:p w14:paraId="05150E09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sym w:font="Symbol" w:char="F0B7"/>
      </w:r>
      <w:r w:rsidRPr="00E95394">
        <w:rPr>
          <w:noProof/>
        </w:rPr>
        <w:t xml:space="preserve"> call myGetModuleBaseNameA </w:t>
      </w:r>
    </w:p>
    <w:p w14:paraId="7D09EC2A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sym w:font="Symbol" w:char="F0B7"/>
      </w:r>
      <w:r w:rsidRPr="00E95394">
        <w:rPr>
          <w:noProof/>
        </w:rPr>
        <w:t xml:space="preserve"> "explorer.exe" </w:t>
      </w:r>
    </w:p>
    <w:p w14:paraId="4D44E07C" w14:textId="13C80F91" w:rsidR="00E95394" w:rsidRPr="00E95394" w:rsidRDefault="00E95394" w:rsidP="005565CF">
      <w:pPr>
        <w:rPr>
          <w:noProof/>
          <w:lang w:val="vi-VN"/>
        </w:rPr>
      </w:pPr>
      <w:r w:rsidRPr="00E95394">
        <w:rPr>
          <w:noProof/>
        </w:rPr>
        <w:sym w:font="Symbol" w:char="F0B7"/>
      </w:r>
      <w:r w:rsidRPr="00E95394">
        <w:rPr>
          <w:noProof/>
        </w:rPr>
        <w:t xml:space="preserve"> call __strnicmp</w:t>
      </w:r>
    </w:p>
    <w:p w14:paraId="1FD33B18" w14:textId="1A1E6A7D" w:rsidR="000A232D" w:rsidRDefault="00E95394" w:rsidP="005565CF">
      <w:pPr>
        <w:rPr>
          <w:noProof/>
          <w:lang w:val="vi-VN"/>
        </w:rPr>
      </w:pPr>
      <w:r w:rsidRPr="00E95394">
        <w:rPr>
          <w:noProof/>
          <w:lang w:val="vi-VN"/>
        </w:rPr>
        <w:lastRenderedPageBreak/>
        <w:drawing>
          <wp:inline distT="0" distB="0" distL="0" distR="0" wp14:anchorId="2AF7A807" wp14:editId="3F742888">
            <wp:extent cx="5943600" cy="3342005"/>
            <wp:effectExtent l="0" t="0" r="0" b="0"/>
            <wp:docPr id="99761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0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394">
        <w:rPr>
          <w:noProof/>
        </w:rPr>
        <w:t xml:space="preserve"> </w:t>
      </w:r>
      <w:r w:rsidRPr="00E95394">
        <w:rPr>
          <w:noProof/>
          <w:lang w:val="vi-VN"/>
        </w:rPr>
        <w:drawing>
          <wp:inline distT="0" distB="0" distL="0" distR="0" wp14:anchorId="79F18036" wp14:editId="15FB3DE9">
            <wp:extent cx="5943600" cy="2061210"/>
            <wp:effectExtent l="0" t="0" r="0" b="0"/>
            <wp:docPr id="20365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57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E91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Process Explorer </w:t>
      </w:r>
    </w:p>
    <w:p w14:paraId="520614ED" w14:textId="62D605E4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lastRenderedPageBreak/>
        <w:t xml:space="preserve">Close IDA Pro. Double-click Lab12-01.exe to run the malware. A box pops up saying "Press OK to reboot". as shown below. Drag this box out of the way. </w:t>
      </w:r>
      <w:r w:rsidRPr="00E95394">
        <w:rPr>
          <w:noProof/>
        </w:rPr>
        <w:drawing>
          <wp:inline distT="0" distB="0" distL="0" distR="0" wp14:anchorId="447EB1A4" wp14:editId="4B71ABBB">
            <wp:extent cx="4401164" cy="2524477"/>
            <wp:effectExtent l="0" t="0" r="0" b="9525"/>
            <wp:docPr id="10817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31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471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Open Process Explorer. </w:t>
      </w:r>
    </w:p>
    <w:p w14:paraId="0AB8D3AD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In the upper pane, scroll to the bottom of the list. Click explorer.exe to select it. </w:t>
      </w:r>
    </w:p>
    <w:p w14:paraId="5EB02420" w14:textId="591B632E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In Process Explorer, from the menu bar, click View and make sure "Show Lower Pane" is checked. </w:t>
      </w:r>
    </w:p>
    <w:p w14:paraId="5091FD1F" w14:textId="77777777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 xml:space="preserve">In Process Explorer, from the menu bar, click View, "Lower Pane View", DLLs. </w:t>
      </w:r>
    </w:p>
    <w:p w14:paraId="4CCD0FF3" w14:textId="42DD13C4" w:rsidR="00E95394" w:rsidRDefault="00E95394" w:rsidP="005565CF">
      <w:pPr>
        <w:rPr>
          <w:noProof/>
          <w:lang w:val="vi-VN"/>
        </w:rPr>
      </w:pPr>
      <w:r w:rsidRPr="00E95394">
        <w:rPr>
          <w:noProof/>
        </w:rPr>
        <w:t>In the lower pane, find the Lab12-01.dll that has been injected into explorer.exe, as shown below.</w:t>
      </w:r>
      <w:r w:rsidR="002E6768" w:rsidRPr="002E6768">
        <w:rPr>
          <w:noProof/>
        </w:rPr>
        <w:t xml:space="preserve"> </w:t>
      </w:r>
      <w:r w:rsidR="002E6768" w:rsidRPr="002E6768">
        <w:rPr>
          <w:noProof/>
        </w:rPr>
        <w:lastRenderedPageBreak/>
        <w:drawing>
          <wp:inline distT="0" distB="0" distL="0" distR="0" wp14:anchorId="35318298" wp14:editId="64671E73">
            <wp:extent cx="5943600" cy="3349625"/>
            <wp:effectExtent l="0" t="0" r="0" b="3175"/>
            <wp:docPr id="14034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1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68" w:rsidRPr="002E6768">
        <w:rPr>
          <w:noProof/>
        </w:rPr>
        <w:t xml:space="preserve"> </w:t>
      </w:r>
      <w:r w:rsidR="002E6768" w:rsidRPr="002E6768">
        <w:rPr>
          <w:noProof/>
        </w:rPr>
        <w:drawing>
          <wp:inline distT="0" distB="0" distL="0" distR="0" wp14:anchorId="313425D1" wp14:editId="38BD3E67">
            <wp:extent cx="5943600" cy="2352040"/>
            <wp:effectExtent l="0" t="0" r="0" b="0"/>
            <wp:docPr id="67119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96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37D5" w14:textId="77777777" w:rsidR="00E07963" w:rsidRDefault="00E07963" w:rsidP="005565CF">
      <w:pPr>
        <w:rPr>
          <w:noProof/>
          <w:lang w:val="vi-VN"/>
        </w:rPr>
      </w:pPr>
    </w:p>
    <w:p w14:paraId="275ED1CE" w14:textId="77777777" w:rsidR="00E07963" w:rsidRDefault="00E07963" w:rsidP="005565CF">
      <w:pPr>
        <w:rPr>
          <w:noProof/>
          <w:lang w:val="vi-VN"/>
        </w:rPr>
      </w:pPr>
    </w:p>
    <w:p w14:paraId="4F937578" w14:textId="77777777" w:rsidR="00E07963" w:rsidRDefault="00E07963" w:rsidP="005565CF">
      <w:pPr>
        <w:rPr>
          <w:noProof/>
          <w:lang w:val="vi-VN"/>
        </w:rPr>
      </w:pPr>
    </w:p>
    <w:p w14:paraId="2BAF36A7" w14:textId="77777777" w:rsidR="00E07963" w:rsidRDefault="00E07963" w:rsidP="005565CF">
      <w:pPr>
        <w:rPr>
          <w:noProof/>
          <w:lang w:val="vi-VN"/>
        </w:rPr>
      </w:pPr>
    </w:p>
    <w:p w14:paraId="07BD5C79" w14:textId="77777777" w:rsidR="00E07963" w:rsidRDefault="00E07963" w:rsidP="005565CF">
      <w:pPr>
        <w:rPr>
          <w:noProof/>
          <w:lang w:val="vi-VN"/>
        </w:rPr>
      </w:pPr>
    </w:p>
    <w:p w14:paraId="398CAFC3" w14:textId="77777777" w:rsidR="00E07963" w:rsidRDefault="00E07963" w:rsidP="005565CF">
      <w:pPr>
        <w:rPr>
          <w:noProof/>
          <w:lang w:val="vi-VN"/>
        </w:rPr>
      </w:pPr>
    </w:p>
    <w:p w14:paraId="53962EF9" w14:textId="77777777" w:rsidR="00E07963" w:rsidRDefault="00E07963" w:rsidP="005565CF">
      <w:pPr>
        <w:rPr>
          <w:noProof/>
          <w:lang w:val="vi-VN"/>
        </w:rPr>
      </w:pPr>
    </w:p>
    <w:p w14:paraId="4070A0AA" w14:textId="2171CBAE" w:rsidR="00E07963" w:rsidRPr="00E07963" w:rsidRDefault="00E07963" w:rsidP="005565CF">
      <w:pPr>
        <w:rPr>
          <w:b/>
          <w:bCs/>
          <w:noProof/>
          <w:color w:val="FF0000"/>
          <w:sz w:val="48"/>
          <w:szCs w:val="48"/>
          <w:lang w:val="vi-VN"/>
        </w:rPr>
      </w:pPr>
      <w:r w:rsidRPr="00E07963">
        <w:rPr>
          <w:b/>
          <w:bCs/>
          <w:noProof/>
          <w:color w:val="FF0000"/>
          <w:sz w:val="48"/>
          <w:szCs w:val="48"/>
          <w:lang w:val="vi-VN"/>
        </w:rPr>
        <w:lastRenderedPageBreak/>
        <w:t>CRACKME 11:</w:t>
      </w:r>
    </w:p>
    <w:p w14:paraId="553CB53C" w14:textId="77777777" w:rsidR="00E07963" w:rsidRPr="00E07963" w:rsidRDefault="00E07963" w:rsidP="00E07963">
      <w:pPr>
        <w:rPr>
          <w:noProof/>
        </w:rPr>
      </w:pPr>
      <w:r w:rsidRPr="00E07963">
        <w:rPr>
          <w:noProof/>
        </w:rPr>
        <w:t>This CrackMe is packed with UPX 3.91 packer. Your task is to :</w:t>
      </w:r>
    </w:p>
    <w:p w14:paraId="1501B3EA" w14:textId="77777777" w:rsidR="00E07963" w:rsidRPr="00E07963" w:rsidRDefault="00E07963" w:rsidP="00E07963">
      <w:pPr>
        <w:numPr>
          <w:ilvl w:val="0"/>
          <w:numId w:val="1"/>
        </w:numPr>
        <w:rPr>
          <w:noProof/>
        </w:rPr>
      </w:pPr>
      <w:r w:rsidRPr="00E07963">
        <w:rPr>
          <w:noProof/>
        </w:rPr>
        <w:t>Unpack it and then patch the unpacked file, or,</w:t>
      </w:r>
    </w:p>
    <w:p w14:paraId="7D5FC7CF" w14:textId="77777777" w:rsidR="00E07963" w:rsidRPr="00E07963" w:rsidRDefault="00E07963" w:rsidP="00E07963">
      <w:pPr>
        <w:numPr>
          <w:ilvl w:val="0"/>
          <w:numId w:val="1"/>
        </w:numPr>
        <w:rPr>
          <w:noProof/>
        </w:rPr>
      </w:pPr>
      <w:r w:rsidRPr="00E07963">
        <w:rPr>
          <w:noProof/>
        </w:rPr>
        <w:t>Create a loader for it</w:t>
      </w:r>
    </w:p>
    <w:p w14:paraId="7805D27F" w14:textId="6647FB27" w:rsidR="00E07963" w:rsidRDefault="00E07963" w:rsidP="005565CF">
      <w:pPr>
        <w:rPr>
          <w:noProof/>
          <w:lang w:val="vi-VN"/>
        </w:rPr>
      </w:pPr>
      <w:r w:rsidRPr="00E07963">
        <w:rPr>
          <w:noProof/>
          <w:lang w:val="vi-VN"/>
        </w:rPr>
        <w:drawing>
          <wp:inline distT="0" distB="0" distL="0" distR="0" wp14:anchorId="727B0292" wp14:editId="4E76684B">
            <wp:extent cx="5943600" cy="5030470"/>
            <wp:effectExtent l="0" t="0" r="0" b="0"/>
            <wp:docPr id="15109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8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0A2" w14:textId="5868507C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In this challenge, I dont focus on how to crack file, I want try to unpacked the file one successfully.</w:t>
      </w:r>
    </w:p>
    <w:p w14:paraId="3E406C7D" w14:textId="790A6BB4" w:rsidR="00E07963" w:rsidRDefault="00E07963" w:rsidP="005565CF">
      <w:pPr>
        <w:rPr>
          <w:noProof/>
          <w:lang w:val="vi-VN"/>
        </w:rPr>
      </w:pPr>
      <w:r w:rsidRPr="00E07963">
        <w:rPr>
          <w:noProof/>
          <w:lang w:val="vi-VN"/>
        </w:rPr>
        <w:drawing>
          <wp:inline distT="0" distB="0" distL="0" distR="0" wp14:anchorId="1FD2CFC1" wp14:editId="7578E039">
            <wp:extent cx="3972479" cy="847843"/>
            <wp:effectExtent l="0" t="0" r="9525" b="9525"/>
            <wp:docPr id="7384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97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A889" w14:textId="0616DE26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lastRenderedPageBreak/>
        <w:t>The second file can be cracked and patched successfully. But the first one is packed by UPX 3.91 packer.</w:t>
      </w:r>
    </w:p>
    <w:p w14:paraId="77DDD7FB" w14:textId="6F5830FA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For CrackMe11-unpacked.exe</w:t>
      </w:r>
    </w:p>
    <w:p w14:paraId="4EA7065C" w14:textId="2389F4AE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I find string references to view the code related (Sorry wrong key)</w:t>
      </w:r>
      <w:r w:rsidRPr="00E07963">
        <w:rPr>
          <w:noProof/>
          <w:lang w:val="vi-VN"/>
        </w:rPr>
        <w:drawing>
          <wp:inline distT="0" distB="0" distL="0" distR="0" wp14:anchorId="1AE2A016" wp14:editId="2B135FBF">
            <wp:extent cx="5943600" cy="1880235"/>
            <wp:effectExtent l="0" t="0" r="0" b="5715"/>
            <wp:docPr id="213886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1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DBCC" w14:textId="6F0DEBA3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Look at the JE command can jump to Correct status.</w:t>
      </w:r>
    </w:p>
    <w:p w14:paraId="0837DB0B" w14:textId="135B0040" w:rsidR="00E07963" w:rsidRDefault="00E07963" w:rsidP="005565CF">
      <w:pPr>
        <w:rPr>
          <w:noProof/>
          <w:lang w:val="vi-VN"/>
        </w:rPr>
      </w:pPr>
      <w:r w:rsidRPr="00E07963">
        <w:rPr>
          <w:noProof/>
          <w:lang w:val="vi-VN"/>
        </w:rPr>
        <w:drawing>
          <wp:inline distT="0" distB="0" distL="0" distR="0" wp14:anchorId="25255DD6" wp14:editId="334DADA5">
            <wp:extent cx="5943600" cy="1575435"/>
            <wp:effectExtent l="0" t="0" r="0" b="5715"/>
            <wp:docPr id="128482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25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08C5" w14:textId="6D9C9C8E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Change to JMP command to always jump to Correct status. And pack it!</w:t>
      </w:r>
    </w:p>
    <w:p w14:paraId="508156F3" w14:textId="1DB2E405" w:rsidR="00E07963" w:rsidRDefault="00E07963" w:rsidP="005565CF">
      <w:pPr>
        <w:rPr>
          <w:noProof/>
          <w:lang w:val="vi-VN"/>
        </w:rPr>
      </w:pPr>
      <w:r w:rsidRPr="00E07963">
        <w:rPr>
          <w:noProof/>
          <w:lang w:val="vi-VN"/>
        </w:rPr>
        <w:drawing>
          <wp:inline distT="0" distB="0" distL="0" distR="0" wp14:anchorId="72E2547A" wp14:editId="77C37485">
            <wp:extent cx="5943600" cy="1830705"/>
            <wp:effectExtent l="0" t="0" r="0" b="0"/>
            <wp:docPr id="10299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407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CAE1" w14:textId="2C41ECBD" w:rsidR="00E07963" w:rsidRDefault="00E07963" w:rsidP="005565CF">
      <w:pPr>
        <w:rPr>
          <w:noProof/>
          <w:lang w:val="vi-VN"/>
        </w:rPr>
      </w:pPr>
      <w:r w:rsidRPr="00E07963">
        <w:rPr>
          <w:noProof/>
          <w:lang w:val="vi-VN"/>
        </w:rPr>
        <w:lastRenderedPageBreak/>
        <w:drawing>
          <wp:inline distT="0" distB="0" distL="0" distR="0" wp14:anchorId="6D2C9183" wp14:editId="5A1EA899">
            <wp:extent cx="5943600" cy="2741930"/>
            <wp:effectExtent l="0" t="0" r="0" b="1270"/>
            <wp:docPr id="139227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4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963">
        <w:rPr>
          <w:noProof/>
          <w:lang w:val="vi-VN"/>
        </w:rPr>
        <w:drawing>
          <wp:inline distT="0" distB="0" distL="0" distR="0" wp14:anchorId="7823CE6C" wp14:editId="5218AE91">
            <wp:extent cx="5943600" cy="3347720"/>
            <wp:effectExtent l="0" t="0" r="0" b="5080"/>
            <wp:docPr id="209481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106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35BC" w14:textId="29C32385" w:rsidR="00E07963" w:rsidRDefault="00E07963" w:rsidP="005565CF">
      <w:pPr>
        <w:rPr>
          <w:noProof/>
          <w:lang w:val="vi-VN"/>
        </w:rPr>
      </w:pPr>
      <w:r>
        <w:rPr>
          <w:noProof/>
          <w:lang w:val="vi-VN"/>
        </w:rPr>
        <w:t>Success!!!</w:t>
      </w:r>
    </w:p>
    <w:p w14:paraId="4BC315DD" w14:textId="76C52E71" w:rsidR="00E07963" w:rsidRDefault="00E07963" w:rsidP="00E07963">
      <w:pPr>
        <w:rPr>
          <w:noProof/>
          <w:lang w:val="vi-VN"/>
        </w:rPr>
      </w:pPr>
      <w:r>
        <w:rPr>
          <w:noProof/>
          <w:lang w:val="vi-VN"/>
        </w:rPr>
        <w:t xml:space="preserve">For </w:t>
      </w:r>
      <w:bookmarkStart w:id="0" w:name="_Hlk201666685"/>
      <w:r>
        <w:rPr>
          <w:noProof/>
          <w:lang w:val="vi-VN"/>
        </w:rPr>
        <w:t>CrackMe11-packed.</w:t>
      </w:r>
      <w:r>
        <w:rPr>
          <w:noProof/>
          <w:lang w:val="vi-VN"/>
        </w:rPr>
        <w:t>exe</w:t>
      </w:r>
      <w:bookmarkEnd w:id="0"/>
      <w:r w:rsidR="00195BF8">
        <w:rPr>
          <w:noProof/>
          <w:lang w:val="vi-VN"/>
        </w:rPr>
        <w:t xml:space="preserve"> – manually unpack the file packed by UPX:</w:t>
      </w:r>
    </w:p>
    <w:p w14:paraId="11B724F9" w14:textId="14A2A659" w:rsidR="00F422E3" w:rsidRDefault="00F422E3" w:rsidP="00E07963">
      <w:pPr>
        <w:rPr>
          <w:noProof/>
          <w:lang w:val="vi-VN"/>
        </w:rPr>
      </w:pPr>
      <w:r>
        <w:rPr>
          <w:noProof/>
          <w:lang w:val="vi-VN"/>
        </w:rPr>
        <w:t>This file is packed so I dont see the Wrong serial key String. The codes are also hidden too.</w:t>
      </w:r>
    </w:p>
    <w:p w14:paraId="6B0F8559" w14:textId="4D7B9481" w:rsidR="00F422E3" w:rsidRDefault="00F422E3" w:rsidP="00E07963">
      <w:pPr>
        <w:rPr>
          <w:noProof/>
          <w:lang w:val="vi-VN"/>
        </w:rPr>
      </w:pPr>
      <w:r>
        <w:rPr>
          <w:noProof/>
          <w:lang w:val="vi-VN"/>
        </w:rPr>
        <w:t xml:space="preserve">So we need to unpacked this file to do the same crack way as </w:t>
      </w:r>
      <w:r>
        <w:rPr>
          <w:noProof/>
          <w:lang w:val="vi-VN"/>
        </w:rPr>
        <w:t>CrackMe11-</w:t>
      </w:r>
      <w:r>
        <w:rPr>
          <w:noProof/>
          <w:lang w:val="vi-VN"/>
        </w:rPr>
        <w:t>un</w:t>
      </w:r>
      <w:r>
        <w:rPr>
          <w:noProof/>
          <w:lang w:val="vi-VN"/>
        </w:rPr>
        <w:t>packed.</w:t>
      </w:r>
      <w:r>
        <w:rPr>
          <w:noProof/>
          <w:lang w:val="vi-VN"/>
        </w:rPr>
        <w:t>exe.</w:t>
      </w:r>
    </w:p>
    <w:p w14:paraId="5341002B" w14:textId="28D1221A" w:rsidR="00E07963" w:rsidRDefault="00F422E3" w:rsidP="00E07963">
      <w:pPr>
        <w:rPr>
          <w:noProof/>
          <w:lang w:val="vi-VN"/>
        </w:rPr>
      </w:pPr>
      <w:r w:rsidRPr="00F422E3">
        <w:rPr>
          <w:noProof/>
          <w:lang w:val="vi-VN"/>
        </w:rPr>
        <w:lastRenderedPageBreak/>
        <w:drawing>
          <wp:inline distT="0" distB="0" distL="0" distR="0" wp14:anchorId="7A160E44" wp14:editId="76161117">
            <wp:extent cx="5943600" cy="1984375"/>
            <wp:effectExtent l="0" t="0" r="0" b="0"/>
            <wp:docPr id="19503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384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C15" w14:textId="11E23700" w:rsidR="00F422E3" w:rsidRPr="00195BF8" w:rsidRDefault="00195BF8" w:rsidP="00E07963">
      <w:pPr>
        <w:rPr>
          <w:noProof/>
          <w:lang w:val="vi-VN"/>
        </w:rPr>
      </w:pPr>
      <w:r>
        <w:rPr>
          <w:noProof/>
        </w:rPr>
        <w:t>Find</w:t>
      </w:r>
      <w:r>
        <w:rPr>
          <w:noProof/>
          <w:lang w:val="vi-VN"/>
        </w:rPr>
        <w:t xml:space="preserve"> </w:t>
      </w:r>
      <w:r w:rsidR="00F422E3" w:rsidRPr="00F422E3">
        <w:rPr>
          <w:noProof/>
        </w:rPr>
        <w:t>pushad</w:t>
      </w:r>
    </w:p>
    <w:p w14:paraId="6C07D541" w14:textId="2BD15AF4" w:rsidR="00F422E3" w:rsidRDefault="00F422E3" w:rsidP="00E07963">
      <w:pPr>
        <w:rPr>
          <w:noProof/>
          <w:lang w:val="vi-VN"/>
        </w:rPr>
      </w:pPr>
      <w:r w:rsidRPr="00F422E3">
        <w:rPr>
          <w:noProof/>
          <w:lang w:val="vi-VN"/>
        </w:rPr>
        <w:drawing>
          <wp:inline distT="0" distB="0" distL="0" distR="0" wp14:anchorId="199B04A8" wp14:editId="098364A6">
            <wp:extent cx="5943600" cy="819785"/>
            <wp:effectExtent l="0" t="0" r="0" b="0"/>
            <wp:docPr id="91349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14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398" w14:textId="77777777" w:rsidR="00195BF8" w:rsidRDefault="00195BF8" w:rsidP="00E07963">
      <w:pPr>
        <w:rPr>
          <w:noProof/>
          <w:lang w:val="vi-VN"/>
        </w:rPr>
      </w:pPr>
      <w:r>
        <w:rPr>
          <w:noProof/>
        </w:rPr>
        <w:t>Notice</w:t>
      </w:r>
      <w:r>
        <w:rPr>
          <w:noProof/>
          <w:lang w:val="vi-VN"/>
        </w:rPr>
        <w:t xml:space="preserve"> DBP</w:t>
      </w:r>
    </w:p>
    <w:p w14:paraId="0F7C1A53" w14:textId="7438423E" w:rsidR="00B119F1" w:rsidRDefault="00195BF8" w:rsidP="00E07963">
      <w:pPr>
        <w:rPr>
          <w:noProof/>
          <w:lang w:val="vi-VN"/>
        </w:rPr>
      </w:pPr>
      <w:r>
        <w:rPr>
          <w:noProof/>
        </w:rPr>
        <w:t>Find</w:t>
      </w:r>
      <w:r>
        <w:rPr>
          <w:noProof/>
          <w:lang w:val="vi-VN"/>
        </w:rPr>
        <w:t xml:space="preserve"> address of EBP:</w:t>
      </w:r>
      <w:r w:rsidR="00B119F1" w:rsidRPr="00B119F1">
        <w:rPr>
          <w:noProof/>
          <w:lang w:val="vi-VN"/>
        </w:rPr>
        <w:drawing>
          <wp:inline distT="0" distB="0" distL="0" distR="0" wp14:anchorId="30055E7A" wp14:editId="4D38CBF0">
            <wp:extent cx="5943600" cy="1500505"/>
            <wp:effectExtent l="0" t="0" r="0" b="4445"/>
            <wp:docPr id="75137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750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6853" w14:textId="1AA9B1CB" w:rsidR="00B119F1" w:rsidRDefault="00195BF8" w:rsidP="00E07963">
      <w:pPr>
        <w:rPr>
          <w:noProof/>
          <w:lang w:val="vi-VN"/>
        </w:rPr>
      </w:pPr>
      <w:r>
        <w:rPr>
          <w:noProof/>
        </w:rPr>
        <w:t>Set</w:t>
      </w:r>
      <w:r>
        <w:rPr>
          <w:noProof/>
          <w:lang w:val="vi-VN"/>
        </w:rPr>
        <w:t xml:space="preserve"> breakpoint:</w:t>
      </w:r>
      <w:r w:rsidR="00B119F1">
        <w:rPr>
          <w:noProof/>
        </w:rPr>
        <w:drawing>
          <wp:inline distT="0" distB="0" distL="0" distR="0" wp14:anchorId="5DF21479" wp14:editId="4C9A686A">
            <wp:extent cx="5943600" cy="790575"/>
            <wp:effectExtent l="0" t="0" r="0" b="9525"/>
            <wp:docPr id="154904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44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F1" w:rsidRPr="00B119F1">
        <w:rPr>
          <w:noProof/>
        </w:rPr>
        <w:t xml:space="preserve"> </w:t>
      </w:r>
    </w:p>
    <w:p w14:paraId="0E962170" w14:textId="055F78B2" w:rsidR="00B119F1" w:rsidRDefault="00195BF8" w:rsidP="00E07963">
      <w:pPr>
        <w:rPr>
          <w:noProof/>
          <w:lang w:val="vi-VN"/>
        </w:rPr>
      </w:pPr>
      <w:r>
        <w:rPr>
          <w:noProof/>
        </w:rPr>
        <w:t>Run</w:t>
      </w:r>
      <w:r>
        <w:rPr>
          <w:noProof/>
          <w:lang w:val="vi-VN"/>
        </w:rPr>
        <w:t xml:space="preserve"> to reach breakpoint and find popad command:</w:t>
      </w:r>
      <w:r w:rsidR="00CA6552" w:rsidRPr="00CA6552">
        <w:rPr>
          <w:noProof/>
        </w:rPr>
        <w:drawing>
          <wp:inline distT="0" distB="0" distL="0" distR="0" wp14:anchorId="598E63CC" wp14:editId="42CC9788">
            <wp:extent cx="5943600" cy="913130"/>
            <wp:effectExtent l="0" t="0" r="0" b="1270"/>
            <wp:docPr id="37409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97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DA0" w14:textId="4FE74752" w:rsidR="00CA6552" w:rsidRPr="00CA6552" w:rsidRDefault="00195BF8" w:rsidP="00E07963">
      <w:pPr>
        <w:rPr>
          <w:noProof/>
          <w:lang w:val="vi-VN"/>
        </w:rPr>
      </w:pPr>
      <w:r>
        <w:rPr>
          <w:noProof/>
        </w:rPr>
        <w:t>Find</w:t>
      </w:r>
      <w:r>
        <w:rPr>
          <w:noProof/>
          <w:lang w:val="vi-VN"/>
        </w:rPr>
        <w:t xml:space="preserve"> </w:t>
      </w:r>
      <w:r>
        <w:rPr>
          <w:noProof/>
        </w:rPr>
        <w:t>JMP</w:t>
      </w:r>
      <w:r w:rsidR="00CA6552" w:rsidRPr="00CA6552">
        <w:rPr>
          <w:noProof/>
        </w:rPr>
        <w:t xml:space="preserve"> </w:t>
      </w:r>
      <w:r>
        <w:rPr>
          <w:noProof/>
        </w:rPr>
        <w:t>neareast</w:t>
      </w:r>
      <w:r>
        <w:rPr>
          <w:noProof/>
          <w:lang w:val="vi-VN"/>
        </w:rPr>
        <w:t xml:space="preserve"> </w:t>
      </w:r>
      <w:r w:rsidR="00CA6552" w:rsidRPr="00CA6552">
        <w:rPr>
          <w:noProof/>
        </w:rPr>
        <w:t xml:space="preserve">popad </w:t>
      </w:r>
      <w:r>
        <w:rPr>
          <w:noProof/>
        </w:rPr>
        <w:t>press</w:t>
      </w:r>
      <w:r>
        <w:rPr>
          <w:noProof/>
          <w:lang w:val="vi-VN"/>
        </w:rPr>
        <w:t xml:space="preserve"> </w:t>
      </w:r>
      <w:r w:rsidR="00CA6552" w:rsidRPr="00CA6552">
        <w:rPr>
          <w:noProof/>
        </w:rPr>
        <w:t xml:space="preserve">f8 </w:t>
      </w:r>
      <w:r>
        <w:rPr>
          <w:noProof/>
        </w:rPr>
        <w:t>to</w:t>
      </w:r>
      <w:r>
        <w:rPr>
          <w:noProof/>
          <w:lang w:val="vi-VN"/>
        </w:rPr>
        <w:t xml:space="preserve"> display </w:t>
      </w:r>
      <w:r w:rsidR="00CA6552" w:rsidRPr="00CA6552">
        <w:rPr>
          <w:noProof/>
        </w:rPr>
        <w:t>OEP (orgin entry point)</w:t>
      </w:r>
    </w:p>
    <w:p w14:paraId="0A1CB6AD" w14:textId="7F99BE84" w:rsidR="00CA6552" w:rsidRDefault="00CA6552" w:rsidP="00E07963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 wp14:anchorId="5474D7EC" wp14:editId="2A67B93D">
            <wp:extent cx="5943600" cy="1395730"/>
            <wp:effectExtent l="0" t="0" r="0" b="0"/>
            <wp:docPr id="166629431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BCAA" w14:textId="762A051E" w:rsidR="00CA6552" w:rsidRDefault="00195BF8" w:rsidP="00E07963">
      <w:pPr>
        <w:rPr>
          <w:lang w:val="vi-VN"/>
        </w:rPr>
      </w:pPr>
      <w:r>
        <w:rPr>
          <w:noProof/>
        </w:rPr>
        <w:t>Use</w:t>
      </w:r>
      <w:r>
        <w:rPr>
          <w:noProof/>
          <w:lang w:val="vi-VN"/>
        </w:rPr>
        <w:t xml:space="preserve"> plugin to dump memory of file:</w:t>
      </w:r>
      <w:r w:rsidR="00CA6552">
        <w:rPr>
          <w:noProof/>
        </w:rPr>
        <w:drawing>
          <wp:inline distT="0" distB="0" distL="0" distR="0" wp14:anchorId="23E70986" wp14:editId="3E556C53">
            <wp:extent cx="5943600" cy="2809240"/>
            <wp:effectExtent l="0" t="0" r="0" b="0"/>
            <wp:docPr id="1383468469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B51A" w14:textId="5BE68006" w:rsidR="00CA6552" w:rsidRDefault="00195BF8" w:rsidP="00E07963">
      <w:pPr>
        <w:rPr>
          <w:noProof/>
          <w:lang w:val="vi-VN"/>
        </w:rPr>
      </w:pPr>
      <w:r>
        <w:rPr>
          <w:noProof/>
        </w:rPr>
        <w:t>If</w:t>
      </w:r>
      <w:r>
        <w:rPr>
          <w:noProof/>
          <w:lang w:val="vi-VN"/>
        </w:rPr>
        <w:t xml:space="preserve"> only </w:t>
      </w:r>
      <w:r w:rsidR="00CA6552" w:rsidRPr="00CA6552">
        <w:rPr>
          <w:noProof/>
        </w:rPr>
        <w:t>dump memory dll</w:t>
      </w:r>
      <w:r>
        <w:rPr>
          <w:noProof/>
          <w:lang w:val="vi-VN"/>
        </w:rPr>
        <w:t xml:space="preserve"> library</w:t>
      </w:r>
      <w:r w:rsidR="00CA6552" w:rsidRPr="00CA6552">
        <w:rPr>
          <w:noProof/>
        </w:rPr>
        <w:t xml:space="preserve"> </w:t>
      </w:r>
      <w:r>
        <w:rPr>
          <w:noProof/>
        </w:rPr>
        <w:t>is</w:t>
      </w:r>
      <w:r>
        <w:rPr>
          <w:noProof/>
          <w:lang w:val="vi-VN"/>
        </w:rPr>
        <w:t xml:space="preserve"> lacked </w:t>
      </w:r>
      <w:r>
        <w:rPr>
          <w:noProof/>
        </w:rPr>
        <w:t>and</w:t>
      </w:r>
      <w:r>
        <w:rPr>
          <w:noProof/>
          <w:lang w:val="vi-VN"/>
        </w:rPr>
        <w:t xml:space="preserve"> file doesnt run</w:t>
      </w:r>
      <w:r w:rsidR="00CA6552" w:rsidRPr="00CA6552">
        <w:rPr>
          <w:noProof/>
        </w:rPr>
        <w:t xml:space="preserve"> </w:t>
      </w:r>
      <w:r>
        <w:rPr>
          <w:noProof/>
        </w:rPr>
        <w:t>so</w:t>
      </w:r>
      <w:r>
        <w:rPr>
          <w:noProof/>
          <w:lang w:val="vi-VN"/>
        </w:rPr>
        <w:t xml:space="preserve"> we need to </w:t>
      </w:r>
      <w:r w:rsidR="00CA6552" w:rsidRPr="00CA6552">
        <w:rPr>
          <w:noProof/>
        </w:rPr>
        <w:t xml:space="preserve">import </w:t>
      </w:r>
      <w:r>
        <w:rPr>
          <w:noProof/>
        </w:rPr>
        <w:t>by</w:t>
      </w:r>
      <w:r>
        <w:rPr>
          <w:noProof/>
          <w:lang w:val="vi-VN"/>
        </w:rPr>
        <w:t xml:space="preserve"> </w:t>
      </w:r>
      <w:r w:rsidR="00CA6552" w:rsidRPr="00CA6552">
        <w:rPr>
          <w:noProof/>
        </w:rPr>
        <w:t xml:space="preserve">IAT info </w:t>
      </w:r>
    </w:p>
    <w:p w14:paraId="66BED963" w14:textId="16B09282" w:rsidR="00CA6552" w:rsidRDefault="00CA6552" w:rsidP="00E07963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625CF7F6" wp14:editId="49673031">
            <wp:extent cx="3187700" cy="1905000"/>
            <wp:effectExtent l="0" t="0" r="0" b="0"/>
            <wp:docPr id="176614277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FCB9" w14:textId="5710248D" w:rsidR="00CA6552" w:rsidRPr="00195BF8" w:rsidRDefault="00195BF8" w:rsidP="00E07963">
      <w:pPr>
        <w:rPr>
          <w:noProof/>
          <w:lang w:val="vi-VN"/>
        </w:rPr>
      </w:pPr>
      <w:r>
        <w:rPr>
          <w:noProof/>
        </w:rPr>
        <w:t>Run</w:t>
      </w:r>
      <w:r w:rsidR="00CA6552" w:rsidRPr="00CA6552">
        <w:rPr>
          <w:noProof/>
        </w:rPr>
        <w:t xml:space="preserve"> file</w:t>
      </w:r>
      <w:r>
        <w:rPr>
          <w:noProof/>
          <w:lang w:val="vi-VN"/>
        </w:rPr>
        <w:t xml:space="preserve"> packed by UPX successfully.</w:t>
      </w:r>
    </w:p>
    <w:p w14:paraId="0352CD51" w14:textId="77777777" w:rsidR="00E07963" w:rsidRPr="00E07963" w:rsidRDefault="00E07963" w:rsidP="005565CF">
      <w:pPr>
        <w:rPr>
          <w:noProof/>
          <w:lang w:val="vi-VN"/>
        </w:rPr>
      </w:pPr>
    </w:p>
    <w:p w14:paraId="1197D0B0" w14:textId="77777777" w:rsidR="000C474A" w:rsidRPr="000C474A" w:rsidRDefault="000C474A" w:rsidP="005565CF">
      <w:pPr>
        <w:rPr>
          <w:lang w:val="vi-VN"/>
        </w:rPr>
      </w:pPr>
    </w:p>
    <w:p w14:paraId="137A9E8E" w14:textId="77777777" w:rsidR="005565CF" w:rsidRPr="005565CF" w:rsidRDefault="005565CF" w:rsidP="005565CF">
      <w:pPr>
        <w:rPr>
          <w:lang w:val="vi-VN"/>
        </w:rPr>
      </w:pPr>
    </w:p>
    <w:sectPr w:rsidR="005565CF" w:rsidRPr="005565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F431D"/>
    <w:multiLevelType w:val="multilevel"/>
    <w:tmpl w:val="05E0C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0539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CF"/>
    <w:rsid w:val="000A232D"/>
    <w:rsid w:val="000C474A"/>
    <w:rsid w:val="00125654"/>
    <w:rsid w:val="00195BF8"/>
    <w:rsid w:val="001A5013"/>
    <w:rsid w:val="002E6768"/>
    <w:rsid w:val="005565CF"/>
    <w:rsid w:val="005E074E"/>
    <w:rsid w:val="00753E66"/>
    <w:rsid w:val="008E28C8"/>
    <w:rsid w:val="009D308D"/>
    <w:rsid w:val="009F417F"/>
    <w:rsid w:val="00B119F1"/>
    <w:rsid w:val="00C7744C"/>
    <w:rsid w:val="00CA6552"/>
    <w:rsid w:val="00E07963"/>
    <w:rsid w:val="00E95394"/>
    <w:rsid w:val="00F422E3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8DA3D"/>
  <w15:chartTrackingRefBased/>
  <w15:docId w15:val="{03EE97CB-658B-4981-987B-D6329A79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963"/>
  </w:style>
  <w:style w:type="paragraph" w:styleId="Heading1">
    <w:name w:val="heading 1"/>
    <w:basedOn w:val="Normal"/>
    <w:next w:val="Normal"/>
    <w:link w:val="Heading1Char"/>
    <w:uiPriority w:val="9"/>
    <w:qFormat/>
    <w:rsid w:val="00556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5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5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5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5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5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20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3</cp:revision>
  <dcterms:created xsi:type="dcterms:W3CDTF">2025-06-24T03:35:00Z</dcterms:created>
  <dcterms:modified xsi:type="dcterms:W3CDTF">2025-06-24T07:47:00Z</dcterms:modified>
</cp:coreProperties>
</file>