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58D4" w14:textId="77777777" w:rsidR="00FA59C7" w:rsidRPr="00FA59C7" w:rsidRDefault="00FA59C7" w:rsidP="00FA59C7">
      <w:pPr>
        <w:jc w:val="center"/>
        <w:rPr>
          <w:rFonts w:ascii="Times New Roman" w:hAnsi="Times New Roman" w:cs="Times New Roman"/>
          <w:sz w:val="24"/>
          <w:szCs w:val="24"/>
        </w:rPr>
      </w:pPr>
      <w:r w:rsidRPr="00FA59C7">
        <w:rPr>
          <w:rFonts w:ascii="Times New Roman" w:hAnsi="Times New Roman" w:cs="Times New Roman"/>
          <w:b/>
          <w:bCs/>
          <w:sz w:val="24"/>
          <w:szCs w:val="24"/>
        </w:rPr>
        <w:t>Buổi 2 — Component-Based Thinking</w:t>
      </w:r>
    </w:p>
    <w:p w14:paraId="282A833A" w14:textId="77777777" w:rsidR="00FA59C7" w:rsidRPr="00FA59C7" w:rsidRDefault="00FA59C7" w:rsidP="00FA59C7">
      <w:pPr>
        <w:rPr>
          <w:rFonts w:ascii="Times New Roman" w:hAnsi="Times New Roman" w:cs="Times New Roman"/>
          <w:sz w:val="24"/>
          <w:szCs w:val="24"/>
        </w:rPr>
      </w:pPr>
    </w:p>
    <w:p w14:paraId="01F9031E" w14:textId="77777777" w:rsidR="00FA59C7" w:rsidRPr="00FA59C7" w:rsidRDefault="00FA59C7" w:rsidP="00FA59C7">
      <w:pPr>
        <w:rPr>
          <w:rFonts w:ascii="Times New Roman" w:hAnsi="Times New Roman" w:cs="Times New Roman"/>
          <w:sz w:val="24"/>
          <w:szCs w:val="24"/>
        </w:rPr>
      </w:pPr>
      <w:r w:rsidRPr="00FA59C7">
        <w:rPr>
          <w:rFonts w:ascii="Times New Roman" w:hAnsi="Times New Roman" w:cs="Times New Roman"/>
          <w:b/>
          <w:bCs/>
          <w:sz w:val="24"/>
          <w:szCs w:val="24"/>
        </w:rPr>
        <w:t>Chủ đề:</w:t>
      </w:r>
      <w:r w:rsidRPr="00FA59C7">
        <w:rPr>
          <w:rFonts w:ascii="Times New Roman" w:hAnsi="Times New Roman" w:cs="Times New Roman"/>
          <w:sz w:val="24"/>
          <w:szCs w:val="24"/>
        </w:rPr>
        <w:t xml:space="preserve"> Modular decomposition, domain partitioning.</w:t>
      </w:r>
    </w:p>
    <w:p w14:paraId="48F94E78" w14:textId="77777777" w:rsidR="00FA59C7" w:rsidRPr="00FA59C7" w:rsidRDefault="00FA59C7" w:rsidP="00FA59C7">
      <w:pPr>
        <w:rPr>
          <w:rFonts w:ascii="Times New Roman" w:hAnsi="Times New Roman" w:cs="Times New Roman"/>
          <w:b/>
          <w:bCs/>
          <w:sz w:val="24"/>
          <w:szCs w:val="24"/>
        </w:rPr>
      </w:pPr>
      <w:r w:rsidRPr="00FA59C7">
        <w:rPr>
          <w:rFonts w:ascii="Times New Roman" w:hAnsi="Times New Roman" w:cs="Times New Roman"/>
          <w:b/>
          <w:bCs/>
          <w:i/>
          <w:iCs/>
          <w:sz w:val="24"/>
          <w:szCs w:val="24"/>
        </w:rPr>
        <w:t>Bài tập thực hành</w:t>
      </w:r>
    </w:p>
    <w:p w14:paraId="1F4430C2" w14:textId="77777777" w:rsidR="00FA59C7" w:rsidRPr="00FA59C7" w:rsidRDefault="00FA59C7" w:rsidP="00FA59C7">
      <w:pPr>
        <w:rPr>
          <w:rFonts w:ascii="Times New Roman" w:hAnsi="Times New Roman" w:cs="Times New Roman"/>
          <w:sz w:val="24"/>
          <w:szCs w:val="24"/>
        </w:rPr>
      </w:pPr>
      <w:r w:rsidRPr="00FA59C7">
        <w:rPr>
          <w:rFonts w:ascii="Times New Roman" w:hAnsi="Times New Roman" w:cs="Times New Roman"/>
          <w:sz w:val="24"/>
          <w:szCs w:val="24"/>
        </w:rPr>
        <w:t>Thiết kế hệ thống “Course Management” và:</w:t>
      </w:r>
    </w:p>
    <w:p w14:paraId="160F40D2" w14:textId="602DC182" w:rsidR="00FA59C7" w:rsidRPr="00FA59C7" w:rsidRDefault="00FA59C7" w:rsidP="00FA59C7">
      <w:pPr>
        <w:numPr>
          <w:ilvl w:val="0"/>
          <w:numId w:val="1"/>
        </w:numPr>
        <w:rPr>
          <w:rFonts w:ascii="Times New Roman" w:hAnsi="Times New Roman" w:cs="Times New Roman"/>
          <w:sz w:val="24"/>
          <w:szCs w:val="24"/>
        </w:rPr>
      </w:pPr>
      <w:r w:rsidRPr="00FA59C7">
        <w:rPr>
          <w:rFonts w:ascii="Times New Roman" w:hAnsi="Times New Roman" w:cs="Times New Roman"/>
          <w:sz w:val="24"/>
          <w:szCs w:val="24"/>
        </w:rPr>
        <w:t xml:space="preserve">Phân chia thành module theo </w:t>
      </w:r>
      <w:r w:rsidRPr="00FA59C7">
        <w:rPr>
          <w:rFonts w:ascii="Times New Roman" w:hAnsi="Times New Roman" w:cs="Times New Roman"/>
          <w:b/>
          <w:bCs/>
          <w:sz w:val="24"/>
          <w:szCs w:val="24"/>
        </w:rPr>
        <w:t>Domain Decomposition</w:t>
      </w:r>
      <w:r w:rsidRPr="00FA59C7">
        <w:rPr>
          <w:rFonts w:ascii="Times New Roman" w:hAnsi="Times New Roman" w:cs="Times New Roman"/>
          <w:sz w:val="24"/>
          <w:szCs w:val="24"/>
        </w:rPr>
        <w:t>.</w:t>
      </w:r>
      <w:r w:rsidRPr="00FA59C7">
        <w:rPr>
          <w:rFonts w:ascii="Times New Roman" w:hAnsi="Times New Roman" w:cs="Times New Roman"/>
          <w:sz w:val="24"/>
          <w:szCs w:val="24"/>
        </w:rPr>
        <w:br/>
      </w:r>
      <w:r w:rsidRPr="00FA59C7">
        <w:rPr>
          <w:rFonts w:ascii="Times New Roman" w:hAnsi="Times New Roman" w:cs="Times New Roman"/>
          <w:sz w:val="24"/>
          <w:szCs w:val="24"/>
        </w:rPr>
        <w:br/>
      </w:r>
      <w:r w:rsidR="005A7CC5" w:rsidRPr="005A7CC5">
        <w:rPr>
          <w:rFonts w:ascii="Times New Roman" w:hAnsi="Times New Roman" w:cs="Times New Roman"/>
          <w:sz w:val="24"/>
          <w:szCs w:val="24"/>
        </w:rPr>
        <w:drawing>
          <wp:inline distT="0" distB="0" distL="0" distR="0" wp14:anchorId="566576B6" wp14:editId="779F6E74">
            <wp:extent cx="5943600" cy="3768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68090"/>
                    </a:xfrm>
                    <a:prstGeom prst="rect">
                      <a:avLst/>
                    </a:prstGeom>
                  </pic:spPr>
                </pic:pic>
              </a:graphicData>
            </a:graphic>
          </wp:inline>
        </w:drawing>
      </w:r>
    </w:p>
    <w:p w14:paraId="6236708F" w14:textId="343CD429" w:rsidR="00FA59C7" w:rsidRPr="00FA59C7" w:rsidRDefault="00FA59C7" w:rsidP="00FA59C7">
      <w:pPr>
        <w:numPr>
          <w:ilvl w:val="0"/>
          <w:numId w:val="1"/>
        </w:numPr>
        <w:rPr>
          <w:rFonts w:ascii="Times New Roman" w:hAnsi="Times New Roman" w:cs="Times New Roman"/>
          <w:sz w:val="24"/>
          <w:szCs w:val="24"/>
        </w:rPr>
      </w:pPr>
      <w:r w:rsidRPr="00FA59C7">
        <w:rPr>
          <w:rFonts w:ascii="Times New Roman" w:hAnsi="Times New Roman" w:cs="Times New Roman"/>
          <w:sz w:val="24"/>
          <w:szCs w:val="24"/>
        </w:rPr>
        <w:lastRenderedPageBreak/>
        <w:t xml:space="preserve">Phân chia lại theo </w:t>
      </w:r>
      <w:r w:rsidRPr="00FA59C7">
        <w:rPr>
          <w:rFonts w:ascii="Times New Roman" w:hAnsi="Times New Roman" w:cs="Times New Roman"/>
          <w:b/>
          <w:bCs/>
          <w:sz w:val="24"/>
          <w:szCs w:val="24"/>
        </w:rPr>
        <w:t>Technical Partitioning</w:t>
      </w:r>
      <w:r w:rsidRPr="00FA59C7">
        <w:rPr>
          <w:rFonts w:ascii="Times New Roman" w:hAnsi="Times New Roman" w:cs="Times New Roman"/>
          <w:sz w:val="24"/>
          <w:szCs w:val="24"/>
        </w:rPr>
        <w:t>.</w:t>
      </w:r>
      <w:r w:rsidRPr="00FA59C7">
        <w:rPr>
          <w:rFonts w:ascii="Times New Roman" w:hAnsi="Times New Roman" w:cs="Times New Roman"/>
          <w:sz w:val="24"/>
          <w:szCs w:val="24"/>
        </w:rPr>
        <w:br/>
      </w:r>
      <w:r w:rsidR="0022033C" w:rsidRPr="00B5622C">
        <w:rPr>
          <w:rFonts w:ascii="Times New Roman" w:hAnsi="Times New Roman" w:cs="Times New Roman"/>
          <w:sz w:val="24"/>
          <w:szCs w:val="24"/>
        </w:rPr>
        <w:drawing>
          <wp:inline distT="0" distB="0" distL="0" distR="0" wp14:anchorId="1CA403CA" wp14:editId="26242399">
            <wp:extent cx="5943600" cy="58400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840095"/>
                    </a:xfrm>
                    <a:prstGeom prst="rect">
                      <a:avLst/>
                    </a:prstGeom>
                  </pic:spPr>
                </pic:pic>
              </a:graphicData>
            </a:graphic>
          </wp:inline>
        </w:drawing>
      </w:r>
    </w:p>
    <w:p w14:paraId="5D890799" w14:textId="22ABC13A" w:rsidR="00FA59C7" w:rsidRPr="00B5622C" w:rsidRDefault="00FA59C7" w:rsidP="00FA59C7">
      <w:pPr>
        <w:numPr>
          <w:ilvl w:val="0"/>
          <w:numId w:val="1"/>
        </w:numPr>
        <w:rPr>
          <w:rFonts w:ascii="Times New Roman" w:hAnsi="Times New Roman" w:cs="Times New Roman"/>
          <w:sz w:val="24"/>
          <w:szCs w:val="24"/>
        </w:rPr>
      </w:pPr>
      <w:r w:rsidRPr="00FA59C7">
        <w:rPr>
          <w:rFonts w:ascii="Times New Roman" w:hAnsi="Times New Roman" w:cs="Times New Roman"/>
          <w:sz w:val="24"/>
          <w:szCs w:val="24"/>
        </w:rPr>
        <w:t>Giải thích tại sao hai cách cho kết quả khác nhau.</w:t>
      </w:r>
    </w:p>
    <w:p w14:paraId="6F3DE00D" w14:textId="45C768DA" w:rsidR="00BB7EF7" w:rsidRPr="00B5622C" w:rsidRDefault="00BB7EF7" w:rsidP="001B5363">
      <w:pPr>
        <w:ind w:left="720"/>
        <w:rPr>
          <w:rFonts w:ascii="Times New Roman" w:hAnsi="Times New Roman" w:cs="Times New Roman"/>
          <w:sz w:val="24"/>
          <w:szCs w:val="24"/>
        </w:rPr>
      </w:pPr>
      <w:r w:rsidRPr="00B5622C">
        <w:rPr>
          <w:rFonts w:ascii="Times New Roman" w:hAnsi="Times New Roman" w:cs="Times New Roman"/>
          <w:b/>
          <w:sz w:val="24"/>
          <w:szCs w:val="24"/>
        </w:rPr>
        <w:t xml:space="preserve">Nguyên tắc thiết kế khác biệt: </w:t>
      </w:r>
      <w:r w:rsidRPr="00B5622C">
        <w:rPr>
          <w:rFonts w:ascii="Times New Roman" w:hAnsi="Times New Roman" w:cs="Times New Roman"/>
          <w:sz w:val="24"/>
          <w:szCs w:val="24"/>
        </w:rPr>
        <w:t>Domain Decomposition tập trung vào "WHAT" (nghiệp vụ là gì), trong khi</w:t>
      </w:r>
      <w:r w:rsidR="001B5363" w:rsidRPr="00B5622C">
        <w:rPr>
          <w:rFonts w:ascii="Times New Roman" w:hAnsi="Times New Roman" w:cs="Times New Roman"/>
          <w:sz w:val="24"/>
          <w:szCs w:val="24"/>
        </w:rPr>
        <w:t xml:space="preserve"> </w:t>
      </w:r>
      <w:r w:rsidRPr="00B5622C">
        <w:rPr>
          <w:rFonts w:ascii="Times New Roman" w:hAnsi="Times New Roman" w:cs="Times New Roman"/>
          <w:sz w:val="24"/>
          <w:szCs w:val="24"/>
        </w:rPr>
        <w:t>Technical Partitioning tập trung vào "HOW" (cách thức kỹ thuật).</w:t>
      </w:r>
    </w:p>
    <w:p w14:paraId="33C93B2C" w14:textId="77777777" w:rsidR="00BB7EF7" w:rsidRPr="00B5622C" w:rsidRDefault="00BB7EF7" w:rsidP="001B5363">
      <w:pPr>
        <w:pStyle w:val="ListParagraph"/>
        <w:rPr>
          <w:rFonts w:ascii="Times New Roman" w:hAnsi="Times New Roman" w:cs="Times New Roman"/>
          <w:sz w:val="24"/>
          <w:szCs w:val="24"/>
        </w:rPr>
      </w:pPr>
      <w:r w:rsidRPr="00B5622C">
        <w:rPr>
          <w:rFonts w:ascii="Times New Roman" w:hAnsi="Times New Roman" w:cs="Times New Roman"/>
          <w:b/>
          <w:sz w:val="24"/>
          <w:szCs w:val="24"/>
        </w:rPr>
        <w:t xml:space="preserve">Góc nhìn khác biệt: </w:t>
      </w:r>
      <w:r w:rsidRPr="00B5622C">
        <w:rPr>
          <w:rFonts w:ascii="Times New Roman" w:hAnsi="Times New Roman" w:cs="Times New Roman"/>
          <w:sz w:val="24"/>
          <w:szCs w:val="24"/>
        </w:rPr>
        <w:t>Domain nhìn từ góc độ business users (khách hàng, quản lý), Technical nhìn từ góc độ developers (lập trình viên, kiến trúc sư).</w:t>
      </w:r>
    </w:p>
    <w:p w14:paraId="49EFE8EA" w14:textId="77777777" w:rsidR="00BB7EF7" w:rsidRPr="00B5622C" w:rsidRDefault="00BB7EF7" w:rsidP="001B5363">
      <w:pPr>
        <w:pStyle w:val="ListParagraph"/>
        <w:rPr>
          <w:rFonts w:ascii="Times New Roman" w:hAnsi="Times New Roman" w:cs="Times New Roman"/>
          <w:sz w:val="24"/>
          <w:szCs w:val="24"/>
        </w:rPr>
      </w:pPr>
    </w:p>
    <w:p w14:paraId="13C7425C" w14:textId="77777777" w:rsidR="00BB7EF7" w:rsidRPr="00B5622C" w:rsidRDefault="00BB7EF7" w:rsidP="001B5363">
      <w:pPr>
        <w:pStyle w:val="ListParagraph"/>
        <w:rPr>
          <w:rFonts w:ascii="Times New Roman" w:hAnsi="Times New Roman" w:cs="Times New Roman"/>
          <w:sz w:val="24"/>
          <w:szCs w:val="24"/>
        </w:rPr>
      </w:pPr>
      <w:r w:rsidRPr="00B5622C">
        <w:rPr>
          <w:rFonts w:ascii="Times New Roman" w:hAnsi="Times New Roman" w:cs="Times New Roman"/>
          <w:b/>
          <w:sz w:val="24"/>
          <w:szCs w:val="24"/>
        </w:rPr>
        <w:t xml:space="preserve">Mục tiêu khác biệt: </w:t>
      </w:r>
      <w:r w:rsidRPr="00B5622C">
        <w:rPr>
          <w:rFonts w:ascii="Times New Roman" w:hAnsi="Times New Roman" w:cs="Times New Roman"/>
          <w:sz w:val="24"/>
          <w:szCs w:val="24"/>
        </w:rPr>
        <w:t>Domain hướng đến flexibility và autonomy (linh hoạt và độc lập), Technical hướng đến consistency và reusability (nhất quán và tái sử dụng).</w:t>
      </w:r>
    </w:p>
    <w:p w14:paraId="5E4985BB" w14:textId="77777777" w:rsidR="00BB7EF7" w:rsidRPr="00B5622C" w:rsidRDefault="00BB7EF7" w:rsidP="001B5363">
      <w:pPr>
        <w:pStyle w:val="ListParagraph"/>
        <w:rPr>
          <w:rFonts w:ascii="Times New Roman" w:hAnsi="Times New Roman" w:cs="Times New Roman"/>
          <w:sz w:val="24"/>
          <w:szCs w:val="24"/>
        </w:rPr>
      </w:pPr>
    </w:p>
    <w:p w14:paraId="459C4D9F" w14:textId="77777777" w:rsidR="00BB7EF7" w:rsidRPr="00B5622C" w:rsidRDefault="00BB7EF7" w:rsidP="001B5363">
      <w:pPr>
        <w:pStyle w:val="ListParagraph"/>
        <w:rPr>
          <w:rFonts w:ascii="Times New Roman" w:hAnsi="Times New Roman" w:cs="Times New Roman"/>
          <w:sz w:val="24"/>
          <w:szCs w:val="24"/>
        </w:rPr>
      </w:pPr>
      <w:r w:rsidRPr="00B5622C">
        <w:rPr>
          <w:rFonts w:ascii="Times New Roman" w:hAnsi="Times New Roman" w:cs="Times New Roman"/>
          <w:b/>
          <w:sz w:val="24"/>
          <w:szCs w:val="24"/>
        </w:rPr>
        <w:lastRenderedPageBreak/>
        <w:t xml:space="preserve">Evolution pattern khác biệt: </w:t>
      </w:r>
      <w:r w:rsidRPr="00B5622C">
        <w:rPr>
          <w:rFonts w:ascii="Times New Roman" w:hAnsi="Times New Roman" w:cs="Times New Roman"/>
          <w:sz w:val="24"/>
          <w:szCs w:val="24"/>
        </w:rPr>
        <w:t>Domain dễ thêm nghiệp vụ mới nhưng khó thay đổi công nghệ, Technical dễ thay đổi công nghệ nhưng khó thêm nghiệp vụ mới.</w:t>
      </w:r>
    </w:p>
    <w:p w14:paraId="612333EB" w14:textId="77777777" w:rsidR="00BB7EF7" w:rsidRPr="00FA59C7" w:rsidRDefault="00BB7EF7" w:rsidP="00BB7EF7">
      <w:pPr>
        <w:ind w:left="720"/>
        <w:rPr>
          <w:rFonts w:ascii="Times New Roman" w:hAnsi="Times New Roman" w:cs="Times New Roman"/>
          <w:sz w:val="24"/>
          <w:szCs w:val="24"/>
        </w:rPr>
      </w:pPr>
    </w:p>
    <w:p w14:paraId="4A8E5A12" w14:textId="77777777" w:rsidR="00FA59C7" w:rsidRPr="00B5622C" w:rsidRDefault="00FA59C7" w:rsidP="00FA59C7">
      <w:pPr>
        <w:numPr>
          <w:ilvl w:val="0"/>
          <w:numId w:val="1"/>
        </w:numPr>
        <w:rPr>
          <w:rFonts w:ascii="Times New Roman" w:hAnsi="Times New Roman" w:cs="Times New Roman"/>
          <w:sz w:val="24"/>
          <w:szCs w:val="24"/>
        </w:rPr>
      </w:pPr>
      <w:r w:rsidRPr="00FA59C7">
        <w:rPr>
          <w:rFonts w:ascii="Times New Roman" w:hAnsi="Times New Roman" w:cs="Times New Roman"/>
          <w:b/>
          <w:bCs/>
          <w:sz w:val="24"/>
          <w:szCs w:val="24"/>
        </w:rPr>
        <w:t>Đưa ra quyết định chọn kiến trúc mô-đun nào.</w:t>
      </w:r>
      <w:r w:rsidRPr="00FA59C7">
        <w:rPr>
          <w:rFonts w:ascii="Times New Roman" w:hAnsi="Times New Roman" w:cs="Times New Roman"/>
          <w:sz w:val="24"/>
          <w:szCs w:val="24"/>
        </w:rPr>
        <w:br/>
      </w:r>
      <w:r w:rsidRPr="00B5622C">
        <w:rPr>
          <w:rFonts w:ascii="Times New Roman" w:hAnsi="Times New Roman" w:cs="Times New Roman"/>
          <w:sz w:val="24"/>
          <w:szCs w:val="24"/>
        </w:rPr>
        <w:t xml:space="preserve">Lựa chọn : </w:t>
      </w:r>
      <w:r w:rsidRPr="00FA59C7">
        <w:rPr>
          <w:rFonts w:ascii="Times New Roman" w:hAnsi="Times New Roman" w:cs="Times New Roman"/>
          <w:b/>
          <w:bCs/>
          <w:sz w:val="24"/>
          <w:szCs w:val="24"/>
        </w:rPr>
        <w:t>Domain Decomposition</w:t>
      </w:r>
      <w:r w:rsidRPr="00FA59C7">
        <w:rPr>
          <w:rFonts w:ascii="Times New Roman" w:hAnsi="Times New Roman" w:cs="Times New Roman"/>
          <w:sz w:val="24"/>
          <w:szCs w:val="24"/>
        </w:rPr>
        <w:t>.</w:t>
      </w:r>
    </w:p>
    <w:p w14:paraId="0E4E1BF3" w14:textId="77777777" w:rsidR="00FA59C7" w:rsidRPr="00B5622C" w:rsidRDefault="00FA59C7" w:rsidP="00FA59C7">
      <w:pPr>
        <w:pStyle w:val="ListParagraph"/>
        <w:rPr>
          <w:rFonts w:ascii="Times New Roman" w:hAnsi="Times New Roman" w:cs="Times New Roman"/>
          <w:sz w:val="24"/>
          <w:szCs w:val="24"/>
        </w:rPr>
      </w:pPr>
      <w:r w:rsidRPr="00B5622C">
        <w:rPr>
          <w:rFonts w:ascii="Times New Roman" w:hAnsi="Times New Roman" w:cs="Times New Roman"/>
          <w:sz w:val="24"/>
          <w:szCs w:val="24"/>
        </w:rPr>
        <w:t xml:space="preserve">1. Phù hợp với xu hướng hiện đại: </w:t>
      </w:r>
      <w:r w:rsidRPr="00B5622C">
        <w:rPr>
          <w:rFonts w:ascii="Times New Roman" w:hAnsi="Times New Roman" w:cs="Times New Roman"/>
          <w:sz w:val="24"/>
          <w:szCs w:val="24"/>
        </w:rPr>
        <w:t>Hệ thống Course Management cần khả năng mở rộng cao, Domain Decomposition phù hợp với Microservices và Cloud-native architecture - xu hướng chủ đạo hiện nay.</w:t>
      </w:r>
    </w:p>
    <w:p w14:paraId="6592E303" w14:textId="77777777" w:rsidR="00FA59C7" w:rsidRPr="00B5622C" w:rsidRDefault="00FA59C7" w:rsidP="00FA59C7">
      <w:pPr>
        <w:pStyle w:val="ListParagraph"/>
        <w:rPr>
          <w:rFonts w:ascii="Times New Roman" w:hAnsi="Times New Roman" w:cs="Times New Roman"/>
          <w:sz w:val="24"/>
          <w:szCs w:val="24"/>
        </w:rPr>
      </w:pPr>
      <w:r w:rsidRPr="00B5622C">
        <w:rPr>
          <w:rFonts w:ascii="Times New Roman" w:hAnsi="Times New Roman" w:cs="Times New Roman"/>
          <w:sz w:val="24"/>
          <w:szCs w:val="24"/>
        </w:rPr>
        <w:t>2. Yêu cầu mở rộng linh hoạt:</w:t>
      </w:r>
      <w:r w:rsidRPr="00B5622C">
        <w:rPr>
          <w:rFonts w:ascii="Times New Roman" w:hAnsi="Times New Roman" w:cs="Times New Roman"/>
          <w:b/>
          <w:color w:val="003366"/>
          <w:sz w:val="24"/>
          <w:szCs w:val="24"/>
        </w:rPr>
        <w:t xml:space="preserve"> </w:t>
      </w:r>
      <w:r w:rsidRPr="00B5622C">
        <w:rPr>
          <w:rFonts w:ascii="Times New Roman" w:hAnsi="Times New Roman" w:cs="Times New Roman"/>
          <w:sz w:val="24"/>
          <w:szCs w:val="24"/>
        </w:rPr>
        <w:t>Ngành giáo dục trực tuyến phát triển nhanh, cần thêm nghiệp vụ mới thường xuyên (ví dụ: AI tutoring, gamification, blockchain certificates). Domain Decomposition cho phép thêm module mới mà không ảnh hưởng hệ thống cũ.</w:t>
      </w:r>
    </w:p>
    <w:p w14:paraId="4F1BCA99" w14:textId="77777777" w:rsidR="00FA59C7" w:rsidRPr="00B5622C" w:rsidRDefault="00FA59C7" w:rsidP="00FA59C7">
      <w:pPr>
        <w:pStyle w:val="ListParagraph"/>
        <w:rPr>
          <w:rFonts w:ascii="Times New Roman" w:hAnsi="Times New Roman" w:cs="Times New Roman"/>
          <w:sz w:val="24"/>
          <w:szCs w:val="24"/>
        </w:rPr>
      </w:pPr>
      <w:r w:rsidRPr="00B5622C">
        <w:rPr>
          <w:rFonts w:ascii="Times New Roman" w:hAnsi="Times New Roman" w:cs="Times New Roman"/>
          <w:sz w:val="24"/>
          <w:szCs w:val="24"/>
        </w:rPr>
        <w:t>3. Phát triển song song:</w:t>
      </w:r>
      <w:r w:rsidRPr="00B5622C">
        <w:rPr>
          <w:rFonts w:ascii="Times New Roman" w:hAnsi="Times New Roman" w:cs="Times New Roman"/>
          <w:b/>
          <w:color w:val="003366"/>
          <w:sz w:val="24"/>
          <w:szCs w:val="24"/>
        </w:rPr>
        <w:t xml:space="preserve"> </w:t>
      </w:r>
      <w:r w:rsidRPr="00B5622C">
        <w:rPr>
          <w:rFonts w:ascii="Times New Roman" w:hAnsi="Times New Roman" w:cs="Times New Roman"/>
          <w:sz w:val="24"/>
          <w:szCs w:val="24"/>
        </w:rPr>
        <w:t>Có thể giao từng module cho từng team khác nhau: Team Course, Team Student, Team Assessment... Mỗi team làm việc độc lập, tăng tốc độ phát triển.</w:t>
      </w:r>
    </w:p>
    <w:p w14:paraId="7838279F" w14:textId="77777777" w:rsidR="00FA59C7" w:rsidRPr="00B5622C" w:rsidRDefault="00FA59C7" w:rsidP="00FA59C7">
      <w:pPr>
        <w:pStyle w:val="ListParagraph"/>
        <w:rPr>
          <w:rFonts w:ascii="Times New Roman" w:hAnsi="Times New Roman" w:cs="Times New Roman"/>
          <w:sz w:val="24"/>
          <w:szCs w:val="24"/>
        </w:rPr>
      </w:pPr>
      <w:r w:rsidRPr="00B5622C">
        <w:rPr>
          <w:rFonts w:ascii="Times New Roman" w:hAnsi="Times New Roman" w:cs="Times New Roman"/>
          <w:sz w:val="24"/>
          <w:szCs w:val="24"/>
        </w:rPr>
        <w:t>4. Scale theo nghiệp vụ:</w:t>
      </w:r>
      <w:r w:rsidRPr="00B5622C">
        <w:rPr>
          <w:rFonts w:ascii="Times New Roman" w:hAnsi="Times New Roman" w:cs="Times New Roman"/>
          <w:b/>
          <w:color w:val="003366"/>
          <w:sz w:val="24"/>
          <w:szCs w:val="24"/>
        </w:rPr>
        <w:t xml:space="preserve"> </w:t>
      </w:r>
      <w:r w:rsidRPr="00B5622C">
        <w:rPr>
          <w:rFonts w:ascii="Times New Roman" w:hAnsi="Times New Roman" w:cs="Times New Roman"/>
          <w:sz w:val="24"/>
          <w:szCs w:val="24"/>
        </w:rPr>
        <w:t>Một số nghiệp vụ như Enrollment (đăng ký) có traffic cao vào đầu kỳ học, Content (xem video) có traffic cao trong giờ học. Domain Decomposition cho phép scale riêng từng module theo nhu cầu.</w:t>
      </w:r>
    </w:p>
    <w:p w14:paraId="1D54E903" w14:textId="77777777" w:rsidR="00FA59C7" w:rsidRPr="00B5622C" w:rsidRDefault="00FA59C7" w:rsidP="00FA59C7">
      <w:pPr>
        <w:pStyle w:val="ListParagraph"/>
        <w:rPr>
          <w:rFonts w:ascii="Times New Roman" w:hAnsi="Times New Roman" w:cs="Times New Roman"/>
          <w:sz w:val="24"/>
          <w:szCs w:val="24"/>
        </w:rPr>
      </w:pPr>
      <w:r w:rsidRPr="00B5622C">
        <w:rPr>
          <w:rFonts w:ascii="Times New Roman" w:hAnsi="Times New Roman" w:cs="Times New Roman"/>
          <w:sz w:val="24"/>
          <w:szCs w:val="24"/>
        </w:rPr>
        <w:t>5. Dễ hiểu cho stakeholders:</w:t>
      </w:r>
      <w:r w:rsidRPr="00B5622C">
        <w:rPr>
          <w:rFonts w:ascii="Times New Roman" w:hAnsi="Times New Roman" w:cs="Times New Roman"/>
          <w:b/>
          <w:color w:val="003366"/>
          <w:sz w:val="24"/>
          <w:szCs w:val="24"/>
        </w:rPr>
        <w:t xml:space="preserve"> </w:t>
      </w:r>
      <w:r w:rsidRPr="00B5622C">
        <w:rPr>
          <w:rFonts w:ascii="Times New Roman" w:hAnsi="Times New Roman" w:cs="Times New Roman"/>
          <w:sz w:val="24"/>
          <w:szCs w:val="24"/>
        </w:rPr>
        <w:t>Giáo viên, học viên, quản lý đều hiểu rõ các module như "Quản lý khóa học", "Quản lý học viên". Dễ dàng trong việc thu thập yêu cầu và communication.</w:t>
      </w:r>
    </w:p>
    <w:p w14:paraId="5D7BE171" w14:textId="77777777" w:rsidR="00FA59C7" w:rsidRPr="00B5622C" w:rsidRDefault="00FA59C7" w:rsidP="00FA59C7">
      <w:pPr>
        <w:pStyle w:val="ListParagraph"/>
        <w:rPr>
          <w:rFonts w:ascii="Times New Roman" w:hAnsi="Times New Roman" w:cs="Times New Roman"/>
          <w:sz w:val="24"/>
          <w:szCs w:val="24"/>
        </w:rPr>
      </w:pPr>
      <w:r w:rsidRPr="00B5622C">
        <w:rPr>
          <w:rFonts w:ascii="Times New Roman" w:hAnsi="Times New Roman" w:cs="Times New Roman"/>
          <w:sz w:val="24"/>
          <w:szCs w:val="24"/>
        </w:rPr>
        <w:t>6. Áp dụng Domain-Driven Design (DDD):</w:t>
      </w:r>
      <w:r w:rsidRPr="00B5622C">
        <w:rPr>
          <w:rFonts w:ascii="Times New Roman" w:hAnsi="Times New Roman" w:cs="Times New Roman"/>
          <w:b/>
          <w:color w:val="003366"/>
          <w:sz w:val="24"/>
          <w:szCs w:val="24"/>
        </w:rPr>
        <w:t xml:space="preserve"> </w:t>
      </w:r>
      <w:r w:rsidRPr="00B5622C">
        <w:rPr>
          <w:rFonts w:ascii="Times New Roman" w:hAnsi="Times New Roman" w:cs="Times New Roman"/>
          <w:sz w:val="24"/>
          <w:szCs w:val="24"/>
        </w:rPr>
        <w:t>DDD là best practice cho hệ thống phức tạp, giúp team tập trung vào nghiệp vụ core, xây dựng ubiquitous language và bounded contexts rõ ràng.</w:t>
      </w:r>
    </w:p>
    <w:p w14:paraId="6CF556C4" w14:textId="206BC644" w:rsidR="00FA59C7" w:rsidRPr="00FA59C7" w:rsidRDefault="00FA59C7" w:rsidP="00FA59C7">
      <w:pPr>
        <w:ind w:left="720"/>
        <w:rPr>
          <w:rFonts w:ascii="Times New Roman" w:hAnsi="Times New Roman" w:cs="Times New Roman"/>
          <w:sz w:val="24"/>
          <w:szCs w:val="24"/>
        </w:rPr>
      </w:pPr>
    </w:p>
    <w:p w14:paraId="1B0E8368" w14:textId="77777777" w:rsidR="00FA59C7" w:rsidRPr="00FA59C7" w:rsidRDefault="00FA59C7" w:rsidP="00FA59C7">
      <w:pPr>
        <w:rPr>
          <w:rFonts w:ascii="Times New Roman" w:hAnsi="Times New Roman" w:cs="Times New Roman"/>
          <w:b/>
          <w:bCs/>
          <w:sz w:val="24"/>
          <w:szCs w:val="24"/>
        </w:rPr>
      </w:pPr>
      <w:r w:rsidRPr="00FA59C7">
        <w:rPr>
          <w:rFonts w:ascii="Times New Roman" w:hAnsi="Times New Roman" w:cs="Times New Roman"/>
          <w:b/>
          <w:bCs/>
          <w:i/>
          <w:iCs/>
          <w:sz w:val="24"/>
          <w:szCs w:val="24"/>
        </w:rPr>
        <w:t>Deliverable:</w:t>
      </w:r>
    </w:p>
    <w:p w14:paraId="16D3FD55" w14:textId="77777777" w:rsidR="00FA59C7" w:rsidRPr="00FA59C7" w:rsidRDefault="00FA59C7" w:rsidP="00FA59C7">
      <w:pPr>
        <w:numPr>
          <w:ilvl w:val="0"/>
          <w:numId w:val="2"/>
        </w:numPr>
        <w:rPr>
          <w:rFonts w:ascii="Times New Roman" w:hAnsi="Times New Roman" w:cs="Times New Roman"/>
          <w:sz w:val="24"/>
          <w:szCs w:val="24"/>
        </w:rPr>
      </w:pPr>
      <w:r w:rsidRPr="00FA59C7">
        <w:rPr>
          <w:rFonts w:ascii="Times New Roman" w:hAnsi="Times New Roman" w:cs="Times New Roman"/>
          <w:sz w:val="24"/>
          <w:szCs w:val="24"/>
        </w:rPr>
        <w:t>Module diagram cho 2 hướng</w:t>
      </w:r>
      <w:r w:rsidRPr="00FA59C7">
        <w:rPr>
          <w:rFonts w:ascii="Times New Roman" w:hAnsi="Times New Roman" w:cs="Times New Roman"/>
          <w:sz w:val="24"/>
          <w:szCs w:val="24"/>
        </w:rPr>
        <w:br/>
      </w:r>
      <w:r w:rsidRPr="00FA59C7">
        <w:rPr>
          <w:rFonts w:ascii="Times New Roman" w:hAnsi="Times New Roman" w:cs="Times New Roman"/>
          <w:sz w:val="24"/>
          <w:szCs w:val="24"/>
        </w:rPr>
        <w:br/>
      </w:r>
    </w:p>
    <w:p w14:paraId="5DAA6378" w14:textId="77777777" w:rsidR="00FA59C7" w:rsidRPr="00FA59C7" w:rsidRDefault="00FA59C7" w:rsidP="00FA59C7">
      <w:pPr>
        <w:numPr>
          <w:ilvl w:val="0"/>
          <w:numId w:val="2"/>
        </w:numPr>
        <w:rPr>
          <w:rFonts w:ascii="Times New Roman" w:hAnsi="Times New Roman" w:cs="Times New Roman"/>
          <w:sz w:val="24"/>
          <w:szCs w:val="24"/>
        </w:rPr>
      </w:pPr>
      <w:r w:rsidRPr="00FA59C7">
        <w:rPr>
          <w:rFonts w:ascii="Times New Roman" w:hAnsi="Times New Roman" w:cs="Times New Roman"/>
          <w:sz w:val="24"/>
          <w:szCs w:val="24"/>
        </w:rPr>
        <w:t>Lý do chọn 1 hướng</w:t>
      </w:r>
    </w:p>
    <w:p w14:paraId="4CA2F91D" w14:textId="77777777" w:rsidR="00D7148C" w:rsidRPr="00B5622C" w:rsidRDefault="00D7148C">
      <w:pPr>
        <w:rPr>
          <w:rFonts w:ascii="Times New Roman" w:hAnsi="Times New Roman" w:cs="Times New Roman"/>
          <w:sz w:val="24"/>
          <w:szCs w:val="24"/>
        </w:rPr>
      </w:pPr>
    </w:p>
    <w:sectPr w:rsidR="00D7148C" w:rsidRPr="00B56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87D0B"/>
    <w:multiLevelType w:val="multilevel"/>
    <w:tmpl w:val="C338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D6290F"/>
    <w:multiLevelType w:val="multilevel"/>
    <w:tmpl w:val="98D0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980549">
    <w:abstractNumId w:val="0"/>
  </w:num>
  <w:num w:numId="2" w16cid:durableId="535191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9C7"/>
    <w:rsid w:val="001800E3"/>
    <w:rsid w:val="001B5363"/>
    <w:rsid w:val="001D64FF"/>
    <w:rsid w:val="00215A4C"/>
    <w:rsid w:val="0022033C"/>
    <w:rsid w:val="004122E9"/>
    <w:rsid w:val="005A7CC5"/>
    <w:rsid w:val="007600E1"/>
    <w:rsid w:val="008C5E3E"/>
    <w:rsid w:val="00B5622C"/>
    <w:rsid w:val="00BB7EF7"/>
    <w:rsid w:val="00D7148C"/>
    <w:rsid w:val="00FA5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7336"/>
  <w15:chartTrackingRefBased/>
  <w15:docId w15:val="{BF35497F-DDF0-478C-9B26-071641B1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9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9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9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9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9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9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9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9C7"/>
    <w:rPr>
      <w:rFonts w:eastAsiaTheme="majorEastAsia" w:cstheme="majorBidi"/>
      <w:color w:val="272727" w:themeColor="text1" w:themeTint="D8"/>
    </w:rPr>
  </w:style>
  <w:style w:type="paragraph" w:styleId="Title">
    <w:name w:val="Title"/>
    <w:basedOn w:val="Normal"/>
    <w:next w:val="Normal"/>
    <w:link w:val="TitleChar"/>
    <w:uiPriority w:val="10"/>
    <w:qFormat/>
    <w:rsid w:val="00FA5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9C7"/>
    <w:pPr>
      <w:spacing w:before="160"/>
      <w:jc w:val="center"/>
    </w:pPr>
    <w:rPr>
      <w:i/>
      <w:iCs/>
      <w:color w:val="404040" w:themeColor="text1" w:themeTint="BF"/>
    </w:rPr>
  </w:style>
  <w:style w:type="character" w:customStyle="1" w:styleId="QuoteChar">
    <w:name w:val="Quote Char"/>
    <w:basedOn w:val="DefaultParagraphFont"/>
    <w:link w:val="Quote"/>
    <w:uiPriority w:val="29"/>
    <w:rsid w:val="00FA59C7"/>
    <w:rPr>
      <w:i/>
      <w:iCs/>
      <w:color w:val="404040" w:themeColor="text1" w:themeTint="BF"/>
    </w:rPr>
  </w:style>
  <w:style w:type="paragraph" w:styleId="ListParagraph">
    <w:name w:val="List Paragraph"/>
    <w:basedOn w:val="Normal"/>
    <w:uiPriority w:val="34"/>
    <w:qFormat/>
    <w:rsid w:val="00FA59C7"/>
    <w:pPr>
      <w:ind w:left="720"/>
      <w:contextualSpacing/>
    </w:pPr>
  </w:style>
  <w:style w:type="character" w:styleId="IntenseEmphasis">
    <w:name w:val="Intense Emphasis"/>
    <w:basedOn w:val="DefaultParagraphFont"/>
    <w:uiPriority w:val="21"/>
    <w:qFormat/>
    <w:rsid w:val="00FA59C7"/>
    <w:rPr>
      <w:i/>
      <w:iCs/>
      <w:color w:val="2F5496" w:themeColor="accent1" w:themeShade="BF"/>
    </w:rPr>
  </w:style>
  <w:style w:type="paragraph" w:styleId="IntenseQuote">
    <w:name w:val="Intense Quote"/>
    <w:basedOn w:val="Normal"/>
    <w:next w:val="Normal"/>
    <w:link w:val="IntenseQuoteChar"/>
    <w:uiPriority w:val="30"/>
    <w:qFormat/>
    <w:rsid w:val="00FA5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9C7"/>
    <w:rPr>
      <w:i/>
      <w:iCs/>
      <w:color w:val="2F5496" w:themeColor="accent1" w:themeShade="BF"/>
    </w:rPr>
  </w:style>
  <w:style w:type="character" w:styleId="IntenseReference">
    <w:name w:val="Intense Reference"/>
    <w:basedOn w:val="DefaultParagraphFont"/>
    <w:uiPriority w:val="32"/>
    <w:qFormat/>
    <w:rsid w:val="00FA59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111247">
      <w:bodyDiv w:val="1"/>
      <w:marLeft w:val="0"/>
      <w:marRight w:val="0"/>
      <w:marTop w:val="0"/>
      <w:marBottom w:val="0"/>
      <w:divBdr>
        <w:top w:val="none" w:sz="0" w:space="0" w:color="auto"/>
        <w:left w:val="none" w:sz="0" w:space="0" w:color="auto"/>
        <w:bottom w:val="none" w:sz="0" w:space="0" w:color="auto"/>
        <w:right w:val="none" w:sz="0" w:space="0" w:color="auto"/>
      </w:divBdr>
    </w:div>
    <w:div w:id="212430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Khanh Lan</dc:creator>
  <cp:keywords/>
  <dc:description/>
  <cp:lastModifiedBy>Bui Khanh Lan</cp:lastModifiedBy>
  <cp:revision>6</cp:revision>
  <dcterms:created xsi:type="dcterms:W3CDTF">2026-01-31T12:39:00Z</dcterms:created>
  <dcterms:modified xsi:type="dcterms:W3CDTF">2026-01-31T13:13:00Z</dcterms:modified>
</cp:coreProperties>
</file>