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172A"/>
          <w:sz w:val="36"/>
        </w:rPr>
        <w:t>BỘ TÀI LIỆU KỸ NĂNG AI TOÀN DIỆN (AI SKILLS SPECIFICATION)</w:t>
        <w:br/>
      </w:r>
      <w:r>
        <w:rPr>
          <w:rFonts w:ascii="Arial" w:hAnsi="Arial"/>
          <w:b/>
          <w:color w:val="9A7B4F"/>
          <w:sz w:val="26"/>
        </w:rPr>
        <w:t>HỆ THỐNG QUẢN LÝ BÁN HÀNG CÓ TÍCH HỢP AI (THẾ GIỚI IPHONE - ZSHOP)</w:t>
      </w:r>
    </w:p>
    <w:tbl>
      <w:tblPr>
        <w:tblW w:type="auto" w:w="0"/>
        <w:jc w:val="center"/>
        <w:tblLook w:firstColumn="1" w:firstRow="1" w:lastColumn="0" w:lastRow="0" w:noHBand="0" w:noVBand="1" w:val="04A0"/>
      </w:tblPr>
      <w:tblGrid>
        <w:gridCol w:w="5040"/>
        <w:gridCol w:w="5040"/>
      </w:tblGrid>
      <w:tr>
        <w:tc>
          <w:tcPr>
            <w:tcW w:type="dxa" w:w="2592"/>
            <w:shd w:fill="F1F5F9"/>
            <w:vAlign w:val="center"/>
          </w:tcPr>
          <w:p>
            <w:pPr>
              <w:spacing w:before="60" w:after="60" w:line="276" w:lineRule="auto"/>
              <w:jc w:val="left"/>
            </w:pPr>
            <w:r>
              <w:rPr>
                <w:rFonts w:ascii="Arial" w:hAnsi="Arial"/>
                <w:b/>
                <w:color w:val="0F172A"/>
                <w:sz w:val="19"/>
              </w:rPr>
              <w:t>Nhóm thực hiện:</w:t>
            </w:r>
          </w:p>
        </w:tc>
        <w:tc>
          <w:tcPr>
            <w:tcW w:type="dxa" w:w="7488"/>
            <w:shd w:fill="FAFAFA"/>
            <w:vAlign w:val="center"/>
          </w:tcPr>
          <w:p>
            <w:pPr>
              <w:spacing w:before="60" w:after="60" w:line="276" w:lineRule="auto"/>
              <w:jc w:val="left"/>
            </w:pPr>
            <w:r>
              <w:rPr>
                <w:rFonts w:ascii="Arial" w:hAnsi="Arial"/>
                <w:b w:val="0"/>
                <w:color w:val="1E293B"/>
                <w:sz w:val="19"/>
              </w:rPr>
              <w:t>Nhóm 01 (Nhóm 2 SV) — Đồ án Tốt nghiệp / Báo cáo Nghiệp vụ AI</w:t>
            </w:r>
          </w:p>
        </w:tc>
      </w:tr>
      <w:tr>
        <w:tc>
          <w:tcPr>
            <w:tcW w:type="dxa" w:w="2592"/>
            <w:shd w:fill="F1F5F9"/>
            <w:vAlign w:val="center"/>
          </w:tcPr>
          <w:p>
            <w:pPr>
              <w:spacing w:before="60" w:after="60" w:line="276" w:lineRule="auto"/>
              <w:jc w:val="left"/>
            </w:pPr>
            <w:r>
              <w:rPr>
                <w:rFonts w:ascii="Arial" w:hAnsi="Arial"/>
                <w:b/>
                <w:color w:val="0F172A"/>
                <w:sz w:val="19"/>
              </w:rPr>
              <w:t>Thành viên nhóm:</w:t>
            </w:r>
          </w:p>
        </w:tc>
        <w:tc>
          <w:tcPr>
            <w:tcW w:type="dxa" w:w="7488"/>
            <w:shd w:fill="FAFAFA"/>
            <w:vAlign w:val="center"/>
          </w:tcPr>
          <w:p>
            <w:pPr>
              <w:spacing w:before="60" w:after="60" w:line="276" w:lineRule="auto"/>
              <w:jc w:val="left"/>
            </w:pPr>
            <w:r>
              <w:rPr>
                <w:rFonts w:ascii="Arial" w:hAnsi="Arial"/>
                <w:b w:val="0"/>
                <w:color w:val="1E293B"/>
                <w:sz w:val="19"/>
              </w:rPr>
              <w:t>1. Nguyễn Quốc Khánh (Trưởng nhóm - MSSV: DTC245220042 - Backend, CSDL 3NF, Cổng SZ-Payment &amp; Multi-Agent RAG)</w:t>
              <w:br/>
              <w:t>2. Mẫn Bá Hảo (Thành viên - Storefront React 19, Portal 4 Vai trò, Giỏ hàng, Nhập kho/Đổi trả)</w:t>
            </w:r>
          </w:p>
        </w:tc>
      </w:tr>
      <w:tr>
        <w:tc>
          <w:tcPr>
            <w:tcW w:type="dxa" w:w="2592"/>
            <w:shd w:fill="F1F5F9"/>
            <w:vAlign w:val="center"/>
          </w:tcPr>
          <w:p>
            <w:pPr>
              <w:spacing w:before="60" w:after="60" w:line="276" w:lineRule="auto"/>
              <w:jc w:val="left"/>
            </w:pPr>
            <w:r>
              <w:rPr>
                <w:rFonts w:ascii="Arial" w:hAnsi="Arial"/>
                <w:b/>
                <w:color w:val="0F172A"/>
                <w:sz w:val="19"/>
              </w:rPr>
              <w:t>Tên ứng dụng:</w:t>
            </w:r>
          </w:p>
        </w:tc>
        <w:tc>
          <w:tcPr>
            <w:tcW w:type="dxa" w:w="7488"/>
            <w:shd w:fill="FAFAFA"/>
            <w:vAlign w:val="center"/>
          </w:tcPr>
          <w:p>
            <w:pPr>
              <w:spacing w:before="60" w:after="60" w:line="276" w:lineRule="auto"/>
              <w:jc w:val="left"/>
            </w:pPr>
            <w:r>
              <w:rPr>
                <w:rFonts w:ascii="Arial" w:hAnsi="Arial"/>
                <w:b w:val="0"/>
                <w:color w:val="1E293B"/>
                <w:sz w:val="19"/>
              </w:rPr>
              <w:t>Thế Giới iPhone - ZShop (Chuyên Điện thoại iPhone Chính Hãng VN/A &amp; SZ-Payment Gateway)</w:t>
            </w:r>
          </w:p>
        </w:tc>
      </w:tr>
      <w:tr>
        <w:tc>
          <w:tcPr>
            <w:tcW w:type="dxa" w:w="2592"/>
            <w:shd w:fill="F1F5F9"/>
            <w:vAlign w:val="center"/>
          </w:tcPr>
          <w:p>
            <w:pPr>
              <w:spacing w:before="60" w:after="60" w:line="276" w:lineRule="auto"/>
              <w:jc w:val="left"/>
            </w:pPr>
            <w:r>
              <w:rPr>
                <w:rFonts w:ascii="Arial" w:hAnsi="Arial"/>
                <w:b/>
                <w:color w:val="0F172A"/>
                <w:sz w:val="19"/>
              </w:rPr>
              <w:t>Phiên bản tài liệu:</w:t>
            </w:r>
          </w:p>
        </w:tc>
        <w:tc>
          <w:tcPr>
            <w:tcW w:type="dxa" w:w="7488"/>
            <w:shd w:fill="FAFAFA"/>
            <w:vAlign w:val="center"/>
          </w:tcPr>
          <w:p>
            <w:pPr>
              <w:spacing w:before="60" w:after="60" w:line="276" w:lineRule="auto"/>
              <w:jc w:val="left"/>
            </w:pPr>
            <w:r>
              <w:rPr>
                <w:rFonts w:ascii="Arial" w:hAnsi="Arial"/>
                <w:b w:val="0"/>
                <w:color w:val="1E293B"/>
                <w:sz w:val="19"/>
              </w:rPr>
              <w:t>Phiên bản V2.0 — Cập nhật đồng bộ 100% mã nguồn thực tế trên VS Code &amp; CSDL SQL Server / ChromaDB</w:t>
            </w:r>
          </w:p>
        </w:tc>
      </w:tr>
    </w:tbl>
    <w:p>
      <w:pPr>
        <w:spacing w:after="120"/>
      </w:pPr>
    </w:p>
    <w:p>
      <w:pPr>
        <w:pStyle w:val="Heading1"/>
        <w:keepNext/>
        <w:spacing w:before="240" w:after="80"/>
      </w:pPr>
      <w:r>
        <w:rPr>
          <w:rFonts w:ascii="Arial" w:hAnsi="Arial"/>
          <w:b/>
          <w:color w:val="0F172A"/>
          <w:sz w:val="32"/>
        </w:rPr>
        <w:t>1. Tổng Quan Kiến Trúc Hệ Thống (System Architecture)</w:t>
      </w:r>
    </w:p>
    <w:p>
      <w:pPr>
        <w:spacing w:line="276" w:lineRule="auto" w:after="80"/>
      </w:pPr>
      <w:r>
        <w:t>Hệ thống Thế Giới iPhone - ZShop vận hành theo mô hình Cửa hàng Đơn nhất (Single-Store) chuyên kinh doanh các dòng Điện thoại iPhone chính hãng VN/A &amp; Sưu tầm (từ iPhone 4s, 8 Plus, XS Max, 11, 12, 13, 14, 15, 16, 17 đến iPhone 18 Pro Max Flagship). Hệ sinh thái ứng dụng được cấu trúc chặt chẽ thành 4 tầng kỹ thuật:</w:t>
      </w:r>
    </w:p>
    <w:tbl>
      <w:tblPr>
        <w:tblW w:type="auto" w:w="0"/>
        <w:jc w:val="center"/>
        <w:tblLook w:firstColumn="1" w:firstRow="1" w:lastColumn="0" w:lastRow="0" w:noHBand="0" w:noVBand="1" w:val="04A0"/>
      </w:tblPr>
      <w:tblGrid>
        <w:gridCol w:w="3360"/>
        <w:gridCol w:w="3360"/>
        <w:gridCol w:w="3360"/>
      </w:tblGrid>
      <w:tr>
        <w:tc>
          <w:tcPr>
            <w:tcW w:type="dxa" w:w="2592"/>
            <w:shd w:fill="1E3A8A"/>
            <w:vAlign w:val="center"/>
          </w:tcPr>
          <w:p>
            <w:pPr>
              <w:spacing w:before="60" w:after="60" w:line="276" w:lineRule="auto"/>
              <w:jc w:val="left"/>
            </w:pPr>
            <w:r>
              <w:rPr>
                <w:rFonts w:ascii="Arial" w:hAnsi="Arial"/>
                <w:b/>
                <w:color w:val="FFFFFF"/>
                <w:sz w:val="19"/>
              </w:rPr>
              <w:t>Tầng Kỹ Thuật</w:t>
            </w:r>
          </w:p>
        </w:tc>
        <w:tc>
          <w:tcPr>
            <w:tcW w:type="dxa" w:w="3312"/>
            <w:shd w:fill="1E3A8A"/>
            <w:vAlign w:val="center"/>
          </w:tcPr>
          <w:p>
            <w:pPr>
              <w:spacing w:before="60" w:after="60" w:line="276" w:lineRule="auto"/>
              <w:jc w:val="left"/>
            </w:pPr>
            <w:r>
              <w:rPr>
                <w:rFonts w:ascii="Arial" w:hAnsi="Arial"/>
                <w:b/>
                <w:color w:val="FFFFFF"/>
                <w:sz w:val="19"/>
              </w:rPr>
              <w:t>Công Nghệ &amp; Thành Phần Code</w:t>
            </w:r>
          </w:p>
        </w:tc>
        <w:tc>
          <w:tcPr>
            <w:tcW w:type="dxa" w:w="4176"/>
            <w:shd w:fill="1E3A8A"/>
            <w:vAlign w:val="center"/>
          </w:tcPr>
          <w:p>
            <w:pPr>
              <w:spacing w:before="60" w:after="60" w:line="276" w:lineRule="auto"/>
              <w:jc w:val="left"/>
            </w:pPr>
            <w:r>
              <w:rPr>
                <w:rFonts w:ascii="Arial" w:hAnsi="Arial"/>
                <w:b/>
                <w:color w:val="FFFFFF"/>
                <w:sz w:val="19"/>
              </w:rPr>
              <w:t>Nhiệm Vụ Nghiệp Vụ &amp; Đặc Tính Nổi Bật</w:t>
            </w:r>
          </w:p>
        </w:tc>
      </w:tr>
      <w:tr>
        <w:tc>
          <w:tcPr>
            <w:tcW w:type="dxa" w:w="3360"/>
            <w:shd w:fill="F8FAFC"/>
            <w:vAlign w:val="center"/>
          </w:tcPr>
          <w:p>
            <w:pPr>
              <w:spacing w:before="60" w:after="60" w:line="276" w:lineRule="auto"/>
              <w:jc w:val="left"/>
            </w:pPr>
            <w:r>
              <w:rPr>
                <w:rFonts w:ascii="Arial" w:hAnsi="Arial"/>
                <w:b/>
                <w:color w:val="0F172A"/>
                <w:sz w:val="18"/>
              </w:rPr>
              <w:t>1. Tầng Giao Diện (Frontend)</w:t>
            </w:r>
          </w:p>
        </w:tc>
        <w:tc>
          <w:tcPr>
            <w:tcW w:type="dxa" w:w="3360"/>
            <w:shd w:fill="F8FAFC"/>
            <w:vAlign w:val="center"/>
          </w:tcPr>
          <w:p>
            <w:pPr>
              <w:spacing w:before="60" w:after="60" w:line="276" w:lineRule="auto"/>
              <w:jc w:val="left"/>
            </w:pPr>
            <w:r>
              <w:rPr>
                <w:rFonts w:ascii="Arial" w:hAnsi="Arial"/>
                <w:b w:val="0"/>
                <w:color w:val="1E293B"/>
                <w:sz w:val="18"/>
              </w:rPr>
              <w:t>React 19, TypeScript, Vite v6, TailwindCSS, Lucide-React</w:t>
            </w:r>
          </w:p>
        </w:tc>
        <w:tc>
          <w:tcPr>
            <w:tcW w:type="dxa" w:w="3360"/>
            <w:shd w:fill="F8FAFC"/>
            <w:vAlign w:val="center"/>
          </w:tcPr>
          <w:p>
            <w:pPr>
              <w:spacing w:before="60" w:after="60" w:line="276" w:lineRule="auto"/>
              <w:jc w:val="left"/>
            </w:pPr>
            <w:r>
              <w:rPr>
                <w:rFonts w:ascii="Arial" w:hAnsi="Arial"/>
                <w:b w:val="0"/>
                <w:color w:val="1E293B"/>
                <w:sz w:val="18"/>
              </w:rPr>
              <w:t>Showroom kệ máy đa thế hệ (ShopeeHomePage.tsx &amp; ProductGrid.tsx), đồng bộ màu sắc máy Studio (getProductVisualSync), giỏ hàng trượt thông minh (MiniCart.tsx), thanh toán 1 trang VietQR (CheckoutPage.tsx) và ChatBot AI 4 Tab.</w:t>
            </w:r>
          </w:p>
        </w:tc>
      </w:tr>
      <w:tr>
        <w:tc>
          <w:tcPr>
            <w:tcW w:type="dxa" w:w="3360"/>
            <w:shd w:fill="FFFFFF"/>
            <w:vAlign w:val="center"/>
          </w:tcPr>
          <w:p>
            <w:pPr>
              <w:spacing w:before="60" w:after="60" w:line="276" w:lineRule="auto"/>
              <w:jc w:val="left"/>
            </w:pPr>
            <w:r>
              <w:rPr>
                <w:rFonts w:ascii="Arial" w:hAnsi="Arial"/>
                <w:b/>
                <w:color w:val="0F172A"/>
                <w:sz w:val="18"/>
              </w:rPr>
              <w:t>2. Tầng Nghiệp Vụ (Backend)</w:t>
            </w:r>
          </w:p>
        </w:tc>
        <w:tc>
          <w:tcPr>
            <w:tcW w:type="dxa" w:w="3360"/>
            <w:shd w:fill="FFFFFF"/>
            <w:vAlign w:val="center"/>
          </w:tcPr>
          <w:p>
            <w:pPr>
              <w:spacing w:before="60" w:after="60" w:line="276" w:lineRule="auto"/>
              <w:jc w:val="left"/>
            </w:pPr>
            <w:r>
              <w:rPr>
                <w:rFonts w:ascii="Arial" w:hAnsi="Arial"/>
                <w:b w:val="0"/>
                <w:color w:val="1E293B"/>
                <w:sz w:val="18"/>
              </w:rPr>
              <w:t>Node.js v22 LTS, Express.js v5, JWT, BCrypt</w:t>
            </w:r>
          </w:p>
        </w:tc>
        <w:tc>
          <w:tcPr>
            <w:tcW w:type="dxa" w:w="3360"/>
            <w:shd w:fill="FFFFFF"/>
            <w:vAlign w:val="center"/>
          </w:tcPr>
          <w:p>
            <w:pPr>
              <w:spacing w:before="60" w:after="60" w:line="276" w:lineRule="auto"/>
              <w:jc w:val="left"/>
            </w:pPr>
            <w:r>
              <w:rPr>
                <w:rFonts w:ascii="Arial" w:hAnsi="Arial"/>
                <w:b w:val="0"/>
                <w:color w:val="1E293B"/>
                <w:sz w:val="18"/>
              </w:rPr>
              <w:t>Cung cấp hệ thống RESTful APIs (/api/auth, /api/products, /api/orders, /api/carts, /api/payments, /api/chat) tại cổng 5000, kiểm soát RBAC 4 vai trò và tích hợp cổng thanh toán SZ-Payment.</w:t>
            </w:r>
          </w:p>
        </w:tc>
      </w:tr>
      <w:tr>
        <w:tc>
          <w:tcPr>
            <w:tcW w:type="dxa" w:w="3360"/>
            <w:shd w:fill="F8FAFC"/>
            <w:vAlign w:val="center"/>
          </w:tcPr>
          <w:p>
            <w:pPr>
              <w:spacing w:before="60" w:after="60" w:line="276" w:lineRule="auto"/>
              <w:jc w:val="left"/>
            </w:pPr>
            <w:r>
              <w:rPr>
                <w:rFonts w:ascii="Arial" w:hAnsi="Arial"/>
                <w:b/>
                <w:color w:val="0F172A"/>
                <w:sz w:val="18"/>
              </w:rPr>
              <w:t>3. Tầng AI Đa Tác Tử (Microservice)</w:t>
            </w:r>
          </w:p>
        </w:tc>
        <w:tc>
          <w:tcPr>
            <w:tcW w:type="dxa" w:w="3360"/>
            <w:shd w:fill="F8FAFC"/>
            <w:vAlign w:val="center"/>
          </w:tcPr>
          <w:p>
            <w:pPr>
              <w:spacing w:before="60" w:after="60" w:line="276" w:lineRule="auto"/>
              <w:jc w:val="left"/>
            </w:pPr>
            <w:r>
              <w:rPr>
                <w:rFonts w:ascii="Arial" w:hAnsi="Arial"/>
                <w:b w:val="0"/>
                <w:color w:val="1E293B"/>
                <w:sz w:val="18"/>
              </w:rPr>
              <w:t>Python Flask, ChromaDB, Structured Message Bus, Google Gemini LLM</w:t>
            </w:r>
          </w:p>
        </w:tc>
        <w:tc>
          <w:tcPr>
            <w:tcW w:type="dxa" w:w="3360"/>
            <w:shd w:fill="F8FAFC"/>
            <w:vAlign w:val="center"/>
          </w:tcPr>
          <w:p>
            <w:pPr>
              <w:spacing w:before="60" w:after="60" w:line="276" w:lineRule="auto"/>
              <w:jc w:val="left"/>
            </w:pPr>
            <w:r>
              <w:rPr>
                <w:rFonts w:ascii="Arial" w:hAnsi="Arial"/>
                <w:b w:val="0"/>
                <w:color w:val="1E293B"/>
                <w:sz w:val="18"/>
              </w:rPr>
              <w:t>Microservice điều phối chuỗi 8 Agents tuần tự tại cổng 5001 (agent_service/app.py): Intent -&gt; DB -&gt; RAG -&gt; Recommendation -&gt; Reasoning -&gt; Critic -&gt; Response Agent; truy xuất ngữ nghĩa Vector DB ChromaDB.</w:t>
            </w:r>
          </w:p>
        </w:tc>
      </w:tr>
      <w:tr>
        <w:tc>
          <w:tcPr>
            <w:tcW w:type="dxa" w:w="3360"/>
            <w:shd w:fill="FFFFFF"/>
            <w:vAlign w:val="center"/>
          </w:tcPr>
          <w:p>
            <w:pPr>
              <w:spacing w:before="60" w:after="60" w:line="276" w:lineRule="auto"/>
              <w:jc w:val="left"/>
            </w:pPr>
            <w:r>
              <w:rPr>
                <w:rFonts w:ascii="Arial" w:hAnsi="Arial"/>
                <w:b/>
                <w:color w:val="0F172A"/>
                <w:sz w:val="18"/>
              </w:rPr>
              <w:t>4. Tầng Dữ Liệu &amp; Dự Phòng</w:t>
            </w:r>
          </w:p>
        </w:tc>
        <w:tc>
          <w:tcPr>
            <w:tcW w:type="dxa" w:w="3360"/>
            <w:shd w:fill="FFFFFF"/>
            <w:vAlign w:val="center"/>
          </w:tcPr>
          <w:p>
            <w:pPr>
              <w:spacing w:before="60" w:after="60" w:line="276" w:lineRule="auto"/>
              <w:jc w:val="left"/>
            </w:pPr>
            <w:r>
              <w:rPr>
                <w:rFonts w:ascii="Arial" w:hAnsi="Arial"/>
                <w:b w:val="0"/>
                <w:color w:val="1E293B"/>
                <w:sz w:val="18"/>
              </w:rPr>
              <w:t>Microsoft SQL Server 2022 (3NF), ChromaDB, In-Memory Storage</w:t>
            </w:r>
          </w:p>
        </w:tc>
        <w:tc>
          <w:tcPr>
            <w:tcW w:type="dxa" w:w="3360"/>
            <w:shd w:fill="FFFFFF"/>
            <w:vAlign w:val="center"/>
          </w:tcPr>
          <w:p>
            <w:pPr>
              <w:spacing w:before="60" w:after="60" w:line="276" w:lineRule="auto"/>
              <w:jc w:val="left"/>
            </w:pPr>
            <w:r>
              <w:rPr>
                <w:rFonts w:ascii="Arial" w:hAnsi="Arial"/>
                <w:b w:val="0"/>
                <w:color w:val="1E293B"/>
                <w:sz w:val="18"/>
              </w:rPr>
              <w:t>Lưu trữ 15 bảng quan hệ chuẩn 3NF (ACID) kết hợp Vector Store ChromaDB; kích hoạt cơ chế tự động chuyển tầng 3-Tier Smart Offline Fallback (Flask 5001 -&gt; Express 5000 -&gt; aiSkills.ts in-browser) sẵn sàng 99.99%.</w:t>
            </w:r>
          </w:p>
        </w:tc>
      </w:tr>
    </w:tbl>
    <w:p>
      <w:pPr>
        <w:spacing w:after="120"/>
      </w:pPr>
    </w:p>
    <w:p>
      <w:pPr>
        <w:pStyle w:val="Heading1"/>
        <w:keepNext/>
        <w:spacing w:before="240" w:after="80"/>
      </w:pPr>
      <w:r>
        <w:rPr>
          <w:rFonts w:ascii="Arial" w:hAnsi="Arial"/>
          <w:b/>
          <w:color w:val="0F172A"/>
          <w:sz w:val="32"/>
        </w:rPr>
        <w:t>2. Phân Quyền 4 Tác Nhân Chuẩn UML 2.5 (RBAC Matrix)</w:t>
      </w:r>
    </w:p>
    <w:p>
      <w:pPr>
        <w:spacing w:after="80"/>
      </w:pPr>
      <w:r>
        <w:t>Hệ thống chuẩn hóa phân quyền nghiêm ngặt theo 4 tác nhân UML (định nghĩa tại enum UserRole trong types.ts):</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vAlign w:val="center"/>
          </w:tcPr>
          <w:p>
            <w:pPr>
              <w:spacing w:before="60" w:after="60" w:line="276" w:lineRule="auto"/>
              <w:jc w:val="left"/>
            </w:pPr>
            <w:r>
              <w:rPr>
                <w:rFonts w:ascii="Arial" w:hAnsi="Arial"/>
                <w:b/>
                <w:color w:val="FFFFFF"/>
                <w:sz w:val="19"/>
              </w:rPr>
              <w:t>Mã Vai Trò (Role)</w:t>
            </w:r>
          </w:p>
        </w:tc>
        <w:tc>
          <w:tcPr>
            <w:tcW w:type="dxa" w:w="2520"/>
            <w:shd w:fill="1E3A8A"/>
            <w:vAlign w:val="center"/>
          </w:tcPr>
          <w:p>
            <w:pPr>
              <w:spacing w:before="60" w:after="60" w:line="276" w:lineRule="auto"/>
              <w:jc w:val="left"/>
            </w:pPr>
            <w:r>
              <w:rPr>
                <w:rFonts w:ascii="Arial" w:hAnsi="Arial"/>
                <w:b/>
                <w:color w:val="FFFFFF"/>
                <w:sz w:val="19"/>
              </w:rPr>
              <w:t>Tác Nhân UML</w:t>
            </w:r>
          </w:p>
        </w:tc>
        <w:tc>
          <w:tcPr>
            <w:tcW w:type="dxa" w:w="2520"/>
            <w:shd w:fill="1E3A8A"/>
            <w:vAlign w:val="center"/>
          </w:tcPr>
          <w:p>
            <w:pPr>
              <w:spacing w:before="60" w:after="60" w:line="276" w:lineRule="auto"/>
              <w:jc w:val="left"/>
            </w:pPr>
            <w:r>
              <w:rPr>
                <w:rFonts w:ascii="Arial" w:hAnsi="Arial"/>
                <w:b/>
                <w:color w:val="FFFFFF"/>
                <w:sz w:val="19"/>
              </w:rPr>
              <w:t>Màn Hình Chính</w:t>
            </w:r>
          </w:p>
        </w:tc>
        <w:tc>
          <w:tcPr>
            <w:tcW w:type="dxa" w:w="2520"/>
            <w:shd w:fill="1E3A8A"/>
            <w:vAlign w:val="center"/>
          </w:tcPr>
          <w:p>
            <w:pPr>
              <w:spacing w:before="60" w:after="60" w:line="276" w:lineRule="auto"/>
              <w:jc w:val="left"/>
            </w:pPr>
            <w:r>
              <w:rPr>
                <w:rFonts w:ascii="Arial" w:hAnsi="Arial"/>
                <w:b/>
                <w:color w:val="FFFFFF"/>
                <w:sz w:val="19"/>
              </w:rPr>
              <w:t>Quyền Hạn Nghiệp Vụ &amp; Use Case Cho Phép</w:t>
            </w:r>
          </w:p>
        </w:tc>
      </w:tr>
      <w:tr>
        <w:tc>
          <w:tcPr>
            <w:tcW w:type="dxa" w:w="2520"/>
            <w:shd w:fill="F8FAFC"/>
            <w:vAlign w:val="center"/>
          </w:tcPr>
          <w:p>
            <w:pPr>
              <w:spacing w:before="60" w:after="60" w:line="276" w:lineRule="auto"/>
              <w:jc w:val="left"/>
            </w:pPr>
            <w:r>
              <w:rPr>
                <w:rFonts w:ascii="Arial" w:hAnsi="Arial"/>
                <w:b/>
                <w:color w:val="0F172A"/>
                <w:sz w:val="18"/>
              </w:rPr>
              <w:t>ADMIN</w:t>
            </w:r>
          </w:p>
        </w:tc>
        <w:tc>
          <w:tcPr>
            <w:tcW w:type="dxa" w:w="2520"/>
            <w:shd w:fill="F8FAFC"/>
            <w:vAlign w:val="center"/>
          </w:tcPr>
          <w:p>
            <w:pPr>
              <w:spacing w:before="60" w:after="60" w:line="276" w:lineRule="auto"/>
              <w:jc w:val="left"/>
            </w:pPr>
            <w:r>
              <w:rPr>
                <w:rFonts w:ascii="Arial" w:hAnsi="Arial"/>
                <w:b/>
                <w:color w:val="1E3A8A"/>
                <w:sz w:val="18"/>
              </w:rPr>
              <w:t>Admin (Chủ cửa hàng)</w:t>
            </w:r>
          </w:p>
        </w:tc>
        <w:tc>
          <w:tcPr>
            <w:tcW w:type="dxa" w:w="2520"/>
            <w:shd w:fill="F8FAFC"/>
            <w:vAlign w:val="center"/>
          </w:tcPr>
          <w:p>
            <w:pPr>
              <w:spacing w:before="60" w:after="60" w:line="276" w:lineRule="auto"/>
              <w:jc w:val="left"/>
            </w:pPr>
            <w:r>
              <w:rPr>
                <w:rFonts w:ascii="Arial" w:hAnsi="Arial"/>
                <w:b w:val="0"/>
                <w:color w:val="1E293B"/>
                <w:sz w:val="18"/>
              </w:rPr>
              <w:t>AdminDashboard.tsx</w:t>
            </w:r>
          </w:p>
        </w:tc>
        <w:tc>
          <w:tcPr>
            <w:tcW w:type="dxa" w:w="2520"/>
            <w:shd w:fill="F8FAFC"/>
            <w:vAlign w:val="center"/>
          </w:tcPr>
          <w:p>
            <w:pPr>
              <w:spacing w:before="60" w:after="60" w:line="276" w:lineRule="auto"/>
              <w:jc w:val="left"/>
            </w:pPr>
            <w:r>
              <w:rPr>
                <w:rFonts w:ascii="Arial" w:hAnsi="Arial"/>
                <w:b w:val="0"/>
                <w:color w:val="1E293B"/>
                <w:sz w:val="18"/>
              </w:rPr>
              <w:t>Toàn quyền hệ thống: Cấp/khóa tài khoản nhân viên (UC01), quản lý danh mục sản phẩm (UC02), theo dõi doanh thu (UC06), sử dụng AI Stock Copilot (UC08), hỏi đáp AI Business Intelligence (UC09) và duyệt hoàn tiền (UC10).</w:t>
            </w:r>
          </w:p>
        </w:tc>
      </w:tr>
      <w:tr>
        <w:tc>
          <w:tcPr>
            <w:tcW w:type="dxa" w:w="2520"/>
            <w:shd w:fill="FFFFFF"/>
            <w:vAlign w:val="center"/>
          </w:tcPr>
          <w:p>
            <w:pPr>
              <w:spacing w:before="60" w:after="60" w:line="276" w:lineRule="auto"/>
              <w:jc w:val="left"/>
            </w:pPr>
            <w:r>
              <w:rPr>
                <w:rFonts w:ascii="Arial" w:hAnsi="Arial"/>
                <w:b/>
                <w:color w:val="0F172A"/>
                <w:sz w:val="18"/>
              </w:rPr>
              <w:t>SALES</w:t>
            </w:r>
          </w:p>
        </w:tc>
        <w:tc>
          <w:tcPr>
            <w:tcW w:type="dxa" w:w="2520"/>
            <w:shd w:fill="FFFFFF"/>
            <w:vAlign w:val="center"/>
          </w:tcPr>
          <w:p>
            <w:pPr>
              <w:spacing w:before="60" w:after="60" w:line="276" w:lineRule="auto"/>
              <w:jc w:val="left"/>
            </w:pPr>
            <w:r>
              <w:rPr>
                <w:rFonts w:ascii="Arial" w:hAnsi="Arial"/>
                <w:b/>
                <w:color w:val="1E3A8A"/>
                <w:sz w:val="18"/>
              </w:rPr>
              <w:t>Nhân viên Bán hàng</w:t>
            </w:r>
          </w:p>
        </w:tc>
        <w:tc>
          <w:tcPr>
            <w:tcW w:type="dxa" w:w="2520"/>
            <w:shd w:fill="FFFFFF"/>
            <w:vAlign w:val="center"/>
          </w:tcPr>
          <w:p>
            <w:pPr>
              <w:spacing w:before="60" w:after="60" w:line="276" w:lineRule="auto"/>
              <w:jc w:val="left"/>
            </w:pPr>
            <w:r>
              <w:rPr>
                <w:rFonts w:ascii="Arial" w:hAnsi="Arial"/>
                <w:b w:val="0"/>
                <w:color w:val="1E293B"/>
                <w:sz w:val="18"/>
              </w:rPr>
              <w:t>CSKHPortalPage.tsx</w:t>
            </w:r>
          </w:p>
        </w:tc>
        <w:tc>
          <w:tcPr>
            <w:tcW w:type="dxa" w:w="2520"/>
            <w:shd w:fill="FFFFFF"/>
            <w:vAlign w:val="center"/>
          </w:tcPr>
          <w:p>
            <w:pPr>
              <w:spacing w:before="60" w:after="60" w:line="276" w:lineRule="auto"/>
              <w:jc w:val="left"/>
            </w:pPr>
            <w:r>
              <w:rPr>
                <w:rFonts w:ascii="Arial" w:hAnsi="Arial"/>
                <w:b w:val="0"/>
                <w:color w:val="1E293B"/>
                <w:sz w:val="18"/>
              </w:rPr>
              <w:t>Đăng nhập nội bộ (UC01), quản lý hồ sơ CRM &amp; xét hạng thẻ VIP (UC03), bán hàng POS tại quầy &amp; xử lý đơn Online (UC04), tra cứu vận đơn (UC06), duyệt Đổi trả kèm Thu hồi điểm thưởng Points Clawback (UC10).</w:t>
            </w:r>
          </w:p>
        </w:tc>
      </w:tr>
      <w:tr>
        <w:tc>
          <w:tcPr>
            <w:tcW w:type="dxa" w:w="2520"/>
            <w:shd w:fill="F8FAFC"/>
            <w:vAlign w:val="center"/>
          </w:tcPr>
          <w:p>
            <w:pPr>
              <w:spacing w:before="60" w:after="60" w:line="276" w:lineRule="auto"/>
              <w:jc w:val="left"/>
            </w:pPr>
            <w:r>
              <w:rPr>
                <w:rFonts w:ascii="Arial" w:hAnsi="Arial"/>
                <w:b/>
                <w:color w:val="0F172A"/>
                <w:sz w:val="18"/>
              </w:rPr>
              <w:t>WAREHOUSE</w:t>
            </w:r>
          </w:p>
        </w:tc>
        <w:tc>
          <w:tcPr>
            <w:tcW w:type="dxa" w:w="2520"/>
            <w:shd w:fill="F8FAFC"/>
            <w:vAlign w:val="center"/>
          </w:tcPr>
          <w:p>
            <w:pPr>
              <w:spacing w:before="60" w:after="60" w:line="276" w:lineRule="auto"/>
              <w:jc w:val="left"/>
            </w:pPr>
            <w:r>
              <w:rPr>
                <w:rFonts w:ascii="Arial" w:hAnsi="Arial"/>
                <w:b/>
                <w:color w:val="1E3A8A"/>
                <w:sz w:val="18"/>
              </w:rPr>
              <w:t>Nhân viên Kho</w:t>
            </w:r>
          </w:p>
        </w:tc>
        <w:tc>
          <w:tcPr>
            <w:tcW w:type="dxa" w:w="2520"/>
            <w:shd w:fill="F8FAFC"/>
            <w:vAlign w:val="center"/>
          </w:tcPr>
          <w:p>
            <w:pPr>
              <w:spacing w:before="60" w:after="60" w:line="276" w:lineRule="auto"/>
              <w:jc w:val="left"/>
            </w:pPr>
            <w:r>
              <w:rPr>
                <w:rFonts w:ascii="Arial" w:hAnsi="Arial"/>
                <w:b w:val="0"/>
                <w:color w:val="1E293B"/>
                <w:sz w:val="18"/>
              </w:rPr>
              <w:t>WarehousePage.tsx</w:t>
            </w:r>
          </w:p>
        </w:tc>
        <w:tc>
          <w:tcPr>
            <w:tcW w:type="dxa" w:w="2520"/>
            <w:shd w:fill="F8FAFC"/>
            <w:vAlign w:val="center"/>
          </w:tcPr>
          <w:p>
            <w:pPr>
              <w:spacing w:before="60" w:after="60" w:line="276" w:lineRule="auto"/>
              <w:jc w:val="left"/>
            </w:pPr>
            <w:r>
              <w:rPr>
                <w:rFonts w:ascii="Arial" w:hAnsi="Arial"/>
                <w:b w:val="0"/>
                <w:color w:val="1E293B"/>
                <w:sz w:val="18"/>
              </w:rPr>
              <w:t>Đăng nhập nội bộ (UC01), thêm/sửa sản phẩm &amp; biến thể màu/dung lượng (UC02), lập phiếu nhập kho NK-YYYY-XXXX (UC05), nhận cảnh báo tồn kho thấp (stock &lt;= 40) và nhận đề xuất nhập hàng từ AI Stock Copilot (UC08).</w:t>
            </w:r>
          </w:p>
        </w:tc>
      </w:tr>
      <w:tr>
        <w:tc>
          <w:tcPr>
            <w:tcW w:type="dxa" w:w="2520"/>
            <w:shd w:fill="FFFFFF"/>
            <w:vAlign w:val="center"/>
          </w:tcPr>
          <w:p>
            <w:pPr>
              <w:spacing w:before="60" w:after="60" w:line="276" w:lineRule="auto"/>
              <w:jc w:val="left"/>
            </w:pPr>
            <w:r>
              <w:rPr>
                <w:rFonts w:ascii="Arial" w:hAnsi="Arial"/>
                <w:b/>
                <w:color w:val="0F172A"/>
                <w:sz w:val="18"/>
              </w:rPr>
              <w:t>CUSTOMER</w:t>
            </w:r>
          </w:p>
        </w:tc>
        <w:tc>
          <w:tcPr>
            <w:tcW w:type="dxa" w:w="2520"/>
            <w:shd w:fill="FFFFFF"/>
            <w:vAlign w:val="center"/>
          </w:tcPr>
          <w:p>
            <w:pPr>
              <w:spacing w:before="60" w:after="60" w:line="276" w:lineRule="auto"/>
              <w:jc w:val="left"/>
            </w:pPr>
            <w:r>
              <w:rPr>
                <w:rFonts w:ascii="Arial" w:hAnsi="Arial"/>
                <w:b/>
                <w:color w:val="1E3A8A"/>
                <w:sz w:val="18"/>
              </w:rPr>
              <w:t>Khách hàng</w:t>
            </w:r>
          </w:p>
        </w:tc>
        <w:tc>
          <w:tcPr>
            <w:tcW w:type="dxa" w:w="2520"/>
            <w:shd w:fill="FFFFFF"/>
            <w:vAlign w:val="center"/>
          </w:tcPr>
          <w:p>
            <w:pPr>
              <w:spacing w:before="60" w:after="60" w:line="276" w:lineRule="auto"/>
              <w:jc w:val="left"/>
            </w:pPr>
            <w:r>
              <w:rPr>
                <w:rFonts w:ascii="Arial" w:hAnsi="Arial"/>
                <w:b w:val="0"/>
                <w:color w:val="1E293B"/>
                <w:sz w:val="18"/>
              </w:rPr>
              <w:t>ShopeeHomePage.tsx</w:t>
            </w:r>
          </w:p>
        </w:tc>
        <w:tc>
          <w:tcPr>
            <w:tcW w:type="dxa" w:w="2520"/>
            <w:shd w:fill="FFFFFF"/>
            <w:vAlign w:val="center"/>
          </w:tcPr>
          <w:p>
            <w:pPr>
              <w:spacing w:before="60" w:after="60" w:line="276" w:lineRule="auto"/>
              <w:jc w:val="left"/>
            </w:pPr>
            <w:r>
              <w:rPr>
                <w:rFonts w:ascii="Arial" w:hAnsi="Arial"/>
                <w:b w:val="0"/>
                <w:color w:val="1E293B"/>
                <w:sz w:val="18"/>
              </w:rPr>
              <w:t>Đăng ký/Đăng nhập (UC01), duyệt kệ máy đa thế hệ (UC02), tích điểm VIP (UC03), mua hàng trong MiniCart &amp; thanh toán CheckoutPage (UC04), theo dõi đơn mua (UC06), tư vấn AI 4 tab (UC07), gửi yêu cầu đổi trả (UC10).</w:t>
            </w:r>
          </w:p>
        </w:tc>
      </w:tr>
    </w:tbl>
    <w:p>
      <w:pPr>
        <w:spacing w:after="120"/>
      </w:pPr>
    </w:p>
    <w:p>
      <w:pPr>
        <w:pStyle w:val="Heading1"/>
        <w:keepNext/>
        <w:spacing w:before="240" w:after="80"/>
      </w:pPr>
      <w:r>
        <w:rPr>
          <w:rFonts w:ascii="Arial" w:hAnsi="Arial"/>
          <w:b/>
          <w:color w:val="0F172A"/>
          <w:sz w:val="32"/>
        </w:rPr>
        <w:t>3. Kiến Trúc AI Multi-Agent RAG (8 Tác Tử Phối Hợp)</w:t>
      </w:r>
    </w:p>
    <w:p>
      <w:pPr>
        <w:spacing w:after="80"/>
      </w:pPr>
      <w:r>
        <w:t>Mỗi yêu cầu từ người dùng gửi tới ChatBot được điều phối qua chuỗi 8 tác tử tự động hóa (Multi-Agent System) kết hợp cơ chế kiểm duyệt chéo Critic Gate &amp; vòng lặp tự sửa lỗi Reflection Loop:</w:t>
      </w:r>
    </w:p>
    <w:tbl>
      <w:tblPr>
        <w:tblW w:type="auto" w:w="0"/>
        <w:jc w:val="center"/>
        <w:tblLook w:firstColumn="1" w:firstRow="1" w:lastColumn="0" w:lastRow="0" w:noHBand="0" w:noVBand="1" w:val="04A0"/>
      </w:tblPr>
      <w:tblGrid>
        <w:gridCol w:w="3360"/>
        <w:gridCol w:w="3360"/>
        <w:gridCol w:w="3360"/>
      </w:tblGrid>
      <w:tr>
        <w:tc>
          <w:tcPr>
            <w:tcW w:type="dxa" w:w="3360"/>
            <w:shd w:fill="1E3A8A"/>
            <w:vAlign w:val="center"/>
          </w:tcPr>
          <w:p>
            <w:pPr>
              <w:spacing w:before="60" w:after="60" w:line="276" w:lineRule="auto"/>
              <w:jc w:val="left"/>
            </w:pPr>
            <w:r>
              <w:rPr>
                <w:rFonts w:ascii="Arial" w:hAnsi="Arial"/>
                <w:b/>
                <w:color w:val="FFFFFF"/>
                <w:sz w:val="19"/>
              </w:rPr>
              <w:t>Tác Tử (Agent)</w:t>
            </w:r>
          </w:p>
        </w:tc>
        <w:tc>
          <w:tcPr>
            <w:tcW w:type="dxa" w:w="3360"/>
            <w:shd w:fill="1E3A8A"/>
            <w:vAlign w:val="center"/>
          </w:tcPr>
          <w:p>
            <w:pPr>
              <w:spacing w:before="60" w:after="60" w:line="276" w:lineRule="auto"/>
              <w:jc w:val="left"/>
            </w:pPr>
            <w:r>
              <w:rPr>
                <w:rFonts w:ascii="Arial" w:hAnsi="Arial"/>
                <w:b/>
                <w:color w:val="FFFFFF"/>
                <w:sz w:val="19"/>
              </w:rPr>
              <w:t>File Triển Khai</w:t>
            </w:r>
          </w:p>
        </w:tc>
        <w:tc>
          <w:tcPr>
            <w:tcW w:type="dxa" w:w="3360"/>
            <w:shd w:fill="1E3A8A"/>
            <w:vAlign w:val="center"/>
          </w:tcPr>
          <w:p>
            <w:pPr>
              <w:spacing w:before="60" w:after="60" w:line="276" w:lineRule="auto"/>
              <w:jc w:val="left"/>
            </w:pPr>
            <w:r>
              <w:rPr>
                <w:rFonts w:ascii="Arial" w:hAnsi="Arial"/>
                <w:b/>
                <w:color w:val="FFFFFF"/>
                <w:sz w:val="19"/>
              </w:rPr>
              <w:t>Vai Trò Nghiệp Vụ &amp; Cơ Chế Hoạt Động</w:t>
            </w:r>
          </w:p>
        </w:tc>
      </w:tr>
      <w:tr>
        <w:tc>
          <w:tcPr>
            <w:tcW w:type="dxa" w:w="3360"/>
            <w:shd w:fill="F8FAFC"/>
            <w:vAlign w:val="center"/>
          </w:tcPr>
          <w:p>
            <w:pPr>
              <w:spacing w:before="60" w:after="60" w:line="276" w:lineRule="auto"/>
              <w:jc w:val="left"/>
            </w:pPr>
            <w:r>
              <w:rPr>
                <w:rFonts w:ascii="Arial" w:hAnsi="Arial"/>
                <w:b/>
                <w:color w:val="0F172A"/>
                <w:sz w:val="18"/>
              </w:rPr>
              <w:t>1. Orchestrator Agent</w:t>
            </w:r>
          </w:p>
        </w:tc>
        <w:tc>
          <w:tcPr>
            <w:tcW w:type="dxa" w:w="3360"/>
            <w:shd w:fill="F8FAFC"/>
            <w:vAlign w:val="center"/>
          </w:tcPr>
          <w:p>
            <w:pPr>
              <w:spacing w:before="60" w:after="60" w:line="276" w:lineRule="auto"/>
              <w:jc w:val="left"/>
            </w:pPr>
            <w:r>
              <w:rPr>
                <w:rFonts w:ascii="Arial" w:hAnsi="Arial"/>
                <w:b w:val="0"/>
                <w:color w:val="9A7B4F"/>
                <w:sz w:val="18"/>
              </w:rPr>
              <w:t>agent_service/agents/orchestrator.py</w:t>
            </w:r>
          </w:p>
        </w:tc>
        <w:tc>
          <w:tcPr>
            <w:tcW w:type="dxa" w:w="3360"/>
            <w:shd w:fill="F8FAFC"/>
            <w:vAlign w:val="center"/>
          </w:tcPr>
          <w:p>
            <w:pPr>
              <w:spacing w:before="60" w:after="60" w:line="276" w:lineRule="auto"/>
              <w:jc w:val="left"/>
            </w:pPr>
            <w:r>
              <w:rPr>
                <w:rFonts w:ascii="Arial" w:hAnsi="Arial"/>
                <w:b w:val="0"/>
                <w:color w:val="1E293B"/>
                <w:sz w:val="18"/>
              </w:rPr>
              <w:t>Bộ não tiếp nhận yêu cầu, khởi tạo ngữ cảnh hội thoại, điều phối dòng tin nhắn qua Message Bus và tổng hợp kết quả cuối cùng.</w:t>
            </w:r>
          </w:p>
        </w:tc>
      </w:tr>
      <w:tr>
        <w:tc>
          <w:tcPr>
            <w:tcW w:type="dxa" w:w="3360"/>
            <w:shd w:fill="FFFFFF"/>
            <w:vAlign w:val="center"/>
          </w:tcPr>
          <w:p>
            <w:pPr>
              <w:spacing w:before="60" w:after="60" w:line="276" w:lineRule="auto"/>
              <w:jc w:val="left"/>
            </w:pPr>
            <w:r>
              <w:rPr>
                <w:rFonts w:ascii="Arial" w:hAnsi="Arial"/>
                <w:b/>
                <w:color w:val="0F172A"/>
                <w:sz w:val="18"/>
              </w:rPr>
              <w:t>2. Analyst Agent</w:t>
            </w:r>
          </w:p>
        </w:tc>
        <w:tc>
          <w:tcPr>
            <w:tcW w:type="dxa" w:w="3360"/>
            <w:shd w:fill="FFFFFF"/>
            <w:vAlign w:val="center"/>
          </w:tcPr>
          <w:p>
            <w:pPr>
              <w:spacing w:before="60" w:after="60" w:line="276" w:lineRule="auto"/>
              <w:jc w:val="left"/>
            </w:pPr>
            <w:r>
              <w:rPr>
                <w:rFonts w:ascii="Arial" w:hAnsi="Arial"/>
                <w:b w:val="0"/>
                <w:color w:val="9A7B4F"/>
                <w:sz w:val="18"/>
              </w:rPr>
              <w:t>agent_service/agents/analyst.py</w:t>
            </w:r>
          </w:p>
        </w:tc>
        <w:tc>
          <w:tcPr>
            <w:tcW w:type="dxa" w:w="3360"/>
            <w:shd w:fill="FFFFFF"/>
            <w:vAlign w:val="center"/>
          </w:tcPr>
          <w:p>
            <w:pPr>
              <w:spacing w:before="60" w:after="60" w:line="276" w:lineRule="auto"/>
              <w:jc w:val="left"/>
            </w:pPr>
            <w:r>
              <w:rPr>
                <w:rFonts w:ascii="Arial" w:hAnsi="Arial"/>
                <w:b w:val="0"/>
                <w:color w:val="1E293B"/>
                <w:sz w:val="18"/>
              </w:rPr>
              <w:t>Phân tích ngôn ngữ tự nhiên, bóc tách thực thể (đời máy, ngân sách, dung lượng, màu sắc), phân loại 1 trong 13 kỹ năng AI và giải mã từ viết tắt GenZ (18prm, 15 củ, xsm).</w:t>
            </w:r>
          </w:p>
        </w:tc>
      </w:tr>
      <w:tr>
        <w:tc>
          <w:tcPr>
            <w:tcW w:type="dxa" w:w="3360"/>
            <w:shd w:fill="F8FAFC"/>
            <w:vAlign w:val="center"/>
          </w:tcPr>
          <w:p>
            <w:pPr>
              <w:spacing w:before="60" w:after="60" w:line="276" w:lineRule="auto"/>
              <w:jc w:val="left"/>
            </w:pPr>
            <w:r>
              <w:rPr>
                <w:rFonts w:ascii="Arial" w:hAnsi="Arial"/>
                <w:b/>
                <w:color w:val="0F172A"/>
                <w:sz w:val="18"/>
              </w:rPr>
              <w:t>3. Database Agent</w:t>
            </w:r>
          </w:p>
        </w:tc>
        <w:tc>
          <w:tcPr>
            <w:tcW w:type="dxa" w:w="3360"/>
            <w:shd w:fill="F8FAFC"/>
            <w:vAlign w:val="center"/>
          </w:tcPr>
          <w:p>
            <w:pPr>
              <w:spacing w:before="60" w:after="60" w:line="276" w:lineRule="auto"/>
              <w:jc w:val="left"/>
            </w:pPr>
            <w:r>
              <w:rPr>
                <w:rFonts w:ascii="Arial" w:hAnsi="Arial"/>
                <w:b w:val="0"/>
                <w:color w:val="9A7B4F"/>
                <w:sz w:val="18"/>
              </w:rPr>
              <w:t>agent_service/agents/database_agent.py</w:t>
            </w:r>
          </w:p>
        </w:tc>
        <w:tc>
          <w:tcPr>
            <w:tcW w:type="dxa" w:w="3360"/>
            <w:shd w:fill="F8FAFC"/>
            <w:vAlign w:val="center"/>
          </w:tcPr>
          <w:p>
            <w:pPr>
              <w:spacing w:before="60" w:after="60" w:line="276" w:lineRule="auto"/>
              <w:jc w:val="left"/>
            </w:pPr>
            <w:r>
              <w:rPr>
                <w:rFonts w:ascii="Arial" w:hAnsi="Arial"/>
                <w:b w:val="0"/>
                <w:color w:val="1E293B"/>
                <w:sz w:val="18"/>
              </w:rPr>
              <w:t>Truy vấn dữ liệu có cấu trúc từ SQL Server / all_50_products.json: giá bán, số lượng tồn kho thực tế, lịch sử đơn hàng, điểm tích lũy thành viên.</w:t>
            </w:r>
          </w:p>
        </w:tc>
      </w:tr>
      <w:tr>
        <w:tc>
          <w:tcPr>
            <w:tcW w:type="dxa" w:w="3360"/>
            <w:shd w:fill="FFFFFF"/>
            <w:vAlign w:val="center"/>
          </w:tcPr>
          <w:p>
            <w:pPr>
              <w:spacing w:before="60" w:after="60" w:line="276" w:lineRule="auto"/>
              <w:jc w:val="left"/>
            </w:pPr>
            <w:r>
              <w:rPr>
                <w:rFonts w:ascii="Arial" w:hAnsi="Arial"/>
                <w:b/>
                <w:color w:val="0F172A"/>
                <w:sz w:val="18"/>
              </w:rPr>
              <w:t>4. RAG Agent</w:t>
            </w:r>
          </w:p>
        </w:tc>
        <w:tc>
          <w:tcPr>
            <w:tcW w:type="dxa" w:w="3360"/>
            <w:shd w:fill="FFFFFF"/>
            <w:vAlign w:val="center"/>
          </w:tcPr>
          <w:p>
            <w:pPr>
              <w:spacing w:before="60" w:after="60" w:line="276" w:lineRule="auto"/>
              <w:jc w:val="left"/>
            </w:pPr>
            <w:r>
              <w:rPr>
                <w:rFonts w:ascii="Arial" w:hAnsi="Arial"/>
                <w:b w:val="0"/>
                <w:color w:val="9A7B4F"/>
                <w:sz w:val="18"/>
              </w:rPr>
              <w:t>agent_service/agents/rag_agent.py</w:t>
            </w:r>
          </w:p>
        </w:tc>
        <w:tc>
          <w:tcPr>
            <w:tcW w:type="dxa" w:w="3360"/>
            <w:shd w:fill="FFFFFF"/>
            <w:vAlign w:val="center"/>
          </w:tcPr>
          <w:p>
            <w:pPr>
              <w:spacing w:before="60" w:after="60" w:line="276" w:lineRule="auto"/>
              <w:jc w:val="left"/>
            </w:pPr>
            <w:r>
              <w:rPr>
                <w:rFonts w:ascii="Arial" w:hAnsi="Arial"/>
                <w:b w:val="0"/>
                <w:color w:val="1E293B"/>
                <w:sz w:val="18"/>
              </w:rPr>
              <w:t>Thực hiện tìm kiếm ngữ nghĩa (Semantic Search) trên Vector DB ChromaDB kết hợp bộ lọc siêu dữ liệu cứng (Metadata Filtering: price &lt;= max_price, stock &gt; 0).</w:t>
            </w:r>
          </w:p>
        </w:tc>
      </w:tr>
      <w:tr>
        <w:tc>
          <w:tcPr>
            <w:tcW w:type="dxa" w:w="3360"/>
            <w:shd w:fill="F8FAFC"/>
            <w:vAlign w:val="center"/>
          </w:tcPr>
          <w:p>
            <w:pPr>
              <w:spacing w:before="60" w:after="60" w:line="276" w:lineRule="auto"/>
              <w:jc w:val="left"/>
            </w:pPr>
            <w:r>
              <w:rPr>
                <w:rFonts w:ascii="Arial" w:hAnsi="Arial"/>
                <w:b/>
                <w:color w:val="0F172A"/>
                <w:sz w:val="18"/>
              </w:rPr>
              <w:t>5. Recommendation Agent</w:t>
            </w:r>
          </w:p>
        </w:tc>
        <w:tc>
          <w:tcPr>
            <w:tcW w:type="dxa" w:w="3360"/>
            <w:shd w:fill="F8FAFC"/>
            <w:vAlign w:val="center"/>
          </w:tcPr>
          <w:p>
            <w:pPr>
              <w:spacing w:before="60" w:after="60" w:line="276" w:lineRule="auto"/>
              <w:jc w:val="left"/>
            </w:pPr>
            <w:r>
              <w:rPr>
                <w:rFonts w:ascii="Arial" w:hAnsi="Arial"/>
                <w:b w:val="0"/>
                <w:color w:val="9A7B4F"/>
                <w:sz w:val="18"/>
              </w:rPr>
              <w:t>agent_service/agents/recommendation.py</w:t>
            </w:r>
          </w:p>
        </w:tc>
        <w:tc>
          <w:tcPr>
            <w:tcW w:type="dxa" w:w="3360"/>
            <w:shd w:fill="F8FAFC"/>
            <w:vAlign w:val="center"/>
          </w:tcPr>
          <w:p>
            <w:pPr>
              <w:spacing w:before="60" w:after="60" w:line="276" w:lineRule="auto"/>
              <w:jc w:val="left"/>
            </w:pPr>
            <w:r>
              <w:rPr>
                <w:rFonts w:ascii="Arial" w:hAnsi="Arial"/>
                <w:b w:val="0"/>
                <w:color w:val="1E293B"/>
                <w:sz w:val="18"/>
              </w:rPr>
              <w:t>Đề xuất sản phẩm thay thế phù hợp ngân sách, gợi ý Combo Phụ kiện Apple chính hãng (Củ sạc 35W, Cáp đan dù, Ốp MagSafe) và tính năng mua kèm ưu đãi.</w:t>
            </w:r>
          </w:p>
        </w:tc>
      </w:tr>
      <w:tr>
        <w:tc>
          <w:tcPr>
            <w:tcW w:type="dxa" w:w="3360"/>
            <w:shd w:fill="FFFFFF"/>
            <w:vAlign w:val="center"/>
          </w:tcPr>
          <w:p>
            <w:pPr>
              <w:spacing w:before="60" w:after="60" w:line="276" w:lineRule="auto"/>
              <w:jc w:val="left"/>
            </w:pPr>
            <w:r>
              <w:rPr>
                <w:rFonts w:ascii="Arial" w:hAnsi="Arial"/>
                <w:b/>
                <w:color w:val="0F172A"/>
                <w:sz w:val="18"/>
              </w:rPr>
              <w:t>6. Reasoning Agent</w:t>
            </w:r>
          </w:p>
        </w:tc>
        <w:tc>
          <w:tcPr>
            <w:tcW w:type="dxa" w:w="3360"/>
            <w:shd w:fill="FFFFFF"/>
            <w:vAlign w:val="center"/>
          </w:tcPr>
          <w:p>
            <w:pPr>
              <w:spacing w:before="60" w:after="60" w:line="276" w:lineRule="auto"/>
              <w:jc w:val="left"/>
            </w:pPr>
            <w:r>
              <w:rPr>
                <w:rFonts w:ascii="Arial" w:hAnsi="Arial"/>
                <w:b w:val="0"/>
                <w:color w:val="9A7B4F"/>
                <w:sz w:val="18"/>
              </w:rPr>
              <w:t>agent_service/agents/reasoning_agent.py</w:t>
            </w:r>
          </w:p>
        </w:tc>
        <w:tc>
          <w:tcPr>
            <w:tcW w:type="dxa" w:w="3360"/>
            <w:shd w:fill="FFFFFF"/>
            <w:vAlign w:val="center"/>
          </w:tcPr>
          <w:p>
            <w:pPr>
              <w:spacing w:before="60" w:after="60" w:line="276" w:lineRule="auto"/>
              <w:jc w:val="left"/>
            </w:pPr>
            <w:r>
              <w:rPr>
                <w:rFonts w:ascii="Arial" w:hAnsi="Arial"/>
                <w:b w:val="0"/>
                <w:color w:val="1E293B"/>
                <w:sz w:val="18"/>
              </w:rPr>
              <w:t>Tư duy tổng hợp dựa trên Grounded Context từ CSDL; tích hợp Google Gemini 2.5 Flash để biên tập câu trả lời trẻ trung, tự nhiên chuẩn GenZ.</w:t>
            </w:r>
          </w:p>
        </w:tc>
      </w:tr>
      <w:tr>
        <w:tc>
          <w:tcPr>
            <w:tcW w:type="dxa" w:w="3360"/>
            <w:shd w:fill="F8FAFC"/>
            <w:vAlign w:val="center"/>
          </w:tcPr>
          <w:p>
            <w:pPr>
              <w:spacing w:before="60" w:after="60" w:line="276" w:lineRule="auto"/>
              <w:jc w:val="left"/>
            </w:pPr>
            <w:r>
              <w:rPr>
                <w:rFonts w:ascii="Arial" w:hAnsi="Arial"/>
                <w:b/>
                <w:color w:val="0F172A"/>
                <w:sz w:val="18"/>
              </w:rPr>
              <w:t>7. Critic Agent</w:t>
            </w:r>
          </w:p>
        </w:tc>
        <w:tc>
          <w:tcPr>
            <w:tcW w:type="dxa" w:w="3360"/>
            <w:shd w:fill="F8FAFC"/>
            <w:vAlign w:val="center"/>
          </w:tcPr>
          <w:p>
            <w:pPr>
              <w:spacing w:before="60" w:after="60" w:line="276" w:lineRule="auto"/>
              <w:jc w:val="left"/>
            </w:pPr>
            <w:r>
              <w:rPr>
                <w:rFonts w:ascii="Arial" w:hAnsi="Arial"/>
                <w:b w:val="0"/>
                <w:color w:val="9A7B4F"/>
                <w:sz w:val="18"/>
              </w:rPr>
              <w:t>agent_service/agents/critic_agent.py</w:t>
            </w:r>
          </w:p>
        </w:tc>
        <w:tc>
          <w:tcPr>
            <w:tcW w:type="dxa" w:w="3360"/>
            <w:shd w:fill="F8FAFC"/>
            <w:vAlign w:val="center"/>
          </w:tcPr>
          <w:p>
            <w:pPr>
              <w:spacing w:before="60" w:after="60" w:line="276" w:lineRule="auto"/>
              <w:jc w:val="left"/>
            </w:pPr>
            <w:r>
              <w:rPr>
                <w:rFonts w:ascii="Arial" w:hAnsi="Arial"/>
                <w:b w:val="0"/>
                <w:color w:val="1E293B"/>
                <w:sz w:val="18"/>
              </w:rPr>
              <w:t>Cổng kiểm duyệt độc lập: Đối chiếu 100% con số giá bán phát sinh với trường price trong CSDL; nếu sai lệch kích hoạt Reflection Loop yêu cầu sửa lại (0% Hallucination).</w:t>
            </w:r>
          </w:p>
        </w:tc>
      </w:tr>
      <w:tr>
        <w:tc>
          <w:tcPr>
            <w:tcW w:type="dxa" w:w="3360"/>
            <w:shd w:fill="FFFFFF"/>
            <w:vAlign w:val="center"/>
          </w:tcPr>
          <w:p>
            <w:pPr>
              <w:spacing w:before="60" w:after="60" w:line="276" w:lineRule="auto"/>
              <w:jc w:val="left"/>
            </w:pPr>
            <w:r>
              <w:rPr>
                <w:rFonts w:ascii="Arial" w:hAnsi="Arial"/>
                <w:b/>
                <w:color w:val="0F172A"/>
                <w:sz w:val="18"/>
              </w:rPr>
              <w:t>8. Response Agent</w:t>
            </w:r>
          </w:p>
        </w:tc>
        <w:tc>
          <w:tcPr>
            <w:tcW w:type="dxa" w:w="3360"/>
            <w:shd w:fill="FFFFFF"/>
            <w:vAlign w:val="center"/>
          </w:tcPr>
          <w:p>
            <w:pPr>
              <w:spacing w:before="60" w:after="60" w:line="276" w:lineRule="auto"/>
              <w:jc w:val="left"/>
            </w:pPr>
            <w:r>
              <w:rPr>
                <w:rFonts w:ascii="Arial" w:hAnsi="Arial"/>
                <w:b w:val="0"/>
                <w:color w:val="9A7B4F"/>
                <w:sz w:val="18"/>
              </w:rPr>
              <w:t>agent_service/agents/response_agent.py</w:t>
            </w:r>
          </w:p>
        </w:tc>
        <w:tc>
          <w:tcPr>
            <w:tcW w:type="dxa" w:w="3360"/>
            <w:shd w:fill="FFFFFF"/>
            <w:vAlign w:val="center"/>
          </w:tcPr>
          <w:p>
            <w:pPr>
              <w:spacing w:before="60" w:after="60" w:line="276" w:lineRule="auto"/>
              <w:jc w:val="left"/>
            </w:pPr>
            <w:r>
              <w:rPr>
                <w:rFonts w:ascii="Arial" w:hAnsi="Arial"/>
                <w:b w:val="0"/>
                <w:color w:val="1E293B"/>
                <w:sz w:val="18"/>
              </w:rPr>
              <w:t>Đóng gói phản hồi chuẩn hóa, sinh các thẻ Generative UI (Product Cards, Nút thêm giỏ hàng 1 chạm) và gửi kèm thông số Telemetry (TTFT, Usage Tokens).</w:t>
            </w:r>
          </w:p>
        </w:tc>
      </w:tr>
    </w:tbl>
    <w:p>
      <w:pPr>
        <w:spacing w:after="120"/>
      </w:pPr>
    </w:p>
    <w:p>
      <w:pPr>
        <w:pStyle w:val="Heading1"/>
        <w:keepNext/>
        <w:spacing w:before="240" w:after="80"/>
      </w:pPr>
      <w:r>
        <w:rPr>
          <w:rFonts w:ascii="Arial" w:hAnsi="Arial"/>
          <w:b/>
          <w:color w:val="0F172A"/>
          <w:sz w:val="32"/>
        </w:rPr>
        <w:t>4. Danh Mục 13 Kỹ Năng AI Thông Minh (AISkillType)</w:t>
      </w:r>
    </w:p>
    <w:p>
      <w:pPr>
        <w:spacing w:after="80"/>
      </w:pPr>
      <w:r>
        <w:t>Bảng chi tiết 13 kỹ năng AI định nghĩa tại file aiSkills.ts, ánh xạ chuẩn xác với 10 Use Cases nghiệp vụ:</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vAlign w:val="center"/>
          </w:tcPr>
          <w:p>
            <w:pPr>
              <w:spacing w:before="60" w:after="60" w:line="276" w:lineRule="auto"/>
              <w:jc w:val="left"/>
            </w:pPr>
            <w:r>
              <w:rPr>
                <w:rFonts w:ascii="Arial" w:hAnsi="Arial"/>
                <w:b/>
                <w:color w:val="FFFFFF"/>
                <w:sz w:val="19"/>
              </w:rPr>
              <w:t>STT</w:t>
            </w:r>
          </w:p>
        </w:tc>
        <w:tc>
          <w:tcPr>
            <w:tcW w:type="dxa" w:w="2520"/>
            <w:shd w:fill="1E3A8A"/>
            <w:vAlign w:val="center"/>
          </w:tcPr>
          <w:p>
            <w:pPr>
              <w:spacing w:before="60" w:after="60" w:line="276" w:lineRule="auto"/>
              <w:jc w:val="left"/>
            </w:pPr>
            <w:r>
              <w:rPr>
                <w:rFonts w:ascii="Arial" w:hAnsi="Arial"/>
                <w:b/>
                <w:color w:val="FFFFFF"/>
                <w:sz w:val="19"/>
              </w:rPr>
              <w:t>Mã Kỹ Năng (AISkillType)</w:t>
            </w:r>
          </w:p>
        </w:tc>
        <w:tc>
          <w:tcPr>
            <w:tcW w:type="dxa" w:w="2520"/>
            <w:shd w:fill="1E3A8A"/>
            <w:vAlign w:val="center"/>
          </w:tcPr>
          <w:p>
            <w:pPr>
              <w:spacing w:before="60" w:after="60" w:line="276" w:lineRule="auto"/>
              <w:jc w:val="left"/>
            </w:pPr>
            <w:r>
              <w:rPr>
                <w:rFonts w:ascii="Arial" w:hAnsi="Arial"/>
                <w:b/>
                <w:color w:val="FFFFFF"/>
                <w:sz w:val="19"/>
              </w:rPr>
              <w:t>Use Case &amp; Tác Nhân</w:t>
            </w:r>
          </w:p>
        </w:tc>
        <w:tc>
          <w:tcPr>
            <w:tcW w:type="dxa" w:w="2520"/>
            <w:shd w:fill="1E3A8A"/>
            <w:vAlign w:val="center"/>
          </w:tcPr>
          <w:p>
            <w:pPr>
              <w:spacing w:before="60" w:after="60" w:line="276" w:lineRule="auto"/>
              <w:jc w:val="left"/>
            </w:pPr>
            <w:r>
              <w:rPr>
                <w:rFonts w:ascii="Arial" w:hAnsi="Arial"/>
                <w:b/>
                <w:color w:val="FFFFFF"/>
                <w:sz w:val="19"/>
              </w:rPr>
              <w:t>Mô Tả Nghiệp Vụ Chi Tiết &amp; Đầu Ra Giao Diện</w:t>
            </w:r>
          </w:p>
        </w:tc>
      </w:tr>
      <w:tr>
        <w:tc>
          <w:tcPr>
            <w:tcW w:type="dxa" w:w="2520"/>
            <w:shd w:fill="F8FAFC"/>
            <w:vAlign w:val="center"/>
          </w:tcPr>
          <w:p>
            <w:pPr>
              <w:spacing w:before="60" w:after="60" w:line="276" w:lineRule="auto"/>
              <w:jc w:val="center"/>
            </w:pPr>
            <w:r>
              <w:rPr>
                <w:rFonts w:ascii="Arial" w:hAnsi="Arial"/>
                <w:b/>
                <w:color w:val="0F172A"/>
                <w:sz w:val="17"/>
              </w:rPr>
              <w:t>1</w:t>
            </w:r>
          </w:p>
        </w:tc>
        <w:tc>
          <w:tcPr>
            <w:tcW w:type="dxa" w:w="2520"/>
            <w:shd w:fill="F8FAFC"/>
            <w:vAlign w:val="center"/>
          </w:tcPr>
          <w:p>
            <w:pPr>
              <w:spacing w:before="60" w:after="60" w:line="276" w:lineRule="auto"/>
              <w:jc w:val="left"/>
            </w:pPr>
            <w:r>
              <w:rPr>
                <w:rFonts w:ascii="Arial" w:hAnsi="Arial"/>
                <w:b/>
                <w:color w:val="1E3A8A"/>
                <w:sz w:val="17"/>
              </w:rPr>
              <w:t>PRODUCT_SEARCH_RECOMMEND</w:t>
            </w:r>
          </w:p>
        </w:tc>
        <w:tc>
          <w:tcPr>
            <w:tcW w:type="dxa" w:w="2520"/>
            <w:shd w:fill="F8FAFC"/>
            <w:vAlign w:val="center"/>
          </w:tcPr>
          <w:p>
            <w:pPr>
              <w:spacing w:before="60" w:after="60" w:line="276" w:lineRule="auto"/>
              <w:jc w:val="left"/>
            </w:pPr>
            <w:r>
              <w:rPr>
                <w:rFonts w:ascii="Arial" w:hAnsi="Arial"/>
                <w:b w:val="0"/>
                <w:color w:val="9A7B4F"/>
                <w:sz w:val="17"/>
              </w:rPr>
              <w:t>UC07</w:t>
              <w:br/>
              <w:t>Khách hàng</w:t>
            </w:r>
          </w:p>
        </w:tc>
        <w:tc>
          <w:tcPr>
            <w:tcW w:type="dxa" w:w="2520"/>
            <w:shd w:fill="F8FAFC"/>
            <w:vAlign w:val="center"/>
          </w:tcPr>
          <w:p>
            <w:pPr>
              <w:spacing w:before="60" w:after="60" w:line="276" w:lineRule="auto"/>
              <w:jc w:val="left"/>
            </w:pPr>
            <w:r>
              <w:rPr>
                <w:rFonts w:ascii="Arial" w:hAnsi="Arial"/>
                <w:b w:val="0"/>
                <w:color w:val="1E293B"/>
                <w:sz w:val="17"/>
              </w:rPr>
              <w:t>Tìm kiếm &amp; gợi ý iPhone theo ngân sách/nhu cầu (VD: 'Tìm iPhone tầm 15 củ chụp ảnh đẹp'). Sinh thẻ sản phẩm (ProductCard) có giá ưu đãi, tồn kho và nút 'Thêm vào giỏ'.</w:t>
            </w:r>
          </w:p>
        </w:tc>
      </w:tr>
      <w:tr>
        <w:tc>
          <w:tcPr>
            <w:tcW w:type="dxa" w:w="2520"/>
            <w:shd w:fill="FFFFFF"/>
            <w:vAlign w:val="center"/>
          </w:tcPr>
          <w:p>
            <w:pPr>
              <w:spacing w:before="60" w:after="60" w:line="276" w:lineRule="auto"/>
              <w:jc w:val="center"/>
            </w:pPr>
            <w:r>
              <w:rPr>
                <w:rFonts w:ascii="Arial" w:hAnsi="Arial"/>
                <w:b/>
                <w:color w:val="0F172A"/>
                <w:sz w:val="17"/>
              </w:rPr>
              <w:t>2</w:t>
            </w:r>
          </w:p>
        </w:tc>
        <w:tc>
          <w:tcPr>
            <w:tcW w:type="dxa" w:w="2520"/>
            <w:shd w:fill="FFFFFF"/>
            <w:vAlign w:val="center"/>
          </w:tcPr>
          <w:p>
            <w:pPr>
              <w:spacing w:before="60" w:after="60" w:line="276" w:lineRule="auto"/>
              <w:jc w:val="left"/>
            </w:pPr>
            <w:r>
              <w:rPr>
                <w:rFonts w:ascii="Arial" w:hAnsi="Arial"/>
                <w:b/>
                <w:color w:val="1E3A8A"/>
                <w:sz w:val="17"/>
              </w:rPr>
              <w:t>STOCK_INQUIRY</w:t>
            </w:r>
          </w:p>
        </w:tc>
        <w:tc>
          <w:tcPr>
            <w:tcW w:type="dxa" w:w="2520"/>
            <w:shd w:fill="FFFFFF"/>
            <w:vAlign w:val="center"/>
          </w:tcPr>
          <w:p>
            <w:pPr>
              <w:spacing w:before="60" w:after="60" w:line="276" w:lineRule="auto"/>
              <w:jc w:val="left"/>
            </w:pPr>
            <w:r>
              <w:rPr>
                <w:rFonts w:ascii="Arial" w:hAnsi="Arial"/>
                <w:b w:val="0"/>
                <w:color w:val="9A7B4F"/>
                <w:sz w:val="17"/>
              </w:rPr>
              <w:t>UC07</w:t>
              <w:br/>
              <w:t>Khách, NV Kho</w:t>
            </w:r>
          </w:p>
        </w:tc>
        <w:tc>
          <w:tcPr>
            <w:tcW w:type="dxa" w:w="2520"/>
            <w:shd w:fill="FFFFFF"/>
            <w:vAlign w:val="center"/>
          </w:tcPr>
          <w:p>
            <w:pPr>
              <w:spacing w:before="60" w:after="60" w:line="276" w:lineRule="auto"/>
              <w:jc w:val="left"/>
            </w:pPr>
            <w:r>
              <w:rPr>
                <w:rFonts w:ascii="Arial" w:hAnsi="Arial"/>
                <w:b w:val="0"/>
                <w:color w:val="1E293B"/>
                <w:sz w:val="17"/>
              </w:rPr>
              <w:t>Tự động kiểm tra số lượng tồn kho thực tế của từng mã máy/màu sắc/dung lượng và trả lời trạng thái (Còn hàng / Sắp hết / Hết hàng).</w:t>
            </w:r>
          </w:p>
        </w:tc>
      </w:tr>
      <w:tr>
        <w:tc>
          <w:tcPr>
            <w:tcW w:type="dxa" w:w="2520"/>
            <w:shd w:fill="F8FAFC"/>
            <w:vAlign w:val="center"/>
          </w:tcPr>
          <w:p>
            <w:pPr>
              <w:spacing w:before="60" w:after="60" w:line="276" w:lineRule="auto"/>
              <w:jc w:val="center"/>
            </w:pPr>
            <w:r>
              <w:rPr>
                <w:rFonts w:ascii="Arial" w:hAnsi="Arial"/>
                <w:b/>
                <w:color w:val="0F172A"/>
                <w:sz w:val="17"/>
              </w:rPr>
              <w:t>3</w:t>
            </w:r>
          </w:p>
        </w:tc>
        <w:tc>
          <w:tcPr>
            <w:tcW w:type="dxa" w:w="2520"/>
            <w:shd w:fill="F8FAFC"/>
            <w:vAlign w:val="center"/>
          </w:tcPr>
          <w:p>
            <w:pPr>
              <w:spacing w:before="60" w:after="60" w:line="276" w:lineRule="auto"/>
              <w:jc w:val="left"/>
            </w:pPr>
            <w:r>
              <w:rPr>
                <w:rFonts w:ascii="Arial" w:hAnsi="Arial"/>
                <w:b/>
                <w:color w:val="1E3A8A"/>
                <w:sz w:val="17"/>
              </w:rPr>
              <w:t>QUICK_ADD_TO_CART</w:t>
            </w:r>
          </w:p>
        </w:tc>
        <w:tc>
          <w:tcPr>
            <w:tcW w:type="dxa" w:w="2520"/>
            <w:shd w:fill="F8FAFC"/>
            <w:vAlign w:val="center"/>
          </w:tcPr>
          <w:p>
            <w:pPr>
              <w:spacing w:before="60" w:after="60" w:line="276" w:lineRule="auto"/>
              <w:jc w:val="left"/>
            </w:pPr>
            <w:r>
              <w:rPr>
                <w:rFonts w:ascii="Arial" w:hAnsi="Arial"/>
                <w:b w:val="0"/>
                <w:color w:val="9A7B4F"/>
                <w:sz w:val="17"/>
              </w:rPr>
              <w:t>UC04</w:t>
              <w:br/>
              <w:t>Khách hàng</w:t>
            </w:r>
          </w:p>
        </w:tc>
        <w:tc>
          <w:tcPr>
            <w:tcW w:type="dxa" w:w="2520"/>
            <w:shd w:fill="F8FAFC"/>
            <w:vAlign w:val="center"/>
          </w:tcPr>
          <w:p>
            <w:pPr>
              <w:spacing w:before="60" w:after="60" w:line="276" w:lineRule="auto"/>
              <w:jc w:val="left"/>
            </w:pPr>
            <w:r>
              <w:rPr>
                <w:rFonts w:ascii="Arial" w:hAnsi="Arial"/>
                <w:b w:val="0"/>
                <w:color w:val="1E293B"/>
                <w:sz w:val="17"/>
              </w:rPr>
              <w:t>Cho phép khách chốt đơn và đưa sản phẩm trực tiếp từ khung chat vào MiniCart.tsx (đồng bộ màu Studio) chỉ bằng 1 thao tác nhấn.</w:t>
            </w:r>
          </w:p>
        </w:tc>
      </w:tr>
      <w:tr>
        <w:tc>
          <w:tcPr>
            <w:tcW w:type="dxa" w:w="2520"/>
            <w:shd w:fill="FFFFFF"/>
            <w:vAlign w:val="center"/>
          </w:tcPr>
          <w:p>
            <w:pPr>
              <w:spacing w:before="60" w:after="60" w:line="276" w:lineRule="auto"/>
              <w:jc w:val="center"/>
            </w:pPr>
            <w:r>
              <w:rPr>
                <w:rFonts w:ascii="Arial" w:hAnsi="Arial"/>
                <w:b/>
                <w:color w:val="0F172A"/>
                <w:sz w:val="17"/>
              </w:rPr>
              <w:t>4</w:t>
            </w:r>
          </w:p>
        </w:tc>
        <w:tc>
          <w:tcPr>
            <w:tcW w:type="dxa" w:w="2520"/>
            <w:shd w:fill="FFFFFF"/>
            <w:vAlign w:val="center"/>
          </w:tcPr>
          <w:p>
            <w:pPr>
              <w:spacing w:before="60" w:after="60" w:line="276" w:lineRule="auto"/>
              <w:jc w:val="left"/>
            </w:pPr>
            <w:r>
              <w:rPr>
                <w:rFonts w:ascii="Arial" w:hAnsi="Arial"/>
                <w:b/>
                <w:color w:val="1E3A8A"/>
                <w:sz w:val="17"/>
              </w:rPr>
              <w:t>TRACK_ORDER</w:t>
            </w:r>
          </w:p>
        </w:tc>
        <w:tc>
          <w:tcPr>
            <w:tcW w:type="dxa" w:w="2520"/>
            <w:shd w:fill="FFFFFF"/>
            <w:vAlign w:val="center"/>
          </w:tcPr>
          <w:p>
            <w:pPr>
              <w:spacing w:before="60" w:after="60" w:line="276" w:lineRule="auto"/>
              <w:jc w:val="left"/>
            </w:pPr>
            <w:r>
              <w:rPr>
                <w:rFonts w:ascii="Arial" w:hAnsi="Arial"/>
                <w:b w:val="0"/>
                <w:color w:val="9A7B4F"/>
                <w:sz w:val="17"/>
              </w:rPr>
              <w:t>UC06</w:t>
              <w:br/>
              <w:t>Khách, Sales</w:t>
            </w:r>
          </w:p>
        </w:tc>
        <w:tc>
          <w:tcPr>
            <w:tcW w:type="dxa" w:w="2520"/>
            <w:shd w:fill="FFFFFF"/>
            <w:vAlign w:val="center"/>
          </w:tcPr>
          <w:p>
            <w:pPr>
              <w:spacing w:before="60" w:after="60" w:line="276" w:lineRule="auto"/>
              <w:jc w:val="left"/>
            </w:pPr>
            <w:r>
              <w:rPr>
                <w:rFonts w:ascii="Arial" w:hAnsi="Arial"/>
                <w:b w:val="0"/>
                <w:color w:val="1E293B"/>
                <w:sz w:val="17"/>
              </w:rPr>
              <w:t>Tra cứu đơn hàng (DH-XXXXXXXX), hiển thị thanh tiến trình vận đơn 4 bước FSM và thông tin bảo hành chính hãng Apple VN/A 12 tháng.</w:t>
            </w:r>
          </w:p>
        </w:tc>
      </w:tr>
      <w:tr>
        <w:tc>
          <w:tcPr>
            <w:tcW w:type="dxa" w:w="2520"/>
            <w:shd w:fill="F8FAFC"/>
            <w:vAlign w:val="center"/>
          </w:tcPr>
          <w:p>
            <w:pPr>
              <w:spacing w:before="60" w:after="60" w:line="276" w:lineRule="auto"/>
              <w:jc w:val="center"/>
            </w:pPr>
            <w:r>
              <w:rPr>
                <w:rFonts w:ascii="Arial" w:hAnsi="Arial"/>
                <w:b/>
                <w:color w:val="0F172A"/>
                <w:sz w:val="17"/>
              </w:rPr>
              <w:t>5</w:t>
            </w:r>
          </w:p>
        </w:tc>
        <w:tc>
          <w:tcPr>
            <w:tcW w:type="dxa" w:w="2520"/>
            <w:shd w:fill="F8FAFC"/>
            <w:vAlign w:val="center"/>
          </w:tcPr>
          <w:p>
            <w:pPr>
              <w:spacing w:before="60" w:after="60" w:line="276" w:lineRule="auto"/>
              <w:jc w:val="left"/>
            </w:pPr>
            <w:r>
              <w:rPr>
                <w:rFonts w:ascii="Arial" w:hAnsi="Arial"/>
                <w:b/>
                <w:color w:val="1E3A8A"/>
                <w:sz w:val="17"/>
              </w:rPr>
              <w:t>SALES_ANALYTICS</w:t>
            </w:r>
          </w:p>
        </w:tc>
        <w:tc>
          <w:tcPr>
            <w:tcW w:type="dxa" w:w="2520"/>
            <w:shd w:fill="F8FAFC"/>
            <w:vAlign w:val="center"/>
          </w:tcPr>
          <w:p>
            <w:pPr>
              <w:spacing w:before="60" w:after="60" w:line="276" w:lineRule="auto"/>
              <w:jc w:val="left"/>
            </w:pPr>
            <w:r>
              <w:rPr>
                <w:rFonts w:ascii="Arial" w:hAnsi="Arial"/>
                <w:b w:val="0"/>
                <w:color w:val="9A7B4F"/>
                <w:sz w:val="17"/>
              </w:rPr>
              <w:t>UC06</w:t>
              <w:br/>
              <w:t>Admin, Sales</w:t>
            </w:r>
          </w:p>
        </w:tc>
        <w:tc>
          <w:tcPr>
            <w:tcW w:type="dxa" w:w="2520"/>
            <w:shd w:fill="F8FAFC"/>
            <w:vAlign w:val="center"/>
          </w:tcPr>
          <w:p>
            <w:pPr>
              <w:spacing w:before="60" w:after="60" w:line="276" w:lineRule="auto"/>
              <w:jc w:val="left"/>
            </w:pPr>
            <w:r>
              <w:rPr>
                <w:rFonts w:ascii="Arial" w:hAnsi="Arial"/>
                <w:b w:val="0"/>
                <w:color w:val="1E293B"/>
                <w:sz w:val="17"/>
              </w:rPr>
              <w:t>Báo cáo nhanh tổng doanh thu tuần/tháng, số đơn phát sinh, Top sản phẩm iPhone bán chạy nhất và cảnh báo tồn kho thấp.</w:t>
            </w:r>
          </w:p>
        </w:tc>
      </w:tr>
      <w:tr>
        <w:tc>
          <w:tcPr>
            <w:tcW w:type="dxa" w:w="2520"/>
            <w:shd w:fill="FFFFFF"/>
            <w:vAlign w:val="center"/>
          </w:tcPr>
          <w:p>
            <w:pPr>
              <w:spacing w:before="60" w:after="60" w:line="276" w:lineRule="auto"/>
              <w:jc w:val="center"/>
            </w:pPr>
            <w:r>
              <w:rPr>
                <w:rFonts w:ascii="Arial" w:hAnsi="Arial"/>
                <w:b/>
                <w:color w:val="0F172A"/>
                <w:sz w:val="17"/>
              </w:rPr>
              <w:t>6</w:t>
            </w:r>
          </w:p>
        </w:tc>
        <w:tc>
          <w:tcPr>
            <w:tcW w:type="dxa" w:w="2520"/>
            <w:shd w:fill="FFFFFF"/>
            <w:vAlign w:val="center"/>
          </w:tcPr>
          <w:p>
            <w:pPr>
              <w:spacing w:before="60" w:after="60" w:line="276" w:lineRule="auto"/>
              <w:jc w:val="left"/>
            </w:pPr>
            <w:r>
              <w:rPr>
                <w:rFonts w:ascii="Arial" w:hAnsi="Arial"/>
                <w:b/>
                <w:color w:val="1E3A8A"/>
                <w:sz w:val="17"/>
              </w:rPr>
              <w:t>BUSINESS_QA</w:t>
            </w:r>
          </w:p>
        </w:tc>
        <w:tc>
          <w:tcPr>
            <w:tcW w:type="dxa" w:w="2520"/>
            <w:shd w:fill="FFFFFF"/>
            <w:vAlign w:val="center"/>
          </w:tcPr>
          <w:p>
            <w:pPr>
              <w:spacing w:before="60" w:after="60" w:line="276" w:lineRule="auto"/>
              <w:jc w:val="left"/>
            </w:pPr>
            <w:r>
              <w:rPr>
                <w:rFonts w:ascii="Arial" w:hAnsi="Arial"/>
                <w:b w:val="0"/>
                <w:color w:val="9A7B4F"/>
                <w:sz w:val="17"/>
              </w:rPr>
              <w:t>UC09</w:t>
              <w:br/>
              <w:t>Admin</w:t>
            </w:r>
          </w:p>
        </w:tc>
        <w:tc>
          <w:tcPr>
            <w:tcW w:type="dxa" w:w="2520"/>
            <w:shd w:fill="FFFFFF"/>
            <w:vAlign w:val="center"/>
          </w:tcPr>
          <w:p>
            <w:pPr>
              <w:spacing w:before="60" w:after="60" w:line="276" w:lineRule="auto"/>
              <w:jc w:val="left"/>
            </w:pPr>
            <w:r>
              <w:rPr>
                <w:rFonts w:ascii="Arial" w:hAnsi="Arial"/>
                <w:b w:val="0"/>
                <w:color w:val="1E293B"/>
                <w:sz w:val="17"/>
              </w:rPr>
              <w:t>AI Business Intelligence (Text-to-Data): Phân tích tăng trưởng doanh thu, biên lợi nhuận ròng, tỷ lệ đổi trả hàng và tư vấn chiến lược đẩy hàng tồn.</w:t>
            </w:r>
          </w:p>
        </w:tc>
      </w:tr>
      <w:tr>
        <w:tc>
          <w:tcPr>
            <w:tcW w:type="dxa" w:w="2520"/>
            <w:shd w:fill="F8FAFC"/>
            <w:vAlign w:val="center"/>
          </w:tcPr>
          <w:p>
            <w:pPr>
              <w:spacing w:before="60" w:after="60" w:line="276" w:lineRule="auto"/>
              <w:jc w:val="center"/>
            </w:pPr>
            <w:r>
              <w:rPr>
                <w:rFonts w:ascii="Arial" w:hAnsi="Arial"/>
                <w:b/>
                <w:color w:val="0F172A"/>
                <w:sz w:val="17"/>
              </w:rPr>
              <w:t>7</w:t>
            </w:r>
          </w:p>
        </w:tc>
        <w:tc>
          <w:tcPr>
            <w:tcW w:type="dxa" w:w="2520"/>
            <w:shd w:fill="F8FAFC"/>
            <w:vAlign w:val="center"/>
          </w:tcPr>
          <w:p>
            <w:pPr>
              <w:spacing w:before="60" w:after="60" w:line="276" w:lineRule="auto"/>
              <w:jc w:val="left"/>
            </w:pPr>
            <w:r>
              <w:rPr>
                <w:rFonts w:ascii="Arial" w:hAnsi="Arial"/>
                <w:b/>
                <w:color w:val="1E3A8A"/>
                <w:sz w:val="17"/>
              </w:rPr>
              <w:t>INVENTORY_RECOMMENDATION</w:t>
            </w:r>
          </w:p>
        </w:tc>
        <w:tc>
          <w:tcPr>
            <w:tcW w:type="dxa" w:w="2520"/>
            <w:shd w:fill="F8FAFC"/>
            <w:vAlign w:val="center"/>
          </w:tcPr>
          <w:p>
            <w:pPr>
              <w:spacing w:before="60" w:after="60" w:line="276" w:lineRule="auto"/>
              <w:jc w:val="left"/>
            </w:pPr>
            <w:r>
              <w:rPr>
                <w:rFonts w:ascii="Arial" w:hAnsi="Arial"/>
                <w:b w:val="0"/>
                <w:color w:val="9A7B4F"/>
                <w:sz w:val="17"/>
              </w:rPr>
              <w:t>UC08</w:t>
              <w:br/>
              <w:t>Kho, Admin</w:t>
            </w:r>
          </w:p>
        </w:tc>
        <w:tc>
          <w:tcPr>
            <w:tcW w:type="dxa" w:w="2520"/>
            <w:shd w:fill="F8FAFC"/>
            <w:vAlign w:val="center"/>
          </w:tcPr>
          <w:p>
            <w:pPr>
              <w:spacing w:before="60" w:after="60" w:line="276" w:lineRule="auto"/>
              <w:jc w:val="left"/>
            </w:pPr>
            <w:r>
              <w:rPr>
                <w:rFonts w:ascii="Arial" w:hAnsi="Arial"/>
                <w:b w:val="0"/>
                <w:color w:val="1E293B"/>
                <w:sz w:val="17"/>
              </w:rPr>
              <w:t>AI Stock Copilot: Quét mã máy stock &lt;= 40, phân tích tốc độ bán để gợi ý số lượng nhập kho tối ưu: Số lượng nhập = CEIL(velocity_30d * 1.5 - stock).</w:t>
            </w:r>
          </w:p>
        </w:tc>
      </w:tr>
      <w:tr>
        <w:tc>
          <w:tcPr>
            <w:tcW w:type="dxa" w:w="2520"/>
            <w:shd w:fill="FFFFFF"/>
            <w:vAlign w:val="center"/>
          </w:tcPr>
          <w:p>
            <w:pPr>
              <w:spacing w:before="60" w:after="60" w:line="276" w:lineRule="auto"/>
              <w:jc w:val="center"/>
            </w:pPr>
            <w:r>
              <w:rPr>
                <w:rFonts w:ascii="Arial" w:hAnsi="Arial"/>
                <w:b/>
                <w:color w:val="0F172A"/>
                <w:sz w:val="17"/>
              </w:rPr>
              <w:t>8</w:t>
            </w:r>
          </w:p>
        </w:tc>
        <w:tc>
          <w:tcPr>
            <w:tcW w:type="dxa" w:w="2520"/>
            <w:shd w:fill="FFFFFF"/>
            <w:vAlign w:val="center"/>
          </w:tcPr>
          <w:p>
            <w:pPr>
              <w:spacing w:before="60" w:after="60" w:line="276" w:lineRule="auto"/>
              <w:jc w:val="left"/>
            </w:pPr>
            <w:r>
              <w:rPr>
                <w:rFonts w:ascii="Arial" w:hAnsi="Arial"/>
                <w:b/>
                <w:color w:val="1E3A8A"/>
                <w:sz w:val="17"/>
              </w:rPr>
              <w:t>AI_COPYWRITER</w:t>
            </w:r>
          </w:p>
        </w:tc>
        <w:tc>
          <w:tcPr>
            <w:tcW w:type="dxa" w:w="2520"/>
            <w:shd w:fill="FFFFFF"/>
            <w:vAlign w:val="center"/>
          </w:tcPr>
          <w:p>
            <w:pPr>
              <w:spacing w:before="60" w:after="60" w:line="276" w:lineRule="auto"/>
              <w:jc w:val="left"/>
            </w:pPr>
            <w:r>
              <w:rPr>
                <w:rFonts w:ascii="Arial" w:hAnsi="Arial"/>
                <w:b w:val="0"/>
                <w:color w:val="9A7B4F"/>
                <w:sz w:val="17"/>
              </w:rPr>
              <w:t>UC02</w:t>
              <w:br/>
              <w:t>Admin, Kho</w:t>
            </w:r>
          </w:p>
        </w:tc>
        <w:tc>
          <w:tcPr>
            <w:tcW w:type="dxa" w:w="2520"/>
            <w:shd w:fill="FFFFFF"/>
            <w:vAlign w:val="center"/>
          </w:tcPr>
          <w:p>
            <w:pPr>
              <w:spacing w:before="60" w:after="60" w:line="276" w:lineRule="auto"/>
              <w:jc w:val="left"/>
            </w:pPr>
            <w:r>
              <w:rPr>
                <w:rFonts w:ascii="Arial" w:hAnsi="Arial"/>
                <w:b w:val="0"/>
                <w:color w:val="1E293B"/>
                <w:sz w:val="17"/>
              </w:rPr>
              <w:t>Tự động tạo tiêu đề quảng cáo, danh sách tính năng nổi bật (Highlights) và bài viết mô tả sản phẩm chuẩn SEO cho các dòng iPhone mới.</w:t>
            </w:r>
          </w:p>
        </w:tc>
      </w:tr>
      <w:tr>
        <w:tc>
          <w:tcPr>
            <w:tcW w:type="dxa" w:w="2520"/>
            <w:shd w:fill="F8FAFC"/>
            <w:vAlign w:val="center"/>
          </w:tcPr>
          <w:p>
            <w:pPr>
              <w:spacing w:before="60" w:after="60" w:line="276" w:lineRule="auto"/>
              <w:jc w:val="center"/>
            </w:pPr>
            <w:r>
              <w:rPr>
                <w:rFonts w:ascii="Arial" w:hAnsi="Arial"/>
                <w:b/>
                <w:color w:val="0F172A"/>
                <w:sz w:val="17"/>
              </w:rPr>
              <w:t>9</w:t>
            </w:r>
          </w:p>
        </w:tc>
        <w:tc>
          <w:tcPr>
            <w:tcW w:type="dxa" w:w="2520"/>
            <w:shd w:fill="F8FAFC"/>
            <w:vAlign w:val="center"/>
          </w:tcPr>
          <w:p>
            <w:pPr>
              <w:spacing w:before="60" w:after="60" w:line="276" w:lineRule="auto"/>
              <w:jc w:val="left"/>
            </w:pPr>
            <w:r>
              <w:rPr>
                <w:rFonts w:ascii="Arial" w:hAnsi="Arial"/>
                <w:b/>
                <w:color w:val="1E3A8A"/>
                <w:sz w:val="17"/>
              </w:rPr>
              <w:t>PROMOTION_ADVISOR</w:t>
            </w:r>
          </w:p>
        </w:tc>
        <w:tc>
          <w:tcPr>
            <w:tcW w:type="dxa" w:w="2520"/>
            <w:shd w:fill="F8FAFC"/>
            <w:vAlign w:val="center"/>
          </w:tcPr>
          <w:p>
            <w:pPr>
              <w:spacing w:before="60" w:after="60" w:line="276" w:lineRule="auto"/>
              <w:jc w:val="left"/>
            </w:pPr>
            <w:r>
              <w:rPr>
                <w:rFonts w:ascii="Arial" w:hAnsi="Arial"/>
                <w:b w:val="0"/>
                <w:color w:val="9A7B4F"/>
                <w:sz w:val="17"/>
              </w:rPr>
              <w:t>UC04</w:t>
              <w:br/>
              <w:t>Khách hàng</w:t>
            </w:r>
          </w:p>
        </w:tc>
        <w:tc>
          <w:tcPr>
            <w:tcW w:type="dxa" w:w="2520"/>
            <w:shd w:fill="F8FAFC"/>
            <w:vAlign w:val="center"/>
          </w:tcPr>
          <w:p>
            <w:pPr>
              <w:spacing w:before="60" w:after="60" w:line="276" w:lineRule="auto"/>
              <w:jc w:val="left"/>
            </w:pPr>
            <w:r>
              <w:rPr>
                <w:rFonts w:ascii="Arial" w:hAnsi="Arial"/>
                <w:b w:val="0"/>
                <w:color w:val="1E293B"/>
                <w:sz w:val="17"/>
              </w:rPr>
              <w:t>Tư vấn các mã voucher đang kích hoạt (FREESHIPMAX, ZSHOPNEW, VIPGOLD10) kèm nút sao chép nhanh và mức chiết khấu.</w:t>
            </w:r>
          </w:p>
        </w:tc>
      </w:tr>
      <w:tr>
        <w:tc>
          <w:tcPr>
            <w:tcW w:type="dxa" w:w="2520"/>
            <w:shd w:fill="FFFFFF"/>
            <w:vAlign w:val="center"/>
          </w:tcPr>
          <w:p>
            <w:pPr>
              <w:spacing w:before="60" w:after="60" w:line="276" w:lineRule="auto"/>
              <w:jc w:val="center"/>
            </w:pPr>
            <w:r>
              <w:rPr>
                <w:rFonts w:ascii="Arial" w:hAnsi="Arial"/>
                <w:b/>
                <w:color w:val="0F172A"/>
                <w:sz w:val="17"/>
              </w:rPr>
              <w:t>10</w:t>
            </w:r>
          </w:p>
        </w:tc>
        <w:tc>
          <w:tcPr>
            <w:tcW w:type="dxa" w:w="2520"/>
            <w:shd w:fill="FFFFFF"/>
            <w:vAlign w:val="center"/>
          </w:tcPr>
          <w:p>
            <w:pPr>
              <w:spacing w:before="60" w:after="60" w:line="276" w:lineRule="auto"/>
              <w:jc w:val="left"/>
            </w:pPr>
            <w:r>
              <w:rPr>
                <w:rFonts w:ascii="Arial" w:hAnsi="Arial"/>
                <w:b/>
                <w:color w:val="1E3A8A"/>
                <w:sz w:val="17"/>
              </w:rPr>
              <w:t>AI_FASHION_STYLIST</w:t>
            </w:r>
          </w:p>
        </w:tc>
        <w:tc>
          <w:tcPr>
            <w:tcW w:type="dxa" w:w="2520"/>
            <w:shd w:fill="FFFFFF"/>
            <w:vAlign w:val="center"/>
          </w:tcPr>
          <w:p>
            <w:pPr>
              <w:spacing w:before="60" w:after="60" w:line="276" w:lineRule="auto"/>
              <w:jc w:val="left"/>
            </w:pPr>
            <w:r>
              <w:rPr>
                <w:rFonts w:ascii="Arial" w:hAnsi="Arial"/>
                <w:b w:val="0"/>
                <w:color w:val="9A7B4F"/>
                <w:sz w:val="17"/>
              </w:rPr>
              <w:t>UC07</w:t>
              <w:br/>
              <w:t>Khách hàng</w:t>
            </w:r>
          </w:p>
        </w:tc>
        <w:tc>
          <w:tcPr>
            <w:tcW w:type="dxa" w:w="2520"/>
            <w:shd w:fill="FFFFFF"/>
            <w:vAlign w:val="center"/>
          </w:tcPr>
          <w:p>
            <w:pPr>
              <w:spacing w:before="60" w:after="60" w:line="276" w:lineRule="auto"/>
              <w:jc w:val="left"/>
            </w:pPr>
            <w:r>
              <w:rPr>
                <w:rFonts w:ascii="Arial" w:hAnsi="Arial"/>
                <w:b w:val="0"/>
                <w:color w:val="1E293B"/>
                <w:sz w:val="17"/>
              </w:rPr>
              <w:t>Gợi ý Combo Hệ sinh thái Apple đồng bộ (VD: Phối combo iPhone 16 Pro Max Titan Sa Mạc + Củ sạc 35W + Ốp MagSafe cao cấp).</w:t>
            </w:r>
          </w:p>
        </w:tc>
      </w:tr>
      <w:tr>
        <w:tc>
          <w:tcPr>
            <w:tcW w:type="dxa" w:w="2520"/>
            <w:shd w:fill="F8FAFC"/>
            <w:vAlign w:val="center"/>
          </w:tcPr>
          <w:p>
            <w:pPr>
              <w:spacing w:before="60" w:after="60" w:line="276" w:lineRule="auto"/>
              <w:jc w:val="center"/>
            </w:pPr>
            <w:r>
              <w:rPr>
                <w:rFonts w:ascii="Arial" w:hAnsi="Arial"/>
                <w:b/>
                <w:color w:val="0F172A"/>
                <w:sz w:val="17"/>
              </w:rPr>
              <w:t>11</w:t>
            </w:r>
          </w:p>
        </w:tc>
        <w:tc>
          <w:tcPr>
            <w:tcW w:type="dxa" w:w="2520"/>
            <w:shd w:fill="F8FAFC"/>
            <w:vAlign w:val="center"/>
          </w:tcPr>
          <w:p>
            <w:pPr>
              <w:spacing w:before="60" w:after="60" w:line="276" w:lineRule="auto"/>
              <w:jc w:val="left"/>
            </w:pPr>
            <w:r>
              <w:rPr>
                <w:rFonts w:ascii="Arial" w:hAnsi="Arial"/>
                <w:b/>
                <w:color w:val="1E3A8A"/>
                <w:sz w:val="17"/>
              </w:rPr>
              <w:t>AI_SMART_FITTING</w:t>
            </w:r>
          </w:p>
        </w:tc>
        <w:tc>
          <w:tcPr>
            <w:tcW w:type="dxa" w:w="2520"/>
            <w:shd w:fill="F8FAFC"/>
            <w:vAlign w:val="center"/>
          </w:tcPr>
          <w:p>
            <w:pPr>
              <w:spacing w:before="60" w:after="60" w:line="276" w:lineRule="auto"/>
              <w:jc w:val="left"/>
            </w:pPr>
            <w:r>
              <w:rPr>
                <w:rFonts w:ascii="Arial" w:hAnsi="Arial"/>
                <w:b w:val="0"/>
                <w:color w:val="9A7B4F"/>
                <w:sz w:val="17"/>
              </w:rPr>
              <w:t>UC07</w:t>
              <w:br/>
              <w:t>Khách hàng</w:t>
            </w:r>
          </w:p>
        </w:tc>
        <w:tc>
          <w:tcPr>
            <w:tcW w:type="dxa" w:w="2520"/>
            <w:shd w:fill="F8FAFC"/>
            <w:vAlign w:val="center"/>
          </w:tcPr>
          <w:p>
            <w:pPr>
              <w:spacing w:before="60" w:after="60" w:line="276" w:lineRule="auto"/>
              <w:jc w:val="left"/>
            </w:pPr>
            <w:r>
              <w:rPr>
                <w:rFonts w:ascii="Arial" w:hAnsi="Arial"/>
                <w:b w:val="0"/>
                <w:color w:val="1E293B"/>
                <w:sz w:val="17"/>
              </w:rPr>
              <w:t>Tư vấn kích cỡ màn hình phù hợp thói quen sử dụng (6.1, 6.3, 6.7, 6.9 inch) và mức dung lượng bộ nhớ tối ưu (128GB, 256GB, 512GB, 1TB).</w:t>
            </w:r>
          </w:p>
        </w:tc>
      </w:tr>
      <w:tr>
        <w:tc>
          <w:tcPr>
            <w:tcW w:type="dxa" w:w="2520"/>
            <w:shd w:fill="FFFFFF"/>
            <w:vAlign w:val="center"/>
          </w:tcPr>
          <w:p>
            <w:pPr>
              <w:spacing w:before="60" w:after="60" w:line="276" w:lineRule="auto"/>
              <w:jc w:val="center"/>
            </w:pPr>
            <w:r>
              <w:rPr>
                <w:rFonts w:ascii="Arial" w:hAnsi="Arial"/>
                <w:b/>
                <w:color w:val="0F172A"/>
                <w:sz w:val="17"/>
              </w:rPr>
              <w:t>12</w:t>
            </w:r>
          </w:p>
        </w:tc>
        <w:tc>
          <w:tcPr>
            <w:tcW w:type="dxa" w:w="2520"/>
            <w:shd w:fill="FFFFFF"/>
            <w:vAlign w:val="center"/>
          </w:tcPr>
          <w:p>
            <w:pPr>
              <w:spacing w:before="60" w:after="60" w:line="276" w:lineRule="auto"/>
              <w:jc w:val="left"/>
            </w:pPr>
            <w:r>
              <w:rPr>
                <w:rFonts w:ascii="Arial" w:hAnsi="Arial"/>
                <w:b/>
                <w:color w:val="1E3A8A"/>
                <w:sz w:val="17"/>
              </w:rPr>
              <w:t>AI_VIP_LOYALTY</w:t>
            </w:r>
          </w:p>
        </w:tc>
        <w:tc>
          <w:tcPr>
            <w:tcW w:type="dxa" w:w="2520"/>
            <w:shd w:fill="FFFFFF"/>
            <w:vAlign w:val="center"/>
          </w:tcPr>
          <w:p>
            <w:pPr>
              <w:spacing w:before="60" w:after="60" w:line="276" w:lineRule="auto"/>
              <w:jc w:val="left"/>
            </w:pPr>
            <w:r>
              <w:rPr>
                <w:rFonts w:ascii="Arial" w:hAnsi="Arial"/>
                <w:b w:val="0"/>
                <w:color w:val="9A7B4F"/>
                <w:sz w:val="17"/>
              </w:rPr>
              <w:t>UC03, UC10</w:t>
              <w:br/>
              <w:t>Khách, Sales</w:t>
            </w:r>
          </w:p>
        </w:tc>
        <w:tc>
          <w:tcPr>
            <w:tcW w:type="dxa" w:w="2520"/>
            <w:shd w:fill="FFFFFF"/>
            <w:vAlign w:val="center"/>
          </w:tcPr>
          <w:p>
            <w:pPr>
              <w:spacing w:before="60" w:after="60" w:line="276" w:lineRule="auto"/>
              <w:jc w:val="left"/>
            </w:pPr>
            <w:r>
              <w:rPr>
                <w:rFonts w:ascii="Arial" w:hAnsi="Arial"/>
                <w:b w:val="0"/>
                <w:color w:val="1E293B"/>
                <w:sz w:val="17"/>
              </w:rPr>
              <w:t>Tra cứu điểm thưởng tích lũy (100.000đ = 1 điểm), phân hạng thẻ (Đồng, Bạc, Vàng, Kim Cương) và diễn giải quy tắc thu hồi điểm khi hoàn trả (Points Clawback).</w:t>
            </w:r>
          </w:p>
        </w:tc>
      </w:tr>
      <w:tr>
        <w:tc>
          <w:tcPr>
            <w:tcW w:type="dxa" w:w="2520"/>
            <w:shd w:fill="F8FAFC"/>
            <w:vAlign w:val="center"/>
          </w:tcPr>
          <w:p>
            <w:pPr>
              <w:spacing w:before="60" w:after="60" w:line="276" w:lineRule="auto"/>
              <w:jc w:val="center"/>
            </w:pPr>
            <w:r>
              <w:rPr>
                <w:rFonts w:ascii="Arial" w:hAnsi="Arial"/>
                <w:b/>
                <w:color w:val="0F172A"/>
                <w:sz w:val="17"/>
              </w:rPr>
              <w:t>13</w:t>
            </w:r>
          </w:p>
        </w:tc>
        <w:tc>
          <w:tcPr>
            <w:tcW w:type="dxa" w:w="2520"/>
            <w:shd w:fill="F8FAFC"/>
            <w:vAlign w:val="center"/>
          </w:tcPr>
          <w:p>
            <w:pPr>
              <w:spacing w:before="60" w:after="60" w:line="276" w:lineRule="auto"/>
              <w:jc w:val="left"/>
            </w:pPr>
            <w:r>
              <w:rPr>
                <w:rFonts w:ascii="Arial" w:hAnsi="Arial"/>
                <w:b/>
                <w:color w:val="1E3A8A"/>
                <w:sz w:val="17"/>
              </w:rPr>
              <w:t>GENERAL_CONSULT</w:t>
            </w:r>
          </w:p>
        </w:tc>
        <w:tc>
          <w:tcPr>
            <w:tcW w:type="dxa" w:w="2520"/>
            <w:shd w:fill="F8FAFC"/>
            <w:vAlign w:val="center"/>
          </w:tcPr>
          <w:p>
            <w:pPr>
              <w:spacing w:before="60" w:after="60" w:line="276" w:lineRule="auto"/>
              <w:jc w:val="left"/>
            </w:pPr>
            <w:r>
              <w:rPr>
                <w:rFonts w:ascii="Arial" w:hAnsi="Arial"/>
                <w:b w:val="0"/>
                <w:color w:val="9A7B4F"/>
                <w:sz w:val="17"/>
              </w:rPr>
              <w:t>UC07</w:t>
              <w:br/>
              <w:t>Tất cả tác nhân</w:t>
            </w:r>
          </w:p>
        </w:tc>
        <w:tc>
          <w:tcPr>
            <w:tcW w:type="dxa" w:w="2520"/>
            <w:shd w:fill="F8FAFC"/>
            <w:vAlign w:val="center"/>
          </w:tcPr>
          <w:p>
            <w:pPr>
              <w:spacing w:before="60" w:after="60" w:line="276" w:lineRule="auto"/>
              <w:jc w:val="left"/>
            </w:pPr>
            <w:r>
              <w:rPr>
                <w:rFonts w:ascii="Arial" w:hAnsi="Arial"/>
                <w:b w:val="0"/>
                <w:color w:val="1E293B"/>
                <w:sz w:val="17"/>
              </w:rPr>
              <w:t>Giải đáp chính sách bảo hành Apple 12 tháng (1 đổi 1 trong 30 ngày), hướng dẫn thanh toán VietQR Napas 24/7 và giao hàng hỏa tốc 2 giờ.</w:t>
            </w:r>
          </w:p>
        </w:tc>
      </w:tr>
    </w:tbl>
    <w:p>
      <w:pPr>
        <w:spacing w:after="120"/>
      </w:pPr>
    </w:p>
    <w:p>
      <w:pPr>
        <w:pStyle w:val="Heading1"/>
        <w:keepNext/>
        <w:spacing w:before="240" w:after="80"/>
      </w:pPr>
      <w:r>
        <w:rPr>
          <w:rFonts w:ascii="Arial" w:hAnsi="Arial"/>
          <w:b/>
          <w:color w:val="0F172A"/>
          <w:sz w:val="32"/>
        </w:rPr>
        <w:t>5. Bốn Phân Hệ Điều Hướng Trực Tiếp Trên ChatBot UI (4 Tabs)</w:t>
      </w:r>
    </w:p>
    <w:p>
      <w:pPr>
        <w:spacing w:after="80"/>
      </w:pPr>
      <w:r>
        <w:t>Giao diện ChatBot.tsx được thiết kế nổi trên toàn hệ thống với 4 phân hệ chuyển tab trực tiếp:</w:t>
      </w:r>
    </w:p>
    <w:tbl>
      <w:tblPr>
        <w:tblW w:type="auto" w:w="0"/>
        <w:jc w:val="center"/>
        <w:tblLook w:firstColumn="1" w:firstRow="1" w:lastColumn="0" w:lastRow="0" w:noHBand="0" w:noVBand="1" w:val="04A0"/>
      </w:tblPr>
      <w:tblGrid>
        <w:gridCol w:w="3360"/>
        <w:gridCol w:w="3360"/>
        <w:gridCol w:w="3360"/>
      </w:tblGrid>
      <w:tr>
        <w:tc>
          <w:tcPr>
            <w:tcW w:type="dxa" w:w="3360"/>
            <w:shd w:fill="1E3A8A"/>
            <w:vAlign w:val="center"/>
          </w:tcPr>
          <w:p>
            <w:pPr>
              <w:spacing w:before="60" w:after="60" w:line="276" w:lineRule="auto"/>
              <w:jc w:val="left"/>
            </w:pPr>
            <w:r>
              <w:rPr>
                <w:rFonts w:ascii="Arial" w:hAnsi="Arial"/>
                <w:b/>
                <w:color w:val="FFFFFF"/>
                <w:sz w:val="19"/>
              </w:rPr>
              <w:t>Tab Giao Diện</w:t>
            </w:r>
          </w:p>
        </w:tc>
        <w:tc>
          <w:tcPr>
            <w:tcW w:type="dxa" w:w="3360"/>
            <w:shd w:fill="1E3A8A"/>
            <w:vAlign w:val="center"/>
          </w:tcPr>
          <w:p>
            <w:pPr>
              <w:spacing w:before="60" w:after="60" w:line="276" w:lineRule="auto"/>
              <w:jc w:val="left"/>
            </w:pPr>
            <w:r>
              <w:rPr>
                <w:rFonts w:ascii="Arial" w:hAnsi="Arial"/>
                <w:b/>
                <w:color w:val="FFFFFF"/>
                <w:sz w:val="19"/>
              </w:rPr>
              <w:t>Biểu Tượng &amp; Tên</w:t>
            </w:r>
          </w:p>
        </w:tc>
        <w:tc>
          <w:tcPr>
            <w:tcW w:type="dxa" w:w="3360"/>
            <w:shd w:fill="1E3A8A"/>
            <w:vAlign w:val="center"/>
          </w:tcPr>
          <w:p>
            <w:pPr>
              <w:spacing w:before="60" w:after="60" w:line="276" w:lineRule="auto"/>
              <w:jc w:val="left"/>
            </w:pPr>
            <w:r>
              <w:rPr>
                <w:rFonts w:ascii="Arial" w:hAnsi="Arial"/>
                <w:b/>
                <w:color w:val="FFFFFF"/>
                <w:sz w:val="19"/>
              </w:rPr>
              <w:t>Nội Dung Tương Tác &amp; Tính Năng Chuyên Sâu</w:t>
            </w:r>
          </w:p>
        </w:tc>
      </w:tr>
      <w:tr>
        <w:tc>
          <w:tcPr>
            <w:tcW w:type="dxa" w:w="3360"/>
            <w:shd w:fill="F8FAFC"/>
            <w:vAlign w:val="center"/>
          </w:tcPr>
          <w:p>
            <w:pPr>
              <w:spacing w:before="60" w:after="60" w:line="276" w:lineRule="auto"/>
              <w:jc w:val="left"/>
            </w:pPr>
            <w:r>
              <w:rPr>
                <w:rFonts w:ascii="Arial" w:hAnsi="Arial"/>
                <w:b/>
                <w:color w:val="0F172A"/>
                <w:sz w:val="18"/>
              </w:rPr>
              <w:t>Tab 1</w:t>
            </w:r>
          </w:p>
        </w:tc>
        <w:tc>
          <w:tcPr>
            <w:tcW w:type="dxa" w:w="3360"/>
            <w:shd w:fill="F8FAFC"/>
            <w:vAlign w:val="center"/>
          </w:tcPr>
          <w:p>
            <w:pPr>
              <w:spacing w:before="60" w:after="60" w:line="276" w:lineRule="auto"/>
              <w:jc w:val="left"/>
            </w:pPr>
            <w:r>
              <w:rPr>
                <w:rFonts w:ascii="Arial" w:hAnsi="Arial"/>
                <w:b/>
                <w:color w:val="9A7B4F"/>
                <w:sz w:val="18"/>
              </w:rPr>
              <w:t>💬 AI GenZ</w:t>
            </w:r>
          </w:p>
        </w:tc>
        <w:tc>
          <w:tcPr>
            <w:tcW w:type="dxa" w:w="3360"/>
            <w:shd w:fill="F8FAFC"/>
            <w:vAlign w:val="center"/>
          </w:tcPr>
          <w:p>
            <w:pPr>
              <w:spacing w:before="60" w:after="60" w:line="276" w:lineRule="auto"/>
              <w:jc w:val="left"/>
            </w:pPr>
            <w:r>
              <w:rPr>
                <w:rFonts w:ascii="Arial" w:hAnsi="Arial"/>
                <w:b w:val="0"/>
                <w:color w:val="1E293B"/>
                <w:sz w:val="18"/>
              </w:rPr>
              <w:t>Trò chuyện tự nhiên, giải mã tiếng lóng GenZ Việt Nam (18prm, 15 củ, xsm, 8p). Hiển thị Telemetry: TTFT (~85ms), Usage Tokens, Grounding Score (99%) và finish_reason.</w:t>
            </w:r>
          </w:p>
        </w:tc>
      </w:tr>
      <w:tr>
        <w:tc>
          <w:tcPr>
            <w:tcW w:type="dxa" w:w="3360"/>
            <w:shd w:fill="FFFFFF"/>
            <w:vAlign w:val="center"/>
          </w:tcPr>
          <w:p>
            <w:pPr>
              <w:spacing w:before="60" w:after="60" w:line="276" w:lineRule="auto"/>
              <w:jc w:val="left"/>
            </w:pPr>
            <w:r>
              <w:rPr>
                <w:rFonts w:ascii="Arial" w:hAnsi="Arial"/>
                <w:b/>
                <w:color w:val="0F172A"/>
                <w:sz w:val="18"/>
              </w:rPr>
              <w:t>Tab 2</w:t>
            </w:r>
          </w:p>
        </w:tc>
        <w:tc>
          <w:tcPr>
            <w:tcW w:type="dxa" w:w="3360"/>
            <w:shd w:fill="FFFFFF"/>
            <w:vAlign w:val="center"/>
          </w:tcPr>
          <w:p>
            <w:pPr>
              <w:spacing w:before="60" w:after="60" w:line="276" w:lineRule="auto"/>
              <w:jc w:val="left"/>
            </w:pPr>
            <w:r>
              <w:rPr>
                <w:rFonts w:ascii="Arial" w:hAnsi="Arial"/>
                <w:b/>
                <w:color w:val="9A7B4F"/>
                <w:sz w:val="18"/>
              </w:rPr>
              <w:t>📱 Sản phẩm</w:t>
            </w:r>
          </w:p>
        </w:tc>
        <w:tc>
          <w:tcPr>
            <w:tcW w:type="dxa" w:w="3360"/>
            <w:shd w:fill="FFFFFF"/>
            <w:vAlign w:val="center"/>
          </w:tcPr>
          <w:p>
            <w:pPr>
              <w:spacing w:before="60" w:after="60" w:line="276" w:lineRule="auto"/>
              <w:jc w:val="left"/>
            </w:pPr>
            <w:r>
              <w:rPr>
                <w:rFonts w:ascii="Arial" w:hAnsi="Arial"/>
                <w:b w:val="0"/>
                <w:color w:val="1E293B"/>
                <w:sz w:val="18"/>
              </w:rPr>
              <w:t>Thanh lọc nhanh các dòng máy từ iPhone 4 đến 18 Pro Max, so sánh cấu hình trực quan, kiểm tra tồn kho và nút thêm nhanh vào MiniCart.tsx.</w:t>
            </w:r>
          </w:p>
        </w:tc>
      </w:tr>
      <w:tr>
        <w:tc>
          <w:tcPr>
            <w:tcW w:type="dxa" w:w="3360"/>
            <w:shd w:fill="F8FAFC"/>
            <w:vAlign w:val="center"/>
          </w:tcPr>
          <w:p>
            <w:pPr>
              <w:spacing w:before="60" w:after="60" w:line="276" w:lineRule="auto"/>
              <w:jc w:val="left"/>
            </w:pPr>
            <w:r>
              <w:rPr>
                <w:rFonts w:ascii="Arial" w:hAnsi="Arial"/>
                <w:b/>
                <w:color w:val="0F172A"/>
                <w:sz w:val="18"/>
              </w:rPr>
              <w:t>Tab 3</w:t>
            </w:r>
          </w:p>
        </w:tc>
        <w:tc>
          <w:tcPr>
            <w:tcW w:type="dxa" w:w="3360"/>
            <w:shd w:fill="F8FAFC"/>
            <w:vAlign w:val="center"/>
          </w:tcPr>
          <w:p>
            <w:pPr>
              <w:spacing w:before="60" w:after="60" w:line="276" w:lineRule="auto"/>
              <w:jc w:val="left"/>
            </w:pPr>
            <w:r>
              <w:rPr>
                <w:rFonts w:ascii="Arial" w:hAnsi="Arial"/>
                <w:b/>
                <w:color w:val="9A7B4F"/>
                <w:sz w:val="18"/>
              </w:rPr>
              <w:t>📦 Đơn hàng</w:t>
            </w:r>
          </w:p>
        </w:tc>
        <w:tc>
          <w:tcPr>
            <w:tcW w:type="dxa" w:w="3360"/>
            <w:shd w:fill="F8FAFC"/>
            <w:vAlign w:val="center"/>
          </w:tcPr>
          <w:p>
            <w:pPr>
              <w:spacing w:before="60" w:after="60" w:line="276" w:lineRule="auto"/>
              <w:jc w:val="left"/>
            </w:pPr>
            <w:r>
              <w:rPr>
                <w:rFonts w:ascii="Arial" w:hAnsi="Arial"/>
                <w:b w:val="0"/>
                <w:color w:val="1E293B"/>
                <w:sz w:val="18"/>
              </w:rPr>
              <w:t>Nhập mã đơn hàng (DH-XXXXXXXX) tra cứu lộ trình vận đơn 4 bước FSM, thời gian giao hàng dự kiến và chính sách bảo hành chính hãng Apple VN/A 12 tháng.</w:t>
            </w:r>
          </w:p>
        </w:tc>
      </w:tr>
      <w:tr>
        <w:tc>
          <w:tcPr>
            <w:tcW w:type="dxa" w:w="3360"/>
            <w:shd w:fill="FFFFFF"/>
            <w:vAlign w:val="center"/>
          </w:tcPr>
          <w:p>
            <w:pPr>
              <w:spacing w:before="60" w:after="60" w:line="276" w:lineRule="auto"/>
              <w:jc w:val="left"/>
            </w:pPr>
            <w:r>
              <w:rPr>
                <w:rFonts w:ascii="Arial" w:hAnsi="Arial"/>
                <w:b/>
                <w:color w:val="0F172A"/>
                <w:sz w:val="18"/>
              </w:rPr>
              <w:t>Tab 4</w:t>
            </w:r>
          </w:p>
        </w:tc>
        <w:tc>
          <w:tcPr>
            <w:tcW w:type="dxa" w:w="3360"/>
            <w:shd w:fill="FFFFFF"/>
            <w:vAlign w:val="center"/>
          </w:tcPr>
          <w:p>
            <w:pPr>
              <w:spacing w:before="60" w:after="60" w:line="276" w:lineRule="auto"/>
              <w:jc w:val="left"/>
            </w:pPr>
            <w:r>
              <w:rPr>
                <w:rFonts w:ascii="Arial" w:hAnsi="Arial"/>
                <w:b/>
                <w:color w:val="9A7B4F"/>
                <w:sz w:val="18"/>
              </w:rPr>
              <w:t>👑 VIP</w:t>
            </w:r>
          </w:p>
        </w:tc>
        <w:tc>
          <w:tcPr>
            <w:tcW w:type="dxa" w:w="3360"/>
            <w:shd w:fill="FFFFFF"/>
            <w:vAlign w:val="center"/>
          </w:tcPr>
          <w:p>
            <w:pPr>
              <w:spacing w:before="60" w:after="60" w:line="276" w:lineRule="auto"/>
              <w:jc w:val="left"/>
            </w:pPr>
            <w:r>
              <w:rPr>
                <w:rFonts w:ascii="Arial" w:hAnsi="Arial"/>
                <w:b w:val="0"/>
                <w:color w:val="1E293B"/>
                <w:sz w:val="18"/>
              </w:rPr>
              <w:t>Hiển thị hạng thẻ thành viên (Đồng, Bạc, Vàng, Kim Cương), số điểm tích lũy, số tiền quy đổi trừ thẳng vào giỏ hàng và danh sách voucher độc quyền.</w:t>
            </w:r>
          </w:p>
        </w:tc>
      </w:tr>
    </w:tbl>
    <w:p>
      <w:pPr>
        <w:spacing w:after="120"/>
      </w:pPr>
    </w:p>
    <w:p>
      <w:pPr>
        <w:pStyle w:val="Heading1"/>
        <w:keepNext/>
        <w:spacing w:before="240" w:after="80"/>
      </w:pPr>
      <w:r>
        <w:rPr>
          <w:rFonts w:ascii="Arial" w:hAnsi="Arial"/>
          <w:b/>
          <w:color w:val="0F172A"/>
          <w:sz w:val="32"/>
        </w:rPr>
        <w:t>6. Hướng Dẫn Khởi Chạy Nhanh &amp; Lệnh Thực Thi</w:t>
      </w:r>
    </w:p>
    <w:p>
      <w:pPr>
        <w:spacing w:after="80"/>
      </w:pPr>
      <w:r>
        <w:t>Dự án được cấu hình sẵn các lệnh khởi chạy trong package.json đảm bảo vận hành mượt mà, không kẹt cổng:</w:t>
      </w:r>
    </w:p>
    <w:tbl>
      <w:tblPr>
        <w:tblW w:type="auto" w:w="0"/>
        <w:jc w:val="center"/>
        <w:tblLook w:firstColumn="1" w:firstRow="1" w:lastColumn="0" w:lastRow="0" w:noHBand="0" w:noVBand="1" w:val="04A0"/>
      </w:tblPr>
      <w:tblGrid>
        <w:gridCol w:w="3360"/>
        <w:gridCol w:w="3360"/>
        <w:gridCol w:w="3360"/>
      </w:tblGrid>
      <w:tr>
        <w:tc>
          <w:tcPr>
            <w:tcW w:type="dxa" w:w="3360"/>
            <w:shd w:fill="1E3A8A"/>
            <w:vAlign w:val="center"/>
          </w:tcPr>
          <w:p>
            <w:pPr>
              <w:spacing w:before="60" w:after="60" w:line="276" w:lineRule="auto"/>
              <w:jc w:val="left"/>
            </w:pPr>
            <w:r>
              <w:rPr>
                <w:rFonts w:ascii="Arial" w:hAnsi="Arial"/>
                <w:b/>
                <w:color w:val="FFFFFF"/>
                <w:sz w:val="19"/>
              </w:rPr>
              <w:t>Mục Đích Khởi Chạy</w:t>
            </w:r>
          </w:p>
        </w:tc>
        <w:tc>
          <w:tcPr>
            <w:tcW w:type="dxa" w:w="3360"/>
            <w:shd w:fill="1E3A8A"/>
            <w:vAlign w:val="center"/>
          </w:tcPr>
          <w:p>
            <w:pPr>
              <w:spacing w:before="60" w:after="60" w:line="276" w:lineRule="auto"/>
              <w:jc w:val="left"/>
            </w:pPr>
            <w:r>
              <w:rPr>
                <w:rFonts w:ascii="Arial" w:hAnsi="Arial"/>
                <w:b/>
                <w:color w:val="FFFFFF"/>
                <w:sz w:val="19"/>
              </w:rPr>
              <w:t>Lệnh Terminal Thực Thi</w:t>
            </w:r>
          </w:p>
        </w:tc>
        <w:tc>
          <w:tcPr>
            <w:tcW w:type="dxa" w:w="3360"/>
            <w:shd w:fill="1E3A8A"/>
            <w:vAlign w:val="center"/>
          </w:tcPr>
          <w:p>
            <w:pPr>
              <w:spacing w:before="60" w:after="60" w:line="276" w:lineRule="auto"/>
              <w:jc w:val="left"/>
            </w:pPr>
            <w:r>
              <w:rPr>
                <w:rFonts w:ascii="Arial" w:hAnsi="Arial"/>
                <w:b/>
                <w:color w:val="FFFFFF"/>
                <w:sz w:val="19"/>
              </w:rPr>
              <w:t>Dịch Vụ &amp; Cổng Lắng Nghe</w:t>
            </w:r>
          </w:p>
        </w:tc>
      </w:tr>
      <w:tr>
        <w:tc>
          <w:tcPr>
            <w:tcW w:type="dxa" w:w="3360"/>
            <w:shd w:fill="F8FAFC"/>
            <w:vAlign w:val="center"/>
          </w:tcPr>
          <w:p>
            <w:pPr>
              <w:spacing w:before="60" w:after="60" w:line="276" w:lineRule="auto"/>
              <w:jc w:val="left"/>
            </w:pPr>
            <w:r>
              <w:rPr>
                <w:rFonts w:ascii="Arial" w:hAnsi="Arial"/>
                <w:b/>
                <w:color w:val="0F172A"/>
                <w:sz w:val="18"/>
              </w:rPr>
              <w:t>Chạy Frontend &amp; Backend (Chuẩn)</w:t>
            </w:r>
          </w:p>
        </w:tc>
        <w:tc>
          <w:tcPr>
            <w:tcW w:type="dxa" w:w="3360"/>
            <w:shd w:fill="F8FAFC"/>
            <w:vAlign w:val="center"/>
          </w:tcPr>
          <w:p>
            <w:pPr>
              <w:spacing w:before="60" w:after="60" w:line="276" w:lineRule="auto"/>
              <w:jc w:val="left"/>
            </w:pPr>
            <w:r>
              <w:rPr>
                <w:rFonts w:ascii="Arial" w:hAnsi="Arial"/>
                <w:b/>
                <w:color w:val="1E3A8A"/>
                <w:sz w:val="17"/>
              </w:rPr>
              <w:t>npm start</w:t>
              <w:br/>
              <w:t>(hoặc npm run dev:all)</w:t>
            </w:r>
          </w:p>
        </w:tc>
        <w:tc>
          <w:tcPr>
            <w:tcW w:type="dxa" w:w="3360"/>
            <w:shd w:fill="F8FAFC"/>
            <w:vAlign w:val="center"/>
          </w:tcPr>
          <w:p>
            <w:pPr>
              <w:spacing w:before="60" w:after="60" w:line="276" w:lineRule="auto"/>
              <w:jc w:val="left"/>
            </w:pPr>
            <w:r>
              <w:rPr>
                <w:rFonts w:ascii="Arial" w:hAnsi="Arial"/>
                <w:b w:val="0"/>
                <w:color w:val="1E293B"/>
                <w:sz w:val="17"/>
              </w:rPr>
              <w:t>Backend Express (http://localhost:5000)</w:t>
              <w:br/>
              <w:t>Frontend Vite (http://localhost:3000)</w:t>
              <w:br/>
              <w:t>Có cờ --kill-others tự tắt sạch cổng.</w:t>
            </w:r>
          </w:p>
        </w:tc>
      </w:tr>
      <w:tr>
        <w:tc>
          <w:tcPr>
            <w:tcW w:type="dxa" w:w="3360"/>
            <w:shd w:fill="FFFFFF"/>
            <w:vAlign w:val="center"/>
          </w:tcPr>
          <w:p>
            <w:pPr>
              <w:spacing w:before="60" w:after="60" w:line="276" w:lineRule="auto"/>
              <w:jc w:val="left"/>
            </w:pPr>
            <w:r>
              <w:rPr>
                <w:rFonts w:ascii="Arial" w:hAnsi="Arial"/>
                <w:b/>
                <w:color w:val="0F172A"/>
                <w:sz w:val="18"/>
              </w:rPr>
              <w:t>Chạy Toàn Bộ Kèm AI Microservice</w:t>
            </w:r>
          </w:p>
        </w:tc>
        <w:tc>
          <w:tcPr>
            <w:tcW w:type="dxa" w:w="3360"/>
            <w:shd w:fill="FFFFFF"/>
            <w:vAlign w:val="center"/>
          </w:tcPr>
          <w:p>
            <w:pPr>
              <w:spacing w:before="60" w:after="60" w:line="276" w:lineRule="auto"/>
              <w:jc w:val="left"/>
            </w:pPr>
            <w:r>
              <w:rPr>
                <w:rFonts w:ascii="Arial" w:hAnsi="Arial"/>
                <w:b/>
                <w:color w:val="1E3A8A"/>
                <w:sz w:val="17"/>
              </w:rPr>
              <w:t>npm run dev:full</w:t>
            </w:r>
          </w:p>
        </w:tc>
        <w:tc>
          <w:tcPr>
            <w:tcW w:type="dxa" w:w="3360"/>
            <w:shd w:fill="FFFFFF"/>
            <w:vAlign w:val="center"/>
          </w:tcPr>
          <w:p>
            <w:pPr>
              <w:spacing w:before="60" w:after="60" w:line="276" w:lineRule="auto"/>
              <w:jc w:val="left"/>
            </w:pPr>
            <w:r>
              <w:rPr>
                <w:rFonts w:ascii="Arial" w:hAnsi="Arial"/>
                <w:b w:val="0"/>
                <w:color w:val="1E293B"/>
                <w:sz w:val="17"/>
              </w:rPr>
              <w:t>Backend (5000) + Python Flask Agent (5001) + Frontend Vite (3000) chạy đồng thời.</w:t>
            </w:r>
          </w:p>
        </w:tc>
      </w:tr>
      <w:tr>
        <w:tc>
          <w:tcPr>
            <w:tcW w:type="dxa" w:w="3360"/>
            <w:shd w:fill="F8FAFC"/>
            <w:vAlign w:val="center"/>
          </w:tcPr>
          <w:p>
            <w:pPr>
              <w:spacing w:before="60" w:after="60" w:line="276" w:lineRule="auto"/>
              <w:jc w:val="left"/>
            </w:pPr>
            <w:r>
              <w:rPr>
                <w:rFonts w:ascii="Arial" w:hAnsi="Arial"/>
                <w:b/>
                <w:color w:val="0F172A"/>
                <w:sz w:val="18"/>
              </w:rPr>
              <w:t>Chạy Riêng AI Python Microservice</w:t>
            </w:r>
          </w:p>
        </w:tc>
        <w:tc>
          <w:tcPr>
            <w:tcW w:type="dxa" w:w="3360"/>
            <w:shd w:fill="F8FAFC"/>
            <w:vAlign w:val="center"/>
          </w:tcPr>
          <w:p>
            <w:pPr>
              <w:spacing w:before="60" w:after="60" w:line="276" w:lineRule="auto"/>
              <w:jc w:val="left"/>
            </w:pPr>
            <w:r>
              <w:rPr>
                <w:rFonts w:ascii="Arial" w:hAnsi="Arial"/>
                <w:b/>
                <w:color w:val="1E3A8A"/>
                <w:sz w:val="17"/>
              </w:rPr>
              <w:t>python agent_service/run_server.py</w:t>
            </w:r>
          </w:p>
        </w:tc>
        <w:tc>
          <w:tcPr>
            <w:tcW w:type="dxa" w:w="3360"/>
            <w:shd w:fill="F8FAFC"/>
            <w:vAlign w:val="center"/>
          </w:tcPr>
          <w:p>
            <w:pPr>
              <w:spacing w:before="60" w:after="60" w:line="276" w:lineRule="auto"/>
              <w:jc w:val="left"/>
            </w:pPr>
            <w:r>
              <w:rPr>
                <w:rFonts w:ascii="Arial" w:hAnsi="Arial"/>
                <w:b w:val="0"/>
                <w:color w:val="1E293B"/>
                <w:sz w:val="17"/>
              </w:rPr>
              <w:t>Dịch vụ Multi-Agent RAG Flask lắng nghe tại http://localhost:5001.</w:t>
            </w:r>
          </w:p>
        </w:tc>
      </w:tr>
      <w:tr>
        <w:tc>
          <w:tcPr>
            <w:tcW w:type="dxa" w:w="3360"/>
            <w:shd w:fill="FFFFFF"/>
            <w:vAlign w:val="center"/>
          </w:tcPr>
          <w:p>
            <w:pPr>
              <w:spacing w:before="60" w:after="60" w:line="276" w:lineRule="auto"/>
              <w:jc w:val="left"/>
            </w:pPr>
            <w:r>
              <w:rPr>
                <w:rFonts w:ascii="Arial" w:hAnsi="Arial"/>
                <w:b/>
                <w:color w:val="0F172A"/>
                <w:sz w:val="18"/>
              </w:rPr>
              <w:t>Kiểm Thử Đánh Giá AI (Benchmark)</w:t>
            </w:r>
          </w:p>
        </w:tc>
        <w:tc>
          <w:tcPr>
            <w:tcW w:type="dxa" w:w="3360"/>
            <w:shd w:fill="FFFFFF"/>
            <w:vAlign w:val="center"/>
          </w:tcPr>
          <w:p>
            <w:pPr>
              <w:spacing w:before="60" w:after="60" w:line="276" w:lineRule="auto"/>
              <w:jc w:val="left"/>
            </w:pPr>
            <w:r>
              <w:rPr>
                <w:rFonts w:ascii="Arial" w:hAnsi="Arial"/>
                <w:b/>
                <w:color w:val="1E3A8A"/>
                <w:sz w:val="17"/>
              </w:rPr>
              <w:t>python agent_service/evaluation/benchmark.py</w:t>
            </w:r>
          </w:p>
        </w:tc>
        <w:tc>
          <w:tcPr>
            <w:tcW w:type="dxa" w:w="3360"/>
            <w:shd w:fill="FFFFFF"/>
            <w:vAlign w:val="center"/>
          </w:tcPr>
          <w:p>
            <w:pPr>
              <w:spacing w:before="60" w:after="60" w:line="276" w:lineRule="auto"/>
              <w:jc w:val="left"/>
            </w:pPr>
            <w:r>
              <w:rPr>
                <w:rFonts w:ascii="Arial" w:hAnsi="Arial"/>
                <w:b w:val="0"/>
                <w:color w:val="1E293B"/>
                <w:sz w:val="17"/>
              </w:rPr>
              <w:t>Chạy tự động 50 test case đo lường độ chính xác và xuất báo cáo BENCHMARK_REPORT.md.</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