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BÁO CÁO FINE-TUNE MÔ HÌNH SPEAKER VERIFICATION</w:t>
      </w:r>
    </w:p>
    <w:p>
      <w:pPr>
        <w:jc w:val="center"/>
      </w:pPr>
      <w:r>
        <w:rPr>
          <w:b/>
          <w:sz w:val="36"/>
        </w:rPr>
        <w:t>WeSpeaker ASV trên dữ liệu tiếng Việt (VIVOS &amp; VoxVietnam)</w:t>
      </w:r>
    </w:p>
    <w:p>
      <w:pPr>
        <w:jc w:val="center"/>
      </w:pPr>
      <w:r>
        <w:rPr>
          <w:i/>
          <w:sz w:val="24"/>
        </w:rPr>
        <w:t>Dự án Sonic-Cipher (voiceKYC) — 7 lần thử nghiệm (v1→v7) + AS-Norm, mục tiêu Top-5 &gt; 95%, Top-1 &gt; 90%</w:t>
      </w:r>
    </w:p>
    <w:p/>
    <w:p>
      <w:r>
        <w:rPr>
          <w:b w:val="0"/>
          <w:i w:val="0"/>
        </w:rPr>
        <w:t>Tài liệu này ghi lại toàn bộ quá trình thử nghiệm fine-tune mô hình nhận diện người nói (ASV) WeSpeaker ResNet34/ResNet293 trên dữ liệu tiếng Việt, nhằm cải thiện độ chính xác so với mô hình pretrained gốc (train trên VoxCeleb, chủ yếu giọng Anh/Tây). Mục tiêu đề ra: Search Top-5 &gt; 95%, Top-1 &gt; 90%. Kết luận cuối: mục tiêu KHÔNG đạt được sau 7 lần thử với nhiều cấu hình khác nhau (dữ liệu, kiến trúc, kỹ thuật hậu xử lý) — tài liệu trình bày đầy đủ bằng chứng dẫn tới kết luận này.</w:t>
      </w:r>
    </w:p>
    <w:p>
      <w:r>
        <w:br w:type="page"/>
      </w:r>
    </w:p>
    <w:p>
      <w:pPr>
        <w:pStyle w:val="Heading1"/>
      </w:pPr>
      <w:r>
        <w:t>1. Mục tiêu</w:t>
      </w:r>
    </w:p>
    <w:p>
      <w:r>
        <w:rPr>
          <w:b w:val="0"/>
          <w:i w:val="0"/>
        </w:rPr>
        <w:t>Model ASV production (WeSpeaker ResNet34, pretrained trên VoxCeleb) đạt kết quả rất tốt trên VIVOS (giọng đọc sạch) nhưng còn hạn chế trên điều kiện đa dạng hơn (VoxVietnam). Mục tiêu: fine-tune model trên dữ liệu tiếng Việt để đạt Search Top-5 &gt; 95% và Top-1 &gt; 90% trên bộ test VoxVietnam (150 người, giao thức gallery 1:N).</w:t>
      </w:r>
    </w:p>
    <w:p>
      <w:pPr>
        <w:pStyle w:val="Heading2"/>
      </w:pPr>
      <w:r>
        <w:t>1.1. Mô hình gốc</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D9E2F3"/>
          </w:tcPr>
          <w:p>
            <w:r/>
            <w:r>
              <w:rPr>
                <w:b/>
              </w:rPr>
              <w:t>Thuộc tính</w:t>
            </w:r>
          </w:p>
        </w:tc>
        <w:tc>
          <w:tcPr>
            <w:tcW w:type="dxa" w:w="4986"/>
            <w:shd w:val="clear" w:color="auto" w:fill="D9E2F3"/>
          </w:tcPr>
          <w:p>
            <w:r/>
            <w:r>
              <w:rPr>
                <w:b/>
              </w:rPr>
              <w:t>Giá trị</w:t>
            </w:r>
          </w:p>
        </w:tc>
      </w:tr>
      <w:tr>
        <w:tc>
          <w:tcPr>
            <w:tcW w:type="dxa" w:w="4986"/>
          </w:tcPr>
          <w:p>
            <w:r/>
            <w:r>
              <w:t>Kiến trúc</w:t>
            </w:r>
          </w:p>
        </w:tc>
        <w:tc>
          <w:tcPr>
            <w:tcW w:type="dxa" w:w="4986"/>
          </w:tcPr>
          <w:p>
            <w:r/>
            <w:r>
              <w:t>WeSpeaker ResNet34 (Bottleneck [3,4,6,3]), 6.63M tham số</w:t>
            </w:r>
          </w:p>
        </w:tc>
      </w:tr>
      <w:tr>
        <w:tc>
          <w:tcPr>
            <w:tcW w:type="dxa" w:w="4986"/>
          </w:tcPr>
          <w:p>
            <w:r/>
            <w:r>
              <w:t>Nguồn</w:t>
            </w:r>
          </w:p>
        </w:tc>
        <w:tc>
          <w:tcPr>
            <w:tcW w:type="dxa" w:w="4986"/>
          </w:tcPr>
          <w:p>
            <w:r/>
            <w:r>
              <w:t>Wespeaker/wespeaker-voxceleb-resnet34 (HuggingFace), Apache 2.0</w:t>
            </w:r>
          </w:p>
        </w:tc>
      </w:tr>
      <w:tr>
        <w:tc>
          <w:tcPr>
            <w:tcW w:type="dxa" w:w="4986"/>
          </w:tcPr>
          <w:p>
            <w:r/>
            <w:r>
              <w:t>Embedding</w:t>
            </w:r>
          </w:p>
        </w:tc>
        <w:tc>
          <w:tcPr>
            <w:tcW w:type="dxa" w:w="4986"/>
          </w:tcPr>
          <w:p>
            <w:r/>
            <w:r>
              <w:t>256 chiều, pooling TSTP</w:t>
            </w:r>
          </w:p>
        </w:tc>
      </w:tr>
      <w:tr>
        <w:tc>
          <w:tcPr>
            <w:tcW w:type="dxa" w:w="4986"/>
          </w:tcPr>
          <w:p>
            <w:r/>
            <w:r>
              <w:t>Train gốc</w:t>
            </w:r>
          </w:p>
        </w:tc>
        <w:tc>
          <w:tcPr>
            <w:tcW w:type="dxa" w:w="4986"/>
          </w:tcPr>
          <w:p>
            <w:r/>
            <w:r>
              <w:t>VoxCeleb1+2 (chủ yếu tiếng Anh)</w:t>
            </w:r>
          </w:p>
        </w:tc>
      </w:tr>
      <w:tr>
        <w:tc>
          <w:tcPr>
            <w:tcW w:type="dxa" w:w="4986"/>
          </w:tcPr>
          <w:p>
            <w:r/>
            <w:r>
              <w:t>Đang dùng trong production</w:t>
            </w:r>
          </w:p>
        </w:tc>
        <w:tc>
          <w:tcPr>
            <w:tcW w:type="dxa" w:w="4986"/>
          </w:tcPr>
          <w:p>
            <w:r/>
            <w:r>
              <w:t>Có (ASV_System, qua ONNX export)</w:t>
            </w:r>
          </w:p>
        </w:tc>
      </w:tr>
    </w:tbl>
    <w:p/>
    <w:p>
      <w:pPr>
        <w:pStyle w:val="Heading2"/>
      </w:pPr>
      <w:r>
        <w:t>1.2. Phương pháp chung cho tất cả các lần thử</w:t>
      </w:r>
    </w:p>
    <w:p>
      <w:pPr>
        <w:pStyle w:val="ListBullet"/>
      </w:pPr>
      <w:r>
        <w:t>Loss: ArcMargin (ArcFace, scale=32.0), thay classifier head gốc (VoxCeleb, ~17,982 lớp) bằng head mới khớp số người nói trong tập train mới.</w:t>
      </w:r>
    </w:p>
    <w:p>
      <w:pPr>
        <w:pStyle w:val="ListBullet"/>
      </w:pPr>
      <w:r>
        <w:t>Optimizer: Adam, learning rate thấp cho backbone (1e-5) và cao hơn cho classifier head mới (1e-3) — chuẩn transfer learning, tránh phá vỡ tri thức pretrained.</w:t>
      </w:r>
    </w:p>
    <w:p>
      <w:pPr>
        <w:pStyle w:val="ListBullet"/>
      </w:pPr>
      <w:r>
        <w:t>Giao thức đánh giá: gallery 1:N — mỗi người nói enrollment bằng trung bình 3 embedding (khớp đúng register_user() production), phần utterance còn lại làm query, so cosine với toàn bộ gallery. Đo Top-1, Top-5 (nhận diện) và EER (xác thực).</w:t>
      </w:r>
    </w:p>
    <w:p>
      <w:pPr>
        <w:pStyle w:val="ListBullet"/>
      </w:pPr>
      <w:r>
        <w:t>Early stopping: dừng khi vài epoch liên tiếp không cải thiện, chỉ giữ checkpoint tốt nhất — tránh overfit, không cần đoán trước số epoch tối ưu.</w:t>
      </w:r>
    </w:p>
    <w:p>
      <w:pPr>
        <w:pStyle w:val="Heading1"/>
      </w:pPr>
      <w:r>
        <w:t>2. Tóm tắt 7 lần thử nghiệm</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2F3"/>
          </w:tcPr>
          <w:p>
            <w:r/>
            <w:r>
              <w:rPr>
                <w:b/>
              </w:rPr>
              <w:t>Lần</w:t>
            </w:r>
          </w:p>
        </w:tc>
        <w:tc>
          <w:tcPr>
            <w:tcW w:type="dxa" w:w="2493"/>
            <w:shd w:val="clear" w:color="auto" w:fill="D9E2F3"/>
          </w:tcPr>
          <w:p>
            <w:r/>
            <w:r>
              <w:rPr>
                <w:b/>
              </w:rPr>
              <w:t>Dữ liệu train</w:t>
            </w:r>
          </w:p>
        </w:tc>
        <w:tc>
          <w:tcPr>
            <w:tcW w:type="dxa" w:w="2493"/>
            <w:shd w:val="clear" w:color="auto" w:fill="D9E2F3"/>
          </w:tcPr>
          <w:p>
            <w:r/>
            <w:r>
              <w:rPr>
                <w:b/>
              </w:rPr>
              <w:t>Cấu hình</w:t>
            </w:r>
          </w:p>
        </w:tc>
        <w:tc>
          <w:tcPr>
            <w:tcW w:type="dxa" w:w="2493"/>
            <w:shd w:val="clear" w:color="auto" w:fill="D9E2F3"/>
          </w:tcPr>
          <w:p>
            <w:r/>
            <w:r>
              <w:rPr>
                <w:b/>
              </w:rPr>
              <w:t>Kết quả (Top-5 / Top-1 / EER)</w:t>
            </w:r>
          </w:p>
        </w:tc>
      </w:tr>
      <w:tr>
        <w:tc>
          <w:tcPr>
            <w:tcW w:type="dxa" w:w="2493"/>
          </w:tcPr>
          <w:p>
            <w:r/>
            <w:r>
              <w:t>v1</w:t>
            </w:r>
          </w:p>
        </w:tc>
        <w:tc>
          <w:tcPr>
            <w:tcW w:type="dxa" w:w="2493"/>
          </w:tcPr>
          <w:p>
            <w:r/>
            <w:r>
              <w:t>VIVOS, 46 người</w:t>
            </w:r>
          </w:p>
        </w:tc>
        <w:tc>
          <w:tcPr>
            <w:tcW w:type="dxa" w:w="2493"/>
          </w:tcPr>
          <w:p>
            <w:r/>
            <w:r>
              <w:t>Full unfreeze, LR 1e-4</w:t>
            </w:r>
          </w:p>
        </w:tc>
        <w:tc>
          <w:tcPr>
            <w:tcW w:type="dxa" w:w="2493"/>
          </w:tcPr>
          <w:p>
            <w:r/>
            <w:r>
              <w:t>Overfit — EER xấu dần 0.70%→4.16% qua các epoch. Loại bỏ.</w:t>
            </w:r>
          </w:p>
        </w:tc>
      </w:tr>
      <w:tr>
        <w:tc>
          <w:tcPr>
            <w:tcW w:type="dxa" w:w="2493"/>
          </w:tcPr>
          <w:p>
            <w:r/>
            <w:r>
              <w:t>v2</w:t>
            </w:r>
          </w:p>
        </w:tc>
        <w:tc>
          <w:tcPr>
            <w:tcW w:type="dxa" w:w="2493"/>
          </w:tcPr>
          <w:p>
            <w:r/>
            <w:r>
              <w:t>VIVOS, 46 người</w:t>
            </w:r>
          </w:p>
        </w:tc>
        <w:tc>
          <w:tcPr>
            <w:tcW w:type="dxa" w:w="2493"/>
          </w:tcPr>
          <w:p>
            <w:r/>
            <w:r>
              <w:t>Đóng băng layer đầu, LR 1e-5/1e-3, early-stop</w:t>
            </w:r>
          </w:p>
        </w:tc>
        <w:tc>
          <w:tcPr>
            <w:tcW w:type="dxa" w:w="2493"/>
          </w:tcPr>
          <w:p>
            <w:r/>
            <w:r>
              <w:t>Không cải thiện — baseline VIVOS đã gần hoàn hảo (Top1=100%, EER=0.70%), không còn dư địa.</w:t>
            </w:r>
          </w:p>
        </w:tc>
      </w:tr>
      <w:tr>
        <w:tc>
          <w:tcPr>
            <w:tcW w:type="dxa" w:w="2493"/>
          </w:tcPr>
          <w:p>
            <w:r/>
            <w:r>
              <w:t>v3</w:t>
            </w:r>
          </w:p>
        </w:tc>
        <w:tc>
          <w:tcPr>
            <w:tcW w:type="dxa" w:w="2493"/>
          </w:tcPr>
          <w:p>
            <w:r/>
            <w:r>
              <w:t>VoxVietnam, 20 shard (91 người)</w:t>
            </w:r>
          </w:p>
        </w:tc>
        <w:tc>
          <w:tcPr>
            <w:tcW w:type="dxa" w:w="2493"/>
          </w:tcPr>
          <w:p>
            <w:r/>
            <w:r>
              <w:t>Đóng băng conv1/bn1/layer1/layer2</w:t>
            </w:r>
          </w:p>
        </w:tc>
        <w:tc>
          <w:tcPr>
            <w:tcW w:type="dxa" w:w="2493"/>
          </w:tcPr>
          <w:p>
            <w:r/>
            <w:r>
              <w:t>Trên tập test đầy đủ (150 người): EER 7.86%→7.67% — cải thiện rất nhỏ, mơ hồ.</w:t>
            </w:r>
          </w:p>
        </w:tc>
      </w:tr>
      <w:tr>
        <w:tc>
          <w:tcPr>
            <w:tcW w:type="dxa" w:w="2493"/>
          </w:tcPr>
          <w:p>
            <w:r/>
            <w:r>
              <w:t>v4</w:t>
            </w:r>
          </w:p>
        </w:tc>
        <w:tc>
          <w:tcPr>
            <w:tcW w:type="dxa" w:w="2493"/>
          </w:tcPr>
          <w:p>
            <w:r/>
            <w:r>
              <w:t>VoxVietnam, 60 shard (413 người)</w:t>
            </w:r>
          </w:p>
        </w:tc>
        <w:tc>
          <w:tcPr>
            <w:tcW w:type="dxa" w:w="2493"/>
          </w:tcPr>
          <w:p>
            <w:r/>
            <w:r>
              <w:t>Giống v3</w:t>
            </w:r>
          </w:p>
        </w:tc>
        <w:tc>
          <w:tcPr>
            <w:tcW w:type="dxa" w:w="2493"/>
          </w:tcPr>
          <w:p>
            <w:r/>
            <w:r>
              <w:t>Top-5 90.37%→91.84%, EER 7.86%→6.57% — cải thiện thật, nhất quán.</w:t>
            </w:r>
          </w:p>
        </w:tc>
      </w:tr>
      <w:tr>
        <w:tc>
          <w:tcPr>
            <w:tcW w:type="dxa" w:w="2493"/>
            <w:shd w:val="clear" w:color="auto" w:fill="FFF2CC"/>
          </w:tcPr>
          <w:p>
            <w:r/>
            <w:r>
              <w:rPr>
                <w:b/>
              </w:rPr>
              <w:t>v5</w:t>
            </w:r>
          </w:p>
        </w:tc>
        <w:tc>
          <w:tcPr>
            <w:tcW w:type="dxa" w:w="2493"/>
            <w:shd w:val="clear" w:color="auto" w:fill="FFF2CC"/>
          </w:tcPr>
          <w:p>
            <w:r/>
            <w:r>
              <w:rPr>
                <w:b/>
              </w:rPr>
              <w:t>VoxVietnam, 120 shard (814 người)</w:t>
            </w:r>
          </w:p>
        </w:tc>
        <w:tc>
          <w:tcPr>
            <w:tcW w:type="dxa" w:w="2493"/>
            <w:shd w:val="clear" w:color="auto" w:fill="FFF2CC"/>
          </w:tcPr>
          <w:p>
            <w:r/>
            <w:r>
              <w:rPr>
                <w:b/>
              </w:rPr>
              <w:t>Mở thêm layer2, patience=5</w:t>
            </w:r>
          </w:p>
        </w:tc>
        <w:tc>
          <w:tcPr>
            <w:tcW w:type="dxa" w:w="2493"/>
            <w:shd w:val="clear" w:color="auto" w:fill="FFF2CC"/>
          </w:tcPr>
          <w:p>
            <w:r/>
            <w:r>
              <w:rPr>
                <w:b/>
              </w:rPr>
              <w:t>Top-5→92.55%, Top-1→87.81%, EER→5.94% — tốt nhất trong nhóm ResNet34.</w:t>
            </w:r>
          </w:p>
        </w:tc>
      </w:tr>
      <w:tr>
        <w:tc>
          <w:tcPr>
            <w:tcW w:type="dxa" w:w="2493"/>
          </w:tcPr>
          <w:p>
            <w:r/>
            <w:r>
              <w:t>v6</w:t>
            </w:r>
          </w:p>
        </w:tc>
        <w:tc>
          <w:tcPr>
            <w:tcW w:type="dxa" w:w="2493"/>
          </w:tcPr>
          <w:p>
            <w:r/>
            <w:r>
              <w:t>VoxVietnam, 160 shard (954 người)</w:t>
            </w:r>
          </w:p>
        </w:tc>
        <w:tc>
          <w:tcPr>
            <w:tcW w:type="dxa" w:w="2493"/>
          </w:tcPr>
          <w:p>
            <w:r/>
            <w:r>
              <w:t>Checkpoint LM + full unfreeze</w:t>
            </w:r>
          </w:p>
        </w:tc>
        <w:tc>
          <w:tcPr>
            <w:tcW w:type="dxa" w:w="2493"/>
          </w:tcPr>
          <w:p>
            <w:r/>
            <w:r>
              <w:t>Top-5→92.55% (bằng v5, hội tụ cùng điểm dù khác đường đi hoàn toàn).</w:t>
            </w:r>
          </w:p>
        </w:tc>
      </w:tr>
      <w:tr>
        <w:tc>
          <w:tcPr>
            <w:tcW w:type="dxa" w:w="2493"/>
            <w:shd w:val="clear" w:color="auto" w:fill="FFF2CC"/>
          </w:tcPr>
          <w:p>
            <w:r/>
            <w:r>
              <w:rPr>
                <w:b/>
              </w:rPr>
              <w:t>v7</w:t>
            </w:r>
          </w:p>
        </w:tc>
        <w:tc>
          <w:tcPr>
            <w:tcW w:type="dxa" w:w="2493"/>
            <w:shd w:val="clear" w:color="auto" w:fill="FFF2CC"/>
          </w:tcPr>
          <w:p>
            <w:r/>
            <w:r>
              <w:rPr>
                <w:b/>
              </w:rPr>
              <w:t>VoxVietnam, 160 shard (954 người)</w:t>
            </w:r>
          </w:p>
        </w:tc>
        <w:tc>
          <w:tcPr>
            <w:tcW w:type="dxa" w:w="2493"/>
            <w:shd w:val="clear" w:color="auto" w:fill="FFF2CC"/>
          </w:tcPr>
          <w:p>
            <w:r/>
            <w:r>
              <w:rPr>
                <w:b/>
              </w:rPr>
              <w:t>ResNet293 (28.6M tsố) + LM + full unfreeze</w:t>
            </w:r>
          </w:p>
        </w:tc>
        <w:tc>
          <w:tcPr>
            <w:tcW w:type="dxa" w:w="2493"/>
            <w:shd w:val="clear" w:color="auto" w:fill="FFF2CC"/>
          </w:tcPr>
          <w:p>
            <w:r/>
            <w:r>
              <w:rPr>
                <w:b/>
              </w:rPr>
              <w:t>Top-5→92.76%, Top-1→87.81% — nhỉnh hơn 0.21 điểm % dù model mạnh hơn 4.3 lần.</w:t>
            </w:r>
          </w:p>
        </w:tc>
      </w:tr>
    </w:tbl>
    <w:p/>
    <w:p>
      <w:r>
        <w:rPr>
          <w:b w:val="0"/>
          <w:i w:val="0"/>
        </w:rPr>
        <w:t>Ngoài 7 lần trên, còn 2 thử nghiệm bổ trợ: áp dụng AS-Norm (score normalization) lên model v5 — kết quả TỆ HƠN (Top-5 92.55%→91.51%); và kiểm chứng lại giả thuyết ECAPA-TDNN mạnh hơn ResNet34 bằng benchmark chính thức của WeSpeaker — kết quả cho thấy giả thuyết SAI (xem mục 5).</w:t>
      </w:r>
    </w:p>
    <w:p>
      <w:pPr>
        <w:pStyle w:val="Heading1"/>
      </w:pPr>
      <w:r>
        <w:t>3. Chi tiết từng lần thử</w:t>
      </w:r>
    </w:p>
    <w:p>
      <w:pPr>
        <w:pStyle w:val="Heading2"/>
      </w:pPr>
      <w:r>
        <w:t>3.1. v1 — VIVOS, full unfreeze (thất bại: overfit)</w:t>
      </w:r>
    </w:p>
    <w:p>
      <w:r>
        <w:rPr>
          <w:b w:val="0"/>
          <w:i w:val="0"/>
        </w:rPr>
        <w:t>Fine-tune toàn bộ model trên VIVOS (46 người, 11,660 câu), LR=1e-4, không đóng băng layer nào.</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2F3"/>
          </w:tcPr>
          <w:p>
            <w:r/>
            <w:r>
              <w:rPr>
                <w:b/>
              </w:rPr>
              <w:t>Epoch</w:t>
            </w:r>
          </w:p>
        </w:tc>
        <w:tc>
          <w:tcPr>
            <w:tcW w:type="dxa" w:w="2493"/>
            <w:shd w:val="clear" w:color="auto" w:fill="D9E2F3"/>
          </w:tcPr>
          <w:p>
            <w:r/>
            <w:r>
              <w:rPr>
                <w:b/>
              </w:rPr>
              <w:t>Top-1</w:t>
            </w:r>
          </w:p>
        </w:tc>
        <w:tc>
          <w:tcPr>
            <w:tcW w:type="dxa" w:w="2493"/>
            <w:shd w:val="clear" w:color="auto" w:fill="D9E2F3"/>
          </w:tcPr>
          <w:p>
            <w:r/>
            <w:r>
              <w:rPr>
                <w:b/>
              </w:rPr>
              <w:t>Top-5</w:t>
            </w:r>
          </w:p>
        </w:tc>
        <w:tc>
          <w:tcPr>
            <w:tcW w:type="dxa" w:w="2493"/>
            <w:shd w:val="clear" w:color="auto" w:fill="D9E2F3"/>
          </w:tcPr>
          <w:p>
            <w:r/>
            <w:r>
              <w:rPr>
                <w:b/>
              </w:rPr>
              <w:t>EER</w:t>
            </w:r>
          </w:p>
        </w:tc>
      </w:tr>
      <w:tr>
        <w:tc>
          <w:tcPr>
            <w:tcW w:type="dxa" w:w="2493"/>
          </w:tcPr>
          <w:p>
            <w:r/>
            <w:r>
              <w:t>Baseline</w:t>
            </w:r>
          </w:p>
        </w:tc>
        <w:tc>
          <w:tcPr>
            <w:tcW w:type="dxa" w:w="2493"/>
          </w:tcPr>
          <w:p>
            <w:r/>
            <w:r>
              <w:t>100.00%</w:t>
            </w:r>
          </w:p>
        </w:tc>
        <w:tc>
          <w:tcPr>
            <w:tcW w:type="dxa" w:w="2493"/>
          </w:tcPr>
          <w:p>
            <w:r/>
            <w:r>
              <w:t>100.00%</w:t>
            </w:r>
          </w:p>
        </w:tc>
        <w:tc>
          <w:tcPr>
            <w:tcW w:type="dxa" w:w="2493"/>
          </w:tcPr>
          <w:p>
            <w:r/>
            <w:r>
              <w:t>0.70%</w:t>
            </w:r>
          </w:p>
        </w:tc>
      </w:tr>
      <w:tr>
        <w:tc>
          <w:tcPr>
            <w:tcW w:type="dxa" w:w="2493"/>
          </w:tcPr>
          <w:p>
            <w:r/>
            <w:r>
              <w:t>3</w:t>
            </w:r>
          </w:p>
        </w:tc>
        <w:tc>
          <w:tcPr>
            <w:tcW w:type="dxa" w:w="2493"/>
          </w:tcPr>
          <w:p>
            <w:r/>
            <w:r>
              <w:t>98.86%</w:t>
            </w:r>
          </w:p>
        </w:tc>
        <w:tc>
          <w:tcPr>
            <w:tcW w:type="dxa" w:w="2493"/>
          </w:tcPr>
          <w:p>
            <w:r/>
            <w:r>
              <w:t>100.00%</w:t>
            </w:r>
          </w:p>
        </w:tc>
        <w:tc>
          <w:tcPr>
            <w:tcW w:type="dxa" w:w="2493"/>
          </w:tcPr>
          <w:p>
            <w:r/>
            <w:r>
              <w:t>1.74%</w:t>
            </w:r>
          </w:p>
        </w:tc>
      </w:tr>
      <w:tr>
        <w:tc>
          <w:tcPr>
            <w:tcW w:type="dxa" w:w="2493"/>
          </w:tcPr>
          <w:p>
            <w:r/>
            <w:r>
              <w:t>6</w:t>
            </w:r>
          </w:p>
        </w:tc>
        <w:tc>
          <w:tcPr>
            <w:tcW w:type="dxa" w:w="2493"/>
          </w:tcPr>
          <w:p>
            <w:r/>
            <w:r>
              <w:t>98.58%</w:t>
            </w:r>
          </w:p>
        </w:tc>
        <w:tc>
          <w:tcPr>
            <w:tcW w:type="dxa" w:w="2493"/>
          </w:tcPr>
          <w:p>
            <w:r/>
            <w:r>
              <w:t>100.00%</w:t>
            </w:r>
          </w:p>
        </w:tc>
        <w:tc>
          <w:tcPr>
            <w:tcW w:type="dxa" w:w="2493"/>
          </w:tcPr>
          <w:p>
            <w:r/>
            <w:r>
              <w:t>2.68%</w:t>
            </w:r>
          </w:p>
        </w:tc>
      </w:tr>
      <w:tr>
        <w:tc>
          <w:tcPr>
            <w:tcW w:type="dxa" w:w="2493"/>
          </w:tcPr>
          <w:p>
            <w:r/>
            <w:r>
              <w:t>9</w:t>
            </w:r>
          </w:p>
        </w:tc>
        <w:tc>
          <w:tcPr>
            <w:tcW w:type="dxa" w:w="2493"/>
          </w:tcPr>
          <w:p>
            <w:r/>
            <w:r>
              <w:t>97.16%</w:t>
            </w:r>
          </w:p>
        </w:tc>
        <w:tc>
          <w:tcPr>
            <w:tcW w:type="dxa" w:w="2493"/>
          </w:tcPr>
          <w:p>
            <w:r/>
            <w:r>
              <w:t>100.00%</w:t>
            </w:r>
          </w:p>
        </w:tc>
        <w:tc>
          <w:tcPr>
            <w:tcW w:type="dxa" w:w="2493"/>
          </w:tcPr>
          <w:p>
            <w:r/>
            <w:r>
              <w:t>2.42%</w:t>
            </w:r>
          </w:p>
        </w:tc>
      </w:tr>
      <w:tr>
        <w:tc>
          <w:tcPr>
            <w:tcW w:type="dxa" w:w="2493"/>
          </w:tcPr>
          <w:p>
            <w:r/>
            <w:r>
              <w:t>12</w:t>
            </w:r>
          </w:p>
        </w:tc>
        <w:tc>
          <w:tcPr>
            <w:tcW w:type="dxa" w:w="2493"/>
          </w:tcPr>
          <w:p>
            <w:r/>
            <w:r>
              <w:t>96.44%</w:t>
            </w:r>
          </w:p>
        </w:tc>
        <w:tc>
          <w:tcPr>
            <w:tcW w:type="dxa" w:w="2493"/>
          </w:tcPr>
          <w:p>
            <w:r/>
            <w:r>
              <w:t>99.86%</w:t>
            </w:r>
          </w:p>
        </w:tc>
        <w:tc>
          <w:tcPr>
            <w:tcW w:type="dxa" w:w="2493"/>
          </w:tcPr>
          <w:p>
            <w:r/>
            <w:r>
              <w:t>3.28%</w:t>
            </w:r>
          </w:p>
        </w:tc>
      </w:tr>
      <w:tr>
        <w:tc>
          <w:tcPr>
            <w:tcW w:type="dxa" w:w="2493"/>
          </w:tcPr>
          <w:p>
            <w:r/>
            <w:r>
              <w:t>15</w:t>
            </w:r>
          </w:p>
        </w:tc>
        <w:tc>
          <w:tcPr>
            <w:tcW w:type="dxa" w:w="2493"/>
          </w:tcPr>
          <w:p>
            <w:r/>
            <w:r>
              <w:t>96.44%</w:t>
            </w:r>
          </w:p>
        </w:tc>
        <w:tc>
          <w:tcPr>
            <w:tcW w:type="dxa" w:w="2493"/>
          </w:tcPr>
          <w:p>
            <w:r/>
            <w:r>
              <w:t>100.00%</w:t>
            </w:r>
          </w:p>
        </w:tc>
        <w:tc>
          <w:tcPr>
            <w:tcW w:type="dxa" w:w="2493"/>
          </w:tcPr>
          <w:p>
            <w:r/>
            <w:r>
              <w:t>4.16%</w:t>
            </w:r>
          </w:p>
        </w:tc>
      </w:tr>
    </w:tbl>
    <w:p/>
    <w:p>
      <w:r>
        <w:rPr>
          <w:b w:val="0"/>
          <w:i w:val="0"/>
        </w:rPr>
        <w:t>Train accuracy tăng rất nhanh (84%→99% chỉ sau vài epoch) trong khi EER trên tập test (19 người CHƯA từng thấy) tăng liên tục — dấu hiệu overfit kinh điển: model học thuộc lòng 46 người trong tập train, đánh đổi bằng việc phá vỡ không gian embedding tổng quát.</w:t>
      </w:r>
    </w:p>
    <w:p>
      <w:pPr>
        <w:pStyle w:val="Heading2"/>
      </w:pPr>
      <w:r>
        <w:t>3.2. v2 — VIVOS, đóng băng layer đầu + early-stop (không cải thiện)</w:t>
      </w:r>
    </w:p>
    <w:p>
      <w:r>
        <w:rPr>
          <w:b w:val="0"/>
          <w:i w:val="0"/>
        </w:rPr>
        <w:t>Đóng băng conv1/bn1/layer1/layer2 (chỉ fine-tune layer3/layer4), LR giảm mạnh (1e-5 cho backbone, 1e-3 cho head mới). Kết quả: epoch 1 EER=0.86%, epoch 2 EER=0.85%, early-stop sau 2 epoch không cải thiện. Best_eer cuối cùng = baseline = 0.70% — không có cấu hình nào (mạnh tay hay cẩn trọng) cải thiện được, vì VIVOS chỉ có 46 người, quá hẹp để dạy model thêm điều gì mới so với kiến thức đã học từ VoxCeleb.</w:t>
      </w:r>
    </w:p>
    <w:p>
      <w:pPr>
        <w:pStyle w:val="Heading2"/>
      </w:pPr>
      <w:r>
        <w:t>3.3-3.7. Chuyển sang VoxVietnam — có dư địa cải thiện thật</w:t>
      </w:r>
    </w:p>
    <w:p>
      <w:r>
        <w:rPr>
          <w:b w:val="0"/>
          <w:i w:val="0"/>
        </w:rPr>
        <w:t>VoxVietnam (đa thể loại: broadcast/podcast/phỏng vấn, nhiều điều kiện thu âm) khó hơn nhiều: baseline chỉ Top-1=85.20%, Top-5=90.37%, EER=7.86% — còn nhiều dư địa cải thiện, không như VIVOS đã gần trần. Các lần v3-v7 dùng dữ liệu này với quy mô tăng dần.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D9E2F3"/>
          </w:tcPr>
          <w:p>
            <w:r/>
            <w:r>
              <w:rPr>
                <w:b/>
              </w:rPr>
              <w:t>Lần</w:t>
            </w:r>
          </w:p>
        </w:tc>
        <w:tc>
          <w:tcPr>
            <w:tcW w:type="dxa" w:w="1425"/>
            <w:shd w:val="clear" w:color="auto" w:fill="D9E2F3"/>
          </w:tcPr>
          <w:p>
            <w:r/>
            <w:r>
              <w:rPr>
                <w:b/>
              </w:rPr>
              <w:t>Số shard</w:t>
            </w:r>
          </w:p>
        </w:tc>
        <w:tc>
          <w:tcPr>
            <w:tcW w:type="dxa" w:w="1425"/>
            <w:shd w:val="clear" w:color="auto" w:fill="D9E2F3"/>
          </w:tcPr>
          <w:p>
            <w:r/>
            <w:r>
              <w:rPr>
                <w:b/>
              </w:rPr>
              <w:t>Số người train</w:t>
            </w:r>
          </w:p>
        </w:tc>
        <w:tc>
          <w:tcPr>
            <w:tcW w:type="dxa" w:w="1425"/>
            <w:shd w:val="clear" w:color="auto" w:fill="D9E2F3"/>
          </w:tcPr>
          <w:p>
            <w:r/>
            <w:r>
              <w:rPr>
                <w:b/>
              </w:rPr>
              <w:t>Đóng băng layer</w:t>
            </w:r>
          </w:p>
        </w:tc>
        <w:tc>
          <w:tcPr>
            <w:tcW w:type="dxa" w:w="1425"/>
            <w:shd w:val="clear" w:color="auto" w:fill="D9E2F3"/>
          </w:tcPr>
          <w:p>
            <w:r/>
            <w:r>
              <w:rPr>
                <w:b/>
              </w:rPr>
              <w:t>Top-1</w:t>
            </w:r>
          </w:p>
        </w:tc>
        <w:tc>
          <w:tcPr>
            <w:tcW w:type="dxa" w:w="1425"/>
            <w:shd w:val="clear" w:color="auto" w:fill="D9E2F3"/>
          </w:tcPr>
          <w:p>
            <w:r/>
            <w:r>
              <w:rPr>
                <w:b/>
              </w:rPr>
              <w:t>Top-5</w:t>
            </w:r>
          </w:p>
        </w:tc>
        <w:tc>
          <w:tcPr>
            <w:tcW w:type="dxa" w:w="1425"/>
            <w:shd w:val="clear" w:color="auto" w:fill="D9E2F3"/>
          </w:tcPr>
          <w:p>
            <w:r/>
            <w:r>
              <w:rPr>
                <w:b/>
              </w:rPr>
              <w:t>EER</w:t>
            </w:r>
          </w:p>
        </w:tc>
      </w:tr>
      <w:tr>
        <w:tc>
          <w:tcPr>
            <w:tcW w:type="dxa" w:w="1425"/>
          </w:tcPr>
          <w:p>
            <w:r/>
            <w:r>
              <w:t>Baseline</w:t>
            </w:r>
          </w:p>
        </w:tc>
        <w:tc>
          <w:tcPr>
            <w:tcW w:type="dxa" w:w="1425"/>
          </w:tcPr>
          <w:p>
            <w:r/>
            <w:r>
              <w:t>-</w:t>
            </w:r>
          </w:p>
        </w:tc>
        <w:tc>
          <w:tcPr>
            <w:tcW w:type="dxa" w:w="1425"/>
          </w:tcPr>
          <w:p>
            <w:r/>
            <w:r>
              <w:t>-</w:t>
            </w:r>
          </w:p>
        </w:tc>
        <w:tc>
          <w:tcPr>
            <w:tcW w:type="dxa" w:w="1425"/>
          </w:tcPr>
          <w:p>
            <w:r/>
            <w:r>
              <w:t>-</w:t>
            </w:r>
          </w:p>
        </w:tc>
        <w:tc>
          <w:tcPr>
            <w:tcW w:type="dxa" w:w="1425"/>
          </w:tcPr>
          <w:p>
            <w:r/>
            <w:r>
              <w:t>85.20%</w:t>
            </w:r>
          </w:p>
        </w:tc>
        <w:tc>
          <w:tcPr>
            <w:tcW w:type="dxa" w:w="1425"/>
          </w:tcPr>
          <w:p>
            <w:r/>
            <w:r>
              <w:t>90.37%</w:t>
            </w:r>
          </w:p>
        </w:tc>
        <w:tc>
          <w:tcPr>
            <w:tcW w:type="dxa" w:w="1425"/>
          </w:tcPr>
          <w:p>
            <w:r/>
            <w:r>
              <w:t>7.86%</w:t>
            </w:r>
          </w:p>
        </w:tc>
      </w:tr>
      <w:tr>
        <w:tc>
          <w:tcPr>
            <w:tcW w:type="dxa" w:w="1425"/>
          </w:tcPr>
          <w:p>
            <w:r/>
            <w:r>
              <w:t>v3</w:t>
            </w:r>
          </w:p>
        </w:tc>
        <w:tc>
          <w:tcPr>
            <w:tcW w:type="dxa" w:w="1425"/>
          </w:tcPr>
          <w:p>
            <w:r/>
            <w:r>
              <w:t>20</w:t>
            </w:r>
          </w:p>
        </w:tc>
        <w:tc>
          <w:tcPr>
            <w:tcW w:type="dxa" w:w="1425"/>
          </w:tcPr>
          <w:p>
            <w:r/>
            <w:r>
              <w:t>91</w:t>
            </w:r>
          </w:p>
        </w:tc>
        <w:tc>
          <w:tcPr>
            <w:tcW w:type="dxa" w:w="1425"/>
          </w:tcPr>
          <w:p>
            <w:r/>
            <w:r>
              <w:t>conv1,bn1,layer1,layer2</w:t>
            </w:r>
          </w:p>
        </w:tc>
        <w:tc>
          <w:tcPr>
            <w:tcW w:type="dxa" w:w="1425"/>
          </w:tcPr>
          <w:p>
            <w:r/>
            <w:r>
              <w:t>84.77%</w:t>
            </w:r>
          </w:p>
        </w:tc>
        <w:tc>
          <w:tcPr>
            <w:tcW w:type="dxa" w:w="1425"/>
          </w:tcPr>
          <w:p>
            <w:r/>
            <w:r>
              <w:t>90.10%</w:t>
            </w:r>
          </w:p>
        </w:tc>
        <w:tc>
          <w:tcPr>
            <w:tcW w:type="dxa" w:w="1425"/>
          </w:tcPr>
          <w:p>
            <w:r/>
            <w:r>
              <w:t>7.67%</w:t>
            </w:r>
          </w:p>
        </w:tc>
      </w:tr>
      <w:tr>
        <w:tc>
          <w:tcPr>
            <w:tcW w:type="dxa" w:w="1425"/>
          </w:tcPr>
          <w:p>
            <w:r/>
            <w:r>
              <w:t>v4</w:t>
            </w:r>
          </w:p>
        </w:tc>
        <w:tc>
          <w:tcPr>
            <w:tcW w:type="dxa" w:w="1425"/>
          </w:tcPr>
          <w:p>
            <w:r/>
            <w:r>
              <w:t>60</w:t>
            </w:r>
          </w:p>
        </w:tc>
        <w:tc>
          <w:tcPr>
            <w:tcW w:type="dxa" w:w="1425"/>
          </w:tcPr>
          <w:p>
            <w:r/>
            <w:r>
              <w:t>413</w:t>
            </w:r>
          </w:p>
        </w:tc>
        <w:tc>
          <w:tcPr>
            <w:tcW w:type="dxa" w:w="1425"/>
          </w:tcPr>
          <w:p>
            <w:r/>
            <w:r>
              <w:t>conv1,bn1,layer1,layer2</w:t>
            </w:r>
          </w:p>
        </w:tc>
        <w:tc>
          <w:tcPr>
            <w:tcW w:type="dxa" w:w="1425"/>
          </w:tcPr>
          <w:p>
            <w:r/>
            <w:r>
              <w:t>86.94%</w:t>
            </w:r>
          </w:p>
        </w:tc>
        <w:tc>
          <w:tcPr>
            <w:tcW w:type="dxa" w:w="1425"/>
          </w:tcPr>
          <w:p>
            <w:r/>
            <w:r>
              <w:t>91.84%</w:t>
            </w:r>
          </w:p>
        </w:tc>
        <w:tc>
          <w:tcPr>
            <w:tcW w:type="dxa" w:w="1425"/>
          </w:tcPr>
          <w:p>
            <w:r/>
            <w:r>
              <w:t>6.57%</w:t>
            </w:r>
          </w:p>
        </w:tc>
      </w:tr>
      <w:tr>
        <w:tc>
          <w:tcPr>
            <w:tcW w:type="dxa" w:w="1425"/>
          </w:tcPr>
          <w:p>
            <w:r/>
            <w:r>
              <w:t>v5</w:t>
            </w:r>
          </w:p>
        </w:tc>
        <w:tc>
          <w:tcPr>
            <w:tcW w:type="dxa" w:w="1425"/>
          </w:tcPr>
          <w:p>
            <w:r/>
            <w:r>
              <w:t>120</w:t>
            </w:r>
          </w:p>
        </w:tc>
        <w:tc>
          <w:tcPr>
            <w:tcW w:type="dxa" w:w="1425"/>
          </w:tcPr>
          <w:p>
            <w:r/>
            <w:r>
              <w:t>814</w:t>
            </w:r>
          </w:p>
        </w:tc>
        <w:tc>
          <w:tcPr>
            <w:tcW w:type="dxa" w:w="1425"/>
          </w:tcPr>
          <w:p>
            <w:r/>
            <w:r>
              <w:t>conv1,bn1,layer1</w:t>
            </w:r>
          </w:p>
        </w:tc>
        <w:tc>
          <w:tcPr>
            <w:tcW w:type="dxa" w:w="1425"/>
          </w:tcPr>
          <w:p>
            <w:r/>
            <w:r>
              <w:t>87.81%</w:t>
            </w:r>
          </w:p>
        </w:tc>
        <w:tc>
          <w:tcPr>
            <w:tcW w:type="dxa" w:w="1425"/>
          </w:tcPr>
          <w:p>
            <w:r/>
            <w:r>
              <w:t>92.55%</w:t>
            </w:r>
          </w:p>
        </w:tc>
        <w:tc>
          <w:tcPr>
            <w:tcW w:type="dxa" w:w="1425"/>
          </w:tcPr>
          <w:p>
            <w:r/>
            <w:r>
              <w:t>5.94%</w:t>
            </w:r>
          </w:p>
        </w:tc>
      </w:tr>
      <w:tr>
        <w:tc>
          <w:tcPr>
            <w:tcW w:type="dxa" w:w="1425"/>
            <w:shd w:val="clear" w:color="auto" w:fill="FFF2CC"/>
          </w:tcPr>
          <w:p>
            <w:r/>
            <w:r>
              <w:rPr>
                <w:b/>
              </w:rPr>
              <w:t>v6</w:t>
            </w:r>
          </w:p>
        </w:tc>
        <w:tc>
          <w:tcPr>
            <w:tcW w:type="dxa" w:w="1425"/>
            <w:shd w:val="clear" w:color="auto" w:fill="FFF2CC"/>
          </w:tcPr>
          <w:p>
            <w:r/>
            <w:r>
              <w:rPr>
                <w:b/>
              </w:rPr>
              <w:t>160</w:t>
            </w:r>
          </w:p>
        </w:tc>
        <w:tc>
          <w:tcPr>
            <w:tcW w:type="dxa" w:w="1425"/>
            <w:shd w:val="clear" w:color="auto" w:fill="FFF2CC"/>
          </w:tcPr>
          <w:p>
            <w:r/>
            <w:r>
              <w:rPr>
                <w:b/>
              </w:rPr>
              <w:t>954</w:t>
            </w:r>
          </w:p>
        </w:tc>
        <w:tc>
          <w:tcPr>
            <w:tcW w:type="dxa" w:w="1425"/>
            <w:shd w:val="clear" w:color="auto" w:fill="FFF2CC"/>
          </w:tcPr>
          <w:p>
            <w:r/>
            <w:r>
              <w:rPr>
                <w:b/>
              </w:rPr>
              <w:t>không (full unfreeze, ckpt LM)</w:t>
            </w:r>
          </w:p>
        </w:tc>
        <w:tc>
          <w:tcPr>
            <w:tcW w:type="dxa" w:w="1425"/>
            <w:shd w:val="clear" w:color="auto" w:fill="FFF2CC"/>
          </w:tcPr>
          <w:p>
            <w:r/>
            <w:r>
              <w:rPr>
                <w:b/>
              </w:rPr>
              <w:t>87.87%</w:t>
            </w:r>
          </w:p>
        </w:tc>
        <w:tc>
          <w:tcPr>
            <w:tcW w:type="dxa" w:w="1425"/>
            <w:shd w:val="clear" w:color="auto" w:fill="FFF2CC"/>
          </w:tcPr>
          <w:p>
            <w:r/>
            <w:r>
              <w:rPr>
                <w:b/>
              </w:rPr>
              <w:t>92.55%</w:t>
            </w:r>
          </w:p>
        </w:tc>
        <w:tc>
          <w:tcPr>
            <w:tcW w:type="dxa" w:w="1425"/>
            <w:shd w:val="clear" w:color="auto" w:fill="FFF2CC"/>
          </w:tcPr>
          <w:p>
            <w:r/>
            <w:r>
              <w:rPr>
                <w:b/>
              </w:rPr>
              <w:t>-</w:t>
            </w:r>
          </w:p>
        </w:tc>
      </w:tr>
      <w:tr>
        <w:tc>
          <w:tcPr>
            <w:tcW w:type="dxa" w:w="1425"/>
            <w:shd w:val="clear" w:color="auto" w:fill="FFF2CC"/>
          </w:tcPr>
          <w:p>
            <w:r/>
            <w:r>
              <w:rPr>
                <w:b/>
              </w:rPr>
              <w:t>v7</w:t>
            </w:r>
          </w:p>
        </w:tc>
        <w:tc>
          <w:tcPr>
            <w:tcW w:type="dxa" w:w="1425"/>
            <w:shd w:val="clear" w:color="auto" w:fill="FFF2CC"/>
          </w:tcPr>
          <w:p>
            <w:r/>
            <w:r>
              <w:rPr>
                <w:b/>
              </w:rPr>
              <w:t>160</w:t>
            </w:r>
          </w:p>
        </w:tc>
        <w:tc>
          <w:tcPr>
            <w:tcW w:type="dxa" w:w="1425"/>
            <w:shd w:val="clear" w:color="auto" w:fill="FFF2CC"/>
          </w:tcPr>
          <w:p>
            <w:r/>
            <w:r>
              <w:rPr>
                <w:b/>
              </w:rPr>
              <w:t>954</w:t>
            </w:r>
          </w:p>
        </w:tc>
        <w:tc>
          <w:tcPr>
            <w:tcW w:type="dxa" w:w="1425"/>
            <w:shd w:val="clear" w:color="auto" w:fill="FFF2CC"/>
          </w:tcPr>
          <w:p>
            <w:r/>
            <w:r>
              <w:rPr>
                <w:b/>
              </w:rPr>
              <w:t>không (ResNet293, ckpt LM)</w:t>
            </w:r>
          </w:p>
        </w:tc>
        <w:tc>
          <w:tcPr>
            <w:tcW w:type="dxa" w:w="1425"/>
            <w:shd w:val="clear" w:color="auto" w:fill="FFF2CC"/>
          </w:tcPr>
          <w:p>
            <w:r/>
            <w:r>
              <w:rPr>
                <w:b/>
              </w:rPr>
              <w:t>87.81%</w:t>
            </w:r>
          </w:p>
        </w:tc>
        <w:tc>
          <w:tcPr>
            <w:tcW w:type="dxa" w:w="1425"/>
            <w:shd w:val="clear" w:color="auto" w:fill="FFF2CC"/>
          </w:tcPr>
          <w:p>
            <w:r/>
            <w:r>
              <w:rPr>
                <w:b/>
              </w:rPr>
              <w:t>92.76%</w:t>
            </w:r>
          </w:p>
        </w:tc>
        <w:tc>
          <w:tcPr>
            <w:tcW w:type="dxa" w:w="1425"/>
            <w:shd w:val="clear" w:color="auto" w:fill="FFF2CC"/>
          </w:tcPr>
          <w:p>
            <w:r/>
            <w:r>
              <w:rPr>
                <w:b/>
              </w:rPr>
              <w:t>5.75%</w:t>
            </w:r>
          </w:p>
        </w:tc>
      </w:tr>
    </w:tbl>
    <w:p/>
    <w:p>
      <w:r>
        <w:rPr>
          <w:b w:val="0"/>
          <w:i w:val="0"/>
        </w:rPr>
        <w:t>Quan sát quan trọng: từ v3→v4 (91→413 người), Top-5 tăng +1.74 điểm %. Từ v4→v5 (413→814 người), tăng thêm +0.71 điểm %. Từ v5→v6 (814→954 người, đổi hẳn checkpoint khởi đầu + mở toàn bộ layer), KHÔNG tăng thêm (hội tụ đúng 92.55%). Từ v6→v7 (đổi hẳn kiến trúc, ResNet293 mạnh hơn 4.3 lần), chỉ tăng +0.21 điểm %. Đây là lợi suất giảm dần rõ rệt (diminishing returns).</w:t>
      </w:r>
    </w:p>
    <w:p>
      <w:pPr>
        <w:pStyle w:val="Heading2"/>
      </w:pPr>
      <w:r>
        <w:t>3.8. AS-Norm trên v5 (thất bại)</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2F3"/>
          </w:tcPr>
          <w:p>
            <w:r/>
            <w:r>
              <w:rPr>
                <w:b/>
              </w:rPr>
            </w:r>
          </w:p>
        </w:tc>
        <w:tc>
          <w:tcPr>
            <w:tcW w:type="dxa" w:w="3324"/>
            <w:shd w:val="clear" w:color="auto" w:fill="D9E2F3"/>
          </w:tcPr>
          <w:p>
            <w:r/>
            <w:r>
              <w:rPr>
                <w:b/>
              </w:rPr>
              <w:t>v5 (cosine thô)</w:t>
            </w:r>
          </w:p>
        </w:tc>
        <w:tc>
          <w:tcPr>
            <w:tcW w:type="dxa" w:w="3324"/>
            <w:shd w:val="clear" w:color="auto" w:fill="D9E2F3"/>
          </w:tcPr>
          <w:p>
            <w:r/>
            <w:r>
              <w:rPr>
                <w:b/>
              </w:rPr>
              <w:t>v5 + AS-Norm</w:t>
            </w:r>
          </w:p>
        </w:tc>
      </w:tr>
      <w:tr>
        <w:tc>
          <w:tcPr>
            <w:tcW w:type="dxa" w:w="3324"/>
          </w:tcPr>
          <w:p>
            <w:r/>
            <w:r>
              <w:t>Top-1</w:t>
            </w:r>
          </w:p>
        </w:tc>
        <w:tc>
          <w:tcPr>
            <w:tcW w:type="dxa" w:w="3324"/>
          </w:tcPr>
          <w:p>
            <w:r/>
            <w:r>
              <w:t>87.81%</w:t>
            </w:r>
          </w:p>
        </w:tc>
        <w:tc>
          <w:tcPr>
            <w:tcW w:type="dxa" w:w="3324"/>
          </w:tcPr>
          <w:p>
            <w:r/>
            <w:r>
              <w:t>85.47%</w:t>
            </w:r>
          </w:p>
        </w:tc>
      </w:tr>
      <w:tr>
        <w:tc>
          <w:tcPr>
            <w:tcW w:type="dxa" w:w="3324"/>
          </w:tcPr>
          <w:p>
            <w:r/>
            <w:r>
              <w:t>Top-5</w:t>
            </w:r>
          </w:p>
        </w:tc>
        <w:tc>
          <w:tcPr>
            <w:tcW w:type="dxa" w:w="3324"/>
          </w:tcPr>
          <w:p>
            <w:r/>
            <w:r>
              <w:t>92.55%</w:t>
            </w:r>
          </w:p>
        </w:tc>
        <w:tc>
          <w:tcPr>
            <w:tcW w:type="dxa" w:w="3324"/>
          </w:tcPr>
          <w:p>
            <w:r/>
            <w:r>
              <w:t>91.51%</w:t>
            </w:r>
          </w:p>
        </w:tc>
      </w:tr>
      <w:tr>
        <w:tc>
          <w:tcPr>
            <w:tcW w:type="dxa" w:w="3324"/>
          </w:tcPr>
          <w:p>
            <w:r/>
            <w:r>
              <w:t>EER</w:t>
            </w:r>
          </w:p>
        </w:tc>
        <w:tc>
          <w:tcPr>
            <w:tcW w:type="dxa" w:w="3324"/>
          </w:tcPr>
          <w:p>
            <w:r/>
            <w:r>
              <w:t>5.94%</w:t>
            </w:r>
          </w:p>
        </w:tc>
        <w:tc>
          <w:tcPr>
            <w:tcW w:type="dxa" w:w="3324"/>
          </w:tcPr>
          <w:p>
            <w:r/>
            <w:r>
              <w:t>6.55%</w:t>
            </w:r>
          </w:p>
        </w:tc>
      </w:tr>
    </w:tbl>
    <w:p/>
    <w:p>
      <w:r>
        <w:rPr>
          <w:b w:val="0"/>
          <w:i w:val="0"/>
        </w:rPr>
        <w:t>AS-Norm (chuẩn hoá điểm bằng cohort 814 người từ tập train) làm TỆ HƠN trên cả 3 chỉ số. Nguyên nhân khả dĩ: AS-Norm thường hữu ích khi có lệch pha domain mạnh giữa enrollment/test — nhưng model v5 đã được fine-tune trực tiếp trên VoxVietnam, phần lệch đó đã được bù qua fine-tune, nên AS-Norm chỉ thêm nhiễu.</w:t>
      </w:r>
    </w:p>
    <w:p>
      <w:pPr>
        <w:pStyle w:val="Heading1"/>
      </w:pPr>
      <w:r>
        <w:t>4. Phát hiện: checkpoint Large-Margin (LM) không tốt hơn zero-shot</w:t>
      </w:r>
    </w:p>
    <w:p>
      <w:r>
        <w:rPr>
          <w:b w:val="0"/>
          <w:i w:val="0"/>
        </w:rPr>
        <w:t>WeSpeaker cung cấp bản 'LM' (Large-Margin fine-tuned) được quảng bá là tốt hơn bản gốc trên VoxCeleb. Trước khi dùng làm điểm khởi đầu cho v6/v7, đã kiểm tra baseline zero-shot trên VoxVietnam:</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2F3"/>
          </w:tcPr>
          <w:p>
            <w:r/>
            <w:r>
              <w:rPr>
                <w:b/>
              </w:rPr>
              <w:t>Checkpoint</w:t>
            </w:r>
          </w:p>
        </w:tc>
        <w:tc>
          <w:tcPr>
            <w:tcW w:type="dxa" w:w="2493"/>
            <w:shd w:val="clear" w:color="auto" w:fill="D9E2F3"/>
          </w:tcPr>
          <w:p>
            <w:r/>
            <w:r>
              <w:rPr>
                <w:b/>
              </w:rPr>
              <w:t>Top-1</w:t>
            </w:r>
          </w:p>
        </w:tc>
        <w:tc>
          <w:tcPr>
            <w:tcW w:type="dxa" w:w="2493"/>
            <w:shd w:val="clear" w:color="auto" w:fill="D9E2F3"/>
          </w:tcPr>
          <w:p>
            <w:r/>
            <w:r>
              <w:rPr>
                <w:b/>
              </w:rPr>
              <w:t>Top-5</w:t>
            </w:r>
          </w:p>
        </w:tc>
        <w:tc>
          <w:tcPr>
            <w:tcW w:type="dxa" w:w="2493"/>
            <w:shd w:val="clear" w:color="auto" w:fill="D9E2F3"/>
          </w:tcPr>
          <w:p>
            <w:r/>
            <w:r>
              <w:rPr>
                <w:b/>
              </w:rPr>
              <w:t>EER</w:t>
            </w:r>
          </w:p>
        </w:tc>
      </w:tr>
      <w:tr>
        <w:tc>
          <w:tcPr>
            <w:tcW w:type="dxa" w:w="2493"/>
          </w:tcPr>
          <w:p>
            <w:r/>
            <w:r>
              <w:t>ResNet34 gốc</w:t>
            </w:r>
          </w:p>
        </w:tc>
        <w:tc>
          <w:tcPr>
            <w:tcW w:type="dxa" w:w="2493"/>
          </w:tcPr>
          <w:p>
            <w:r/>
            <w:r>
              <w:t>85.20%</w:t>
            </w:r>
          </w:p>
        </w:tc>
        <w:tc>
          <w:tcPr>
            <w:tcW w:type="dxa" w:w="2493"/>
          </w:tcPr>
          <w:p>
            <w:r/>
            <w:r>
              <w:t>90.37%</w:t>
            </w:r>
          </w:p>
        </w:tc>
        <w:tc>
          <w:tcPr>
            <w:tcW w:type="dxa" w:w="2493"/>
          </w:tcPr>
          <w:p>
            <w:r/>
            <w:r>
              <w:t>7.86%</w:t>
            </w:r>
          </w:p>
        </w:tc>
      </w:tr>
      <w:tr>
        <w:tc>
          <w:tcPr>
            <w:tcW w:type="dxa" w:w="2493"/>
          </w:tcPr>
          <w:p>
            <w:r/>
            <w:r>
              <w:t>ResNet34-LM</w:t>
            </w:r>
          </w:p>
        </w:tc>
        <w:tc>
          <w:tcPr>
            <w:tcW w:type="dxa" w:w="2493"/>
          </w:tcPr>
          <w:p>
            <w:r/>
            <w:r>
              <w:t>83.19%</w:t>
            </w:r>
          </w:p>
        </w:tc>
        <w:tc>
          <w:tcPr>
            <w:tcW w:type="dxa" w:w="2493"/>
          </w:tcPr>
          <w:p>
            <w:r/>
            <w:r>
              <w:t>89.72%</w:t>
            </w:r>
          </w:p>
        </w:tc>
        <w:tc>
          <w:tcPr>
            <w:tcW w:type="dxa" w:w="2493"/>
          </w:tcPr>
          <w:p>
            <w:r/>
            <w:r>
              <w:t>8.34%</w:t>
            </w:r>
          </w:p>
        </w:tc>
      </w:tr>
      <w:tr>
        <w:tc>
          <w:tcPr>
            <w:tcW w:type="dxa" w:w="2493"/>
          </w:tcPr>
          <w:p>
            <w:r/>
            <w:r>
              <w:t>ResNet293-LM</w:t>
            </w:r>
          </w:p>
        </w:tc>
        <w:tc>
          <w:tcPr>
            <w:tcW w:type="dxa" w:w="2493"/>
          </w:tcPr>
          <w:p>
            <w:r/>
            <w:r>
              <w:t>84.44%</w:t>
            </w:r>
          </w:p>
        </w:tc>
        <w:tc>
          <w:tcPr>
            <w:tcW w:type="dxa" w:w="2493"/>
          </w:tcPr>
          <w:p>
            <w:r/>
            <w:r>
              <w:t>89.88%</w:t>
            </w:r>
          </w:p>
        </w:tc>
        <w:tc>
          <w:tcPr>
            <w:tcW w:type="dxa" w:w="2493"/>
          </w:tcPr>
          <w:p>
            <w:r/>
            <w:r>
              <w:t>8.26%</w:t>
            </w:r>
          </w:p>
        </w:tc>
      </w:tr>
    </w:tbl>
    <w:p/>
    <w:p>
      <w:r>
        <w:rPr>
          <w:b w:val="0"/>
          <w:i w:val="0"/>
        </w:rPr>
        <w:t>Cả 2 bản LM đều KÉM HƠN bản gốc khi test zero-shot trên tiếng Việt, dù được quảng bá tốt hơn trên VoxCeleb (tiếng Anh). Giả thuyết: large-margin fine-tuning làm không gian embedding "chuyên biệt hoá" quá sâu cho phân bố người nói VoxCeleb, giảm khả năng tổng quát hoá cross-lingual sang tiếng Việt. Vẫn tiếp tục fine-tune từ các checkpoint LM này (v6, v7) vì sau khi train đủ lâu, khoảng cách này được san bằng.</w:t>
      </w:r>
    </w:p>
    <w:p>
      <w:pPr>
        <w:pStyle w:val="Heading1"/>
      </w:pPr>
      <w:r>
        <w:t>5. Đính chính: ECAPA-TDNN không mạnh hơn ResNet34</w:t>
      </w:r>
    </w:p>
    <w:p>
      <w:r>
        <w:rPr>
          <w:b w:val="0"/>
          <w:i w:val="0"/>
        </w:rPr>
        <w:t>Trong quá trình thảo luận, có đề xuất thử kiến trúc ECAPA-TDNN với giả định nó mạnh hơn ResNet34. Sau khi tra cứu bảng benchmark chính thức của WeSpeaker trên vox1-O-clean: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2F3"/>
          </w:tcPr>
          <w:p>
            <w:r/>
            <w:r>
              <w:rPr>
                <w:b/>
              </w:rPr>
              <w:t>Kiến trúc</w:t>
            </w:r>
          </w:p>
        </w:tc>
        <w:tc>
          <w:tcPr>
            <w:tcW w:type="dxa" w:w="3324"/>
            <w:shd w:val="clear" w:color="auto" w:fill="D9E2F3"/>
          </w:tcPr>
          <w:p>
            <w:r/>
            <w:r>
              <w:rPr>
                <w:b/>
              </w:rPr>
              <w:t>Tham số</w:t>
            </w:r>
          </w:p>
        </w:tc>
        <w:tc>
          <w:tcPr>
            <w:tcW w:type="dxa" w:w="3324"/>
            <w:shd w:val="clear" w:color="auto" w:fill="D9E2F3"/>
          </w:tcPr>
          <w:p>
            <w:r/>
            <w:r>
              <w:rPr>
                <w:b/>
              </w:rPr>
              <w:t>EER (vox1-O-clean)</w:t>
            </w:r>
          </w:p>
        </w:tc>
      </w:tr>
      <w:tr>
        <w:tc>
          <w:tcPr>
            <w:tcW w:type="dxa" w:w="3324"/>
          </w:tcPr>
          <w:p>
            <w:r/>
            <w:r>
              <w:t>ResNet34-TSTP-emb256 (đang dùng)</w:t>
            </w:r>
          </w:p>
        </w:tc>
        <w:tc>
          <w:tcPr>
            <w:tcW w:type="dxa" w:w="3324"/>
          </w:tcPr>
          <w:p>
            <w:r/>
            <w:r>
              <w:t>6.63M</w:t>
            </w:r>
          </w:p>
        </w:tc>
        <w:tc>
          <w:tcPr>
            <w:tcW w:type="dxa" w:w="3324"/>
          </w:tcPr>
          <w:p>
            <w:r/>
            <w:r>
              <w:t>0.659%</w:t>
            </w:r>
          </w:p>
        </w:tc>
      </w:tr>
      <w:tr>
        <w:tc>
          <w:tcPr>
            <w:tcW w:type="dxa" w:w="3324"/>
          </w:tcPr>
          <w:p>
            <w:r/>
            <w:r>
              <w:t>ECAPA-TDNN (1024-channel)</w:t>
            </w:r>
          </w:p>
        </w:tc>
        <w:tc>
          <w:tcPr>
            <w:tcW w:type="dxa" w:w="3324"/>
          </w:tcPr>
          <w:p>
            <w:r/>
            <w:r>
              <w:t>14.65M</w:t>
            </w:r>
          </w:p>
        </w:tc>
        <w:tc>
          <w:tcPr>
            <w:tcW w:type="dxa" w:w="3324"/>
          </w:tcPr>
          <w:p>
            <w:r/>
            <w:r>
              <w:t>0.707% (kém hơn dù nhiều tsố gấp đôi)</w:t>
            </w:r>
          </w:p>
        </w:tc>
      </w:tr>
      <w:tr>
        <w:tc>
          <w:tcPr>
            <w:tcW w:type="dxa" w:w="3324"/>
          </w:tcPr>
          <w:p>
            <w:r/>
            <w:r>
              <w:t>CAM++</w:t>
            </w:r>
          </w:p>
        </w:tc>
        <w:tc>
          <w:tcPr>
            <w:tcW w:type="dxa" w:w="3324"/>
          </w:tcPr>
          <w:p>
            <w:r/>
            <w:r>
              <w:t>7.18M</w:t>
            </w:r>
          </w:p>
        </w:tc>
        <w:tc>
          <w:tcPr>
            <w:tcW w:type="dxa" w:w="3324"/>
          </w:tcPr>
          <w:p>
            <w:r/>
            <w:r>
              <w:t>0.659% (ngang bằng)</w:t>
            </w:r>
          </w:p>
        </w:tc>
      </w:tr>
      <w:tr>
        <w:tc>
          <w:tcPr>
            <w:tcW w:type="dxa" w:w="3324"/>
          </w:tcPr>
          <w:p>
            <w:r/>
            <w:r>
              <w:t>ResNet221</w:t>
            </w:r>
          </w:p>
        </w:tc>
        <w:tc>
          <w:tcPr>
            <w:tcW w:type="dxa" w:w="3324"/>
          </w:tcPr>
          <w:p>
            <w:r/>
            <w:r>
              <w:t>23.79M</w:t>
            </w:r>
          </w:p>
        </w:tc>
        <w:tc>
          <w:tcPr>
            <w:tcW w:type="dxa" w:w="3324"/>
          </w:tcPr>
          <w:p>
            <w:r/>
            <w:r>
              <w:t>0.505%</w:t>
            </w:r>
          </w:p>
        </w:tc>
      </w:tr>
      <w:tr>
        <w:tc>
          <w:tcPr>
            <w:tcW w:type="dxa" w:w="3324"/>
          </w:tcPr>
          <w:p>
            <w:r/>
            <w:r>
              <w:t>ResNet293</w:t>
            </w:r>
          </w:p>
        </w:tc>
        <w:tc>
          <w:tcPr>
            <w:tcW w:type="dxa" w:w="3324"/>
          </w:tcPr>
          <w:p>
            <w:r/>
            <w:r>
              <w:t>28.62M</w:t>
            </w:r>
          </w:p>
        </w:tc>
        <w:tc>
          <w:tcPr>
            <w:tcW w:type="dxa" w:w="3324"/>
          </w:tcPr>
          <w:p>
            <w:r/>
            <w:r>
              <w:t>0.425%</w:t>
            </w:r>
          </w:p>
        </w:tc>
      </w:tr>
      <w:tr>
        <w:tc>
          <w:tcPr>
            <w:tcW w:type="dxa" w:w="3324"/>
          </w:tcPr>
          <w:p>
            <w:r/>
            <w:r>
              <w:t>SimAM_ResNet100 (+data VoxBlink2)</w:t>
            </w:r>
          </w:p>
        </w:tc>
        <w:tc>
          <w:tcPr>
            <w:tcW w:type="dxa" w:w="3324"/>
          </w:tcPr>
          <w:p>
            <w:r/>
            <w:r>
              <w:t>50.2M</w:t>
            </w:r>
          </w:p>
        </w:tc>
        <w:tc>
          <w:tcPr>
            <w:tcW w:type="dxa" w:w="3324"/>
          </w:tcPr>
          <w:p>
            <w:r/>
            <w:r>
              <w:t>0.202%</w:t>
            </w:r>
          </w:p>
        </w:tc>
      </w:tr>
    </w:tbl>
    <w:p/>
    <w:p>
      <w:r>
        <w:rPr>
          <w:b w:val="0"/>
          <w:i w:val="0"/>
        </w:rPr>
        <w:t>Số liệu thật cho thấy ECAPA-TDNN KHÔNG mạnh hơn ResNet34 — thậm chí kém hơn nhẹ dù nhiều tham số hơn. Đề xuất ban đầu (dựa trên ấn tượng chung, chưa kiểm chứng) đã bị đính chính; ResNet293 mới là lựa chọn có cơ sở dữ liệu thật để thử (kết quả tại mục 3.3-3.7, v7).</w:t>
      </w:r>
    </w:p>
    <w:p>
      <w:pPr>
        <w:pStyle w:val="Heading1"/>
      </w:pPr>
      <w:r>
        <w:t>6. Giới hạn phần cứng khi thử ResNet293</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2F3"/>
          </w:tcPr>
          <w:p>
            <w:r/>
            <w:r>
              <w:rPr>
                <w:b/>
              </w:rPr>
              <w:t>Batch size</w:t>
            </w:r>
          </w:p>
        </w:tc>
        <w:tc>
          <w:tcPr>
            <w:tcW w:type="dxa" w:w="3324"/>
            <w:shd w:val="clear" w:color="auto" w:fill="D9E2F3"/>
          </w:tcPr>
          <w:p>
            <w:r/>
            <w:r>
              <w:rPr>
                <w:b/>
              </w:rPr>
              <w:t>VRAM đỉnh</w:t>
            </w:r>
          </w:p>
        </w:tc>
        <w:tc>
          <w:tcPr>
            <w:tcW w:type="dxa" w:w="3324"/>
            <w:shd w:val="clear" w:color="auto" w:fill="D9E2F3"/>
          </w:tcPr>
          <w:p>
            <w:r/>
            <w:r>
              <w:rPr>
                <w:b/>
              </w:rPr>
              <w:t>Tốc độ</w:t>
            </w:r>
          </w:p>
        </w:tc>
      </w:tr>
      <w:tr>
        <w:tc>
          <w:tcPr>
            <w:tcW w:type="dxa" w:w="3324"/>
          </w:tcPr>
          <w:p>
            <w:r/>
            <w:r>
              <w:t>4</w:t>
            </w:r>
          </w:p>
        </w:tc>
        <w:tc>
          <w:tcPr>
            <w:tcW w:type="dxa" w:w="3324"/>
          </w:tcPr>
          <w:p>
            <w:r/>
            <w:r>
              <w:t>4.18GB (sát trần GPU 4GB)</w:t>
            </w:r>
          </w:p>
        </w:tc>
        <w:tc>
          <w:tcPr>
            <w:tcW w:type="dxa" w:w="3324"/>
          </w:tcPr>
          <w:p>
            <w:r/>
            <w:r>
              <w:t>~975ms/step</w:t>
            </w:r>
          </w:p>
        </w:tc>
      </w:tr>
      <w:tr>
        <w:tc>
          <w:tcPr>
            <w:tcW w:type="dxa" w:w="3324"/>
          </w:tcPr>
          <w:p>
            <w:r/>
            <w:r>
              <w:t>8</w:t>
            </w:r>
          </w:p>
        </w:tc>
        <w:tc>
          <w:tcPr>
            <w:tcW w:type="dxa" w:w="3324"/>
          </w:tcPr>
          <w:p>
            <w:r/>
            <w:r>
              <w:t>7.93GB (tràn sang RAM hệ thống qua PCIe)</w:t>
            </w:r>
          </w:p>
        </w:tc>
        <w:tc>
          <w:tcPr>
            <w:tcW w:type="dxa" w:w="3324"/>
          </w:tcPr>
          <w:p>
            <w:r/>
            <w:r>
              <w:t>~5,601ms/step (chậm hơn 5.7 lần)</w:t>
            </w:r>
          </w:p>
        </w:tc>
      </w:tr>
    </w:tbl>
    <w:p/>
    <w:p>
      <w:r>
        <w:rPr>
          <w:b w:val="0"/>
          <w:i w:val="0"/>
        </w:rPr>
        <w:t>GPU 4GB (RTX 3050 Laptop) chỉ đủ chạy ResNet293 ở batch_size=4, khiến mỗi epoch mất ~2 giờ (so với ~9-10 phút của ResNet34). v7 chạy 8 epoch, tổng thời gian ~14-15 giờ. Batch size nhỏ (4) cũng buộc phải đóng băng toàn bộ lớp BatchNorm (296 lớp) vì không đủ mẫu để ước lượng running mean/var ổn định.</w:t>
      </w:r>
    </w:p>
    <w:p>
      <w:pPr>
        <w:pStyle w:val="Heading1"/>
      </w:pPr>
      <w:r>
        <w:t>7. Kết luận</w:t>
      </w:r>
    </w:p>
    <w:p>
      <w:r>
        <w:rPr>
          <w:b w:val="0"/>
          <w:i w:val="0"/>
        </w:rPr>
        <w:t>Mục tiêu Top-5 &gt; 95%, Top-1 &gt; 90% KHÔNG đạt được. Kết quả tốt nhất qua toàn bộ 7 lần thử (cộng AS-Norm) là:</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2F3"/>
          </w:tcPr>
          <w:p>
            <w:r/>
            <w:r>
              <w:rPr>
                <w:b/>
              </w:rPr>
              <w:t>Chỉ tiêu</w:t>
            </w:r>
          </w:p>
        </w:tc>
        <w:tc>
          <w:tcPr>
            <w:tcW w:type="dxa" w:w="2493"/>
            <w:shd w:val="clear" w:color="auto" w:fill="D9E2F3"/>
          </w:tcPr>
          <w:p>
            <w:r/>
            <w:r>
              <w:rPr>
                <w:b/>
              </w:rPr>
              <w:t>Mục tiêu</w:t>
            </w:r>
          </w:p>
        </w:tc>
        <w:tc>
          <w:tcPr>
            <w:tcW w:type="dxa" w:w="2493"/>
            <w:shd w:val="clear" w:color="auto" w:fill="D9E2F3"/>
          </w:tcPr>
          <w:p>
            <w:r/>
            <w:r>
              <w:rPr>
                <w:b/>
              </w:rPr>
              <w:t>Kết quả tốt nhất đạt được</w:t>
            </w:r>
          </w:p>
        </w:tc>
        <w:tc>
          <w:tcPr>
            <w:tcW w:type="dxa" w:w="2493"/>
            <w:shd w:val="clear" w:color="auto" w:fill="D9E2F3"/>
          </w:tcPr>
          <w:p>
            <w:r/>
            <w:r>
              <w:rPr>
                <w:b/>
              </w:rPr>
              <w:t>Đạt/Không</w:t>
            </w:r>
          </w:p>
        </w:tc>
      </w:tr>
      <w:tr>
        <w:tc>
          <w:tcPr>
            <w:tcW w:type="dxa" w:w="2493"/>
          </w:tcPr>
          <w:p>
            <w:r/>
            <w:r>
              <w:t>Search Top-1</w:t>
            </w:r>
          </w:p>
        </w:tc>
        <w:tc>
          <w:tcPr>
            <w:tcW w:type="dxa" w:w="2493"/>
          </w:tcPr>
          <w:p>
            <w:r/>
            <w:r>
              <w:t>&gt; 90%</w:t>
            </w:r>
          </w:p>
        </w:tc>
        <w:tc>
          <w:tcPr>
            <w:tcW w:type="dxa" w:w="2493"/>
          </w:tcPr>
          <w:p>
            <w:r/>
            <w:r>
              <w:t>87.87% (v6)</w:t>
            </w:r>
          </w:p>
        </w:tc>
        <w:tc>
          <w:tcPr>
            <w:tcW w:type="dxa" w:w="2493"/>
          </w:tcPr>
          <w:p>
            <w:r/>
            <w:r>
              <w:t>KHÔNG ĐẠT</w:t>
            </w:r>
          </w:p>
        </w:tc>
      </w:tr>
      <w:tr>
        <w:tc>
          <w:tcPr>
            <w:tcW w:type="dxa" w:w="2493"/>
          </w:tcPr>
          <w:p>
            <w:r/>
            <w:r>
              <w:t>Search Top-5</w:t>
            </w:r>
          </w:p>
        </w:tc>
        <w:tc>
          <w:tcPr>
            <w:tcW w:type="dxa" w:w="2493"/>
          </w:tcPr>
          <w:p>
            <w:r/>
            <w:r>
              <w:t>&gt; 95%</w:t>
            </w:r>
          </w:p>
        </w:tc>
        <w:tc>
          <w:tcPr>
            <w:tcW w:type="dxa" w:w="2493"/>
          </w:tcPr>
          <w:p>
            <w:r/>
            <w:r>
              <w:t>92.76% (v7)</w:t>
            </w:r>
          </w:p>
        </w:tc>
        <w:tc>
          <w:tcPr>
            <w:tcW w:type="dxa" w:w="2493"/>
          </w:tcPr>
          <w:p>
            <w:r/>
            <w:r>
              <w:t>KHÔNG ĐẠT</w:t>
            </w:r>
          </w:p>
        </w:tc>
      </w:tr>
      <w:tr>
        <w:tc>
          <w:tcPr>
            <w:tcW w:type="dxa" w:w="2493"/>
          </w:tcPr>
          <w:p>
            <w:r/>
            <w:r>
              <w:t>EER</w:t>
            </w:r>
          </w:p>
        </w:tc>
        <w:tc>
          <w:tcPr>
            <w:tcW w:type="dxa" w:w="2493"/>
          </w:tcPr>
          <w:p>
            <w:r/>
            <w:r>
              <w:t>(tham khảo)</w:t>
            </w:r>
          </w:p>
        </w:tc>
        <w:tc>
          <w:tcPr>
            <w:tcW w:type="dxa" w:w="2493"/>
          </w:tcPr>
          <w:p>
            <w:r/>
            <w:r>
              <w:t>5.75% (v7, thấp nhất)</w:t>
            </w:r>
          </w:p>
        </w:tc>
        <w:tc>
          <w:tcPr>
            <w:tcW w:type="dxa" w:w="2493"/>
          </w:tcPr>
          <w:p>
            <w:r/>
            <w:r>
              <w:t>-</w:t>
            </w:r>
          </w:p>
        </w:tc>
      </w:tr>
    </w:tbl>
    <w:p/>
    <w:p>
      <w:r>
        <w:rPr>
          <w:b w:val="0"/>
          <w:i w:val="0"/>
        </w:rPr>
        <w:t>Bằng chứng dứt khoát nhất: BA cấu hình fine-tune hoàn toàn khác nhau — (1) ResNet34 mở một phần layer/814 người, (2) ResNet34 full-unfreeze từ checkpoint LM/954 người, (3) ResNet293 (mạnh hơn 4.3 lần) full-unfreeze từ checkpoint LM/954 người — đều hội tụ về CÙNG một vùng trần: Top-5 ≈ 92.5-92.8%, Top-1 ≈ 87.8-87.9%. Khi thay đổi kiến trúc, checkpoint khởi đầu, và số layer mở ra đều không phá vỡ được trần này, nguyên nhân nhiều khả năng nằm ở giới hạn của chính bộ dữ liệu VoxVietnam (độ khó đa thể loại, số người nói dùng được) hơn là ở năng lực mô hình.</w:t>
      </w:r>
    </w:p>
    <w:p>
      <w:pPr>
        <w:pStyle w:val="Heading2"/>
      </w:pPr>
      <w:r>
        <w:t>7.1. Điều đã học được / đính chính trong quá trình</w:t>
      </w:r>
    </w:p>
    <w:p>
      <w:pPr>
        <w:pStyle w:val="ListBullet"/>
      </w:pPr>
      <w:r>
        <w:t>Baseline trên tập test nhỏ (10 shard/24 người) không đại diện — chênh lệch rất lớn so với tập đầy đủ (38 shard/150 người: EER 27.75% vs 7.86% cho cùng 1 model). Luôn validate trên tập đủ lớn trước khi kết luận.</w:t>
      </w:r>
    </w:p>
    <w:p>
      <w:pPr>
        <w:pStyle w:val="ListBullet"/>
      </w:pPr>
      <w:r>
        <w:t>Checkpoint 'Large-Margin' (LM) được quảng bá tốt hơn trên VoxCeleb lại kém hơn zero-shot trên tiếng Việt — không nên giả định benchmark tiếng Anh chuyển thẳng sang ngôn ngữ khác.</w:t>
      </w:r>
    </w:p>
    <w:p>
      <w:pPr>
        <w:pStyle w:val="ListBullet"/>
      </w:pPr>
      <w:r>
        <w:t>ECAPA-TDNN không mạnh hơn ResNet34 theo số liệu benchmark thật — đã đính chính đề xuất ban đầu trước khi đầu tư thời gian train.</w:t>
      </w:r>
    </w:p>
    <w:p>
      <w:pPr>
        <w:pStyle w:val="ListBullet"/>
      </w:pPr>
      <w:r>
        <w:t>AS-Norm không phải lúc nào cũng cải thiện — cần đo thực nghiệm, không mặc định áp dụng.</w:t>
      </w:r>
    </w:p>
    <w:p>
      <w:pPr>
        <w:pStyle w:val="ListBullet"/>
      </w:pPr>
      <w:r>
        <w:t>Lợi suất giảm dần rõ rệt khi tăng dữ liệu train (thêm gấp đôi người nói cho mức cải thiện ngày càng nhỏ: +1.74 → +0.71 → +0.00 → +0.21 điểm % Top-5 qua các lần).</w:t>
      </w:r>
    </w:p>
    <w:p>
      <w:pPr>
        <w:pStyle w:val="Heading2"/>
      </w:pPr>
      <w:r>
        <w:t>7.2. Đề xuất nếu muốn tiếp tục</w:t>
      </w:r>
    </w:p>
    <w:p>
      <w:pPr>
        <w:pStyle w:val="ListNumber"/>
      </w:pPr>
      <w:r>
        <w:t>Dùng toàn bộ 1,256 người nói của VoxVietnam (hiện mới dùng 954/~1,256) + tìm thêm nguồn dữ liệu tiếng Việt khác — cần thiết vì lợi suất giảm dần cho thấy chỉ thêm ít dữ liệu sẽ không đủ, cần tăng đáng kể (gấp vài lần, không phải vài chục %).</w:t>
      </w:r>
    </w:p>
    <w:p>
      <w:pPr>
        <w:pStyle w:val="ListNumber"/>
      </w:pPr>
      <w:r>
        <w:t>Nâng cấp phần cứng (GPU VRAM lớn hơn) để train ResNet293/lớn hơn ở batch size bình thường, tránh phải đóng băng BatchNorm và giảm tốc độ 8 lần.</w:t>
      </w:r>
    </w:p>
    <w:p>
      <w:pPr>
        <w:pStyle w:val="ListNumber"/>
      </w:pPr>
      <w:r>
        <w:t>Xem xét liệu 95%/90% có phải mục tiêu thực tế cho bài toán Vietnamese cross-lingual speaker verification hay cần điều chỉnh lại mục tiêu dựa trên giới hạn đã chứng minh.</w:t>
      </w:r>
    </w:p>
    <w:p>
      <w:pPr>
        <w:pStyle w:val="Heading2"/>
      </w:pPr>
      <w:r>
        <w:t>7.3. Khuyến nghị hiện tại</w:t>
      </w:r>
    </w:p>
    <w:p>
      <w:r>
        <w:rPr>
          <w:b w:val="0"/>
          <w:i w:val="0"/>
        </w:rPr>
        <w:t>KHÔNG tích hợp bất kỳ checkpoint fine-tune nào (v1-v7) vào production ở trạng thái hiện tại — cải thiện lớn nhất (v5/v6/v7, Top-5 92.5-92.8%) tuy thật và nhất quán nhưng chưa đạt mục tiêu đề ra, và mức tăng so với model gốc (90.37%→92.76%, +2.39 điểm %) cần được cân nhắc có đáng để thay đổi model production hay không, tuỳ mức độ ưu tiên của dự án.</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