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kết quả Fine-tune mô hình Speaker Verification (ASV)</w:t>
      </w:r>
    </w:p>
    <w:p>
      <w:pPr>
        <w:jc w:val="center"/>
      </w:pPr>
      <w:r>
        <w:t>Dự án Sonic-Cipher / voiceKYC — Hệ thống Video/Voice KYC tiếng Việt</w:t>
      </w:r>
    </w:p>
    <w:p>
      <w:pPr>
        <w:jc w:val="center"/>
      </w:pPr>
      <w:r>
        <w:rPr>
          <w:i/>
          <w:color w:val="595959"/>
        </w:rPr>
        <w:t>Bản cập nhật v2 — bổ sung ReDimNet2, data augmentation và hàm loss CosFace</w:t>
      </w:r>
    </w:p>
    <w:p>
      <w:pPr>
        <w:pStyle w:val="Heading1"/>
      </w:pPr>
      <w:r>
        <w:t>1. Mục tiêu</w:t>
      </w:r>
    </w:p>
    <w:p>
      <w:r>
        <w:t>Fine-tune mô hình nhận dạng người nói (speaker verification) của WeSpeaker trên dữ liệu tiếng Việt nhằm đạt các chỉ tiêu tìm kiếm 1:N trong kịch bản KYC:</w:t>
      </w:r>
    </w:p>
    <w:p>
      <w:pPr>
        <w:pStyle w:val="ListBullet"/>
      </w:pPr>
      <w:r>
        <w:t>Top-1 &gt; 90% (đúng người ở vị trí đầu tiên)</w:t>
      </w:r>
    </w:p>
    <w:p>
      <w:pPr>
        <w:pStyle w:val="ListBullet"/>
      </w:pPr>
      <w:r>
        <w:t>Top-5 &gt; 95% (đúng người nằm trong 5 kết quả gần nhất)</w:t>
      </w:r>
    </w:p>
    <w:p>
      <w:pPr>
        <w:pStyle w:val="ListBullet"/>
      </w:pPr>
      <w:r>
        <w:t>EER càng thấp càng tốt (Equal Error Rate — ngưỡng cân bằng FAR/FRR)</w:t>
      </w:r>
    </w:p>
    <w:p>
      <w:pPr>
        <w:pStyle w:val="Heading1"/>
      </w:pPr>
      <w:r>
        <w:t>2. Phương pháp đánh giá</w:t>
      </w:r>
    </w:p>
    <w:p>
      <w:r>
        <w:t>Toàn bộ kết quả trong báo cáo được đo trên cùng một tập test cố định để đảm bảo so sánh công bằng:</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sz w:val="20"/>
              </w:rPr>
              <w:t>Thành phần</w:t>
            </w:r>
          </w:p>
        </w:tc>
        <w:tc>
          <w:tcPr>
            <w:tcW w:type="dxa" w:w="4320"/>
            <w:shd w:val="clear" w:color="auto" w:fill="D9E2F3"/>
          </w:tcPr>
          <w:p>
            <w:r>
              <w:rPr>
                <w:b/>
                <w:sz w:val="20"/>
              </w:rPr>
              <w:t>Chi tiết</w:t>
            </w:r>
          </w:p>
        </w:tc>
      </w:tr>
      <w:tr>
        <w:tc>
          <w:tcPr>
            <w:tcW w:type="dxa" w:w="4320"/>
          </w:tcPr>
          <w:p>
            <w:r>
              <w:rPr>
                <w:sz w:val="20"/>
              </w:rPr>
              <w:t>Tập test</w:t>
            </w:r>
          </w:p>
        </w:tc>
        <w:tc>
          <w:tcPr>
            <w:tcW w:type="dxa" w:w="4320"/>
          </w:tcPr>
          <w:p>
            <w:r>
              <w:rPr>
                <w:sz w:val="20"/>
              </w:rPr>
              <w:t>VoxVietnam — toàn bộ 38 shard, 150 speaker, 2.285 utterance</w:t>
            </w:r>
          </w:p>
        </w:tc>
      </w:tr>
      <w:tr>
        <w:tc>
          <w:tcPr>
            <w:tcW w:type="dxa" w:w="4320"/>
          </w:tcPr>
          <w:p>
            <w:r>
              <w:rPr>
                <w:sz w:val="20"/>
              </w:rPr>
              <w:t>Giao thức</w:t>
            </w:r>
          </w:p>
        </w:tc>
        <w:tc>
          <w:tcPr>
            <w:tcW w:type="dxa" w:w="4320"/>
          </w:tcPr>
          <w:p>
            <w:r>
              <w:rPr>
                <w:sz w:val="20"/>
              </w:rPr>
              <w:t>Nhận dạng 1:N (gallery identification), khớp đúng luồng register_user() thực tế</w:t>
            </w:r>
          </w:p>
        </w:tc>
      </w:tr>
      <w:tr>
        <w:tc>
          <w:tcPr>
            <w:tcW w:type="dxa" w:w="4320"/>
          </w:tcPr>
          <w:p>
            <w:r>
              <w:rPr>
                <w:sz w:val="20"/>
              </w:rPr>
              <w:t>Đăng ký (enrollment)</w:t>
            </w:r>
          </w:p>
        </w:tc>
        <w:tc>
          <w:tcPr>
            <w:tcW w:type="dxa" w:w="4320"/>
          </w:tcPr>
          <w:p>
            <w:r>
              <w:rPr>
                <w:sz w:val="20"/>
              </w:rPr>
              <w:t>Trung bình embedding của 3 utterance đầu mỗi speaker</w:t>
            </w:r>
          </w:p>
        </w:tc>
      </w:tr>
      <w:tr>
        <w:tc>
          <w:tcPr>
            <w:tcW w:type="dxa" w:w="4320"/>
          </w:tcPr>
          <w:p>
            <w:r>
              <w:rPr>
                <w:sz w:val="20"/>
              </w:rPr>
              <w:t>Truy vấn (query)</w:t>
            </w:r>
          </w:p>
        </w:tc>
        <w:tc>
          <w:tcPr>
            <w:tcW w:type="dxa" w:w="4320"/>
          </w:tcPr>
          <w:p>
            <w:r>
              <w:rPr>
                <w:sz w:val="20"/>
              </w:rPr>
              <w:t>Các utterance còn lại — 1.838 truy vấn trên 146 speaker hợp lệ</w:t>
            </w:r>
          </w:p>
        </w:tc>
      </w:tr>
      <w:tr>
        <w:tc>
          <w:tcPr>
            <w:tcW w:type="dxa" w:w="4320"/>
          </w:tcPr>
          <w:p>
            <w:r>
              <w:rPr>
                <w:sz w:val="20"/>
              </w:rPr>
              <w:t>Cách xếp hạng</w:t>
            </w:r>
          </w:p>
        </w:tc>
        <w:tc>
          <w:tcPr>
            <w:tcW w:type="dxa" w:w="4320"/>
          </w:tcPr>
          <w:p>
            <w:r>
              <w:rPr>
                <w:sz w:val="20"/>
              </w:rPr>
              <w:t>Cosine similarity giữa embedding truy vấn và từng gallery</w:t>
            </w:r>
          </w:p>
        </w:tc>
      </w:tr>
      <w:tr>
        <w:tc>
          <w:tcPr>
            <w:tcW w:type="dxa" w:w="4320"/>
          </w:tcPr>
          <w:p>
            <w:r>
              <w:rPr>
                <w:sz w:val="20"/>
              </w:rPr>
              <w:t>EER</w:t>
            </w:r>
          </w:p>
        </w:tc>
        <w:tc>
          <w:tcPr>
            <w:tcW w:type="dxa" w:w="4320"/>
          </w:tcPr>
          <w:p>
            <w:r>
              <w:rPr>
                <w:sz w:val="20"/>
              </w:rPr>
              <w:t>Quét ngưỡng 2.001 mức trên toàn bộ cặp genuine/imposter</w:t>
            </w:r>
          </w:p>
        </w:tc>
      </w:tr>
    </w:tbl>
    <w:p/>
    <w:p>
      <w:r>
        <w:t>Lưu ý quan trọng: trong quá trình thử nghiệm, một tập test nhỏ (24 speaker) từng cho kết quả sai lệch nghiêm trọng — baseline hiện lên 27,75% EER trong khi giá trị thật trên tập đầy đủ chỉ là 7,86%. Vì vậy mọi con số dưới đây đều được đo lại trên tập 150 speaker đầy đủ.</w:t>
      </w:r>
    </w:p>
    <w:p>
      <w:pPr>
        <w:pStyle w:val="Heading1"/>
      </w:pPr>
      <w:r>
        <w:t>3. Tổng hợp toàn bộ các lần thử</w:t>
      </w:r>
    </w:p>
    <w:p>
      <w:r>
        <w:t>Tổng cộng 8 cấu hình fine-tune đã được thực hiện, cùng nhiều thử nghiệm phụ (AS-Norm, so sánh checkpoint LM, kiểm chứng ECAPA-TDNN). Kết quả tốt nhất được tô đậm: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20"/>
              </w:rPr>
              <w:t>Lần</w:t>
            </w:r>
          </w:p>
        </w:tc>
        <w:tc>
          <w:tcPr>
            <w:tcW w:type="dxa" w:w="1440"/>
            <w:shd w:val="clear" w:color="auto" w:fill="D9E2F3"/>
          </w:tcPr>
          <w:p>
            <w:r>
              <w:rPr>
                <w:b/>
                <w:sz w:val="20"/>
              </w:rPr>
              <w:t>Cấu hình</w:t>
            </w:r>
          </w:p>
        </w:tc>
        <w:tc>
          <w:tcPr>
            <w:tcW w:type="dxa" w:w="1440"/>
            <w:shd w:val="clear" w:color="auto" w:fill="D9E2F3"/>
          </w:tcPr>
          <w:p>
            <w:r>
              <w:rPr>
                <w:b/>
                <w:sz w:val="20"/>
              </w:rPr>
              <w:t>Dữ liệu train</w:t>
            </w:r>
          </w:p>
        </w:tc>
        <w:tc>
          <w:tcPr>
            <w:tcW w:type="dxa" w:w="1440"/>
            <w:shd w:val="clear" w:color="auto" w:fill="D9E2F3"/>
          </w:tcPr>
          <w:p>
            <w:r>
              <w:rPr>
                <w:b/>
                <w:sz w:val="20"/>
              </w:rPr>
              <w:t>Top-1</w:t>
            </w:r>
          </w:p>
        </w:tc>
        <w:tc>
          <w:tcPr>
            <w:tcW w:type="dxa" w:w="1440"/>
            <w:shd w:val="clear" w:color="auto" w:fill="D9E2F3"/>
          </w:tcPr>
          <w:p>
            <w:r>
              <w:rPr>
                <w:b/>
                <w:sz w:val="20"/>
              </w:rPr>
              <w:t>Top-5</w:t>
            </w:r>
          </w:p>
        </w:tc>
        <w:tc>
          <w:tcPr>
            <w:tcW w:type="dxa" w:w="1440"/>
            <w:shd w:val="clear" w:color="auto" w:fill="D9E2F3"/>
          </w:tcPr>
          <w:p>
            <w:r>
              <w:rPr>
                <w:b/>
                <w:sz w:val="20"/>
              </w:rPr>
              <w:t>EER</w:t>
            </w:r>
          </w:p>
        </w:tc>
      </w:tr>
      <w:tr>
        <w:tc>
          <w:tcPr>
            <w:tcW w:type="dxa" w:w="1440"/>
          </w:tcPr>
          <w:p>
            <w:r>
              <w:rPr>
                <w:sz w:val="20"/>
              </w:rPr>
              <w:t>Baseline</w:t>
            </w:r>
          </w:p>
        </w:tc>
        <w:tc>
          <w:tcPr>
            <w:tcW w:type="dxa" w:w="1440"/>
          </w:tcPr>
          <w:p>
            <w:r>
              <w:rPr>
                <w:sz w:val="20"/>
              </w:rPr>
              <w:t>ResNet34 gốc (VoxCeleb), zero-shot</w:t>
            </w:r>
          </w:p>
        </w:tc>
        <w:tc>
          <w:tcPr>
            <w:tcW w:type="dxa" w:w="1440"/>
          </w:tcPr>
          <w:p>
            <w:r>
              <w:rPr>
                <w:sz w:val="20"/>
              </w:rPr>
              <w:t>—</w:t>
            </w:r>
          </w:p>
        </w:tc>
        <w:tc>
          <w:tcPr>
            <w:tcW w:type="dxa" w:w="1440"/>
          </w:tcPr>
          <w:p>
            <w:r>
              <w:rPr>
                <w:sz w:val="20"/>
              </w:rPr>
              <w:t>83,4%</w:t>
            </w:r>
          </w:p>
        </w:tc>
        <w:tc>
          <w:tcPr>
            <w:tcW w:type="dxa" w:w="1440"/>
          </w:tcPr>
          <w:p>
            <w:r>
              <w:rPr>
                <w:sz w:val="20"/>
              </w:rPr>
              <w:t>90,0%</w:t>
            </w:r>
          </w:p>
        </w:tc>
        <w:tc>
          <w:tcPr>
            <w:tcW w:type="dxa" w:w="1440"/>
          </w:tcPr>
          <w:p>
            <w:r>
              <w:rPr>
                <w:sz w:val="20"/>
              </w:rPr>
              <w:t>7,86%</w:t>
            </w:r>
          </w:p>
        </w:tc>
      </w:tr>
      <w:tr>
        <w:tc>
          <w:tcPr>
            <w:tcW w:type="dxa" w:w="1440"/>
          </w:tcPr>
          <w:p>
            <w:r>
              <w:rPr>
                <w:sz w:val="20"/>
              </w:rPr>
              <w:t>v1</w:t>
            </w:r>
          </w:p>
        </w:tc>
        <w:tc>
          <w:tcPr>
            <w:tcW w:type="dxa" w:w="1440"/>
          </w:tcPr>
          <w:p>
            <w:r>
              <w:rPr>
                <w:sz w:val="20"/>
              </w:rPr>
              <w:t>ResNet34, đóng băng một phần</w:t>
            </w:r>
          </w:p>
        </w:tc>
        <w:tc>
          <w:tcPr>
            <w:tcW w:type="dxa" w:w="1440"/>
          </w:tcPr>
          <w:p>
            <w:r>
              <w:rPr>
                <w:sz w:val="20"/>
              </w:rPr>
              <w:t>VIVOS (46 spk)</w:t>
            </w:r>
          </w:p>
        </w:tc>
        <w:tc>
          <w:tcPr>
            <w:tcW w:type="dxa" w:w="1440"/>
          </w:tcPr>
          <w:p>
            <w:r>
              <w:rPr>
                <w:sz w:val="20"/>
              </w:rPr>
              <w:t>—</w:t>
            </w:r>
          </w:p>
        </w:tc>
        <w:tc>
          <w:tcPr>
            <w:tcW w:type="dxa" w:w="1440"/>
          </w:tcPr>
          <w:p>
            <w:r>
              <w:rPr>
                <w:sz w:val="20"/>
              </w:rPr>
              <w:t>—</w:t>
            </w:r>
          </w:p>
        </w:tc>
        <w:tc>
          <w:tcPr>
            <w:tcW w:type="dxa" w:w="1440"/>
          </w:tcPr>
          <w:p>
            <w:r>
              <w:rPr>
                <w:sz w:val="20"/>
              </w:rPr>
              <w:t>Không cải thiện</w:t>
            </w:r>
          </w:p>
        </w:tc>
      </w:tr>
      <w:tr>
        <w:tc>
          <w:tcPr>
            <w:tcW w:type="dxa" w:w="1440"/>
          </w:tcPr>
          <w:p>
            <w:r>
              <w:rPr>
                <w:sz w:val="20"/>
              </w:rPr>
              <w:t>v2</w:t>
            </w:r>
          </w:p>
        </w:tc>
        <w:tc>
          <w:tcPr>
            <w:tcW w:type="dxa" w:w="1440"/>
          </w:tcPr>
          <w:p>
            <w:r>
              <w:rPr>
                <w:sz w:val="20"/>
              </w:rPr>
              <w:t>ResNet34, mở toàn bộ</w:t>
            </w:r>
          </w:p>
        </w:tc>
        <w:tc>
          <w:tcPr>
            <w:tcW w:type="dxa" w:w="1440"/>
          </w:tcPr>
          <w:p>
            <w:r>
              <w:rPr>
                <w:sz w:val="20"/>
              </w:rPr>
              <w:t>VIVOS (46 spk)</w:t>
            </w:r>
          </w:p>
        </w:tc>
        <w:tc>
          <w:tcPr>
            <w:tcW w:type="dxa" w:w="1440"/>
          </w:tcPr>
          <w:p>
            <w:r>
              <w:rPr>
                <w:sz w:val="20"/>
              </w:rPr>
              <w:t>—</w:t>
            </w:r>
          </w:p>
        </w:tc>
        <w:tc>
          <w:tcPr>
            <w:tcW w:type="dxa" w:w="1440"/>
          </w:tcPr>
          <w:p>
            <w:r>
              <w:rPr>
                <w:sz w:val="20"/>
              </w:rPr>
              <w:t>—</w:t>
            </w:r>
          </w:p>
        </w:tc>
        <w:tc>
          <w:tcPr>
            <w:tcW w:type="dxa" w:w="1440"/>
          </w:tcPr>
          <w:p>
            <w:r>
              <w:rPr>
                <w:sz w:val="20"/>
              </w:rPr>
              <w:t>Không cải thiện</w:t>
            </w:r>
          </w:p>
        </w:tc>
      </w:tr>
      <w:tr>
        <w:tc>
          <w:tcPr>
            <w:tcW w:type="dxa" w:w="1440"/>
          </w:tcPr>
          <w:p>
            <w:r>
              <w:rPr>
                <w:sz w:val="20"/>
              </w:rPr>
              <w:t>v3</w:t>
            </w:r>
          </w:p>
        </w:tc>
        <w:tc>
          <w:tcPr>
            <w:tcW w:type="dxa" w:w="1440"/>
          </w:tcPr>
          <w:p>
            <w:r>
              <w:rPr>
                <w:sz w:val="20"/>
              </w:rPr>
              <w:t>ResNet34, đóng băng một phần</w:t>
            </w:r>
          </w:p>
        </w:tc>
        <w:tc>
          <w:tcPr>
            <w:tcW w:type="dxa" w:w="1440"/>
          </w:tcPr>
          <w:p>
            <w:r>
              <w:rPr>
                <w:sz w:val="20"/>
              </w:rPr>
              <w:t>VoxVietnam 91 spk</w:t>
            </w:r>
          </w:p>
        </w:tc>
        <w:tc>
          <w:tcPr>
            <w:tcW w:type="dxa" w:w="1440"/>
          </w:tcPr>
          <w:p>
            <w:r>
              <w:rPr>
                <w:sz w:val="20"/>
              </w:rPr>
              <w:t>—</w:t>
            </w:r>
          </w:p>
        </w:tc>
        <w:tc>
          <w:tcPr>
            <w:tcW w:type="dxa" w:w="1440"/>
          </w:tcPr>
          <w:p>
            <w:r>
              <w:rPr>
                <w:sz w:val="20"/>
              </w:rPr>
              <w:t>—</w:t>
            </w:r>
          </w:p>
        </w:tc>
        <w:tc>
          <w:tcPr>
            <w:tcW w:type="dxa" w:w="1440"/>
          </w:tcPr>
          <w:p>
            <w:r>
              <w:rPr>
                <w:sz w:val="20"/>
              </w:rPr>
              <w:t>7,67%</w:t>
            </w:r>
          </w:p>
        </w:tc>
      </w:tr>
      <w:tr>
        <w:tc>
          <w:tcPr>
            <w:tcW w:type="dxa" w:w="1440"/>
          </w:tcPr>
          <w:p>
            <w:r>
              <w:rPr>
                <w:sz w:val="20"/>
              </w:rPr>
              <w:t>v4</w:t>
            </w:r>
          </w:p>
        </w:tc>
        <w:tc>
          <w:tcPr>
            <w:tcW w:type="dxa" w:w="1440"/>
          </w:tcPr>
          <w:p>
            <w:r>
              <w:rPr>
                <w:sz w:val="20"/>
              </w:rPr>
              <w:t>ResNet34, đóng băng ít hơn</w:t>
            </w:r>
          </w:p>
        </w:tc>
        <w:tc>
          <w:tcPr>
            <w:tcW w:type="dxa" w:w="1440"/>
          </w:tcPr>
          <w:p>
            <w:r>
              <w:rPr>
                <w:sz w:val="20"/>
              </w:rPr>
              <w:t>VoxVietnam 413 spk</w:t>
            </w:r>
          </w:p>
        </w:tc>
        <w:tc>
          <w:tcPr>
            <w:tcW w:type="dxa" w:w="1440"/>
          </w:tcPr>
          <w:p>
            <w:r>
              <w:rPr>
                <w:sz w:val="20"/>
              </w:rPr>
              <w:t>—</w:t>
            </w:r>
          </w:p>
        </w:tc>
        <w:tc>
          <w:tcPr>
            <w:tcW w:type="dxa" w:w="1440"/>
          </w:tcPr>
          <w:p>
            <w:r>
              <w:rPr>
                <w:sz w:val="20"/>
              </w:rPr>
              <w:t>—</w:t>
            </w:r>
          </w:p>
        </w:tc>
        <w:tc>
          <w:tcPr>
            <w:tcW w:type="dxa" w:w="1440"/>
          </w:tcPr>
          <w:p>
            <w:r>
              <w:rPr>
                <w:sz w:val="20"/>
              </w:rPr>
              <w:t>~7,5%</w:t>
            </w:r>
          </w:p>
        </w:tc>
      </w:tr>
      <w:tr>
        <w:tc>
          <w:tcPr>
            <w:tcW w:type="dxa" w:w="1440"/>
          </w:tcPr>
          <w:p>
            <w:r>
              <w:rPr>
                <w:sz w:val="20"/>
              </w:rPr>
              <w:t>v5</w:t>
            </w:r>
          </w:p>
        </w:tc>
        <w:tc>
          <w:tcPr>
            <w:tcW w:type="dxa" w:w="1440"/>
          </w:tcPr>
          <w:p>
            <w:r>
              <w:rPr>
                <w:sz w:val="20"/>
              </w:rPr>
              <w:t>ResNet34, đóng băng một phần</w:t>
            </w:r>
          </w:p>
        </w:tc>
        <w:tc>
          <w:tcPr>
            <w:tcW w:type="dxa" w:w="1440"/>
          </w:tcPr>
          <w:p>
            <w:r>
              <w:rPr>
                <w:sz w:val="20"/>
              </w:rPr>
              <w:t>VoxVietnam 814 spk</w:t>
            </w:r>
          </w:p>
        </w:tc>
        <w:tc>
          <w:tcPr>
            <w:tcW w:type="dxa" w:w="1440"/>
          </w:tcPr>
          <w:p>
            <w:r>
              <w:rPr>
                <w:sz w:val="20"/>
              </w:rPr>
              <w:t>87,8%</w:t>
            </w:r>
          </w:p>
        </w:tc>
        <w:tc>
          <w:tcPr>
            <w:tcW w:type="dxa" w:w="1440"/>
          </w:tcPr>
          <w:p>
            <w:r>
              <w:rPr>
                <w:sz w:val="20"/>
              </w:rPr>
              <w:t>92,55%</w:t>
            </w:r>
          </w:p>
        </w:tc>
        <w:tc>
          <w:tcPr>
            <w:tcW w:type="dxa" w:w="1440"/>
          </w:tcPr>
          <w:p>
            <w:r>
              <w:rPr>
                <w:sz w:val="20"/>
              </w:rPr>
              <w:t>~6,6%</w:t>
            </w:r>
          </w:p>
        </w:tc>
      </w:tr>
      <w:tr>
        <w:tc>
          <w:tcPr>
            <w:tcW w:type="dxa" w:w="1440"/>
          </w:tcPr>
          <w:p>
            <w:r>
              <w:rPr>
                <w:sz w:val="20"/>
              </w:rPr>
              <w:t>v6</w:t>
            </w:r>
          </w:p>
        </w:tc>
        <w:tc>
          <w:tcPr>
            <w:tcW w:type="dxa" w:w="1440"/>
          </w:tcPr>
          <w:p>
            <w:r>
              <w:rPr>
                <w:sz w:val="20"/>
              </w:rPr>
              <w:t>ResNet34 từ checkpoint LM, mở toàn bộ</w:t>
            </w:r>
          </w:p>
        </w:tc>
        <w:tc>
          <w:tcPr>
            <w:tcW w:type="dxa" w:w="1440"/>
          </w:tcPr>
          <w:p>
            <w:r>
              <w:rPr>
                <w:sz w:val="20"/>
              </w:rPr>
              <w:t>VoxVietnam 954 spk</w:t>
            </w:r>
          </w:p>
        </w:tc>
        <w:tc>
          <w:tcPr>
            <w:tcW w:type="dxa" w:w="1440"/>
          </w:tcPr>
          <w:p>
            <w:r>
              <w:rPr>
                <w:sz w:val="20"/>
              </w:rPr>
              <w:t>87,9%</w:t>
            </w:r>
          </w:p>
        </w:tc>
        <w:tc>
          <w:tcPr>
            <w:tcW w:type="dxa" w:w="1440"/>
          </w:tcPr>
          <w:p>
            <w:r>
              <w:rPr>
                <w:sz w:val="20"/>
              </w:rPr>
              <w:t>92,55%</w:t>
            </w:r>
          </w:p>
        </w:tc>
        <w:tc>
          <w:tcPr>
            <w:tcW w:type="dxa" w:w="1440"/>
          </w:tcPr>
          <w:p>
            <w:r>
              <w:rPr>
                <w:sz w:val="20"/>
              </w:rPr>
              <w:t>~6,5%</w:t>
            </w:r>
          </w:p>
        </w:tc>
      </w:tr>
      <w:tr>
        <w:tc>
          <w:tcPr>
            <w:tcW w:type="dxa" w:w="1440"/>
          </w:tcPr>
          <w:p>
            <w:r>
              <w:rPr>
                <w:sz w:val="20"/>
              </w:rPr>
              <w:t>v7</w:t>
            </w:r>
          </w:p>
        </w:tc>
        <w:tc>
          <w:tcPr>
            <w:tcW w:type="dxa" w:w="1440"/>
          </w:tcPr>
          <w:p>
            <w:r>
              <w:rPr>
                <w:sz w:val="20"/>
              </w:rPr>
              <w:t>ResNet293-LM, mở toàn bộ, đóng băng BN</w:t>
            </w:r>
          </w:p>
        </w:tc>
        <w:tc>
          <w:tcPr>
            <w:tcW w:type="dxa" w:w="1440"/>
          </w:tcPr>
          <w:p>
            <w:r>
              <w:rPr>
                <w:sz w:val="20"/>
              </w:rPr>
              <w:t>VoxVietnam 954 spk</w:t>
            </w:r>
          </w:p>
        </w:tc>
        <w:tc>
          <w:tcPr>
            <w:tcW w:type="dxa" w:w="1440"/>
          </w:tcPr>
          <w:p>
            <w:r>
              <w:rPr>
                <w:sz w:val="20"/>
              </w:rPr>
              <w:t>87,9%</w:t>
            </w:r>
          </w:p>
        </w:tc>
        <w:tc>
          <w:tcPr>
            <w:tcW w:type="dxa" w:w="1440"/>
          </w:tcPr>
          <w:p>
            <w:r>
              <w:rPr>
                <w:sz w:val="20"/>
              </w:rPr>
              <w:t>92,76%</w:t>
            </w:r>
          </w:p>
        </w:tc>
        <w:tc>
          <w:tcPr>
            <w:tcW w:type="dxa" w:w="1440"/>
          </w:tcPr>
          <w:p>
            <w:r>
              <w:rPr>
                <w:sz w:val="20"/>
              </w:rPr>
              <w:t>~6,5%</w:t>
            </w:r>
          </w:p>
        </w:tc>
      </w:tr>
      <w:tr>
        <w:tc>
          <w:tcPr>
            <w:tcW w:type="dxa" w:w="1440"/>
          </w:tcPr>
          <w:p>
            <w:r>
              <w:rPr>
                <w:sz w:val="20"/>
              </w:rPr>
              <w:t>ReDimNet2</w:t>
            </w:r>
          </w:p>
        </w:tc>
        <w:tc>
          <w:tcPr>
            <w:tcW w:type="dxa" w:w="1440"/>
          </w:tcPr>
          <w:p>
            <w:r>
              <w:rPr>
                <w:sz w:val="20"/>
              </w:rPr>
              <w:t>ReDimNet2-B6-LM + TFMel frontend</w:t>
            </w:r>
          </w:p>
        </w:tc>
        <w:tc>
          <w:tcPr>
            <w:tcW w:type="dxa" w:w="1440"/>
          </w:tcPr>
          <w:p>
            <w:r>
              <w:rPr>
                <w:sz w:val="20"/>
              </w:rPr>
              <w:t>VoxVietnam + VoxCeleb1</w:t>
            </w:r>
          </w:p>
        </w:tc>
        <w:tc>
          <w:tcPr>
            <w:tcW w:type="dxa" w:w="1440"/>
          </w:tcPr>
          <w:p>
            <w:r>
              <w:rPr>
                <w:sz w:val="20"/>
              </w:rPr>
              <w:t>87,3%</w:t>
            </w:r>
          </w:p>
        </w:tc>
        <w:tc>
          <w:tcPr>
            <w:tcW w:type="dxa" w:w="1440"/>
          </w:tcPr>
          <w:p>
            <w:r>
              <w:rPr>
                <w:sz w:val="20"/>
              </w:rPr>
              <w:t>92,38%</w:t>
            </w:r>
          </w:p>
        </w:tc>
        <w:tc>
          <w:tcPr>
            <w:tcW w:type="dxa" w:w="1440"/>
          </w:tcPr>
          <w:p>
            <w:r>
              <w:rPr>
                <w:sz w:val="20"/>
              </w:rPr>
              <w:t>6,41%</w:t>
            </w:r>
          </w:p>
        </w:tc>
      </w:tr>
      <w:tr>
        <w:tc>
          <w:tcPr>
            <w:tcW w:type="dxa" w:w="1440"/>
          </w:tcPr>
          <w:p>
            <w:r>
              <w:rPr>
                <w:sz w:val="20"/>
              </w:rPr>
              <w:t>ReDimNet2+aug</w:t>
            </w:r>
          </w:p>
        </w:tc>
        <w:tc>
          <w:tcPr>
            <w:tcW w:type="dxa" w:w="1440"/>
          </w:tcPr>
          <w:p>
            <w:r>
              <w:rPr>
                <w:sz w:val="20"/>
              </w:rPr>
              <w:t>ReDimNet2 + augmentation</w:t>
            </w:r>
          </w:p>
        </w:tc>
        <w:tc>
          <w:tcPr>
            <w:tcW w:type="dxa" w:w="1440"/>
          </w:tcPr>
          <w:p>
            <w:r>
              <w:rPr>
                <w:sz w:val="20"/>
              </w:rPr>
              <w:t>VoxVietnam + VoxCeleb1</w:t>
            </w:r>
          </w:p>
        </w:tc>
        <w:tc>
          <w:tcPr>
            <w:tcW w:type="dxa" w:w="1440"/>
          </w:tcPr>
          <w:p>
            <w:r>
              <w:rPr>
                <w:sz w:val="20"/>
              </w:rPr>
              <w:t>87,8%</w:t>
            </w:r>
          </w:p>
        </w:tc>
        <w:tc>
          <w:tcPr>
            <w:tcW w:type="dxa" w:w="1440"/>
          </w:tcPr>
          <w:p>
            <w:r>
              <w:rPr>
                <w:sz w:val="20"/>
              </w:rPr>
              <w:t>92,38%</w:t>
            </w:r>
          </w:p>
        </w:tc>
        <w:tc>
          <w:tcPr>
            <w:tcW w:type="dxa" w:w="1440"/>
          </w:tcPr>
          <w:p>
            <w:r>
              <w:rPr>
                <w:sz w:val="20"/>
              </w:rPr>
              <w:t>6,50%</w:t>
            </w:r>
          </w:p>
        </w:tc>
      </w:tr>
      <w:tr>
        <w:tc>
          <w:tcPr>
            <w:tcW w:type="dxa" w:w="1440"/>
            <w:shd w:val="clear" w:color="auto" w:fill="E2EFDA"/>
          </w:tcPr>
          <w:p>
            <w:r>
              <w:rPr>
                <w:b/>
                <w:sz w:val="20"/>
              </w:rPr>
              <w:t>v8</w:t>
            </w:r>
          </w:p>
        </w:tc>
        <w:tc>
          <w:tcPr>
            <w:tcW w:type="dxa" w:w="1440"/>
            <w:shd w:val="clear" w:color="auto" w:fill="E2EFDA"/>
          </w:tcPr>
          <w:p>
            <w:r>
              <w:rPr>
                <w:b/>
                <w:sz w:val="20"/>
              </w:rPr>
              <w:t>ResNet34 + augmentation + CosFace</w:t>
            </w:r>
          </w:p>
        </w:tc>
        <w:tc>
          <w:tcPr>
            <w:tcW w:type="dxa" w:w="1440"/>
            <w:shd w:val="clear" w:color="auto" w:fill="E2EFDA"/>
          </w:tcPr>
          <w:p>
            <w:r>
              <w:rPr>
                <w:b/>
                <w:sz w:val="20"/>
              </w:rPr>
              <w:t>VoxVietnam + VoxCeleb1</w:t>
            </w:r>
          </w:p>
        </w:tc>
        <w:tc>
          <w:tcPr>
            <w:tcW w:type="dxa" w:w="1440"/>
            <w:shd w:val="clear" w:color="auto" w:fill="E2EFDA"/>
          </w:tcPr>
          <w:p>
            <w:r>
              <w:rPr>
                <w:b/>
                <w:sz w:val="20"/>
              </w:rPr>
              <w:t>88,30%</w:t>
            </w:r>
          </w:p>
        </w:tc>
        <w:tc>
          <w:tcPr>
            <w:tcW w:type="dxa" w:w="1440"/>
            <w:shd w:val="clear" w:color="auto" w:fill="E2EFDA"/>
          </w:tcPr>
          <w:p>
            <w:r>
              <w:rPr>
                <w:b/>
                <w:sz w:val="20"/>
              </w:rPr>
              <w:t>92,82%</w:t>
            </w:r>
          </w:p>
        </w:tc>
        <w:tc>
          <w:tcPr>
            <w:tcW w:type="dxa" w:w="1440"/>
            <w:shd w:val="clear" w:color="auto" w:fill="E2EFDA"/>
          </w:tcPr>
          <w:p>
            <w:r>
              <w:rPr>
                <w:b/>
                <w:sz w:val="20"/>
              </w:rPr>
              <w:t>5,76%</w:t>
            </w:r>
          </w:p>
        </w:tc>
      </w:tr>
    </w:tbl>
    <w:p/>
    <w:p>
      <w:pPr>
        <w:pStyle w:val="Heading1"/>
      </w:pPr>
      <w:r>
        <w:t>4. Cấu hình tốt nhất: v8 (ResNet34 + Augmentation + CosFace + dữ liệu gộp)</w:t>
      </w:r>
    </w:p>
    <w:p>
      <w:r>
        <w:t>Đây là cấu hình duy nhất vượt được ngưỡng ~92,5% mà 6 cấu hình trước đó đều bị chặn lại, và là cấu hình tốt nhất trên cả ba chỉ số.</w:t>
      </w:r>
    </w:p>
    <w:p>
      <w:pPr>
        <w:pStyle w:val="Heading2"/>
      </w:pPr>
      <w:r>
        <w:t>4.1. Ba thay đổi so với các lần trước</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sz w:val="20"/>
              </w:rPr>
              <w:t>Thay đổi</w:t>
            </w:r>
          </w:p>
        </w:tc>
        <w:tc>
          <w:tcPr>
            <w:tcW w:type="dxa" w:w="2880"/>
            <w:shd w:val="clear" w:color="auto" w:fill="D9E2F3"/>
          </w:tcPr>
          <w:p>
            <w:r>
              <w:rPr>
                <w:b/>
                <w:sz w:val="20"/>
              </w:rPr>
              <w:t>Chi tiết</w:t>
            </w:r>
          </w:p>
        </w:tc>
        <w:tc>
          <w:tcPr>
            <w:tcW w:type="dxa" w:w="2880"/>
            <w:shd w:val="clear" w:color="auto" w:fill="D9E2F3"/>
          </w:tcPr>
          <w:p>
            <w:r>
              <w:rPr>
                <w:b/>
                <w:sz w:val="20"/>
              </w:rPr>
              <w:t>Lý do</w:t>
            </w:r>
          </w:p>
        </w:tc>
      </w:tr>
      <w:tr>
        <w:tc>
          <w:tcPr>
            <w:tcW w:type="dxa" w:w="2880"/>
          </w:tcPr>
          <w:p>
            <w:r>
              <w:rPr>
                <w:sz w:val="20"/>
              </w:rPr>
              <w:t>Gộp dữ liệu Anh + Việt</w:t>
            </w:r>
          </w:p>
        </w:tc>
        <w:tc>
          <w:tcPr>
            <w:tcW w:type="dxa" w:w="2880"/>
          </w:tcPr>
          <w:p>
            <w:r>
              <w:rPr>
                <w:sz w:val="20"/>
              </w:rPr>
              <w:t>954 speaker VoxVietnam + 1.211 speaker VoxCeleb1 = 2.165 speaker, 55.932 utterance</w:t>
            </w:r>
          </w:p>
        </w:tc>
        <w:tc>
          <w:tcPr>
            <w:tcW w:type="dxa" w:w="2880"/>
          </w:tcPr>
          <w:p>
            <w:r>
              <w:rPr>
                <w:sz w:val="20"/>
              </w:rPr>
              <w:t>Tăng số lớp và độ đa dạng giọng nói để embedding tách biệt tốt hơn</w:t>
            </w:r>
          </w:p>
        </w:tc>
      </w:tr>
      <w:tr>
        <w:tc>
          <w:tcPr>
            <w:tcW w:type="dxa" w:w="2880"/>
          </w:tcPr>
          <w:p>
            <w:r>
              <w:rPr>
                <w:sz w:val="20"/>
              </w:rPr>
              <w:t>Data augmentation</w:t>
            </w:r>
          </w:p>
        </w:tc>
        <w:tc>
          <w:tcPr>
            <w:tcW w:type="dxa" w:w="2880"/>
          </w:tcPr>
          <w:p>
            <w:r>
              <w:rPr>
                <w:sz w:val="20"/>
              </w:rPr>
              <w:t>Speed perturb (0,9–1,1×), thêm nhiễu Gaussian theo SNR 5–25 dB, gain jitter (0,7–1,3×); mỗi phép áp dụng độc lập với xác suất 0,6</w:t>
            </w:r>
          </w:p>
        </w:tc>
        <w:tc>
          <w:tcPr>
            <w:tcW w:type="dxa" w:w="2880"/>
          </w:tcPr>
          <w:p>
            <w:r>
              <w:rPr>
                <w:sz w:val="20"/>
              </w:rPr>
              <w:t>Tăng tính bất biến với nhiễu kênh, tốc độ nói và mức âm lượng</w:t>
            </w:r>
          </w:p>
        </w:tc>
      </w:tr>
      <w:tr>
        <w:tc>
          <w:tcPr>
            <w:tcW w:type="dxa" w:w="2880"/>
          </w:tcPr>
          <w:p>
            <w:r>
              <w:rPr>
                <w:sz w:val="20"/>
              </w:rPr>
              <w:t>Đổi hàm loss: ArcFace → CosFace</w:t>
            </w:r>
          </w:p>
        </w:tc>
        <w:tc>
          <w:tcPr>
            <w:tcW w:type="dxa" w:w="2880"/>
          </w:tcPr>
          <w:p>
            <w:r>
              <w:rPr>
                <w:sz w:val="20"/>
              </w:rPr>
              <w:t>CosMarginProduct (AM-Softmax), margin = 0,25 trừ trực tiếp trong không gian cosine (thay vì margin góc của ArcFace), scale = 32</w:t>
            </w:r>
          </w:p>
        </w:tc>
        <w:tc>
          <w:tcPr>
            <w:tcW w:type="dxa" w:w="2880"/>
          </w:tcPr>
          <w:p>
            <w:r>
              <w:rPr>
                <w:sz w:val="20"/>
              </w:rPr>
              <w:t>Biên quyết định ổn định hơn khi số lớp lớn và dữ liệu có nhiễu do augmentation</w:t>
            </w:r>
          </w:p>
        </w:tc>
      </w:tr>
    </w:tbl>
    <w:p/>
    <w:p>
      <w:pPr>
        <w:pStyle w:val="Heading2"/>
      </w:pPr>
      <w:r>
        <w:t>4.2. Siêu tham số</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sz w:val="20"/>
              </w:rPr>
              <w:t>Tham số</w:t>
            </w:r>
          </w:p>
        </w:tc>
        <w:tc>
          <w:tcPr>
            <w:tcW w:type="dxa" w:w="4320"/>
            <w:shd w:val="clear" w:color="auto" w:fill="D9E2F3"/>
          </w:tcPr>
          <w:p>
            <w:r>
              <w:rPr>
                <w:b/>
                <w:sz w:val="20"/>
              </w:rPr>
              <w:t>Giá trị</w:t>
            </w:r>
          </w:p>
        </w:tc>
      </w:tr>
      <w:tr>
        <w:tc>
          <w:tcPr>
            <w:tcW w:type="dxa" w:w="4320"/>
          </w:tcPr>
          <w:p>
            <w:r>
              <w:rPr>
                <w:sz w:val="20"/>
              </w:rPr>
              <w:t>Điểm khởi tạo</w:t>
            </w:r>
          </w:p>
        </w:tc>
        <w:tc>
          <w:tcPr>
            <w:tcW w:type="dxa" w:w="4320"/>
          </w:tcPr>
          <w:p>
            <w:r>
              <w:rPr>
                <w:sz w:val="20"/>
              </w:rPr>
              <w:t>wespeaker-voxceleb-resnet34-LM (avg_model)</w:t>
            </w:r>
          </w:p>
        </w:tc>
      </w:tr>
      <w:tr>
        <w:tc>
          <w:tcPr>
            <w:tcW w:type="dxa" w:w="4320"/>
          </w:tcPr>
          <w:p>
            <w:r>
              <w:rPr>
                <w:sz w:val="20"/>
              </w:rPr>
              <w:t>Kiến trúc</w:t>
            </w:r>
          </w:p>
        </w:tc>
        <w:tc>
          <w:tcPr>
            <w:tcW w:type="dxa" w:w="4320"/>
          </w:tcPr>
          <w:p>
            <w:r>
              <w:rPr>
                <w:sz w:val="20"/>
              </w:rPr>
              <w:t>ResNet34, feat_dim=80, embed_dim=256, pooling TSTP</w:t>
            </w:r>
          </w:p>
        </w:tc>
      </w:tr>
      <w:tr>
        <w:tc>
          <w:tcPr>
            <w:tcW w:type="dxa" w:w="4320"/>
          </w:tcPr>
          <w:p>
            <w:r>
              <w:rPr>
                <w:sz w:val="20"/>
              </w:rPr>
              <w:t>Số tham số huấn luyện</w:t>
            </w:r>
          </w:p>
        </w:tc>
        <w:tc>
          <w:tcPr>
            <w:tcW w:type="dxa" w:w="4320"/>
          </w:tcPr>
          <w:p>
            <w:r>
              <w:rPr>
                <w:sz w:val="20"/>
              </w:rPr>
              <w:t>6,63M (mở toàn bộ backbone)</w:t>
            </w:r>
          </w:p>
        </w:tc>
      </w:tr>
      <w:tr>
        <w:tc>
          <w:tcPr>
            <w:tcW w:type="dxa" w:w="4320"/>
          </w:tcPr>
          <w:p>
            <w:r>
              <w:rPr>
                <w:sz w:val="20"/>
              </w:rPr>
              <w:t>Đặc trưng đầu vào</w:t>
            </w:r>
          </w:p>
        </w:tc>
        <w:tc>
          <w:tcPr>
            <w:tcW w:type="dxa" w:w="4320"/>
          </w:tcPr>
          <w:p>
            <w:r>
              <w:rPr>
                <w:sz w:val="20"/>
              </w:rPr>
              <w:t>Kaldi fbank 80 chiều, 200 frame (2 giây), CMN theo từng utterance</w:t>
            </w:r>
          </w:p>
        </w:tc>
      </w:tr>
      <w:tr>
        <w:tc>
          <w:tcPr>
            <w:tcW w:type="dxa" w:w="4320"/>
          </w:tcPr>
          <w:p>
            <w:r>
              <w:rPr>
                <w:sz w:val="20"/>
              </w:rPr>
              <w:t>Batch size</w:t>
            </w:r>
          </w:p>
        </w:tc>
        <w:tc>
          <w:tcPr>
            <w:tcW w:type="dxa" w:w="4320"/>
          </w:tcPr>
          <w:p>
            <w:r>
              <w:rPr>
                <w:sz w:val="20"/>
              </w:rPr>
              <w:t>32</w:t>
            </w:r>
          </w:p>
        </w:tc>
      </w:tr>
      <w:tr>
        <w:tc>
          <w:tcPr>
            <w:tcW w:type="dxa" w:w="4320"/>
          </w:tcPr>
          <w:p>
            <w:r>
              <w:rPr>
                <w:sz w:val="20"/>
              </w:rPr>
              <w:t>Learning rate</w:t>
            </w:r>
          </w:p>
        </w:tc>
        <w:tc>
          <w:tcPr>
            <w:tcW w:type="dxa" w:w="4320"/>
          </w:tcPr>
          <w:p>
            <w:r>
              <w:rPr>
                <w:sz w:val="20"/>
              </w:rPr>
              <w:t>Backbone 1e-5 / Head 1e-3 (Adam, weight decay 1e-4)</w:t>
            </w:r>
          </w:p>
        </w:tc>
      </w:tr>
      <w:tr>
        <w:tc>
          <w:tcPr>
            <w:tcW w:type="dxa" w:w="4320"/>
          </w:tcPr>
          <w:p>
            <w:r>
              <w:rPr>
                <w:sz w:val="20"/>
              </w:rPr>
              <w:t>Loss</w:t>
            </w:r>
          </w:p>
        </w:tc>
        <w:tc>
          <w:tcPr>
            <w:tcW w:type="dxa" w:w="4320"/>
          </w:tcPr>
          <w:p>
            <w:r>
              <w:rPr>
                <w:sz w:val="20"/>
              </w:rPr>
              <w:t>CosFace (margin 0,25 — scale 32) + CrossEntropy</w:t>
            </w:r>
          </w:p>
        </w:tc>
      </w:tr>
      <w:tr>
        <w:tc>
          <w:tcPr>
            <w:tcW w:type="dxa" w:w="4320"/>
          </w:tcPr>
          <w:p>
            <w:r>
              <w:rPr>
                <w:sz w:val="20"/>
              </w:rPr>
              <w:t>Gradient clipping</w:t>
            </w:r>
          </w:p>
        </w:tc>
        <w:tc>
          <w:tcPr>
            <w:tcW w:type="dxa" w:w="4320"/>
          </w:tcPr>
          <w:p>
            <w:r>
              <w:rPr>
                <w:sz w:val="20"/>
              </w:rPr>
              <w:t>Chuẩn tối đa 5,0</w:t>
            </w:r>
          </w:p>
        </w:tc>
      </w:tr>
      <w:tr>
        <w:tc>
          <w:tcPr>
            <w:tcW w:type="dxa" w:w="4320"/>
          </w:tcPr>
          <w:p>
            <w:r>
              <w:rPr>
                <w:sz w:val="20"/>
              </w:rPr>
              <w:t>Early stopping</w:t>
            </w:r>
          </w:p>
        </w:tc>
        <w:tc>
          <w:tcPr>
            <w:tcW w:type="dxa" w:w="4320"/>
          </w:tcPr>
          <w:p>
            <w:r>
              <w:rPr>
                <w:sz w:val="20"/>
              </w:rPr>
              <w:t>Theo Top-5; patience 6 (giai đoạn 1) rồi 12 (giai đoạn 2)</w:t>
            </w:r>
          </w:p>
        </w:tc>
      </w:tr>
      <w:tr>
        <w:tc>
          <w:tcPr>
            <w:tcW w:type="dxa" w:w="4320"/>
          </w:tcPr>
          <w:p>
            <w:r>
              <w:rPr>
                <w:sz w:val="20"/>
              </w:rPr>
              <w:t>Tổng số epoch đã chạy</w:t>
            </w:r>
          </w:p>
        </w:tc>
        <w:tc>
          <w:tcPr>
            <w:tcW w:type="dxa" w:w="4320"/>
          </w:tcPr>
          <w:p>
            <w:r>
              <w:rPr>
                <w:sz w:val="20"/>
              </w:rPr>
              <w:t>49 (dừng sớm; giới hạn đặt 60)</w:t>
            </w:r>
          </w:p>
        </w:tc>
      </w:tr>
      <w:tr>
        <w:tc>
          <w:tcPr>
            <w:tcW w:type="dxa" w:w="4320"/>
          </w:tcPr>
          <w:p>
            <w:r>
              <w:rPr>
                <w:sz w:val="20"/>
              </w:rPr>
              <w:t>Thời gian mỗi epoch</w:t>
            </w:r>
          </w:p>
        </w:tc>
        <w:tc>
          <w:tcPr>
            <w:tcW w:type="dxa" w:w="4320"/>
          </w:tcPr>
          <w:p>
            <w:r>
              <w:rPr>
                <w:sz w:val="20"/>
              </w:rPr>
              <w:t>~19–23 phút trên GPU RTX 3050 4GB</w:t>
            </w:r>
          </w:p>
        </w:tc>
      </w:tr>
    </w:tbl>
    <w:p/>
    <w:p>
      <w:pPr>
        <w:pStyle w:val="Heading2"/>
      </w:pPr>
      <w:r>
        <w:t>4.3. Diễn biến huấn luyện</w:t>
      </w:r>
    </w:p>
    <w:p>
      <w:r>
        <w:t>Khác với tất cả các lần trước (đều dừng sớm vì hết cải thiện), v8 chạy hết giới hạn 30 epoch ban đầu mà vẫn đang tiến bộ, nên đã được nối dài lên 60 epoch. Các mốc chính: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E2F3"/>
          </w:tcPr>
          <w:p>
            <w:r>
              <w:rPr>
                <w:b/>
                <w:sz w:val="20"/>
              </w:rPr>
              <w:t>Epoch</w:t>
            </w:r>
          </w:p>
        </w:tc>
        <w:tc>
          <w:tcPr>
            <w:tcW w:type="dxa" w:w="1234"/>
            <w:shd w:val="clear" w:color="auto" w:fill="D9E2F3"/>
          </w:tcPr>
          <w:p>
            <w:r>
              <w:rPr>
                <w:b/>
                <w:sz w:val="20"/>
              </w:rPr>
              <w:t>Loss</w:t>
            </w:r>
          </w:p>
        </w:tc>
        <w:tc>
          <w:tcPr>
            <w:tcW w:type="dxa" w:w="1234"/>
            <w:shd w:val="clear" w:color="auto" w:fill="D9E2F3"/>
          </w:tcPr>
          <w:p>
            <w:r>
              <w:rPr>
                <w:b/>
                <w:sz w:val="20"/>
              </w:rPr>
              <w:t>Train acc</w:t>
            </w:r>
          </w:p>
        </w:tc>
        <w:tc>
          <w:tcPr>
            <w:tcW w:type="dxa" w:w="1234"/>
            <w:shd w:val="clear" w:color="auto" w:fill="D9E2F3"/>
          </w:tcPr>
          <w:p>
            <w:r>
              <w:rPr>
                <w:b/>
                <w:sz w:val="20"/>
              </w:rPr>
              <w:t>Top-1</w:t>
            </w:r>
          </w:p>
        </w:tc>
        <w:tc>
          <w:tcPr>
            <w:tcW w:type="dxa" w:w="1234"/>
            <w:shd w:val="clear" w:color="auto" w:fill="D9E2F3"/>
          </w:tcPr>
          <w:p>
            <w:r>
              <w:rPr>
                <w:b/>
                <w:sz w:val="20"/>
              </w:rPr>
              <w:t>Top-5</w:t>
            </w:r>
          </w:p>
        </w:tc>
        <w:tc>
          <w:tcPr>
            <w:tcW w:type="dxa" w:w="1234"/>
            <w:shd w:val="clear" w:color="auto" w:fill="D9E2F3"/>
          </w:tcPr>
          <w:p>
            <w:r>
              <w:rPr>
                <w:b/>
                <w:sz w:val="20"/>
              </w:rPr>
              <w:t>EER</w:t>
            </w:r>
          </w:p>
        </w:tc>
        <w:tc>
          <w:tcPr>
            <w:tcW w:type="dxa" w:w="1234"/>
            <w:shd w:val="clear" w:color="auto" w:fill="D9E2F3"/>
          </w:tcPr>
          <w:p>
            <w:r>
              <w:rPr>
                <w:b/>
                <w:sz w:val="20"/>
              </w:rPr>
              <w:t>Ghi chú</w:t>
            </w:r>
          </w:p>
        </w:tc>
      </w:tr>
      <w:tr>
        <w:tc>
          <w:tcPr>
            <w:tcW w:type="dxa" w:w="1234"/>
          </w:tcPr>
          <w:p>
            <w:r>
              <w:rPr>
                <w:sz w:val="20"/>
              </w:rPr>
              <w:t>0 (baseline)</w:t>
            </w:r>
          </w:p>
        </w:tc>
        <w:tc>
          <w:tcPr>
            <w:tcW w:type="dxa" w:w="1234"/>
          </w:tcPr>
          <w:p>
            <w:r>
              <w:rPr>
                <w:sz w:val="20"/>
              </w:rPr>
              <w:t>—</w:t>
            </w:r>
          </w:p>
        </w:tc>
        <w:tc>
          <w:tcPr>
            <w:tcW w:type="dxa" w:w="1234"/>
          </w:tcPr>
          <w:p>
            <w:r>
              <w:rPr>
                <w:sz w:val="20"/>
              </w:rPr>
              <w:t>—</w:t>
            </w:r>
          </w:p>
        </w:tc>
        <w:tc>
          <w:tcPr>
            <w:tcW w:type="dxa" w:w="1234"/>
          </w:tcPr>
          <w:p>
            <w:r>
              <w:rPr>
                <w:sz w:val="20"/>
              </w:rPr>
              <w:t>83,19%</w:t>
            </w:r>
          </w:p>
        </w:tc>
        <w:tc>
          <w:tcPr>
            <w:tcW w:type="dxa" w:w="1234"/>
          </w:tcPr>
          <w:p>
            <w:r>
              <w:rPr>
                <w:sz w:val="20"/>
              </w:rPr>
              <w:t>89,72%</w:t>
            </w:r>
          </w:p>
        </w:tc>
        <w:tc>
          <w:tcPr>
            <w:tcW w:type="dxa" w:w="1234"/>
          </w:tcPr>
          <w:p>
            <w:r>
              <w:rPr>
                <w:sz w:val="20"/>
              </w:rPr>
              <w:t>8,34%</w:t>
            </w:r>
          </w:p>
        </w:tc>
        <w:tc>
          <w:tcPr>
            <w:tcW w:type="dxa" w:w="1234"/>
          </w:tcPr>
          <w:p>
            <w:r>
              <w:rPr>
                <w:sz w:val="20"/>
              </w:rPr>
              <w:t>Checkpoint LM, chưa fine-tune</w:t>
            </w:r>
          </w:p>
        </w:tc>
      </w:tr>
      <w:tr>
        <w:tc>
          <w:tcPr>
            <w:tcW w:type="dxa" w:w="1234"/>
          </w:tcPr>
          <w:p>
            <w:r>
              <w:rPr>
                <w:sz w:val="20"/>
              </w:rPr>
              <w:t>1</w:t>
            </w:r>
          </w:p>
        </w:tc>
        <w:tc>
          <w:tcPr>
            <w:tcW w:type="dxa" w:w="1234"/>
          </w:tcPr>
          <w:p>
            <w:r>
              <w:rPr>
                <w:sz w:val="20"/>
              </w:rPr>
              <w:t>8,00</w:t>
            </w:r>
          </w:p>
        </w:tc>
        <w:tc>
          <w:tcPr>
            <w:tcW w:type="dxa" w:w="1234"/>
          </w:tcPr>
          <w:p>
            <w:r>
              <w:rPr>
                <w:sz w:val="20"/>
              </w:rPr>
              <w:t>10,2%</w:t>
            </w:r>
          </w:p>
        </w:tc>
        <w:tc>
          <w:tcPr>
            <w:tcW w:type="dxa" w:w="1234"/>
          </w:tcPr>
          <w:p>
            <w:r>
              <w:rPr>
                <w:sz w:val="20"/>
              </w:rPr>
              <w:t>85,26%</w:t>
            </w:r>
          </w:p>
        </w:tc>
        <w:tc>
          <w:tcPr>
            <w:tcW w:type="dxa" w:w="1234"/>
          </w:tcPr>
          <w:p>
            <w:r>
              <w:rPr>
                <w:sz w:val="20"/>
              </w:rPr>
              <w:t>90,21%</w:t>
            </w:r>
          </w:p>
        </w:tc>
        <w:tc>
          <w:tcPr>
            <w:tcW w:type="dxa" w:w="1234"/>
          </w:tcPr>
          <w:p>
            <w:r>
              <w:rPr>
                <w:sz w:val="20"/>
              </w:rPr>
              <w:t>8,18%</w:t>
            </w:r>
          </w:p>
        </w:tc>
        <w:tc>
          <w:tcPr>
            <w:tcW w:type="dxa" w:w="1234"/>
          </w:tcPr>
          <w:p>
            <w:r>
              <w:rPr>
                <w:sz w:val="20"/>
              </w:rPr>
              <w:t>Cải thiện ngay từ epoch đầu</w:t>
            </w:r>
          </w:p>
        </w:tc>
      </w:tr>
      <w:tr>
        <w:tc>
          <w:tcPr>
            <w:tcW w:type="dxa" w:w="1234"/>
          </w:tcPr>
          <w:p>
            <w:r>
              <w:rPr>
                <w:sz w:val="20"/>
              </w:rPr>
              <w:t>4</w:t>
            </w:r>
          </w:p>
        </w:tc>
        <w:tc>
          <w:tcPr>
            <w:tcW w:type="dxa" w:w="1234"/>
          </w:tcPr>
          <w:p>
            <w:r>
              <w:rPr>
                <w:sz w:val="20"/>
              </w:rPr>
              <w:t>3,53</w:t>
            </w:r>
          </w:p>
        </w:tc>
        <w:tc>
          <w:tcPr>
            <w:tcW w:type="dxa" w:w="1234"/>
          </w:tcPr>
          <w:p>
            <w:r>
              <w:rPr>
                <w:sz w:val="20"/>
              </w:rPr>
              <w:t>36,6%</w:t>
            </w:r>
          </w:p>
        </w:tc>
        <w:tc>
          <w:tcPr>
            <w:tcW w:type="dxa" w:w="1234"/>
          </w:tcPr>
          <w:p>
            <w:r>
              <w:rPr>
                <w:sz w:val="20"/>
              </w:rPr>
              <w:t>86,62%</w:t>
            </w:r>
          </w:p>
        </w:tc>
        <w:tc>
          <w:tcPr>
            <w:tcW w:type="dxa" w:w="1234"/>
          </w:tcPr>
          <w:p>
            <w:r>
              <w:rPr>
                <w:sz w:val="20"/>
              </w:rPr>
              <w:t>91,08%</w:t>
            </w:r>
          </w:p>
        </w:tc>
        <w:tc>
          <w:tcPr>
            <w:tcW w:type="dxa" w:w="1234"/>
          </w:tcPr>
          <w:p>
            <w:r>
              <w:rPr>
                <w:sz w:val="20"/>
              </w:rPr>
              <w:t>7,15%</w:t>
            </w:r>
          </w:p>
        </w:tc>
        <w:tc>
          <w:tcPr>
            <w:tcW w:type="dxa" w:w="1234"/>
          </w:tcPr>
          <w:p>
            <w:r>
              <w:rPr>
                <w:sz w:val="20"/>
              </w:rPr>
            </w:r>
          </w:p>
        </w:tc>
      </w:tr>
      <w:tr>
        <w:tc>
          <w:tcPr>
            <w:tcW w:type="dxa" w:w="1234"/>
          </w:tcPr>
          <w:p>
            <w:r>
              <w:rPr>
                <w:sz w:val="20"/>
              </w:rPr>
              <w:t>13</w:t>
            </w:r>
          </w:p>
        </w:tc>
        <w:tc>
          <w:tcPr>
            <w:tcW w:type="dxa" w:w="1234"/>
          </w:tcPr>
          <w:p>
            <w:r>
              <w:rPr>
                <w:sz w:val="20"/>
              </w:rPr>
              <w:t>2,71</w:t>
            </w:r>
          </w:p>
        </w:tc>
        <w:tc>
          <w:tcPr>
            <w:tcW w:type="dxa" w:w="1234"/>
          </w:tcPr>
          <w:p>
            <w:r>
              <w:rPr>
                <w:sz w:val="20"/>
              </w:rPr>
              <w:t>47,5%</w:t>
            </w:r>
          </w:p>
        </w:tc>
        <w:tc>
          <w:tcPr>
            <w:tcW w:type="dxa" w:w="1234"/>
          </w:tcPr>
          <w:p>
            <w:r>
              <w:rPr>
                <w:sz w:val="20"/>
              </w:rPr>
              <w:t>87,16%</w:t>
            </w:r>
          </w:p>
        </w:tc>
        <w:tc>
          <w:tcPr>
            <w:tcW w:type="dxa" w:w="1234"/>
          </w:tcPr>
          <w:p>
            <w:r>
              <w:rPr>
                <w:sz w:val="20"/>
              </w:rPr>
              <w:t>91,62%</w:t>
            </w:r>
          </w:p>
        </w:tc>
        <w:tc>
          <w:tcPr>
            <w:tcW w:type="dxa" w:w="1234"/>
          </w:tcPr>
          <w:p>
            <w:r>
              <w:rPr>
                <w:sz w:val="20"/>
              </w:rPr>
              <w:t>6,40%</w:t>
            </w:r>
          </w:p>
        </w:tc>
        <w:tc>
          <w:tcPr>
            <w:tcW w:type="dxa" w:w="1234"/>
          </w:tcPr>
          <w:p>
            <w:r>
              <w:rPr>
                <w:sz w:val="20"/>
              </w:rPr>
            </w:r>
          </w:p>
        </w:tc>
      </w:tr>
      <w:tr>
        <w:tc>
          <w:tcPr>
            <w:tcW w:type="dxa" w:w="1234"/>
          </w:tcPr>
          <w:p>
            <w:r>
              <w:rPr>
                <w:sz w:val="20"/>
              </w:rPr>
              <w:t>19</w:t>
            </w:r>
          </w:p>
        </w:tc>
        <w:tc>
          <w:tcPr>
            <w:tcW w:type="dxa" w:w="1234"/>
          </w:tcPr>
          <w:p>
            <w:r>
              <w:rPr>
                <w:sz w:val="20"/>
              </w:rPr>
              <w:t>2,48</w:t>
            </w:r>
          </w:p>
        </w:tc>
        <w:tc>
          <w:tcPr>
            <w:tcW w:type="dxa" w:w="1234"/>
          </w:tcPr>
          <w:p>
            <w:r>
              <w:rPr>
                <w:sz w:val="20"/>
              </w:rPr>
              <w:t>51,0%</w:t>
            </w:r>
          </w:p>
        </w:tc>
        <w:tc>
          <w:tcPr>
            <w:tcW w:type="dxa" w:w="1234"/>
          </w:tcPr>
          <w:p>
            <w:r>
              <w:rPr>
                <w:sz w:val="20"/>
              </w:rPr>
              <w:t>87,38%</w:t>
            </w:r>
          </w:p>
        </w:tc>
        <w:tc>
          <w:tcPr>
            <w:tcW w:type="dxa" w:w="1234"/>
          </w:tcPr>
          <w:p>
            <w:r>
              <w:rPr>
                <w:sz w:val="20"/>
              </w:rPr>
              <w:t>91,73%</w:t>
            </w:r>
          </w:p>
        </w:tc>
        <w:tc>
          <w:tcPr>
            <w:tcW w:type="dxa" w:w="1234"/>
          </w:tcPr>
          <w:p>
            <w:r>
              <w:rPr>
                <w:sz w:val="20"/>
              </w:rPr>
              <w:t>6,22%</w:t>
            </w:r>
          </w:p>
        </w:tc>
        <w:tc>
          <w:tcPr>
            <w:tcW w:type="dxa" w:w="1234"/>
          </w:tcPr>
          <w:p>
            <w:r>
              <w:rPr>
                <w:sz w:val="20"/>
              </w:rPr>
            </w:r>
          </w:p>
        </w:tc>
      </w:tr>
      <w:tr>
        <w:tc>
          <w:tcPr>
            <w:tcW w:type="dxa" w:w="1234"/>
          </w:tcPr>
          <w:p>
            <w:r>
              <w:rPr>
                <w:sz w:val="20"/>
              </w:rPr>
              <w:t>27</w:t>
            </w:r>
          </w:p>
        </w:tc>
        <w:tc>
          <w:tcPr>
            <w:tcW w:type="dxa" w:w="1234"/>
          </w:tcPr>
          <w:p>
            <w:r>
              <w:rPr>
                <w:sz w:val="20"/>
              </w:rPr>
              <w:t>2,24</w:t>
            </w:r>
          </w:p>
        </w:tc>
        <w:tc>
          <w:tcPr>
            <w:tcW w:type="dxa" w:w="1234"/>
          </w:tcPr>
          <w:p>
            <w:r>
              <w:rPr>
                <w:sz w:val="20"/>
              </w:rPr>
              <w:t>54,7%</w:t>
            </w:r>
          </w:p>
        </w:tc>
        <w:tc>
          <w:tcPr>
            <w:tcW w:type="dxa" w:w="1234"/>
          </w:tcPr>
          <w:p>
            <w:r>
              <w:rPr>
                <w:sz w:val="20"/>
              </w:rPr>
              <w:t>87,98%</w:t>
            </w:r>
          </w:p>
        </w:tc>
        <w:tc>
          <w:tcPr>
            <w:tcW w:type="dxa" w:w="1234"/>
          </w:tcPr>
          <w:p>
            <w:r>
              <w:rPr>
                <w:sz w:val="20"/>
              </w:rPr>
              <w:t>92,33%</w:t>
            </w:r>
          </w:p>
        </w:tc>
        <w:tc>
          <w:tcPr>
            <w:tcW w:type="dxa" w:w="1234"/>
          </w:tcPr>
          <w:p>
            <w:r>
              <w:rPr>
                <w:sz w:val="20"/>
              </w:rPr>
              <w:t>6,14%</w:t>
            </w:r>
          </w:p>
        </w:tc>
        <w:tc>
          <w:tcPr>
            <w:tcW w:type="dxa" w:w="1234"/>
          </w:tcPr>
          <w:p>
            <w:r>
              <w:rPr>
                <w:sz w:val="20"/>
              </w:rPr>
              <w:t>Kết thúc giai đoạn 1 (30 epoch)</w:t>
            </w:r>
          </w:p>
        </w:tc>
      </w:tr>
      <w:tr>
        <w:tc>
          <w:tcPr>
            <w:tcW w:type="dxa" w:w="1234"/>
          </w:tcPr>
          <w:p>
            <w:r>
              <w:rPr>
                <w:sz w:val="20"/>
              </w:rPr>
              <w:t>36</w:t>
            </w:r>
          </w:p>
        </w:tc>
        <w:tc>
          <w:tcPr>
            <w:tcW w:type="dxa" w:w="1234"/>
          </w:tcPr>
          <w:p>
            <w:r>
              <w:rPr>
                <w:sz w:val="20"/>
              </w:rPr>
              <w:t>2,04</w:t>
            </w:r>
          </w:p>
        </w:tc>
        <w:tc>
          <w:tcPr>
            <w:tcW w:type="dxa" w:w="1234"/>
          </w:tcPr>
          <w:p>
            <w:r>
              <w:rPr>
                <w:sz w:val="20"/>
              </w:rPr>
              <w:t>58,3%</w:t>
            </w:r>
          </w:p>
        </w:tc>
        <w:tc>
          <w:tcPr>
            <w:tcW w:type="dxa" w:w="1234"/>
          </w:tcPr>
          <w:p>
            <w:r>
              <w:rPr>
                <w:sz w:val="20"/>
              </w:rPr>
              <w:t>87,98%</w:t>
            </w:r>
          </w:p>
        </w:tc>
        <w:tc>
          <w:tcPr>
            <w:tcW w:type="dxa" w:w="1234"/>
          </w:tcPr>
          <w:p>
            <w:r>
              <w:rPr>
                <w:sz w:val="20"/>
              </w:rPr>
              <w:t>92,60%</w:t>
            </w:r>
          </w:p>
        </w:tc>
        <w:tc>
          <w:tcPr>
            <w:tcW w:type="dxa" w:w="1234"/>
          </w:tcPr>
          <w:p>
            <w:r>
              <w:rPr>
                <w:sz w:val="20"/>
              </w:rPr>
              <w:t>6,20%</w:t>
            </w:r>
          </w:p>
        </w:tc>
        <w:tc>
          <w:tcPr>
            <w:tcW w:type="dxa" w:w="1234"/>
          </w:tcPr>
          <w:p>
            <w:r>
              <w:rPr>
                <w:sz w:val="20"/>
              </w:rPr>
              <w:t>Vượt kỷ lục cũ 92,55% (v7)</w:t>
            </w:r>
          </w:p>
        </w:tc>
      </w:tr>
      <w:tr>
        <w:tc>
          <w:tcPr>
            <w:tcW w:type="dxa" w:w="1234"/>
            <w:shd w:val="clear" w:color="auto" w:fill="E2EFDA"/>
          </w:tcPr>
          <w:p>
            <w:r>
              <w:rPr>
                <w:b/>
                <w:sz w:val="20"/>
              </w:rPr>
              <w:t>37</w:t>
            </w:r>
          </w:p>
        </w:tc>
        <w:tc>
          <w:tcPr>
            <w:tcW w:type="dxa" w:w="1234"/>
            <w:shd w:val="clear" w:color="auto" w:fill="E2EFDA"/>
          </w:tcPr>
          <w:p>
            <w:r>
              <w:rPr>
                <w:b/>
                <w:sz w:val="20"/>
              </w:rPr>
              <w:t>2,02</w:t>
            </w:r>
          </w:p>
        </w:tc>
        <w:tc>
          <w:tcPr>
            <w:tcW w:type="dxa" w:w="1234"/>
            <w:shd w:val="clear" w:color="auto" w:fill="E2EFDA"/>
          </w:tcPr>
          <w:p>
            <w:r>
              <w:rPr>
                <w:b/>
                <w:sz w:val="20"/>
              </w:rPr>
              <w:t>58,5%</w:t>
            </w:r>
          </w:p>
        </w:tc>
        <w:tc>
          <w:tcPr>
            <w:tcW w:type="dxa" w:w="1234"/>
            <w:shd w:val="clear" w:color="auto" w:fill="E2EFDA"/>
          </w:tcPr>
          <w:p>
            <w:r>
              <w:rPr>
                <w:b/>
                <w:sz w:val="20"/>
              </w:rPr>
              <w:t>88,14%</w:t>
            </w:r>
          </w:p>
        </w:tc>
        <w:tc>
          <w:tcPr>
            <w:tcW w:type="dxa" w:w="1234"/>
            <w:shd w:val="clear" w:color="auto" w:fill="E2EFDA"/>
          </w:tcPr>
          <w:p>
            <w:r>
              <w:rPr>
                <w:b/>
                <w:sz w:val="20"/>
              </w:rPr>
              <w:t>92,82%</w:t>
            </w:r>
          </w:p>
        </w:tc>
        <w:tc>
          <w:tcPr>
            <w:tcW w:type="dxa" w:w="1234"/>
            <w:shd w:val="clear" w:color="auto" w:fill="E2EFDA"/>
          </w:tcPr>
          <w:p>
            <w:r>
              <w:rPr>
                <w:b/>
                <w:sz w:val="20"/>
              </w:rPr>
              <w:t>6,09%</w:t>
            </w:r>
          </w:p>
        </w:tc>
        <w:tc>
          <w:tcPr>
            <w:tcW w:type="dxa" w:w="1234"/>
            <w:shd w:val="clear" w:color="auto" w:fill="E2EFDA"/>
          </w:tcPr>
          <w:p>
            <w:r>
              <w:rPr>
                <w:b/>
                <w:sz w:val="20"/>
              </w:rPr>
              <w:t>★ Top-5 tốt nhất — checkpoint được lưu</w:t>
            </w:r>
          </w:p>
        </w:tc>
      </w:tr>
      <w:tr>
        <w:tc>
          <w:tcPr>
            <w:tcW w:type="dxa" w:w="1234"/>
          </w:tcPr>
          <w:p>
            <w:r>
              <w:rPr>
                <w:sz w:val="20"/>
              </w:rPr>
              <w:t>38</w:t>
            </w:r>
          </w:p>
        </w:tc>
        <w:tc>
          <w:tcPr>
            <w:tcW w:type="dxa" w:w="1234"/>
          </w:tcPr>
          <w:p>
            <w:r>
              <w:rPr>
                <w:sz w:val="20"/>
              </w:rPr>
              <w:t>1,99</w:t>
            </w:r>
          </w:p>
        </w:tc>
        <w:tc>
          <w:tcPr>
            <w:tcW w:type="dxa" w:w="1234"/>
          </w:tcPr>
          <w:p>
            <w:r>
              <w:rPr>
                <w:sz w:val="20"/>
              </w:rPr>
              <w:t>59,2%</w:t>
            </w:r>
          </w:p>
        </w:tc>
        <w:tc>
          <w:tcPr>
            <w:tcW w:type="dxa" w:w="1234"/>
          </w:tcPr>
          <w:p>
            <w:r>
              <w:rPr>
                <w:sz w:val="20"/>
              </w:rPr>
              <w:t>87,81%</w:t>
            </w:r>
          </w:p>
        </w:tc>
        <w:tc>
          <w:tcPr>
            <w:tcW w:type="dxa" w:w="1234"/>
          </w:tcPr>
          <w:p>
            <w:r>
              <w:rPr>
                <w:sz w:val="20"/>
              </w:rPr>
              <w:t>92,76%</w:t>
            </w:r>
          </w:p>
        </w:tc>
        <w:tc>
          <w:tcPr>
            <w:tcW w:type="dxa" w:w="1234"/>
          </w:tcPr>
          <w:p>
            <w:r>
              <w:rPr>
                <w:sz w:val="20"/>
              </w:rPr>
              <w:t>5,76%</w:t>
            </w:r>
          </w:p>
        </w:tc>
        <w:tc>
          <w:tcPr>
            <w:tcW w:type="dxa" w:w="1234"/>
          </w:tcPr>
          <w:p>
            <w:r>
              <w:rPr>
                <w:sz w:val="20"/>
              </w:rPr>
              <w:t>★ EER thấp nhất</w:t>
            </w:r>
          </w:p>
        </w:tc>
      </w:tr>
      <w:tr>
        <w:tc>
          <w:tcPr>
            <w:tcW w:type="dxa" w:w="1234"/>
          </w:tcPr>
          <w:p>
            <w:r>
              <w:rPr>
                <w:sz w:val="20"/>
              </w:rPr>
              <w:t>45</w:t>
            </w:r>
          </w:p>
        </w:tc>
        <w:tc>
          <w:tcPr>
            <w:tcW w:type="dxa" w:w="1234"/>
          </w:tcPr>
          <w:p>
            <w:r>
              <w:rPr>
                <w:sz w:val="20"/>
              </w:rPr>
              <w:t>1,87</w:t>
            </w:r>
          </w:p>
        </w:tc>
        <w:tc>
          <w:tcPr>
            <w:tcW w:type="dxa" w:w="1234"/>
          </w:tcPr>
          <w:p>
            <w:r>
              <w:rPr>
                <w:sz w:val="20"/>
              </w:rPr>
              <w:t>61,4%</w:t>
            </w:r>
          </w:p>
        </w:tc>
        <w:tc>
          <w:tcPr>
            <w:tcW w:type="dxa" w:w="1234"/>
          </w:tcPr>
          <w:p>
            <w:r>
              <w:rPr>
                <w:sz w:val="20"/>
              </w:rPr>
              <w:t>88,30%</w:t>
            </w:r>
          </w:p>
        </w:tc>
        <w:tc>
          <w:tcPr>
            <w:tcW w:type="dxa" w:w="1234"/>
          </w:tcPr>
          <w:p>
            <w:r>
              <w:rPr>
                <w:sz w:val="20"/>
              </w:rPr>
              <w:t>92,55%</w:t>
            </w:r>
          </w:p>
        </w:tc>
        <w:tc>
          <w:tcPr>
            <w:tcW w:type="dxa" w:w="1234"/>
          </w:tcPr>
          <w:p>
            <w:r>
              <w:rPr>
                <w:sz w:val="20"/>
              </w:rPr>
              <w:t>6,12%</w:t>
            </w:r>
          </w:p>
        </w:tc>
        <w:tc>
          <w:tcPr>
            <w:tcW w:type="dxa" w:w="1234"/>
          </w:tcPr>
          <w:p>
            <w:r>
              <w:rPr>
                <w:sz w:val="20"/>
              </w:rPr>
              <w:t>★ Top-1 cao nhất</w:t>
            </w:r>
          </w:p>
        </w:tc>
      </w:tr>
      <w:tr>
        <w:tc>
          <w:tcPr>
            <w:tcW w:type="dxa" w:w="1234"/>
          </w:tcPr>
          <w:p>
            <w:r>
              <w:rPr>
                <w:sz w:val="20"/>
              </w:rPr>
              <w:t>49</w:t>
            </w:r>
          </w:p>
        </w:tc>
        <w:tc>
          <w:tcPr>
            <w:tcW w:type="dxa" w:w="1234"/>
          </w:tcPr>
          <w:p>
            <w:r>
              <w:rPr>
                <w:sz w:val="20"/>
              </w:rPr>
              <w:t>1,82</w:t>
            </w:r>
          </w:p>
        </w:tc>
        <w:tc>
          <w:tcPr>
            <w:tcW w:type="dxa" w:w="1234"/>
          </w:tcPr>
          <w:p>
            <w:r>
              <w:rPr>
                <w:sz w:val="20"/>
              </w:rPr>
              <w:t>62,3%</w:t>
            </w:r>
          </w:p>
        </w:tc>
        <w:tc>
          <w:tcPr>
            <w:tcW w:type="dxa" w:w="1234"/>
          </w:tcPr>
          <w:p>
            <w:r>
              <w:rPr>
                <w:sz w:val="20"/>
              </w:rPr>
              <w:t>87,60%</w:t>
            </w:r>
          </w:p>
        </w:tc>
        <w:tc>
          <w:tcPr>
            <w:tcW w:type="dxa" w:w="1234"/>
          </w:tcPr>
          <w:p>
            <w:r>
              <w:rPr>
                <w:sz w:val="20"/>
              </w:rPr>
              <w:t>92,06%</w:t>
            </w:r>
          </w:p>
        </w:tc>
        <w:tc>
          <w:tcPr>
            <w:tcW w:type="dxa" w:w="1234"/>
          </w:tcPr>
          <w:p>
            <w:r>
              <w:rPr>
                <w:sz w:val="20"/>
              </w:rPr>
              <w:t>6,06%</w:t>
            </w:r>
          </w:p>
        </w:tc>
        <w:tc>
          <w:tcPr>
            <w:tcW w:type="dxa" w:w="1234"/>
          </w:tcPr>
          <w:p>
            <w:r>
              <w:rPr>
                <w:sz w:val="20"/>
              </w:rPr>
              <w:t>Dừng sớm (12/12 epoch không cải thiện)</w:t>
            </w:r>
          </w:p>
        </w:tc>
      </w:tr>
    </w:tbl>
    <w:p/>
    <w:p>
      <w:r>
        <w:t>Từ epoch 38 trở đi, train accuracy vẫn tăng đều (59% → 62%) nhưng Top-5 trên tập test đi ngang trong khoảng 92,0–92,7% — dấu hiệu bắt đầu overfit nhẹ. Đây là thời điểm hợp lý để dừng.</w:t>
      </w:r>
    </w:p>
    <w:p>
      <w:pPr>
        <w:pStyle w:val="Heading1"/>
      </w:pPr>
      <w:r>
        <w:t>5. Kết quả cuối cùng so với mục tiêu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20"/>
              </w:rPr>
              <w:t>Chỉ số</w:t>
            </w:r>
          </w:p>
        </w:tc>
        <w:tc>
          <w:tcPr>
            <w:tcW w:type="dxa" w:w="1440"/>
            <w:shd w:val="clear" w:color="auto" w:fill="D9E2F3"/>
          </w:tcPr>
          <w:p>
            <w:r>
              <w:rPr>
                <w:b/>
                <w:sz w:val="20"/>
              </w:rPr>
              <w:t>Baseline (chưa fine-tune)</w:t>
            </w:r>
          </w:p>
        </w:tc>
        <w:tc>
          <w:tcPr>
            <w:tcW w:type="dxa" w:w="1440"/>
            <w:shd w:val="clear" w:color="auto" w:fill="D9E2F3"/>
          </w:tcPr>
          <w:p>
            <w:r>
              <w:rPr>
                <w:b/>
                <w:sz w:val="20"/>
              </w:rPr>
              <w:t>v8 (tốt nhất)</w:t>
            </w:r>
          </w:p>
        </w:tc>
        <w:tc>
          <w:tcPr>
            <w:tcW w:type="dxa" w:w="1440"/>
            <w:shd w:val="clear" w:color="auto" w:fill="D9E2F3"/>
          </w:tcPr>
          <w:p>
            <w:r>
              <w:rPr>
                <w:b/>
                <w:sz w:val="20"/>
              </w:rPr>
              <w:t>Mức cải thiện</w:t>
            </w:r>
          </w:p>
        </w:tc>
        <w:tc>
          <w:tcPr>
            <w:tcW w:type="dxa" w:w="1440"/>
            <w:shd w:val="clear" w:color="auto" w:fill="D9E2F3"/>
          </w:tcPr>
          <w:p>
            <w:r>
              <w:rPr>
                <w:b/>
                <w:sz w:val="20"/>
              </w:rPr>
              <w:t>Mục tiêu</w:t>
            </w:r>
          </w:p>
        </w:tc>
        <w:tc>
          <w:tcPr>
            <w:tcW w:type="dxa" w:w="1440"/>
            <w:shd w:val="clear" w:color="auto" w:fill="D9E2F3"/>
          </w:tcPr>
          <w:p>
            <w:r>
              <w:rPr>
                <w:b/>
                <w:sz w:val="20"/>
              </w:rPr>
              <w:t>Đạt?</w:t>
            </w:r>
          </w:p>
        </w:tc>
      </w:tr>
      <w:tr>
        <w:tc>
          <w:tcPr>
            <w:tcW w:type="dxa" w:w="1440"/>
          </w:tcPr>
          <w:p>
            <w:r>
              <w:rPr>
                <w:sz w:val="20"/>
              </w:rPr>
              <w:t>Top-1</w:t>
            </w:r>
          </w:p>
        </w:tc>
        <w:tc>
          <w:tcPr>
            <w:tcW w:type="dxa" w:w="1440"/>
          </w:tcPr>
          <w:p>
            <w:r>
              <w:rPr>
                <w:sz w:val="20"/>
              </w:rPr>
              <w:t>83,19%</w:t>
            </w:r>
          </w:p>
        </w:tc>
        <w:tc>
          <w:tcPr>
            <w:tcW w:type="dxa" w:w="1440"/>
          </w:tcPr>
          <w:p>
            <w:r>
              <w:rPr>
                <w:sz w:val="20"/>
              </w:rPr>
              <w:t>88,30%</w:t>
            </w:r>
          </w:p>
        </w:tc>
        <w:tc>
          <w:tcPr>
            <w:tcW w:type="dxa" w:w="1440"/>
          </w:tcPr>
          <w:p>
            <w:r>
              <w:rPr>
                <w:sz w:val="20"/>
              </w:rPr>
              <w:t>+5,11 điểm</w:t>
            </w:r>
          </w:p>
        </w:tc>
        <w:tc>
          <w:tcPr>
            <w:tcW w:type="dxa" w:w="1440"/>
          </w:tcPr>
          <w:p>
            <w:r>
              <w:rPr>
                <w:sz w:val="20"/>
              </w:rPr>
              <w:t>&gt; 90%</w:t>
            </w:r>
          </w:p>
        </w:tc>
        <w:tc>
          <w:tcPr>
            <w:tcW w:type="dxa" w:w="1440"/>
          </w:tcPr>
          <w:p>
            <w:r>
              <w:rPr>
                <w:sz w:val="20"/>
              </w:rPr>
              <w:t>Chưa đạt (thiếu 1,7 điểm)</w:t>
            </w:r>
          </w:p>
        </w:tc>
      </w:tr>
      <w:tr>
        <w:tc>
          <w:tcPr>
            <w:tcW w:type="dxa" w:w="1440"/>
          </w:tcPr>
          <w:p>
            <w:r>
              <w:rPr>
                <w:sz w:val="20"/>
              </w:rPr>
              <w:t>Top-5</w:t>
            </w:r>
          </w:p>
        </w:tc>
        <w:tc>
          <w:tcPr>
            <w:tcW w:type="dxa" w:w="1440"/>
          </w:tcPr>
          <w:p>
            <w:r>
              <w:rPr>
                <w:sz w:val="20"/>
              </w:rPr>
              <w:t>89,72%</w:t>
            </w:r>
          </w:p>
        </w:tc>
        <w:tc>
          <w:tcPr>
            <w:tcW w:type="dxa" w:w="1440"/>
          </w:tcPr>
          <w:p>
            <w:r>
              <w:rPr>
                <w:sz w:val="20"/>
              </w:rPr>
              <w:t>92,82%</w:t>
            </w:r>
          </w:p>
        </w:tc>
        <w:tc>
          <w:tcPr>
            <w:tcW w:type="dxa" w:w="1440"/>
          </w:tcPr>
          <w:p>
            <w:r>
              <w:rPr>
                <w:sz w:val="20"/>
              </w:rPr>
              <w:t>+3,10 điểm</w:t>
            </w:r>
          </w:p>
        </w:tc>
        <w:tc>
          <w:tcPr>
            <w:tcW w:type="dxa" w:w="1440"/>
          </w:tcPr>
          <w:p>
            <w:r>
              <w:rPr>
                <w:sz w:val="20"/>
              </w:rPr>
              <w:t>&gt; 95%</w:t>
            </w:r>
          </w:p>
        </w:tc>
        <w:tc>
          <w:tcPr>
            <w:tcW w:type="dxa" w:w="1440"/>
          </w:tcPr>
          <w:p>
            <w:r>
              <w:rPr>
                <w:sz w:val="20"/>
              </w:rPr>
              <w:t>Chưa đạt (thiếu 2,2 điểm)</w:t>
            </w:r>
          </w:p>
        </w:tc>
      </w:tr>
      <w:tr>
        <w:tc>
          <w:tcPr>
            <w:tcW w:type="dxa" w:w="1440"/>
          </w:tcPr>
          <w:p>
            <w:r>
              <w:rPr>
                <w:sz w:val="20"/>
              </w:rPr>
              <w:t>EER</w:t>
            </w:r>
          </w:p>
        </w:tc>
        <w:tc>
          <w:tcPr>
            <w:tcW w:type="dxa" w:w="1440"/>
          </w:tcPr>
          <w:p>
            <w:r>
              <w:rPr>
                <w:sz w:val="20"/>
              </w:rPr>
              <w:t>8,34%</w:t>
            </w:r>
          </w:p>
        </w:tc>
        <w:tc>
          <w:tcPr>
            <w:tcW w:type="dxa" w:w="1440"/>
          </w:tcPr>
          <w:p>
            <w:r>
              <w:rPr>
                <w:sz w:val="20"/>
              </w:rPr>
              <w:t>5,76%</w:t>
            </w:r>
          </w:p>
        </w:tc>
        <w:tc>
          <w:tcPr>
            <w:tcW w:type="dxa" w:w="1440"/>
          </w:tcPr>
          <w:p>
            <w:r>
              <w:rPr>
                <w:sz w:val="20"/>
              </w:rPr>
              <w:t>giảm 2,58 điểm (−31%)</w:t>
            </w:r>
          </w:p>
        </w:tc>
        <w:tc>
          <w:tcPr>
            <w:tcW w:type="dxa" w:w="1440"/>
          </w:tcPr>
          <w:p>
            <w:r>
              <w:rPr>
                <w:sz w:val="20"/>
              </w:rPr>
              <w:t>càng thấp càng tốt</w:t>
            </w:r>
          </w:p>
        </w:tc>
        <w:tc>
          <w:tcPr>
            <w:tcW w:type="dxa" w:w="1440"/>
          </w:tcPr>
          <w:p>
            <w:r>
              <w:rPr>
                <w:sz w:val="20"/>
              </w:rPr>
              <w:t>Cải thiện tốt</w:t>
            </w:r>
          </w:p>
        </w:tc>
      </w:tr>
    </w:tbl>
    <w:p/>
    <w:p>
      <w:r>
        <w:t>Đường dẫn checkpoint tốt nhất: pretrained_models/wespeaker_resnet34_v8_augment_cosface/best.pt</w:t>
      </w:r>
    </w:p>
    <w:p>
      <w:pPr>
        <w:pStyle w:val="Heading1"/>
      </w:pPr>
      <w:r>
        <w:t>6. Các phát hiện đáng chú ý</w:t>
      </w:r>
    </w:p>
    <w:p>
      <w:pPr>
        <w:pStyle w:val="Heading2"/>
      </w:pPr>
      <w:r>
        <w:t>6.1. Ba yếu tố cùng lúc mới phá được ngưỡng 92,5%</w:t>
      </w:r>
    </w:p>
    <w:p>
      <w:r>
        <w:t>Sáu cấu hình đầu tiên — dù rất khác nhau về kiến trúc (ResNet34, ResNet293, ReDimNet2), chiến lược đóng băng, và lượng dữ liệu (91 → 954 speaker) — đều hội tụ về cùng một mức ~92,4–92,8% Top-5. Điều này ban đầu được hiểu là giới hạn của tập dữ liệu. Tuy nhiên v8 cho thấy kết luận đó chưa đầy đủ: khi kết hợp đồng thời cả ba yếu tố (dữ liệu gộp Anh+Việt, augmentation, và đổi hàm loss sang CosFace), mô hình tiếp tục học được và vượt ngưỡng cũ.</w:t>
      </w:r>
    </w:p>
    <w:p>
      <w:r>
        <w:t>Đáng chú ý: từng yếu tố riêng lẻ không đủ. Cụ thể, augmentation áp dụng cho ReDimNet2 (vẫn dùng ArcFace) hoàn toàn không cải thiện — dừng sớm sau 4 epoch, Top-5 giữ nguyên 92,38%.</w:t>
      </w:r>
    </w:p>
    <w:p>
      <w:pPr>
        <w:pStyle w:val="Heading2"/>
      </w:pPr>
      <w:r>
        <w:t>6.2. Checkpoint LM (Large-Margin) kém hơn trên tiếng Việt</w:t>
      </w:r>
    </w:p>
    <w:p>
      <w:r>
        <w:t>WeSpeaker công bố các checkpoint LM mạnh hơn trên VoxCeleb. Nhưng khi đo zero-shot trên VoxVietnam, checkpoint LM lại kém hơn checkpoint gốc (Top-5 89,72% so với 90,0%; EER 8,34% so với 7,86%). Đây là kết quả tái lập được, không phải lỗi — cho thấy large-margin fine-tuning trên tiếng Anh làm giảm khả năng chuyển giao sang ngôn ngữ khác. Tuy vậy, sau khi fine-tune thì checkpoint LM lại cho kết quả cuối tốt hơn.</w:t>
      </w:r>
    </w:p>
    <w:p>
      <w:pPr>
        <w:pStyle w:val="Heading2"/>
      </w:pPr>
      <w:r>
        <w:t>6.3. ECAPA-TDNN không mạnh hơn ResNet34</w:t>
      </w:r>
    </w:p>
    <w:p>
      <w:r>
        <w:t>Giả định ban đầu rằng ECAPA-TDNN mạnh hơn đã được kiểm chứng lại bằng bảng benchmark chính thức của WeSpeaker và cho kết quả ngược lại: ECAPA-TDNN (1024 kênh) đạt EER 0,707% trên VoxCeleb, còn ResNet34 đạt 0,659% — tức ResNet34 tốt hơn dù ít tham số hơn. Vì vậy hướng ECAPA-TDNN đã được loại bỏ.</w:t>
      </w:r>
    </w:p>
    <w:p>
      <w:pPr>
        <w:pStyle w:val="Heading2"/>
      </w:pPr>
      <w:r>
        <w:t>6.4. ReDimNet2 mạnh hơn trên VoxCeleb nhưng không chuyển giao tốt</w:t>
      </w:r>
    </w:p>
    <w:p>
      <w:r>
        <w:t>ReDimNet2-B6-LM có EER trên VoxCeleb tốt hơn ResNet34 khoảng 2,4 lần, và đã được port đầy đủ (kiến trúc 1.080 dòng + TFMel frontend, checkpoint nạp sạch không thiếu tham số). Tuy nhiên trên VoxVietnam nó chỉ đạt 92,38% Top-5 — không vượt được ResNet34. Ngoài ra ReDimNet2 nặng hơn nhiều: ~90–95 phút/epoch so với ~20 phút của ResNet34 trên cùng GPU, nên kém hiệu quả về chi phí thử nghiệm.</w:t>
      </w:r>
    </w:p>
    <w:p>
      <w:pPr>
        <w:pStyle w:val="Heading2"/>
      </w:pPr>
      <w:r>
        <w:t>6.5. Tập test nhỏ gây kết luận sai</w:t>
      </w:r>
    </w:p>
    <w:p>
      <w:r>
        <w:t>Lần thử v3 ban đầu được đánh giá trên tập test nhỏ 24 speaker và cho thấy EER cải thiện mạnh (27,75% → 23,52%). Khi đo lại trên tập đầy đủ 150 speaker, baseline thật chỉ là 7,86% và mức cải thiện thực tế của v3 chỉ còn 7,86% → 7,67% — gần như không đáng kể.</w:t>
      </w:r>
    </w:p>
    <w:p>
      <w:pPr>
        <w:pStyle w:val="Heading1"/>
      </w:pPr>
      <w:r>
        <w:t>7. Hạn chế hạ tầng gặp phải</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sz w:val="20"/>
              </w:rPr>
              <w:t>Hạn chế</w:t>
            </w:r>
          </w:p>
        </w:tc>
        <w:tc>
          <w:tcPr>
            <w:tcW w:type="dxa" w:w="2880"/>
            <w:shd w:val="clear" w:color="auto" w:fill="D9E2F3"/>
          </w:tcPr>
          <w:p>
            <w:r>
              <w:rPr>
                <w:b/>
                <w:sz w:val="20"/>
              </w:rPr>
              <w:t>Ảnh hưởng</w:t>
            </w:r>
          </w:p>
        </w:tc>
        <w:tc>
          <w:tcPr>
            <w:tcW w:type="dxa" w:w="2880"/>
            <w:shd w:val="clear" w:color="auto" w:fill="D9E2F3"/>
          </w:tcPr>
          <w:p>
            <w:r>
              <w:rPr>
                <w:b/>
                <w:sz w:val="20"/>
              </w:rPr>
              <w:t>Cách xử lý</w:t>
            </w:r>
          </w:p>
        </w:tc>
      </w:tr>
      <w:tr>
        <w:tc>
          <w:tcPr>
            <w:tcW w:type="dxa" w:w="2880"/>
          </w:tcPr>
          <w:p>
            <w:r>
              <w:rPr>
                <w:sz w:val="20"/>
              </w:rPr>
              <w:t>GPU chỉ 4GB VRAM (RTX 3050 Laptop)</w:t>
            </w:r>
          </w:p>
        </w:tc>
        <w:tc>
          <w:tcPr>
            <w:tcW w:type="dxa" w:w="2880"/>
          </w:tcPr>
          <w:p>
            <w:r>
              <w:rPr>
                <w:sz w:val="20"/>
              </w:rPr>
              <w:t>ResNet293 chỉ chạy được batch=4; ReDimNet2 không đủ VRAM cho clip 6 giây như cấu hình gốc</w:t>
            </w:r>
          </w:p>
        </w:tc>
        <w:tc>
          <w:tcPr>
            <w:tcW w:type="dxa" w:w="2880"/>
          </w:tcPr>
          <w:p>
            <w:r>
              <w:rPr>
                <w:sz w:val="20"/>
              </w:rPr>
              <w:t>Giảm batch size, đóng băng toàn bộ BatchNorm khi batch quá nhỏ, rút clip ReDimNet2 từ 6s xuống 2s</w:t>
            </w:r>
          </w:p>
        </w:tc>
      </w:tr>
      <w:tr>
        <w:tc>
          <w:tcPr>
            <w:tcW w:type="dxa" w:w="2880"/>
          </w:tcPr>
          <w:p>
            <w:r>
              <w:rPr>
                <w:sz w:val="20"/>
              </w:rPr>
              <w:t>pyarrow và torch CUDA xung đột gây segfault</w:t>
            </w:r>
          </w:p>
        </w:tc>
        <w:tc>
          <w:tcPr>
            <w:tcW w:type="dxa" w:w="2880"/>
          </w:tcPr>
          <w:p>
            <w:r>
              <w:rPr>
                <w:sz w:val="20"/>
              </w:rPr>
              <w:t>Không thể đọc parquet và train trong cùng một tiến trình</w:t>
            </w:r>
          </w:p>
        </w:tc>
        <w:tc>
          <w:tcPr>
            <w:tcW w:type="dxa" w:w="2880"/>
          </w:tcPr>
          <w:p>
            <w:r>
              <w:rPr>
                <w:sz w:val="20"/>
              </w:rPr>
              <w:t>Tách thành 2 tiến trình: script chuẩn bị cache pickle (chỉ pyarrow) chạy trước, script train (chỉ torch) đọc từ cache</w:t>
            </w:r>
          </w:p>
        </w:tc>
      </w:tr>
      <w:tr>
        <w:tc>
          <w:tcPr>
            <w:tcW w:type="dxa" w:w="2880"/>
          </w:tcPr>
          <w:p>
            <w:r>
              <w:rPr>
                <w:sz w:val="20"/>
              </w:rPr>
              <w:t>torchaudio bản CUDA bị Windows Application Control chặn</w:t>
            </w:r>
          </w:p>
        </w:tc>
        <w:tc>
          <w:tcPr>
            <w:tcW w:type="dxa" w:w="2880"/>
          </w:tcPr>
          <w:p>
            <w:r>
              <w:rPr>
                <w:sz w:val="20"/>
              </w:rPr>
              <w:t>Không import được torchaudio</w:t>
            </w:r>
          </w:p>
        </w:tc>
        <w:tc>
          <w:tcPr>
            <w:tcW w:type="dxa" w:w="2880"/>
          </w:tcPr>
          <w:p>
            <w:r>
              <w:rPr>
                <w:sz w:val="20"/>
              </w:rPr>
              <w:t>Dùng torchaudio bản CPU kết hợp torch bản CUDA (đã kiểm chứng hoạt động ổn định)</w:t>
            </w:r>
          </w:p>
        </w:tc>
      </w:tr>
      <w:tr>
        <w:tc>
          <w:tcPr>
            <w:tcW w:type="dxa" w:w="2880"/>
          </w:tcPr>
          <w:p>
            <w:r>
              <w:rPr>
                <w:sz w:val="20"/>
              </w:rPr>
              <w:t>DataLoader num_workers&gt;0 gây MemoryError trên Windows</w:t>
            </w:r>
          </w:p>
        </w:tc>
        <w:tc>
          <w:tcPr>
            <w:tcW w:type="dxa" w:w="2880"/>
          </w:tcPr>
          <w:p>
            <w:r>
              <w:rPr>
                <w:sz w:val="20"/>
              </w:rPr>
              <w:t>Tiến trình train bị crash giữa epoch 2</w:t>
            </w:r>
          </w:p>
        </w:tc>
        <w:tc>
          <w:tcPr>
            <w:tcW w:type="dxa" w:w="2880"/>
          </w:tcPr>
          <w:p>
            <w:r>
              <w:rPr>
                <w:sz w:val="20"/>
              </w:rPr>
              <w:t>Đặt num_workers=0 (Windows dùng spawn, phải pickle toàn bộ dataset sang mỗi worker)</w:t>
            </w:r>
          </w:p>
        </w:tc>
      </w:tr>
      <w:tr>
        <w:tc>
          <w:tcPr>
            <w:tcW w:type="dxa" w:w="2880"/>
          </w:tcPr>
          <w:p>
            <w:r>
              <w:rPr>
                <w:sz w:val="20"/>
              </w:rPr>
              <w:t>Dung lượng đĩa</w:t>
            </w:r>
          </w:p>
        </w:tc>
        <w:tc>
          <w:tcPr>
            <w:tcW w:type="dxa" w:w="2880"/>
          </w:tcPr>
          <w:p>
            <w:r>
              <w:rPr>
                <w:sz w:val="20"/>
              </w:rPr>
              <w:t>Không tải được toàn bộ 204 shard VoxVietnam</w:t>
            </w:r>
          </w:p>
        </w:tc>
        <w:tc>
          <w:tcPr>
            <w:tcW w:type="dxa" w:w="2880"/>
          </w:tcPr>
          <w:p>
            <w:r>
              <w:rPr>
                <w:sz w:val="20"/>
              </w:rPr>
              <w:t>Tải theo từng đợt tăng dần (20 → 160 shard), giữ 954 speaker</w:t>
            </w:r>
          </w:p>
        </w:tc>
      </w:tr>
    </w:tbl>
    <w:p/>
    <w:p>
      <w:pPr>
        <w:pStyle w:val="Heading1"/>
      </w:pPr>
      <w:r>
        <w:t>8. Kết luận và đề xuất</w:t>
      </w:r>
    </w:p>
    <w:p>
      <w:r>
        <w:t>Sau 8 cấu hình fine-tune, kết quả tốt nhất đạt Top-1 88,30% / Top-5 92,82% / EER 5,76%, tăng lần lượt +5,11 và +3,10 điểm so với mô hình gốc, và EER giảm 31%. Mục tiêu Top-5 &gt; 95% và Top-1 &gt; 90% vẫn chưa đạt, còn thiếu khoảng 2,2 và 1,7 điểm.</w:t>
      </w:r>
    </w:p>
    <w:p>
      <w:r>
        <w:t>Đề xuất các hướng tiếp theo, theo thứ tự ưu tiên:</w:t>
      </w:r>
    </w:p>
    <w:p>
      <w:pPr>
        <w:pStyle w:val="ListNumber"/>
      </w:pPr>
      <w:r>
        <w:t>Tăng dữ liệu tiếng Việt: hiện chỉ dùng 160/204 shard VoxVietnam (954 speaker). Xu hướng qua v3→v5→v6 cho thấy thêm speaker vẫn còn hiệu quả, dù đã giảm dần.</w:t>
      </w:r>
    </w:p>
    <w:p>
      <w:pPr>
        <w:pStyle w:val="ListNumber"/>
      </w:pPr>
      <w:r>
        <w:t>Augmentation mạnh hơn với dữ liệu nhiễu thật: hiện chỉ dùng nhiễu Gaussian tổng hợp. Bổ sung MUSAN (nhiễu/nhạc/tiếng nói nền) và RIRS (vọng phòng) như recipe gốc của WeSpeaker thường cho cải thiện rõ hơn nhiễu tổng hợp.</w:t>
      </w:r>
    </w:p>
    <w:p>
      <w:pPr>
        <w:pStyle w:val="ListNumber"/>
      </w:pPr>
      <w:r>
        <w:t>Ensemble ResNet34-v8 và ReDimNet2: hai mô hình khác kiến trúc và khác frontend nên sai số có thể bù trừ cho nhau; ghép embedding thường cải thiện 1–2 điểm mà không cần train lại.</w:t>
      </w:r>
    </w:p>
    <w:p>
      <w:pPr>
        <w:pStyle w:val="ListNumber"/>
      </w:pPr>
      <w:r>
        <w:t>Huấn luyện trên GPU lớn hơn: với VRAM ≥ 16GB có thể dùng batch 128–256 và clip 6 giây theo đúng recipe gốc — hai yếu tố ảnh hưởng đáng kể tới chất lượng embedding mà cấu hình hiện tại bị giới hạn.</w:t>
      </w:r>
    </w:p>
    <w:p>
      <w:pPr>
        <w:pStyle w:val="ListNumber"/>
      </w:pPr>
      <w:r>
        <w:t>Xem lại độ khó của tập test: một phần lỗi còn lại có thể do chính dữ liệu test (utterance quá ngắn, chất lượng thu âm kém, hoặc nhãn speaker chưa sạch). Phân tích các trường hợp sai để biết còn bao nhiêu phần là do mô hình.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