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8"/>
        </w:rPr>
        <w:t>BÁO CÁO KỸ THUẬT</w:t>
      </w:r>
    </w:p>
    <w:p>
      <w:pPr>
        <w:jc w:val="center"/>
      </w:pPr>
      <w:r>
        <w:rPr>
          <w:b/>
          <w:color w:val="2563EB"/>
          <w:sz w:val="32"/>
        </w:rPr>
        <w:t>HỆ THỐNG XÁC THỰC DANH TÍNH BẰNG GIỌNG NÓI / VIDEO (VOICE &amp; VIDEO KYC)</w:t>
      </w:r>
    </w:p>
    <w:p>
      <w:pPr>
        <w:jc w:val="center"/>
      </w:pPr>
      <w:r>
        <w:rPr>
          <w:i/>
          <w:sz w:val="24"/>
        </w:rPr>
        <w:t>Challenge-Response Speaker Verification với Multi-Layer Anti-Spoofing</w:t>
      </w:r>
    </w:p>
    <w:p/>
    <w:p>
      <w:pPr>
        <w:jc w:val="center"/>
      </w:pPr>
      <w:r>
        <w:rPr>
          <w:sz w:val="22"/>
        </w:rPr>
        <w:t>Dự án: Sonic-Cipher (voiceKYC)</w:t>
        <w:br/>
        <w:t>Phiên bản tài liệu: 1.0</w:t>
        <w:br/>
      </w:r>
    </w:p>
    <w:p>
      <w:r>
        <w:br w:type="page"/>
      </w:r>
    </w:p>
    <w:p>
      <w:pPr>
        <w:pStyle w:val="Heading1"/>
      </w:pPr>
      <w:r>
        <w:t>1. Tổng quan hệ thống</w:t>
      </w:r>
    </w:p>
    <w:p>
      <w:r>
        <w:rPr>
          <w:b w:val="0"/>
          <w:i w:val="0"/>
        </w:rPr>
        <w:t>Hệ thống Sonic-Cipher là một giải pháp KYC (Know Your Customer) xác thực danh tính dựa trên sinh trắc học giọng nói, kết hợp cơ chế challenge-response: hệ thống đưa ra một câu nói hoặc dãy số ngẫu nhiên, người dùng đã đăng ký giọng nói trước đó phải đọc lại trực tiếp qua microphone. Hệ thống chỉ chấp nhận nếu đồng thời thoả: (1) nội dung đọc khớp với challenge, (2) giọng nói khớp với giọng đã đăng ký, và (3) không có dấu hiệu giả mạo (phát lại bản ghi âm cũ, giọng tổng hợp AI/TTS, hoặc video giả).</w:t>
      </w:r>
    </w:p>
    <w:p>
      <w:r>
        <w:rPr>
          <w:b/>
          <w:i w:val="0"/>
        </w:rPr>
        <w:t>Hệ thống cung cấp hai luồng xác thực:</w:t>
      </w:r>
    </w:p>
    <w:p>
      <w:pPr>
        <w:pStyle w:val="ListBullet"/>
      </w:pPr>
      <w:r>
        <w:t>Video KYC (đầy đủ) — bắt buộc quay video: kiểm tra khuôn mặt còn sống (face liveness), khớp môi với âm thanh (lip-sync), cộng với toàn bộ lớp kiểm tra giọng nói.</w:t>
      </w:r>
    </w:p>
    <w:p>
      <w:pPr>
        <w:pStyle w:val="ListBullet"/>
      </w:pPr>
      <w:r>
        <w:t>Voice-only KYC (mới bổ sung) — chỉ cần ghi âm giọng nói qua microphone, không cần camera; phù hợp cho xác thực nhanh, không yêu cầu video.</w:t>
      </w:r>
    </w:p>
    <w:p>
      <w:r>
        <w:rPr>
          <w:b w:val="0"/>
          <w:i w:val="0"/>
        </w:rPr>
        <w:t>Tài liệu này trình bày công nghệ sử dụng, kiến trúc và cách triển khai, phương pháp kỹ thuật, kết quả thử nghiệm thực tế trên dữ liệu giọng nói tiếng Việt (VIVOS), và đánh giá điểm mạnh / hạn chế của hệ thống hiện tại.</w:t>
      </w:r>
    </w:p>
    <w:p>
      <w:pPr>
        <w:pStyle w:val="Heading1"/>
      </w:pPr>
      <w:r>
        <w:t>2. Công nghệ sử dụng</w:t>
      </w:r>
    </w:p>
    <w:p>
      <w:pPr>
        <w:pStyle w:val="Heading2"/>
      </w:pPr>
      <w:r>
        <w:t>2.1. Nền tảng &amp; hạ tầng</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color="auto" w:fill="2563EB"/>
          </w:tcPr>
          <w:p>
            <w:r/>
            <w:r>
              <w:rPr>
                <w:b/>
                <w:color w:val="FFFFFF"/>
              </w:rPr>
              <w:t>Thành phần</w:t>
            </w:r>
          </w:p>
        </w:tc>
        <w:tc>
          <w:tcPr>
            <w:tcW w:type="dxa" w:w="2835"/>
            <w:shd w:val="clear" w:color="auto" w:fill="2563EB"/>
          </w:tcPr>
          <w:p>
            <w:r/>
            <w:r>
              <w:rPr>
                <w:b/>
                <w:color w:val="FFFFFF"/>
              </w:rPr>
              <w:t>Công nghệ</w:t>
            </w:r>
          </w:p>
        </w:tc>
        <w:tc>
          <w:tcPr>
            <w:tcW w:type="dxa" w:w="4535"/>
            <w:shd w:val="clear" w:color="auto" w:fill="2563EB"/>
          </w:tcPr>
          <w:p>
            <w:r/>
            <w:r>
              <w:rPr>
                <w:b/>
                <w:color w:val="FFFFFF"/>
              </w:rPr>
              <w:t>Vai trò</w:t>
            </w:r>
          </w:p>
        </w:tc>
      </w:tr>
      <w:tr>
        <w:tc>
          <w:tcPr>
            <w:tcW w:type="dxa" w:w="1984"/>
          </w:tcPr>
          <w:p>
            <w:r>
              <w:t>Ngôn ngữ</w:t>
            </w:r>
          </w:p>
        </w:tc>
        <w:tc>
          <w:tcPr>
            <w:tcW w:type="dxa" w:w="2835"/>
          </w:tcPr>
          <w:p>
            <w:r>
              <w:t>Python 3.10 / 3.11</w:t>
            </w:r>
          </w:p>
        </w:tc>
        <w:tc>
          <w:tcPr>
            <w:tcW w:type="dxa" w:w="4535"/>
          </w:tcPr>
          <w:p>
            <w:r>
              <w:t>Toàn bộ backend và pipeline xử lý</w:t>
            </w:r>
          </w:p>
        </w:tc>
      </w:tr>
      <w:tr>
        <w:tc>
          <w:tcPr>
            <w:tcW w:type="dxa" w:w="1984"/>
          </w:tcPr>
          <w:p>
            <w:r>
              <w:t>API Backend</w:t>
            </w:r>
          </w:p>
        </w:tc>
        <w:tc>
          <w:tcPr>
            <w:tcW w:type="dxa" w:w="2835"/>
          </w:tcPr>
          <w:p>
            <w:r>
              <w:t>FastAPI + Uvicorn</w:t>
            </w:r>
          </w:p>
        </w:tc>
        <w:tc>
          <w:tcPr>
            <w:tcW w:type="dxa" w:w="4535"/>
          </w:tcPr>
          <w:p>
            <w:r>
              <w:t>REST API, WebSocket, tự sinh Swagger docs (/docs)</w:t>
            </w:r>
          </w:p>
        </w:tc>
      </w:tr>
      <w:tr>
        <w:tc>
          <w:tcPr>
            <w:tcW w:type="dxa" w:w="1984"/>
          </w:tcPr>
          <w:p>
            <w:r>
              <w:t>Cơ sở dữ liệu</w:t>
            </w:r>
          </w:p>
        </w:tc>
        <w:tc>
          <w:tcPr>
            <w:tcW w:type="dxa" w:w="2835"/>
          </w:tcPr>
          <w:p>
            <w:r>
              <w:t>PostgreSQL 15</w:t>
            </w:r>
          </w:p>
        </w:tc>
        <w:tc>
          <w:tcPr>
            <w:tcW w:type="dxa" w:w="4535"/>
          </w:tcPr>
          <w:p>
            <w:r>
              <w:t>Lưu embedding giọng nói, phiên challenge, log kết quả xác thực</w:t>
            </w:r>
          </w:p>
        </w:tc>
      </w:tr>
      <w:tr>
        <w:tc>
          <w:tcPr>
            <w:tcW w:type="dxa" w:w="1984"/>
          </w:tcPr>
          <w:p>
            <w:r>
              <w:t>Containerization</w:t>
            </w:r>
          </w:p>
        </w:tc>
        <w:tc>
          <w:tcPr>
            <w:tcW w:type="dxa" w:w="2835"/>
          </w:tcPr>
          <w:p>
            <w:r>
              <w:t>Docker, Docker Compose</w:t>
            </w:r>
          </w:p>
        </w:tc>
        <w:tc>
          <w:tcPr>
            <w:tcW w:type="dxa" w:w="4535"/>
          </w:tcPr>
          <w:p>
            <w:r>
              <w:t>Triển khai DB + API + demo Streamlit thành 3 service độc lập</w:t>
            </w:r>
          </w:p>
        </w:tc>
      </w:tr>
      <w:tr>
        <w:tc>
          <w:tcPr>
            <w:tcW w:type="dxa" w:w="1984"/>
          </w:tcPr>
          <w:p>
            <w:r>
              <w:t>Xác thực mật khẩu</w:t>
            </w:r>
          </w:p>
        </w:tc>
        <w:tc>
          <w:tcPr>
            <w:tcW w:type="dxa" w:w="2835"/>
          </w:tcPr>
          <w:p>
            <w:r>
              <w:t>bcrypt</w:t>
            </w:r>
          </w:p>
        </w:tc>
        <w:tc>
          <w:tcPr>
            <w:tcW w:type="dxa" w:w="4535"/>
          </w:tcPr>
          <w:p>
            <w:r>
              <w:t>Hash mật khẩu tài khoản người dùng</w:t>
            </w:r>
          </w:p>
        </w:tc>
      </w:tr>
      <w:tr>
        <w:tc>
          <w:tcPr>
            <w:tcW w:type="dxa" w:w="1984"/>
          </w:tcPr>
          <w:p>
            <w:r>
              <w:t>Demo UI</w:t>
            </w:r>
          </w:p>
        </w:tc>
        <w:tc>
          <w:tcPr>
            <w:tcW w:type="dxa" w:w="2835"/>
          </w:tcPr>
          <w:p>
            <w:r>
              <w:t>HTML/CSS/JavaScript thuần, MediaRecorder API, WebSocket</w:t>
            </w:r>
          </w:p>
        </w:tc>
        <w:tc>
          <w:tcPr>
            <w:tcW w:type="dxa" w:w="4535"/>
          </w:tcPr>
          <w:p>
            <w:r>
              <w:t>Trang dashboard, trang Voice-only KYC, ASR trực tiếp</w:t>
            </w:r>
          </w:p>
        </w:tc>
      </w:tr>
      <w:tr>
        <w:tc>
          <w:tcPr>
            <w:tcW w:type="dxa" w:w="1984"/>
          </w:tcPr>
          <w:p>
            <w:r>
              <w:t>Legacy demo</w:t>
            </w:r>
          </w:p>
        </w:tc>
        <w:tc>
          <w:tcPr>
            <w:tcW w:type="dxa" w:w="2835"/>
          </w:tcPr>
          <w:p>
            <w:r>
              <w:t>Streamlit</w:t>
            </w:r>
          </w:p>
        </w:tc>
        <w:tc>
          <w:tcPr>
            <w:tcW w:type="dxa" w:w="4535"/>
          </w:tcPr>
          <w:p>
            <w:r>
              <w:t>App minh hoạ đơn giản (đăng ký/kiểm tra 1 file, không qua pipeline đầy đủ)</w:t>
            </w:r>
          </w:p>
        </w:tc>
      </w:tr>
    </w:tbl>
    <w:p/>
    <w:p>
      <w:pPr>
        <w:pStyle w:val="Heading2"/>
      </w:pPr>
      <w:r>
        <w:t>2.2. Mô hình AI / thuật toán xử lý tín hiệu</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color="auto" w:fill="2563EB"/>
          </w:tcPr>
          <w:p>
            <w:r/>
            <w:r>
              <w:rPr>
                <w:b/>
                <w:color w:val="FFFFFF"/>
              </w:rPr>
              <w:t>Lớp xử lý</w:t>
            </w:r>
          </w:p>
        </w:tc>
        <w:tc>
          <w:tcPr>
            <w:tcW w:type="dxa" w:w="3685"/>
            <w:shd w:val="clear" w:color="auto" w:fill="2563EB"/>
          </w:tcPr>
          <w:p>
            <w:r/>
            <w:r>
              <w:rPr>
                <w:b/>
                <w:color w:val="FFFFFF"/>
              </w:rPr>
              <w:t>Công nghệ / Mô hình</w:t>
            </w:r>
          </w:p>
        </w:tc>
        <w:tc>
          <w:tcPr>
            <w:tcW w:type="dxa" w:w="3685"/>
            <w:shd w:val="clear" w:color="auto" w:fill="2563EB"/>
          </w:tcPr>
          <w:p>
            <w:r/>
            <w:r>
              <w:rPr>
                <w:b/>
                <w:color w:val="FFFFFF"/>
              </w:rPr>
              <w:t>Vai trò</w:t>
            </w:r>
          </w:p>
        </w:tc>
      </w:tr>
      <w:tr>
        <w:tc>
          <w:tcPr>
            <w:tcW w:type="dxa" w:w="1984"/>
          </w:tcPr>
          <w:p>
            <w:r>
              <w:t>Speaker Verification (ASV)</w:t>
            </w:r>
          </w:p>
        </w:tc>
        <w:tc>
          <w:tcPr>
            <w:tcW w:type="dxa" w:w="3685"/>
          </w:tcPr>
          <w:p>
            <w:r>
              <w:t>SpeechBrain ECAPA-TDNN</w:t>
              <w:br/>
              <w:t>(spkrec-ecapa-voxceleb, embedding 192-dim)</w:t>
            </w:r>
          </w:p>
        </w:tc>
        <w:tc>
          <w:tcPr>
            <w:tcW w:type="dxa" w:w="3685"/>
          </w:tcPr>
          <w:p>
            <w:r>
              <w:t>Trích xuất vector đặc trưng giọng nói, so khớp bằng cosine similarity</w:t>
            </w:r>
          </w:p>
        </w:tc>
      </w:tr>
      <w:tr>
        <w:tc>
          <w:tcPr>
            <w:tcW w:type="dxa" w:w="1984"/>
          </w:tcPr>
          <w:p>
            <w:r>
              <w:t>Anti-spoofing (CM)</w:t>
            </w:r>
          </w:p>
        </w:tc>
        <w:tc>
          <w:tcPr>
            <w:tcW w:type="dxa" w:w="3685"/>
          </w:tcPr>
          <w:p>
            <w:r>
              <w:t>AASIST</w:t>
              <w:br/>
              <w:t>(Audio Anti-Spoofing using Integrated Spectro-Temporal Graph Attention Network)</w:t>
            </w:r>
          </w:p>
        </w:tc>
        <w:tc>
          <w:tcPr>
            <w:tcW w:type="dxa" w:w="3685"/>
          </w:tcPr>
          <w:p>
            <w:r>
              <w:t>Phân biệt giọng thật (bonafide) và giọng giả mạo (spoof) ở mức tín hiệu</w:t>
            </w:r>
          </w:p>
        </w:tc>
      </w:tr>
      <w:tr>
        <w:tc>
          <w:tcPr>
            <w:tcW w:type="dxa" w:w="1984"/>
          </w:tcPr>
          <w:p>
            <w:r>
              <w:t>ASR tiếng Việt (offline)</w:t>
            </w:r>
          </w:p>
        </w:tc>
        <w:tc>
          <w:tcPr>
            <w:tcW w:type="dxa" w:w="3685"/>
          </w:tcPr>
          <w:p>
            <w:r>
              <w:t>sherpa-onnx — Zipformer 30M, int8, streaming</w:t>
            </w:r>
          </w:p>
        </w:tc>
        <w:tc>
          <w:tcPr>
            <w:tcW w:type="dxa" w:w="3685"/>
          </w:tcPr>
          <w:p>
            <w:r>
              <w:t>Chuyển giọng nói thành văn bản để so khớp với challenge</w:t>
            </w:r>
          </w:p>
        </w:tc>
      </w:tr>
      <w:tr>
        <w:tc>
          <w:tcPr>
            <w:tcW w:type="dxa" w:w="1984"/>
          </w:tcPr>
          <w:p>
            <w:r>
              <w:t>ASR fallback</w:t>
            </w:r>
          </w:p>
        </w:tc>
        <w:tc>
          <w:tcPr>
            <w:tcW w:type="dxa" w:w="3685"/>
          </w:tcPr>
          <w:p>
            <w:r>
              <w:t>faster-whisper (whisper base)</w:t>
            </w:r>
          </w:p>
        </w:tc>
        <w:tc>
          <w:tcPr>
            <w:tcW w:type="dxa" w:w="3685"/>
          </w:tcPr>
          <w:p>
            <w:r>
              <w:t>Dùng khi chưa cài model sherpa-onnx cục bộ</w:t>
            </w:r>
          </w:p>
        </w:tc>
      </w:tr>
      <w:tr>
        <w:tc>
          <w:tcPr>
            <w:tcW w:type="dxa" w:w="1984"/>
          </w:tcPr>
          <w:p>
            <w:r>
              <w:t>So khớp văn bản</w:t>
            </w:r>
          </w:p>
        </w:tc>
        <w:tc>
          <w:tcPr>
            <w:tcW w:type="dxa" w:w="3685"/>
          </w:tcPr>
          <w:p>
            <w:r>
              <w:t>RapidFuzz (fuzzy string matching: ratio, token_sort, token_set)</w:t>
            </w:r>
          </w:p>
        </w:tc>
        <w:tc>
          <w:tcPr>
            <w:tcW w:type="dxa" w:w="3685"/>
          </w:tcPr>
          <w:p>
            <w:r>
              <w:t>So khớp transcript với challenge_text, chịu được lỗi ASR nhỏ</w:t>
            </w:r>
          </w:p>
        </w:tc>
      </w:tr>
      <w:tr>
        <w:tc>
          <w:tcPr>
            <w:tcW w:type="dxa" w:w="1984"/>
          </w:tcPr>
          <w:p>
            <w:r>
              <w:t>Audio quality</w:t>
            </w:r>
          </w:p>
        </w:tc>
        <w:tc>
          <w:tcPr>
            <w:tcW w:type="dxa" w:w="3685"/>
          </w:tcPr>
          <w:p>
            <w:r>
              <w:t>librosa, numpy (SNR, tỉ lệ im lặng, clipping, sample rate)</w:t>
            </w:r>
          </w:p>
        </w:tc>
        <w:tc>
          <w:tcPr>
            <w:tcW w:type="dxa" w:w="3685"/>
          </w:tcPr>
          <w:p>
            <w:r>
              <w:t>Chặn audio chất lượng kém trước khi đưa vào các bước sau</w:t>
            </w:r>
          </w:p>
        </w:tc>
      </w:tr>
      <w:tr>
        <w:tc>
          <w:tcPr>
            <w:tcW w:type="dxa" w:w="1984"/>
          </w:tcPr>
          <w:p>
            <w:r>
              <w:t>Replay detection</w:t>
            </w:r>
          </w:p>
        </w:tc>
        <w:tc>
          <w:tcPr>
            <w:tcW w:type="dxa" w:w="3685"/>
          </w:tcPr>
          <w:p>
            <w:r>
              <w:t>librosa (STFT, phân tích năng lượng cao tần, cepstral, reverberation)</w:t>
            </w:r>
          </w:p>
        </w:tc>
        <w:tc>
          <w:tcPr>
            <w:tcW w:type="dxa" w:w="3685"/>
          </w:tcPr>
          <w:p>
            <w:r>
              <w:t>Phát hiện dấu hiệu ghi âm bị phát lại qua loa</w:t>
            </w:r>
          </w:p>
        </w:tc>
      </w:tr>
      <w:tr>
        <w:tc>
          <w:tcPr>
            <w:tcW w:type="dxa" w:w="1984"/>
          </w:tcPr>
          <w:p>
            <w:r>
              <w:t>AI-voice detection</w:t>
            </w:r>
          </w:p>
        </w:tc>
        <w:tc>
          <w:tcPr>
            <w:tcW w:type="dxa" w:w="3685"/>
          </w:tcPr>
          <w:p>
            <w:r>
              <w:t>librosa, scipy (jitter/shimmer F0, phase continuity, formant qua LPC)</w:t>
            </w:r>
          </w:p>
        </w:tc>
        <w:tc>
          <w:tcPr>
            <w:tcW w:type="dxa" w:w="3685"/>
          </w:tcPr>
          <w:p>
            <w:r>
              <w:t>Phát hiện giọng tổng hợp (TTS) / giọng nhân bản (voice cloning)</w:t>
            </w:r>
          </w:p>
        </w:tc>
      </w:tr>
      <w:tr>
        <w:tc>
          <w:tcPr>
            <w:tcW w:type="dxa" w:w="1984"/>
          </w:tcPr>
          <w:p>
            <w:r>
              <w:t>Face liveness</w:t>
            </w:r>
          </w:p>
        </w:tc>
        <w:tc>
          <w:tcPr>
            <w:tcW w:type="dxa" w:w="3685"/>
          </w:tcPr>
          <w:p>
            <w:r>
              <w:t>MediaPipe Face Landmarker</w:t>
            </w:r>
          </w:p>
        </w:tc>
        <w:tc>
          <w:tcPr>
            <w:tcW w:type="dxa" w:w="3685"/>
          </w:tcPr>
          <w:p>
            <w:r>
              <w:t>Kiểm tra chớp mắt, chuyển động đầu (chỉ luồng Video KYC)</w:t>
            </w:r>
          </w:p>
        </w:tc>
      </w:tr>
      <w:tr>
        <w:tc>
          <w:tcPr>
            <w:tcW w:type="dxa" w:w="1984"/>
          </w:tcPr>
          <w:p>
            <w:r>
              <w:t>Lip-sync</w:t>
            </w:r>
          </w:p>
        </w:tc>
        <w:tc>
          <w:tcPr>
            <w:tcW w:type="dxa" w:w="3685"/>
          </w:tcPr>
          <w:p>
            <w:r>
              <w:t>OpenCV + librosa (tương quan chuyển động môi và biên độ âm thanh)</w:t>
            </w:r>
          </w:p>
        </w:tc>
        <w:tc>
          <w:tcPr>
            <w:tcW w:type="dxa" w:w="3685"/>
          </w:tcPr>
          <w:p>
            <w:r>
              <w:t>Kiểm tra khẩu hình khớp với âm thanh (chỉ luồng Video KYC)</w:t>
            </w:r>
          </w:p>
        </w:tc>
      </w:tr>
      <w:tr>
        <w:tc>
          <w:tcPr>
            <w:tcW w:type="dxa" w:w="1984"/>
          </w:tcPr>
          <w:p>
            <w:r>
              <w:t>Xử lý audio/video</w:t>
            </w:r>
          </w:p>
        </w:tc>
        <w:tc>
          <w:tcPr>
            <w:tcW w:type="dxa" w:w="3685"/>
          </w:tcPr>
          <w:p>
            <w:r>
              <w:t>ffmpeg, OpenCV</w:t>
            </w:r>
          </w:p>
        </w:tc>
        <w:tc>
          <w:tcPr>
            <w:tcW w:type="dxa" w:w="3685"/>
          </w:tcPr>
          <w:p>
            <w:r>
              <w:t>Giải mã container (webm/m4a/mp4...), trích audio/frame</w:t>
            </w:r>
          </w:p>
        </w:tc>
      </w:tr>
    </w:tbl>
    <w:p/>
    <w:p>
      <w:pPr>
        <w:pStyle w:val="Heading1"/>
      </w:pPr>
      <w:r>
        <w:t>3. Kiến trúc hệ thống &amp; Cách triển khai</w:t>
      </w:r>
    </w:p>
    <w:p>
      <w:pPr>
        <w:pStyle w:val="Heading2"/>
      </w:pPr>
      <w:r>
        <w:t>3.1. Kiến trúc module hoá theo domain</w:t>
      </w:r>
    </w:p>
    <w:p>
      <w:r>
        <w:rPr>
          <w:b w:val="0"/>
          <w:i w:val="0"/>
        </w:rPr>
        <w:t>Mã nguồn được tổ chức thành các package độc lập theo chức năng (dưới src/), giúp mỗi lớp kiểm tra có thể phát triển/kiểm thử riêng:</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563EB"/>
          </w:tcPr>
          <w:p>
            <w:r/>
            <w:r>
              <w:rPr>
                <w:b/>
                <w:color w:val="FFFFFF"/>
              </w:rPr>
              <w:t>Module</w:t>
            </w:r>
          </w:p>
        </w:tc>
        <w:tc>
          <w:tcPr>
            <w:tcW w:type="dxa" w:w="7087"/>
            <w:shd w:val="clear" w:color="auto" w:fill="2563EB"/>
          </w:tcPr>
          <w:p>
            <w:r/>
            <w:r>
              <w:rPr>
                <w:b/>
                <w:color w:val="FFFFFF"/>
              </w:rPr>
              <w:t>Chức năng chính</w:t>
            </w:r>
          </w:p>
        </w:tc>
      </w:tr>
      <w:tr>
        <w:tc>
          <w:tcPr>
            <w:tcW w:type="dxa" w:w="2268"/>
          </w:tcPr>
          <w:p>
            <w:r>
              <w:t>ASV_System</w:t>
            </w:r>
          </w:p>
        </w:tc>
        <w:tc>
          <w:tcPr>
            <w:tcW w:type="dxa" w:w="7087"/>
          </w:tcPr>
          <w:p>
            <w:r>
              <w:t>Đăng ký (enrollment) &amp; xác thực giọng nói (ECAPA-TDNN), quản lý kết nối và schema PostgreSQL, hash mật khẩu</w:t>
            </w:r>
          </w:p>
        </w:tc>
      </w:tr>
      <w:tr>
        <w:tc>
          <w:tcPr>
            <w:tcW w:type="dxa" w:w="2268"/>
          </w:tcPr>
          <w:p>
            <w:r>
              <w:t>CM_System</w:t>
            </w:r>
          </w:p>
        </w:tc>
        <w:tc>
          <w:tcPr>
            <w:tcW w:type="dxa" w:w="7087"/>
          </w:tcPr>
          <w:p>
            <w:r>
              <w:t>Anti-spoofing bằng model AASIST, tính điểm bonafide/spoof</w:t>
            </w:r>
          </w:p>
        </w:tc>
      </w:tr>
      <w:tr>
        <w:tc>
          <w:tcPr>
            <w:tcW w:type="dxa" w:w="2268"/>
          </w:tcPr>
          <w:p>
            <w:r>
              <w:t>Challenge_System</w:t>
            </w:r>
          </w:p>
        </w:tc>
        <w:tc>
          <w:tcPr>
            <w:tcW w:type="dxa" w:w="7087"/>
          </w:tcPr>
          <w:p>
            <w:r>
              <w:t>Sinh challenge ngẫu nhiên (số / câu / kết hợp), ASR, so khớp văn bản (text_matcher)</w:t>
            </w:r>
          </w:p>
        </w:tc>
      </w:tr>
      <w:tr>
        <w:tc>
          <w:tcPr>
            <w:tcW w:type="dxa" w:w="2268"/>
          </w:tcPr>
          <w:p>
            <w:r>
              <w:t>AudioAnalysis_System</w:t>
            </w:r>
          </w:p>
        </w:tc>
        <w:tc>
          <w:tcPr>
            <w:tcW w:type="dxa" w:w="7087"/>
          </w:tcPr>
          <w:p>
            <w:r>
              <w:t>Kiểm tra chất lượng audio, phát hiện replay, phát hiện giọng AI, chuyển đổi định dạng audio (ffmpeg)</w:t>
            </w:r>
          </w:p>
        </w:tc>
      </w:tr>
      <w:tr>
        <w:tc>
          <w:tcPr>
            <w:tcW w:type="dxa" w:w="2268"/>
          </w:tcPr>
          <w:p>
            <w:r>
              <w:t>Video_System</w:t>
            </w:r>
          </w:p>
        </w:tc>
        <w:tc>
          <w:tcPr>
            <w:tcW w:type="dxa" w:w="7087"/>
          </w:tcPr>
          <w:p>
            <w:r>
              <w:t>Trích xuất frame/audio từ video, face liveness, lip-sync</w:t>
            </w:r>
          </w:p>
        </w:tc>
      </w:tr>
      <w:tr>
        <w:tc>
          <w:tcPr>
            <w:tcW w:type="dxa" w:w="2268"/>
          </w:tcPr>
          <w:p>
            <w:r>
              <w:t>Fusion_System</w:t>
            </w:r>
          </w:p>
        </w:tc>
        <w:tc>
          <w:tcPr>
            <w:tcW w:type="dxa" w:w="7087"/>
          </w:tcPr>
          <w:p>
            <w:r>
              <w:t>Tổng hợp đa điểm số (multi-score fusion) với hard-gate và trọng số, ra quyết định verified/rejected</w:t>
            </w:r>
          </w:p>
        </w:tc>
      </w:tr>
      <w:tr>
        <w:tc>
          <w:tcPr>
            <w:tcW w:type="dxa" w:w="2268"/>
          </w:tcPr>
          <w:p>
            <w:r>
              <w:t>sonic_cipher</w:t>
            </w:r>
          </w:p>
        </w:tc>
        <w:tc>
          <w:tcPr>
            <w:tcW w:type="dxa" w:w="7087"/>
          </w:tcPr>
          <w:p>
            <w:r>
              <w:t>Orchestrator: cấu hình toàn hệ thống (config.py) và pipeline điều phối toàn bộ các bước (pipeline.py)</w:t>
            </w:r>
          </w:p>
        </w:tc>
      </w:tr>
      <w:tr>
        <w:tc>
          <w:tcPr>
            <w:tcW w:type="dxa" w:w="2268"/>
          </w:tcPr>
          <w:p>
            <w:r>
              <w:t>api</w:t>
            </w:r>
          </w:p>
        </w:tc>
        <w:tc>
          <w:tcPr>
            <w:tcW w:type="dxa" w:w="7087"/>
          </w:tcPr>
          <w:p>
            <w:r>
              <w:t>Lớp FastAPI: routes, schemas (Pydantic), templates HTML demo, WebSocket ASR</w:t>
            </w:r>
          </w:p>
        </w:tc>
      </w:tr>
    </w:tbl>
    <w:p/>
    <w:p>
      <w:pPr>
        <w:pStyle w:val="Heading2"/>
      </w:pPr>
      <w:r>
        <w:t>3.2. Luồng xử lý (pipeline) — Voice-only KYC</w:t>
      </w:r>
    </w:p>
    <w:p>
      <w:r>
        <w:rPr>
          <w:b w:val="0"/>
          <w:i w:val="0"/>
        </w:rPr>
        <w:t>Ví dụ luồng run_voice_verification() (audio-only, không cần video):</w:t>
      </w:r>
    </w:p>
    <w:p>
      <w:pPr>
        <w:pStyle w:val="ListNumber"/>
      </w:pPr>
      <w:r>
        <w:t>Xác thực phiên challenge còn hiệu lực (chưa hết hạn, chưa dùng) — ASV_System.db_utils.is_session_valid</w:t>
      </w:r>
    </w:p>
    <w:p>
      <w:pPr>
        <w:pStyle w:val="ListNumber"/>
      </w:pPr>
      <w:r>
        <w:t>Giải mã audio upload (webm/opus từ browser, m4a, mp3...) sang WAV 16kHz mono bằng ffmpeg</w:t>
      </w:r>
    </w:p>
    <w:p>
      <w:pPr>
        <w:pStyle w:val="ListNumber"/>
      </w:pPr>
      <w:r>
        <w:t>ASR chuyển giọng nói thành văn bản (sherpa-onnx VI, fallback Whisper) rồi so khớp fuzzy với challenge_text</w:t>
      </w:r>
    </w:p>
    <w:p>
      <w:pPr>
        <w:pStyle w:val="ListNumber"/>
      </w:pPr>
      <w:r>
        <w:t>Kiểm tra chất lượng audio (SNR, độ im lặng, clipping, sample rate) — hard-gate</w:t>
      </w:r>
    </w:p>
    <w:p>
      <w:pPr>
        <w:pStyle w:val="ListNumber"/>
      </w:pPr>
      <w:r>
        <w:t>Speaker verification (ASV): so khớp embedding test với embedding đã đăng ký — hard-gate</w:t>
      </w:r>
    </w:p>
    <w:p>
      <w:pPr>
        <w:pStyle w:val="ListNumber"/>
      </w:pPr>
      <w:r>
        <w:t>Anti-spoofing (CM/AASIST), phát hiện replay, phát hiện giọng AI — các điểm này được tổng hợp trọng số</w:t>
      </w:r>
    </w:p>
    <w:p>
      <w:pPr>
        <w:pStyle w:val="ListNumber"/>
      </w:pPr>
      <w:r>
        <w:t>Multi-score fusion: tính fusion_score có trọng số, so với ngưỡng cuối để ra verified/rejected</w:t>
      </w:r>
    </w:p>
    <w:p>
      <w:pPr>
        <w:pStyle w:val="ListNumber"/>
      </w:pPr>
      <w:r>
        <w:t>Ghi log toàn bộ điểm số và kết quả vào bảng verification_logs</w:t>
      </w:r>
    </w:p>
    <w:p>
      <w:pPr>
        <w:pStyle w:val="Heading2"/>
      </w:pPr>
      <w:r>
        <w:t>3.3. API chính (FastAPI)</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val="clear" w:color="auto" w:fill="2563EB"/>
          </w:tcPr>
          <w:p>
            <w:r/>
            <w:r>
              <w:rPr>
                <w:b/>
                <w:color w:val="FFFFFF"/>
              </w:rPr>
              <w:t>Method</w:t>
            </w:r>
          </w:p>
        </w:tc>
        <w:tc>
          <w:tcPr>
            <w:tcW w:type="dxa" w:w="3402"/>
            <w:shd w:val="clear" w:color="auto" w:fill="2563EB"/>
          </w:tcPr>
          <w:p>
            <w:r/>
            <w:r>
              <w:rPr>
                <w:b/>
                <w:color w:val="FFFFFF"/>
              </w:rPr>
              <w:t>Endpoint</w:t>
            </w:r>
          </w:p>
        </w:tc>
        <w:tc>
          <w:tcPr>
            <w:tcW w:type="dxa" w:w="4819"/>
            <w:shd w:val="clear" w:color="auto" w:fill="2563EB"/>
          </w:tcPr>
          <w:p>
            <w:r/>
            <w:r>
              <w:rPr>
                <w:b/>
                <w:color w:val="FFFFFF"/>
              </w:rPr>
              <w:t>Chức năng</w:t>
            </w:r>
          </w:p>
        </w:tc>
      </w:tr>
      <w:tr>
        <w:tc>
          <w:tcPr>
            <w:tcW w:type="dxa" w:w="1134"/>
          </w:tcPr>
          <w:p>
            <w:r>
              <w:t>POST</w:t>
            </w:r>
          </w:p>
        </w:tc>
        <w:tc>
          <w:tcPr>
            <w:tcW w:type="dxa" w:w="3402"/>
          </w:tcPr>
          <w:p>
            <w:r>
              <w:t>/api/v1/register</w:t>
            </w:r>
          </w:p>
        </w:tc>
        <w:tc>
          <w:tcPr>
            <w:tcW w:type="dxa" w:w="4819"/>
          </w:tcPr>
          <w:p>
            <w:r>
              <w:t>Đăng ký giọng nói: username, password, 3 file audio mẫu</w:t>
            </w:r>
          </w:p>
        </w:tc>
      </w:tr>
      <w:tr>
        <w:tc>
          <w:tcPr>
            <w:tcW w:type="dxa" w:w="1134"/>
          </w:tcPr>
          <w:p>
            <w:r>
              <w:t>POST</w:t>
            </w:r>
          </w:p>
        </w:tc>
        <w:tc>
          <w:tcPr>
            <w:tcW w:type="dxa" w:w="3402"/>
          </w:tcPr>
          <w:p>
            <w:r>
              <w:t>/api/v1/auth/login</w:t>
            </w:r>
          </w:p>
        </w:tc>
        <w:tc>
          <w:tcPr>
            <w:tcW w:type="dxa" w:w="4819"/>
          </w:tcPr>
          <w:p>
            <w:r>
              <w:t>Kiểm tra username/password</w:t>
            </w:r>
          </w:p>
        </w:tc>
      </w:tr>
      <w:tr>
        <w:tc>
          <w:tcPr>
            <w:tcW w:type="dxa" w:w="1134"/>
          </w:tcPr>
          <w:p>
            <w:r>
              <w:t>POST</w:t>
            </w:r>
          </w:p>
        </w:tc>
        <w:tc>
          <w:tcPr>
            <w:tcW w:type="dxa" w:w="3402"/>
          </w:tcPr>
          <w:p>
            <w:r>
              <w:t>/api/v1/challenge/create</w:t>
            </w:r>
          </w:p>
        </w:tc>
        <w:tc>
          <w:tcPr>
            <w:tcW w:type="dxa" w:w="4819"/>
          </w:tcPr>
          <w:p>
            <w:r>
              <w:t>Tạo phiên challenge ngẫu nhiên (digits / sentence / random)</w:t>
            </w:r>
          </w:p>
        </w:tc>
      </w:tr>
      <w:tr>
        <w:tc>
          <w:tcPr>
            <w:tcW w:type="dxa" w:w="1134"/>
          </w:tcPr>
          <w:p>
            <w:r>
              <w:t>POST</w:t>
            </w:r>
          </w:p>
        </w:tc>
        <w:tc>
          <w:tcPr>
            <w:tcW w:type="dxa" w:w="3402"/>
          </w:tcPr>
          <w:p>
            <w:r>
              <w:t>/api/v1/verify</w:t>
            </w:r>
          </w:p>
        </w:tc>
        <w:tc>
          <w:tcPr>
            <w:tcW w:type="dxa" w:w="4819"/>
          </w:tcPr>
          <w:p>
            <w:r>
              <w:t>Xác thực đầy đủ bằng video (ASV + CM + liveness + lip-sync + fusion)</w:t>
            </w:r>
          </w:p>
        </w:tc>
      </w:tr>
      <w:tr>
        <w:tc>
          <w:tcPr>
            <w:tcW w:type="dxa" w:w="1134"/>
          </w:tcPr>
          <w:p>
            <w:r>
              <w:t>POST</w:t>
            </w:r>
          </w:p>
        </w:tc>
        <w:tc>
          <w:tcPr>
            <w:tcW w:type="dxa" w:w="3402"/>
          </w:tcPr>
          <w:p>
            <w:r>
              <w:t>/api/v1/verify/voice</w:t>
            </w:r>
          </w:p>
        </w:tc>
        <w:tc>
          <w:tcPr>
            <w:tcW w:type="dxa" w:w="4819"/>
          </w:tcPr>
          <w:p>
            <w:r>
              <w:t>Xác thực chỉ bằng giọng nói (audio-only, không cần video) — mới bổ sung</w:t>
            </w:r>
          </w:p>
        </w:tc>
      </w:tr>
      <w:tr>
        <w:tc>
          <w:tcPr>
            <w:tcW w:type="dxa" w:w="1134"/>
          </w:tcPr>
          <w:p>
            <w:r>
              <w:t>POST</w:t>
            </w:r>
          </w:p>
        </w:tc>
        <w:tc>
          <w:tcPr>
            <w:tcW w:type="dxa" w:w="3402"/>
          </w:tcPr>
          <w:p>
            <w:r>
              <w:t>/api/v1/asr/vi/transcribe</w:t>
            </w:r>
          </w:p>
        </w:tc>
        <w:tc>
          <w:tcPr>
            <w:tcW w:type="dxa" w:w="4819"/>
          </w:tcPr>
          <w:p>
            <w:r>
              <w:t>Chuyển giọng nói thành văn bản (test ASR độc lập)</w:t>
            </w:r>
          </w:p>
        </w:tc>
      </w:tr>
      <w:tr>
        <w:tc>
          <w:tcPr>
            <w:tcW w:type="dxa" w:w="1134"/>
          </w:tcPr>
          <w:p>
            <w:r>
              <w:t>GET</w:t>
            </w:r>
          </w:p>
        </w:tc>
        <w:tc>
          <w:tcPr>
            <w:tcW w:type="dxa" w:w="3402"/>
          </w:tcPr>
          <w:p>
            <w:r>
              <w:t>/api/v1/health</w:t>
            </w:r>
          </w:p>
        </w:tc>
        <w:tc>
          <w:tcPr>
            <w:tcW w:type="dxa" w:w="4819"/>
          </w:tcPr>
          <w:p>
            <w:r>
              <w:t>Kiểm tra trạng thái API và model ASR</w:t>
            </w:r>
          </w:p>
        </w:tc>
      </w:tr>
      <w:tr>
        <w:tc>
          <w:tcPr>
            <w:tcW w:type="dxa" w:w="1134"/>
          </w:tcPr>
          <w:p>
            <w:r>
              <w:t>GET</w:t>
            </w:r>
          </w:p>
        </w:tc>
        <w:tc>
          <w:tcPr>
            <w:tcW w:type="dxa" w:w="3402"/>
          </w:tcPr>
          <w:p>
            <w:r>
              <w:t>/, /voice-kyc, /video-kyc-poc</w:t>
            </w:r>
          </w:p>
        </w:tc>
        <w:tc>
          <w:tcPr>
            <w:tcW w:type="dxa" w:w="4819"/>
          </w:tcPr>
          <w:p>
            <w:r>
              <w:t>Các trang demo HTML</w:t>
            </w:r>
          </w:p>
        </w:tc>
      </w:tr>
    </w:tbl>
    <w:p/>
    <w:p>
      <w:pPr>
        <w:pStyle w:val="Heading2"/>
      </w:pPr>
      <w:r>
        <w:t>3.4. Triển khai bằng Docker Compose</w:t>
      </w:r>
    </w:p>
    <w:p>
      <w:r>
        <w:rPr>
          <w:b w:val="0"/>
          <w:i w:val="0"/>
        </w:rPr>
        <w:t>Hệ thống được đóng gói thành 3 service độc lập trong docker-compose.yaml:</w:t>
      </w:r>
    </w:p>
    <w:p>
      <w:pPr>
        <w:pStyle w:val="ListBullet"/>
      </w:pPr>
      <w:r>
        <w:t>db — PostgreSQL 15, volume pgdata để lưu dữ liệu bền vững, tự khởi tạo user test qua script SQL trong docker/postgres/initdb.d/.</w:t>
      </w:r>
    </w:p>
    <w:p>
      <w:pPr>
        <w:pStyle w:val="ListBullet"/>
      </w:pPr>
      <w:r>
        <w:t>web-api — build từ Dockerfile (Python 3.11-slim + ffmpeg + torch CPU), expose cổng 8000, chạy Uvicorn.</w:t>
      </w:r>
    </w:p>
    <w:p>
      <w:pPr>
        <w:pStyle w:val="ListBullet"/>
      </w:pPr>
      <w:r>
        <w:t>web-streamlit — cùng image, chạy app Streamlit demo cũ trên cổng 8501.</w:t>
      </w:r>
    </w:p>
    <w:p>
      <w:r>
        <w:rPr>
          <w:b w:val="0"/>
          <w:i w:val="0"/>
        </w:rPr>
        <w:t>Bảng schema PostgreSQL được tự động tạo khi API khởi động (create_tables_if_not_exists trong lifespan hook của FastAPI) — không cần chạy migration thủ công. Ba bảng chính: speaker_embeddings (embedding giọng nói + password_hash), kyc_sessions (phiên challenge), verification_logs (lịch sử điểm số &amp; kết quả).</w:t>
      </w:r>
    </w:p>
    <w:p>
      <w:r>
        <w:br w:type="page"/>
      </w:r>
    </w:p>
    <w:p>
      <w:pPr>
        <w:pStyle w:val="Heading1"/>
      </w:pPr>
      <w:r>
        <w:t>4. Phương pháp kỹ thuật</w:t>
      </w:r>
    </w:p>
    <w:p>
      <w:pPr>
        <w:pStyle w:val="Heading2"/>
      </w:pPr>
      <w:r>
        <w:t>4.1. Đăng ký giọng nói (Enrollment) &amp; Tìm kiếm giọng nói (Search)</w:t>
      </w:r>
    </w:p>
    <w:p>
      <w:r>
        <w:rPr>
          <w:b w:val="0"/>
          <w:i w:val="0"/>
        </w:rPr>
        <w:t>Người dùng nộp 3 mẫu audio. Hệ thống trích embedding ECAPA-TDNN cho từng mẫu, kiểm tra tính nhất quán bằng cosine similarity nhỏ nhất giữa các cặp mẫu (ngưỡng 0.45 — hiệu chỉnh từ 0.30 ban đầu, xem mục 5.5) để phát hiện trường hợp gộp nhầm giọng của nhiều người vào một tài khoản, sau đó lưu embedding trung bình (mean embedding) cùng mật khẩu đã hash (bcrypt) vào PostgreSQL.</w:t>
      </w:r>
    </w:p>
    <w:p>
      <w:r>
        <w:rPr>
          <w:b w:val="0"/>
          <w:i w:val="0"/>
        </w:rPr>
        <w:t>Bên cạnh xác thực 1:1 (run_verification_from_db — so khớp với đúng 1 username được khai báo), hệ thống được bổ sung hàm identify_speaker() thực hiện tìm kiếm 1:N: trích embedding của một audio truy vấn, so cosine similarity với TOÀN BỘ embedding đã đăng ký trong CSDL, xếp hạng và trả về top-k người nói giống nhất. Đây là cơ sở để đo các chỉ số Search Top-1/Top-5 ở mục 5.4.</w:t>
      </w:r>
    </w:p>
    <w:p>
      <w:pPr>
        <w:pStyle w:val="Heading2"/>
      </w:pPr>
      <w:r>
        <w:t>4.2. Challenge-response</w:t>
      </w:r>
    </w:p>
    <w:p>
      <w:r>
        <w:rPr>
          <w:b w:val="0"/>
          <w:i w:val="0"/>
        </w:rPr>
        <w:t>Mỗi phiên xác thực được cấp một challenge ngẫu nhiên với 3 lựa chọn:</w:t>
      </w:r>
    </w:p>
    <w:p>
      <w:pPr>
        <w:pStyle w:val="ListBullet"/>
      </w:pPr>
      <w:r>
        <w:t>digits — dãy số ngẫu nhiên (mặc định 6 số), đọc thành chữ số tiếng Việt.</w:t>
      </w:r>
    </w:p>
    <w:p>
      <w:pPr>
        <w:pStyle w:val="ListBullet"/>
      </w:pPr>
      <w:r>
        <w:t>sentence — câu tiếng Việt tự do, chọn ngẫu nhiên từ một tập câu mẫu đa dạng âm vị.</w:t>
      </w:r>
    </w:p>
    <w:p>
      <w:pPr>
        <w:pStyle w:val="ListBullet"/>
      </w:pPr>
      <w:r>
        <w:t>random — chọn ngẫu nhiên 50/50 giữa hai loại trên.</w:t>
      </w:r>
    </w:p>
    <w:p>
      <w:r>
        <w:rPr>
          <w:b w:val="0"/>
          <w:i w:val="0"/>
        </w:rPr>
        <w:t>Phiên có TTL (mặc định 90 giây) để chống việc chuẩn bị/replay nội dung trước. Việc so khớp văn bản dùng ngưỡng khác nhau cho số (0.75) và câu tự do (0.65) vì ASR câu dài dễ sai từ hơn dãy số đọc rời — hệ thống tự nhận diện loại challenge để chọn ngưỡng phù hợp.</w:t>
      </w:r>
    </w:p>
    <w:p>
      <w:pPr>
        <w:pStyle w:val="Heading2"/>
      </w:pPr>
      <w:r>
        <w:t>4.3. Multi-score fusion &amp; hard gates</w:t>
      </w:r>
    </w:p>
    <w:p>
      <w:r>
        <w:rPr>
          <w:b w:val="0"/>
          <w:i w:val="0"/>
        </w:rPr>
        <w:t>Quyết định cuối cùng (verified/rejected) không dựa trên một điểm số duy nhất, mà kết hợp nhiều lớp kiểm tra độc lập theo hai giai đoạn:</w:t>
      </w:r>
    </w:p>
    <w:p>
      <w:pPr>
        <w:pStyle w:val="ListNumber"/>
      </w:pPr>
      <w:r>
        <w:t>Hard gates (từ chối ngay nếu không đạt, không cần tính fusion): khớp nội dung challenge, chất lượng audio, (Video KYC: face liveness), và điểm ASV (bổ sung sau kiểm thử — xem mục 5).</w:t>
      </w:r>
    </w:p>
    <w:p>
      <w:pPr>
        <w:pStyle w:val="ListNumber"/>
      </w:pPr>
      <w:r>
        <w:t>Weighted fusion: các điểm còn lại (ASV, CM/AASIST, replay, AI-voice, và lip-sync với Video KYC) được cộng có trọng số, so với ngưỡng cuối để ra quyết định.</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563EB"/>
          </w:tcPr>
          <w:p>
            <w:r/>
            <w:r>
              <w:rPr>
                <w:b/>
                <w:color w:val="FFFFFF"/>
              </w:rPr>
              <w:t>Cấu hình</w:t>
            </w:r>
          </w:p>
        </w:tc>
        <w:tc>
          <w:tcPr>
            <w:tcW w:type="dxa" w:w="3118"/>
            <w:shd w:val="clear" w:color="auto" w:fill="2563EB"/>
          </w:tcPr>
          <w:p>
            <w:r/>
            <w:r>
              <w:rPr>
                <w:b/>
                <w:color w:val="FFFFFF"/>
              </w:rPr>
              <w:t>Video KYC (fuse_scores)</w:t>
            </w:r>
          </w:p>
        </w:tc>
        <w:tc>
          <w:tcPr>
            <w:tcW w:type="dxa" w:w="3402"/>
            <w:shd w:val="clear" w:color="auto" w:fill="2563EB"/>
          </w:tcPr>
          <w:p>
            <w:r/>
            <w:r>
              <w:rPr>
                <w:b/>
                <w:color w:val="FFFFFF"/>
              </w:rPr>
              <w:t>Voice-only KYC (fuse_voice_scores)</w:t>
            </w:r>
          </w:p>
        </w:tc>
      </w:tr>
      <w:tr>
        <w:tc>
          <w:tcPr>
            <w:tcW w:type="dxa" w:w="2835"/>
          </w:tcPr>
          <w:p>
            <w:r>
              <w:t>Trọng số ASV</w:t>
            </w:r>
          </w:p>
        </w:tc>
        <w:tc>
          <w:tcPr>
            <w:tcW w:type="dxa" w:w="3118"/>
          </w:tcPr>
          <w:p>
            <w:r>
              <w:t>0.30</w:t>
            </w:r>
          </w:p>
        </w:tc>
        <w:tc>
          <w:tcPr>
            <w:tcW w:type="dxa" w:w="3402"/>
          </w:tcPr>
          <w:p>
            <w:r>
              <w:t>0.45</w:t>
            </w:r>
          </w:p>
        </w:tc>
      </w:tr>
      <w:tr>
        <w:tc>
          <w:tcPr>
            <w:tcW w:type="dxa" w:w="2835"/>
          </w:tcPr>
          <w:p>
            <w:r>
              <w:t>Trọng số CM (AASIST)</w:t>
            </w:r>
          </w:p>
        </w:tc>
        <w:tc>
          <w:tcPr>
            <w:tcW w:type="dxa" w:w="3118"/>
          </w:tcPr>
          <w:p>
            <w:r>
              <w:t>0.25</w:t>
            </w:r>
          </w:p>
        </w:tc>
        <w:tc>
          <w:tcPr>
            <w:tcW w:type="dxa" w:w="3402"/>
          </w:tcPr>
          <w:p>
            <w:r>
              <w:t>0.25</w:t>
            </w:r>
          </w:p>
        </w:tc>
      </w:tr>
      <w:tr>
        <w:tc>
          <w:tcPr>
            <w:tcW w:type="dxa" w:w="2835"/>
          </w:tcPr>
          <w:p>
            <w:r>
              <w:t>Trọng số Replay</w:t>
            </w:r>
          </w:p>
        </w:tc>
        <w:tc>
          <w:tcPr>
            <w:tcW w:type="dxa" w:w="3118"/>
          </w:tcPr>
          <w:p>
            <w:r>
              <w:t>0.15</w:t>
            </w:r>
          </w:p>
        </w:tc>
        <w:tc>
          <w:tcPr>
            <w:tcW w:type="dxa" w:w="3402"/>
          </w:tcPr>
          <w:p>
            <w:r>
              <w:t>0.15</w:t>
            </w:r>
          </w:p>
        </w:tc>
      </w:tr>
      <w:tr>
        <w:tc>
          <w:tcPr>
            <w:tcW w:type="dxa" w:w="2835"/>
          </w:tcPr>
          <w:p>
            <w:r>
              <w:t>Trọng số AI-voice</w:t>
            </w:r>
          </w:p>
        </w:tc>
        <w:tc>
          <w:tcPr>
            <w:tcW w:type="dxa" w:w="3118"/>
          </w:tcPr>
          <w:p>
            <w:r>
              <w:t>0.15</w:t>
            </w:r>
          </w:p>
        </w:tc>
        <w:tc>
          <w:tcPr>
            <w:tcW w:type="dxa" w:w="3402"/>
          </w:tcPr>
          <w:p>
            <w:r>
              <w:t>0.15</w:t>
            </w:r>
          </w:p>
        </w:tc>
      </w:tr>
      <w:tr>
        <w:tc>
          <w:tcPr>
            <w:tcW w:type="dxa" w:w="2835"/>
          </w:tcPr>
          <w:p>
            <w:r>
              <w:t>Trọng số Lip-sync</w:t>
            </w:r>
          </w:p>
        </w:tc>
        <w:tc>
          <w:tcPr>
            <w:tcW w:type="dxa" w:w="3118"/>
          </w:tcPr>
          <w:p>
            <w:r>
              <w:t>0.15</w:t>
            </w:r>
          </w:p>
        </w:tc>
        <w:tc>
          <w:tcPr>
            <w:tcW w:type="dxa" w:w="3402"/>
          </w:tcPr>
          <w:p>
            <w:r>
              <w:t>— (không có video)</w:t>
            </w:r>
          </w:p>
        </w:tc>
      </w:tr>
      <w:tr>
        <w:tc>
          <w:tcPr>
            <w:tcW w:type="dxa" w:w="2835"/>
          </w:tcPr>
          <w:p>
            <w:r>
              <w:t>Hard-gate ASV (đã hiệu chỉnh, xem mục 5.4)</w:t>
            </w:r>
          </w:p>
        </w:tc>
        <w:tc>
          <w:tcPr>
            <w:tcW w:type="dxa" w:w="3118"/>
          </w:tcPr>
          <w:p>
            <w:r>
              <w:t>0.79</w:t>
            </w:r>
          </w:p>
        </w:tc>
        <w:tc>
          <w:tcPr>
            <w:tcW w:type="dxa" w:w="3402"/>
          </w:tcPr>
          <w:p>
            <w:r>
              <w:t>0.79</w:t>
            </w:r>
          </w:p>
        </w:tc>
      </w:tr>
      <w:tr>
        <w:tc>
          <w:tcPr>
            <w:tcW w:type="dxa" w:w="2835"/>
          </w:tcPr>
          <w:p>
            <w:r>
              <w:t>Hard-gate chất lượng audio</w:t>
            </w:r>
          </w:p>
        </w:tc>
        <w:tc>
          <w:tcPr>
            <w:tcW w:type="dxa" w:w="3118"/>
          </w:tcPr>
          <w:p>
            <w:r>
              <w:t>0.30</w:t>
            </w:r>
          </w:p>
        </w:tc>
        <w:tc>
          <w:tcPr>
            <w:tcW w:type="dxa" w:w="3402"/>
          </w:tcPr>
          <w:p>
            <w:r>
              <w:t>0.30</w:t>
            </w:r>
          </w:p>
        </w:tc>
      </w:tr>
      <w:tr>
        <w:tc>
          <w:tcPr>
            <w:tcW w:type="dxa" w:w="2835"/>
          </w:tcPr>
          <w:p>
            <w:r>
              <w:t>Hard-gate liveness (khuôn mặt)</w:t>
            </w:r>
          </w:p>
        </w:tc>
        <w:tc>
          <w:tcPr>
            <w:tcW w:type="dxa" w:w="3118"/>
          </w:tcPr>
          <w:p>
            <w:r>
              <w:t>0.50</w:t>
            </w:r>
          </w:p>
        </w:tc>
        <w:tc>
          <w:tcPr>
            <w:tcW w:type="dxa" w:w="3402"/>
          </w:tcPr>
          <w:p>
            <w:r>
              <w:t>— (không có video)</w:t>
            </w:r>
          </w:p>
        </w:tc>
      </w:tr>
      <w:tr>
        <w:tc>
          <w:tcPr>
            <w:tcW w:type="dxa" w:w="2835"/>
          </w:tcPr>
          <w:p>
            <w:r>
              <w:t>Ngưỡng fusion cuối</w:t>
            </w:r>
          </w:p>
        </w:tc>
        <w:tc>
          <w:tcPr>
            <w:tcW w:type="dxa" w:w="3118"/>
          </w:tcPr>
          <w:p>
            <w:r>
              <w:t>0.50</w:t>
            </w:r>
          </w:p>
        </w:tc>
        <w:tc>
          <w:tcPr>
            <w:tcW w:type="dxa" w:w="3402"/>
          </w:tcPr>
          <w:p>
            <w:r>
              <w:t>0.55</w:t>
            </w:r>
          </w:p>
        </w:tc>
      </w:tr>
    </w:tbl>
    <w:p/>
    <w:p>
      <w:pPr>
        <w:pStyle w:val="Heading2"/>
      </w:pPr>
      <w:r>
        <w:t>4.4. Các lớp chống giả mạo (anti-spoofing)</w:t>
      </w:r>
    </w:p>
    <w:p>
      <w:pPr>
        <w:pStyle w:val="ListBullet"/>
      </w:pPr>
      <w:r>
        <w:t>AASIST (CM): mô hình học sâu chuyên phát hiện audio bị giả mạo ở mức tín hiệu (spoof/bonafide).</w:t>
      </w:r>
    </w:p>
    <w:p>
      <w:pPr>
        <w:pStyle w:val="ListBullet"/>
      </w:pPr>
      <w:r>
        <w:t>Replay detector: phân tích năng lượng cao tần, điều biến phổ, đặc trưng cepstral và độ vang để phát hiện dấu hiệu ghi âm bị phát lại qua loa + micro thu lại.</w:t>
      </w:r>
    </w:p>
    <w:p>
      <w:pPr>
        <w:pStyle w:val="ListBullet"/>
      </w:pPr>
      <w:r>
        <w:t>AI-voice detector: đo jitter/shimmer của F0, tính liên tục pha, độ trơn phổ và băng thông formant để phát hiện giọng tổng hợp (TTS) hoặc giọng nhân bản.</w:t>
      </w:r>
    </w:p>
    <w:p>
      <w:pPr>
        <w:pStyle w:val="ListBullet"/>
      </w:pPr>
      <w:r>
        <w:t>Ràng buộc UI: trang /voice-kyc chỉ cho ghi âm trực tiếp qua microphone (MediaRecorder API), không có ô chọn file, nhằm đảm bảo âm thanh gửi lên là ghi trực tiếp tại thời điểm xác thực.</w:t>
      </w:r>
    </w:p>
    <w:p>
      <w:pPr>
        <w:pStyle w:val="Heading2"/>
      </w:pPr>
      <w:r>
        <w:t>4.5. Luồng Voice-only KYC (bổ sung mới)</w:t>
      </w:r>
    </w:p>
    <w:p>
      <w:r>
        <w:rPr>
          <w:b w:val="0"/>
          <w:i w:val="0"/>
        </w:rPr>
        <w:t>Luồng gốc của hệ thống bắt buộc quay video để kiểm tra face liveness và lip-sync. Để hỗ trợ trường hợp chỉ cần xác thực bằng giọng nói (không cần camera), một pipeline audio-only mới (run_voice_verification) được bổ sung, tái sử dụng toàn bộ các lớp kiểm tra âm thanh hiện có nhưng bỏ qua hai lớp thị giác, đồng thời dùng một bộ trọng số/ngưỡng fusion riêng (VoiceFusionConfig) vì không còn liveness/lip-sync để bù đắp cho các sai số của lớp âm thanh.</w:t>
      </w:r>
    </w:p>
    <w:p>
      <w:r>
        <w:br w:type="page"/>
      </w:r>
    </w:p>
    <w:p>
      <w:pPr>
        <w:pStyle w:val="Heading1"/>
      </w:pPr>
      <w:r>
        <w:t>5. Kết quả thử nghiệm</w:t>
      </w:r>
    </w:p>
    <w:p>
      <w:pPr>
        <w:pStyle w:val="Heading2"/>
      </w:pPr>
      <w:r>
        <w:t>5.1. Phương pháp thử nghiệm</w:t>
      </w:r>
    </w:p>
    <w:p>
      <w:r>
        <w:rPr>
          <w:b w:val="0"/>
          <w:i w:val="0"/>
        </w:rPr>
        <w:t>Để kiểm thử pipeline Voice-only KYC với giọng nói thật đa dạng (thay vì chỉ tự đọc mẫu), hệ thống được kiểm thử bằng dữ liệu công khai VIVOS (bộ ngữ liệu tiếng Việt, 46 người nói tập train, mỗi người ~250 file WAV 16kHz mono, có transcript chính xác từng file).</w:t>
      </w:r>
    </w:p>
    <w:p>
      <w:r>
        <w:rPr>
          <w:b w:val="0"/>
          <w:i w:val="0"/>
        </w:rPr>
        <w:t>Quy trình kiểm thử (script test harness, gọi trực tiếp vào pipeline thật, không giả lập):</w:t>
      </w:r>
    </w:p>
    <w:p>
      <w:pPr>
        <w:pStyle w:val="ListNumber"/>
      </w:pPr>
      <w:r>
        <w:t>Chọn 5 người nói đa dạng giới tính (3 nữ, 2 nam) từ VIVOS.</w:t>
      </w:r>
    </w:p>
    <w:p>
      <w:pPr>
        <w:pStyle w:val="ListNumber"/>
      </w:pPr>
      <w:r>
        <w:t>Đăng ký (enrollment) mỗi người bằng 3 file audio đầu tiên của họ.</w:t>
      </w:r>
    </w:p>
    <w:p>
      <w:pPr>
        <w:pStyle w:val="ListNumber"/>
      </w:pPr>
      <w:r>
        <w:t>Genuine trial: tạo phiên challenge với nội dung = transcript có sẵn của 1 file khác (chưa dùng để enrollment) của CHÍNH người đó, xác thực bằng file đó — kỳ vọng PASS.</w:t>
      </w:r>
    </w:p>
    <w:p>
      <w:pPr>
        <w:pStyle w:val="ListNumber"/>
      </w:pPr>
      <w:r>
        <w:t>Impostor trial: tạo phiên challenge cho người A nhưng dùng file audio của người B (nội dung challenge = transcript đúng của người B, để phép thử chỉ còn phụ thuộc vào điểm ASV, không bị nhiễu bởi khớp nội dung) — kỳ vọng REJECT.</w:t>
      </w:r>
    </w:p>
    <w:p>
      <w:pPr>
        <w:pStyle w:val="ListNumber"/>
      </w:pPr>
      <w:r>
        <w:t>Dọn dữ liệu test khỏi CSDL sau khi chạy xong.</w:t>
      </w:r>
    </w:p>
    <w:p>
      <w:pPr>
        <w:pStyle w:val="Heading2"/>
      </w:pPr>
      <w:r>
        <w:t>5.2. Kết quả trước khi bổ sung hard-gate ASV</w:t>
      </w:r>
    </w:p>
    <w:p>
      <w:r>
        <w:rPr>
          <w:b w:val="0"/>
          <w:i w:val="0"/>
        </w:rPr>
        <w:t>Trước khi bổ sung hard-gate riêng cho điểm ASV, fusion chỉ dùng trọng số (ASV 0.45, CM 0.25, Replay 0.15, AI-voice 0.15). Vì CM/Replay/AI-voice đều chấm gần tối đa cho MỌI giọng người thật (chúng chỉ phát hiện giả mạo tín hiệu, không phân biệt danh tính), điểm đó "kéo" fusion vượt ngưỡng dù ASV thấp:</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134"/>
            <w:shd w:val="clear" w:color="auto" w:fill="2563EB"/>
          </w:tcPr>
          <w:p>
            <w:r/>
            <w:r>
              <w:rPr>
                <w:b/>
                <w:color w:val="FFFFFF"/>
              </w:rPr>
              <w:t>Loại</w:t>
            </w:r>
          </w:p>
        </w:tc>
        <w:tc>
          <w:tcPr>
            <w:tcW w:type="dxa" w:w="1134"/>
            <w:shd w:val="clear" w:color="auto" w:fill="2563EB"/>
          </w:tcPr>
          <w:p>
            <w:r/>
            <w:r>
              <w:rPr>
                <w:b/>
                <w:color w:val="FFFFFF"/>
              </w:rPr>
              <w:t>Target</w:t>
            </w:r>
          </w:p>
        </w:tc>
        <w:tc>
          <w:tcPr>
            <w:tcW w:type="dxa" w:w="1984"/>
            <w:shd w:val="clear" w:color="auto" w:fill="2563EB"/>
          </w:tcPr>
          <w:p>
            <w:r/>
            <w:r>
              <w:rPr>
                <w:b/>
                <w:color w:val="FFFFFF"/>
              </w:rPr>
              <w:t>Nguồn audio</w:t>
            </w:r>
          </w:p>
        </w:tc>
        <w:tc>
          <w:tcPr>
            <w:tcW w:type="dxa" w:w="1134"/>
            <w:shd w:val="clear" w:color="auto" w:fill="2563EB"/>
          </w:tcPr>
          <w:p>
            <w:r/>
            <w:r>
              <w:rPr>
                <w:b/>
                <w:color w:val="FFFFFF"/>
              </w:rPr>
              <w:t>ASV</w:t>
            </w:r>
          </w:p>
        </w:tc>
        <w:tc>
          <w:tcPr>
            <w:tcW w:type="dxa" w:w="1134"/>
            <w:shd w:val="clear" w:color="auto" w:fill="2563EB"/>
          </w:tcPr>
          <w:p>
            <w:r/>
            <w:r>
              <w:rPr>
                <w:b/>
                <w:color w:val="FFFFFF"/>
              </w:rPr>
              <w:t>Fusion</w:t>
            </w:r>
          </w:p>
        </w:tc>
        <w:tc>
          <w:tcPr>
            <w:tcW w:type="dxa" w:w="2268"/>
            <w:shd w:val="clear" w:color="auto" w:fill="2563EB"/>
          </w:tcPr>
          <w:p>
            <w:r/>
            <w:r>
              <w:rPr>
                <w:b/>
                <w:color w:val="FFFFFF"/>
              </w:rPr>
              <w:t>Kết quả</w:t>
            </w:r>
          </w:p>
        </w:tc>
      </w:tr>
      <w:tr>
        <w:tc>
          <w:tcPr>
            <w:tcW w:type="dxa" w:w="1134"/>
          </w:tcPr>
          <w:p>
            <w:r>
              <w:t>genuine</w:t>
            </w:r>
          </w:p>
        </w:tc>
        <w:tc>
          <w:tcPr>
            <w:tcW w:type="dxa" w:w="1134"/>
          </w:tcPr>
          <w:p>
            <w:r>
              <w:t>SPK01</w:t>
            </w:r>
          </w:p>
        </w:tc>
        <w:tc>
          <w:tcPr>
            <w:tcW w:type="dxa" w:w="1984"/>
          </w:tcPr>
          <w:p>
            <w:r>
              <w:t>SPK01 (chính chủ)</w:t>
            </w:r>
          </w:p>
        </w:tc>
        <w:tc>
          <w:tcPr>
            <w:tcW w:type="dxa" w:w="1134"/>
          </w:tcPr>
          <w:p>
            <w:r>
              <w:t>0.820</w:t>
            </w:r>
          </w:p>
        </w:tc>
        <w:tc>
          <w:tcPr>
            <w:tcW w:type="dxa" w:w="1134"/>
          </w:tcPr>
          <w:p>
            <w:r>
              <w:t>0.728</w:t>
            </w:r>
          </w:p>
        </w:tc>
        <w:tc>
          <w:tcPr>
            <w:tcW w:type="dxa" w:w="2268"/>
          </w:tcPr>
          <w:p>
            <w:r>
              <w:t>PASS (đúng)</w:t>
            </w:r>
          </w:p>
        </w:tc>
      </w:tr>
      <w:tr>
        <w:tc>
          <w:tcPr>
            <w:tcW w:type="dxa" w:w="1134"/>
          </w:tcPr>
          <w:p>
            <w:r>
              <w:t>genuine</w:t>
            </w:r>
          </w:p>
        </w:tc>
        <w:tc>
          <w:tcPr>
            <w:tcW w:type="dxa" w:w="1134"/>
          </w:tcPr>
          <w:p>
            <w:r>
              <w:t>SPK02</w:t>
            </w:r>
          </w:p>
        </w:tc>
        <w:tc>
          <w:tcPr>
            <w:tcW w:type="dxa" w:w="1984"/>
          </w:tcPr>
          <w:p>
            <w:r>
              <w:t>SPK02</w:t>
            </w:r>
          </w:p>
        </w:tc>
        <w:tc>
          <w:tcPr>
            <w:tcW w:type="dxa" w:w="1134"/>
          </w:tcPr>
          <w:p>
            <w:r>
              <w:t>0.908</w:t>
            </w:r>
          </w:p>
        </w:tc>
        <w:tc>
          <w:tcPr>
            <w:tcW w:type="dxa" w:w="1134"/>
          </w:tcPr>
          <w:p>
            <w:r>
              <w:t>0.797</w:t>
            </w:r>
          </w:p>
        </w:tc>
        <w:tc>
          <w:tcPr>
            <w:tcW w:type="dxa" w:w="2268"/>
          </w:tcPr>
          <w:p>
            <w:r>
              <w:t>PASS (đúng)</w:t>
            </w:r>
          </w:p>
        </w:tc>
      </w:tr>
      <w:tr>
        <w:tc>
          <w:tcPr>
            <w:tcW w:type="dxa" w:w="1134"/>
          </w:tcPr>
          <w:p>
            <w:r>
              <w:t>genuine</w:t>
            </w:r>
          </w:p>
        </w:tc>
        <w:tc>
          <w:tcPr>
            <w:tcW w:type="dxa" w:w="1134"/>
          </w:tcPr>
          <w:p>
            <w:r>
              <w:t>SPK03</w:t>
            </w:r>
          </w:p>
        </w:tc>
        <w:tc>
          <w:tcPr>
            <w:tcW w:type="dxa" w:w="1984"/>
          </w:tcPr>
          <w:p>
            <w:r>
              <w:t>SPK03</w:t>
            </w:r>
          </w:p>
        </w:tc>
        <w:tc>
          <w:tcPr>
            <w:tcW w:type="dxa" w:w="1134"/>
          </w:tcPr>
          <w:p>
            <w:r>
              <w:t>0.902</w:t>
            </w:r>
          </w:p>
        </w:tc>
        <w:tc>
          <w:tcPr>
            <w:tcW w:type="dxa" w:w="1134"/>
          </w:tcPr>
          <w:p>
            <w:r>
              <w:t>0.798</w:t>
            </w:r>
          </w:p>
        </w:tc>
        <w:tc>
          <w:tcPr>
            <w:tcW w:type="dxa" w:w="2268"/>
          </w:tcPr>
          <w:p>
            <w:r>
              <w:t>PASS (đúng)</w:t>
            </w:r>
          </w:p>
        </w:tc>
      </w:tr>
      <w:tr>
        <w:tc>
          <w:tcPr>
            <w:tcW w:type="dxa" w:w="1134"/>
          </w:tcPr>
          <w:p>
            <w:r>
              <w:t>genuine</w:t>
            </w:r>
          </w:p>
        </w:tc>
        <w:tc>
          <w:tcPr>
            <w:tcW w:type="dxa" w:w="1134"/>
          </w:tcPr>
          <w:p>
            <w:r>
              <w:t>SPK04</w:t>
            </w:r>
          </w:p>
        </w:tc>
        <w:tc>
          <w:tcPr>
            <w:tcW w:type="dxa" w:w="1984"/>
          </w:tcPr>
          <w:p>
            <w:r>
              <w:t>SPK04</w:t>
            </w:r>
          </w:p>
        </w:tc>
        <w:tc>
          <w:tcPr>
            <w:tcW w:type="dxa" w:w="1134"/>
          </w:tcPr>
          <w:p>
            <w:r>
              <w:t>0.792</w:t>
            </w:r>
          </w:p>
        </w:tc>
        <w:tc>
          <w:tcPr>
            <w:tcW w:type="dxa" w:w="1134"/>
          </w:tcPr>
          <w:p>
            <w:r>
              <w:t>0.743</w:t>
            </w:r>
          </w:p>
        </w:tc>
        <w:tc>
          <w:tcPr>
            <w:tcW w:type="dxa" w:w="2268"/>
          </w:tcPr>
          <w:p>
            <w:r>
              <w:t>PASS (đúng)</w:t>
            </w:r>
          </w:p>
        </w:tc>
      </w:tr>
      <w:tr>
        <w:tc>
          <w:tcPr>
            <w:tcW w:type="dxa" w:w="1134"/>
          </w:tcPr>
          <w:p>
            <w:r>
              <w:t>genuine</w:t>
            </w:r>
          </w:p>
        </w:tc>
        <w:tc>
          <w:tcPr>
            <w:tcW w:type="dxa" w:w="1134"/>
          </w:tcPr>
          <w:p>
            <w:r>
              <w:t>SPK07</w:t>
            </w:r>
          </w:p>
        </w:tc>
        <w:tc>
          <w:tcPr>
            <w:tcW w:type="dxa" w:w="1984"/>
          </w:tcPr>
          <w:p>
            <w:r>
              <w:t>SPK07</w:t>
            </w:r>
          </w:p>
        </w:tc>
        <w:tc>
          <w:tcPr>
            <w:tcW w:type="dxa" w:w="1134"/>
          </w:tcPr>
          <w:p>
            <w:r>
              <w:t>0.916</w:t>
            </w:r>
          </w:p>
        </w:tc>
        <w:tc>
          <w:tcPr>
            <w:tcW w:type="dxa" w:w="1134"/>
          </w:tcPr>
          <w:p>
            <w:r>
              <w:t>0.819</w:t>
            </w:r>
          </w:p>
        </w:tc>
        <w:tc>
          <w:tcPr>
            <w:tcW w:type="dxa" w:w="2268"/>
          </w:tcPr>
          <w:p>
            <w:r>
              <w:t>PASS (đúng)</w:t>
            </w:r>
          </w:p>
        </w:tc>
      </w:tr>
      <w:tr>
        <w:tc>
          <w:tcPr>
            <w:tcW w:type="dxa" w:w="1134"/>
          </w:tcPr>
          <w:p>
            <w:r>
              <w:t>impostor</w:t>
            </w:r>
          </w:p>
        </w:tc>
        <w:tc>
          <w:tcPr>
            <w:tcW w:type="dxa" w:w="1134"/>
          </w:tcPr>
          <w:p>
            <w:r>
              <w:t>SPK01</w:t>
            </w:r>
          </w:p>
        </w:tc>
        <w:tc>
          <w:tcPr>
            <w:tcW w:type="dxa" w:w="1984"/>
          </w:tcPr>
          <w:p>
            <w:r>
              <w:t>SPK02 (giả danh)</w:t>
            </w:r>
          </w:p>
        </w:tc>
        <w:tc>
          <w:tcPr>
            <w:tcW w:type="dxa" w:w="1134"/>
          </w:tcPr>
          <w:p>
            <w:r>
              <w:t>0.692</w:t>
            </w:r>
          </w:p>
        </w:tc>
        <w:tc>
          <w:tcPr>
            <w:tcW w:type="dxa" w:w="1134"/>
          </w:tcPr>
          <w:p>
            <w:r>
              <w:t>0.700</w:t>
            </w:r>
          </w:p>
        </w:tc>
        <w:tc>
          <w:tcPr>
            <w:tcW w:type="dxa" w:w="2268"/>
          </w:tcPr>
          <w:p>
            <w:r>
              <w:t>PASS (SAI)</w:t>
            </w:r>
          </w:p>
        </w:tc>
      </w:tr>
      <w:tr>
        <w:tc>
          <w:tcPr>
            <w:tcW w:type="dxa" w:w="1134"/>
          </w:tcPr>
          <w:p>
            <w:r>
              <w:t>impostor</w:t>
            </w:r>
          </w:p>
        </w:tc>
        <w:tc>
          <w:tcPr>
            <w:tcW w:type="dxa" w:w="1134"/>
          </w:tcPr>
          <w:p>
            <w:r>
              <w:t>SPK02</w:t>
            </w:r>
          </w:p>
        </w:tc>
        <w:tc>
          <w:tcPr>
            <w:tcW w:type="dxa" w:w="1984"/>
          </w:tcPr>
          <w:p>
            <w:r>
              <w:t>SPK03 (giả danh)</w:t>
            </w:r>
          </w:p>
        </w:tc>
        <w:tc>
          <w:tcPr>
            <w:tcW w:type="dxa" w:w="1134"/>
          </w:tcPr>
          <w:p>
            <w:r>
              <w:t>0.777</w:t>
            </w:r>
          </w:p>
        </w:tc>
        <w:tc>
          <w:tcPr>
            <w:tcW w:type="dxa" w:w="1134"/>
          </w:tcPr>
          <w:p>
            <w:r>
              <w:t>0.742</w:t>
            </w:r>
          </w:p>
        </w:tc>
        <w:tc>
          <w:tcPr>
            <w:tcW w:type="dxa" w:w="2268"/>
          </w:tcPr>
          <w:p>
            <w:r>
              <w:t>PASS (SAI)</w:t>
            </w:r>
          </w:p>
        </w:tc>
      </w:tr>
      <w:tr>
        <w:tc>
          <w:tcPr>
            <w:tcW w:type="dxa" w:w="1134"/>
          </w:tcPr>
          <w:p>
            <w:r>
              <w:t>impostor</w:t>
            </w:r>
          </w:p>
        </w:tc>
        <w:tc>
          <w:tcPr>
            <w:tcW w:type="dxa" w:w="1134"/>
          </w:tcPr>
          <w:p>
            <w:r>
              <w:t>SPK03</w:t>
            </w:r>
          </w:p>
        </w:tc>
        <w:tc>
          <w:tcPr>
            <w:tcW w:type="dxa" w:w="1984"/>
          </w:tcPr>
          <w:p>
            <w:r>
              <w:t>SPK04 (giả danh)</w:t>
            </w:r>
          </w:p>
        </w:tc>
        <w:tc>
          <w:tcPr>
            <w:tcW w:type="dxa" w:w="1134"/>
          </w:tcPr>
          <w:p>
            <w:r>
              <w:t>0.601</w:t>
            </w:r>
          </w:p>
        </w:tc>
        <w:tc>
          <w:tcPr>
            <w:tcW w:type="dxa" w:w="1134"/>
          </w:tcPr>
          <w:p>
            <w:r>
              <w:t>0.657</w:t>
            </w:r>
          </w:p>
        </w:tc>
        <w:tc>
          <w:tcPr>
            <w:tcW w:type="dxa" w:w="2268"/>
          </w:tcPr>
          <w:p>
            <w:r>
              <w:t>PASS (SAI)</w:t>
            </w:r>
          </w:p>
        </w:tc>
      </w:tr>
      <w:tr>
        <w:tc>
          <w:tcPr>
            <w:tcW w:type="dxa" w:w="1134"/>
          </w:tcPr>
          <w:p>
            <w:r>
              <w:t>impostor</w:t>
            </w:r>
          </w:p>
        </w:tc>
        <w:tc>
          <w:tcPr>
            <w:tcW w:type="dxa" w:w="1134"/>
          </w:tcPr>
          <w:p>
            <w:r>
              <w:t>SPK04</w:t>
            </w:r>
          </w:p>
        </w:tc>
        <w:tc>
          <w:tcPr>
            <w:tcW w:type="dxa" w:w="1984"/>
          </w:tcPr>
          <w:p>
            <w:r>
              <w:t>SPK07 (giả danh)</w:t>
            </w:r>
          </w:p>
        </w:tc>
        <w:tc>
          <w:tcPr>
            <w:tcW w:type="dxa" w:w="1134"/>
          </w:tcPr>
          <w:p>
            <w:r>
              <w:t>0.801</w:t>
            </w:r>
          </w:p>
        </w:tc>
        <w:tc>
          <w:tcPr>
            <w:tcW w:type="dxa" w:w="1134"/>
          </w:tcPr>
          <w:p>
            <w:r>
              <w:t>0.767</w:t>
            </w:r>
          </w:p>
        </w:tc>
        <w:tc>
          <w:tcPr>
            <w:tcW w:type="dxa" w:w="2268"/>
          </w:tcPr>
          <w:p>
            <w:r>
              <w:t>PASS (SAI)</w:t>
            </w:r>
          </w:p>
        </w:tc>
      </w:tr>
      <w:tr>
        <w:tc>
          <w:tcPr>
            <w:tcW w:type="dxa" w:w="1134"/>
          </w:tcPr>
          <w:p>
            <w:r>
              <w:t>impostor</w:t>
            </w:r>
          </w:p>
        </w:tc>
        <w:tc>
          <w:tcPr>
            <w:tcW w:type="dxa" w:w="1134"/>
          </w:tcPr>
          <w:p>
            <w:r>
              <w:t>SPK07</w:t>
            </w:r>
          </w:p>
        </w:tc>
        <w:tc>
          <w:tcPr>
            <w:tcW w:type="dxa" w:w="1984"/>
          </w:tcPr>
          <w:p>
            <w:r>
              <w:t>SPK01 (giả danh)</w:t>
            </w:r>
          </w:p>
        </w:tc>
        <w:tc>
          <w:tcPr>
            <w:tcW w:type="dxa" w:w="1134"/>
          </w:tcPr>
          <w:p>
            <w:r>
              <w:t>0.698</w:t>
            </w:r>
          </w:p>
        </w:tc>
        <w:tc>
          <w:tcPr>
            <w:tcW w:type="dxa" w:w="1134"/>
          </w:tcPr>
          <w:p>
            <w:r>
              <w:t>0.673</w:t>
            </w:r>
          </w:p>
        </w:tc>
        <w:tc>
          <w:tcPr>
            <w:tcW w:type="dxa" w:w="2268"/>
          </w:tcPr>
          <w:p>
            <w:r>
              <w:t>PASS (SAI)</w:t>
            </w:r>
          </w:p>
        </w:tc>
      </w:tr>
    </w:tbl>
    <w:p/>
    <w:p>
      <w:r>
        <w:rPr>
          <w:b w:val="0"/>
          <w:i w:val="0"/>
        </w:rPr>
        <w:t>Kết quả: 5/5 genuine PASS đúng, nhưng cả 5/5 impostor cũng PASS — tỉ lệ False Accept 100% trong phép thử này. Đây là lỗ hổng an ninh rõ ràng của thiết kế fusion thuần trọng số khi thiếu hard-gate cho danh tính.</w:t>
      </w:r>
    </w:p>
    <w:p>
      <w:pPr>
        <w:pStyle w:val="Heading2"/>
      </w:pPr>
      <w:r>
        <w:t>5.3. Kết quả sau khi bổ sung hard-gate ASV (ngưỡng 0.75)</w:t>
      </w:r>
    </w:p>
    <w:p>
      <w:r>
        <w:rPr>
          <w:b w:val="0"/>
          <w:i w:val="0"/>
        </w:rPr>
        <w:t>Sau khi bổ sung hard-gate: từ chối ngay nếu asv_score &lt; 0.75, bất kể các điểm khác cao thế nào (áp dụng cho cả Video KYC và Voice-only KYC):</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2563EB"/>
          </w:tcPr>
          <w:p>
            <w:r/>
            <w:r>
              <w:rPr>
                <w:b/>
                <w:color w:val="FFFFFF"/>
              </w:rPr>
              <w:t>Chỉ số</w:t>
            </w:r>
          </w:p>
        </w:tc>
        <w:tc>
          <w:tcPr>
            <w:tcW w:type="dxa" w:w="3118"/>
            <w:shd w:val="clear" w:color="auto" w:fill="2563EB"/>
          </w:tcPr>
          <w:p>
            <w:r/>
            <w:r>
              <w:rPr>
                <w:b/>
                <w:color w:val="FFFFFF"/>
              </w:rPr>
              <w:t>Trước gate</w:t>
            </w:r>
          </w:p>
        </w:tc>
        <w:tc>
          <w:tcPr>
            <w:tcW w:type="dxa" w:w="3118"/>
            <w:shd w:val="clear" w:color="auto" w:fill="2563EB"/>
          </w:tcPr>
          <w:p>
            <w:r/>
            <w:r>
              <w:rPr>
                <w:b/>
                <w:color w:val="FFFFFF"/>
              </w:rPr>
              <w:t>Sau gate (0.75)</w:t>
            </w:r>
          </w:p>
        </w:tc>
      </w:tr>
      <w:tr>
        <w:tc>
          <w:tcPr>
            <w:tcW w:type="dxa" w:w="3402"/>
          </w:tcPr>
          <w:p>
            <w:r>
              <w:t>Genuine PASS đúng</w:t>
            </w:r>
          </w:p>
        </w:tc>
        <w:tc>
          <w:tcPr>
            <w:tcW w:type="dxa" w:w="3118"/>
          </w:tcPr>
          <w:p>
            <w:r>
              <w:t>5/5</w:t>
            </w:r>
          </w:p>
        </w:tc>
        <w:tc>
          <w:tcPr>
            <w:tcW w:type="dxa" w:w="3118"/>
          </w:tcPr>
          <w:p>
            <w:r>
              <w:t>5/5 (không ảnh hưởng người dùng thật)</w:t>
            </w:r>
          </w:p>
        </w:tc>
      </w:tr>
      <w:tr>
        <w:tc>
          <w:tcPr>
            <w:tcW w:type="dxa" w:w="3402"/>
          </w:tcPr>
          <w:p>
            <w:r>
              <w:t>Impostor REJECT đúng</w:t>
            </w:r>
          </w:p>
        </w:tc>
        <w:tc>
          <w:tcPr>
            <w:tcW w:type="dxa" w:w="3118"/>
          </w:tcPr>
          <w:p>
            <w:r>
              <w:t>0/5</w:t>
            </w:r>
          </w:p>
        </w:tc>
        <w:tc>
          <w:tcPr>
            <w:tcW w:type="dxa" w:w="3118"/>
          </w:tcPr>
          <w:p>
            <w:r>
              <w:t>3/5</w:t>
            </w:r>
          </w:p>
        </w:tc>
      </w:tr>
      <w:tr>
        <w:tc>
          <w:tcPr>
            <w:tcW w:type="dxa" w:w="3402"/>
          </w:tcPr>
          <w:p>
            <w:r>
              <w:t>Impostor vẫn PASS sai (False Accept)</w:t>
            </w:r>
          </w:p>
        </w:tc>
        <w:tc>
          <w:tcPr>
            <w:tcW w:type="dxa" w:w="3118"/>
          </w:tcPr>
          <w:p>
            <w:r>
              <w:t>5/5</w:t>
            </w:r>
          </w:p>
        </w:tc>
        <w:tc>
          <w:tcPr>
            <w:tcW w:type="dxa" w:w="3118"/>
          </w:tcPr>
          <w:p>
            <w:r>
              <w:t>2/5</w:t>
            </w:r>
          </w:p>
        </w:tc>
      </w:tr>
    </w:tbl>
    <w:p/>
    <w:p>
      <w:r>
        <w:rPr>
          <w:b w:val="0"/>
          <w:i w:val="0"/>
        </w:rPr>
        <w:t>Hai trường hợp vẫn lọt qua: SPK02←SPK03 giả danh (asv=0.777) và SPK04←SPK07 giả danh (asv=0.801). Đáng chú ý, điểm ASV của SPK04 khi chính chủ (0.792) còn THẤP HƠN điểm của người giả danh SPK07 khi mạo danh SPK04 (0.801) — nghĩa là với model và dữ liệu enrollment hiện tại, không có ngưỡng tĩnh nào tách biệt hoàn toàn hai trường hợp này mà không gây từ chối nhầm người dùng thật, nếu chỉ dựa vào mẫu 5 người. Mục 5.4 mở rộng quy mô kiểm thử để có số liệu đáng tin cậy hơn.</w:t>
      </w:r>
    </w:p>
    <w:p>
      <w:pPr>
        <w:pStyle w:val="Heading2"/>
      </w:pPr>
      <w:r>
        <w:t>5.4. Benchmark mở rộng — đối chiếu với tiêu chí Search &amp; Matching</w:t>
      </w:r>
    </w:p>
    <w:p>
      <w:r>
        <w:rPr>
          <w:b w:val="0"/>
          <w:i w:val="0"/>
        </w:rPr>
        <w:t>Hai chỉ tiêu kỹ thuật thường dùng để đánh giá hệ thống sinh trắc học giọng nói là: Search (nhận diện 1:N — cho một giọng nói, tìm đúng người trong toàn bộ CSDL) và Matching (xác thực 1:1 — cho một giọng nói và một danh tính được khai báo, quyết định đúng/sai). Vì hệ thống ban đầu chỉ có 1:1 (run_verification_from_db), hàm identify_speaker() (1:N, mục 4.1) được bổ sung để đo được chỉ tiêu Search. Benchmark được mở rộng lên 20 người nói của VIVOS (thay vì 5 như mục 5.2–5.3) để có số liệu đủ lớn, chỉ đo riêng lớp ASV bằng cosine similarity giữa embedding (không chạy lại ASR/AASIST/replay/AI-voice, vì Search/Matching là đặc tính của model ASV, không phải của toàn pipeline).</w:t>
      </w:r>
    </w:p>
    <w:p>
      <w:r>
        <w:rPr>
          <w:b/>
          <w:i w:val="0"/>
        </w:rPr>
        <w:t>Kết quả:</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02"/>
            <w:shd w:val="clear" w:color="auto" w:fill="2563EB"/>
          </w:tcPr>
          <w:p>
            <w:r/>
            <w:r>
              <w:rPr>
                <w:b/>
                <w:color w:val="FFFFFF"/>
              </w:rPr>
              <w:t>Chỉ tiêu</w:t>
            </w:r>
          </w:p>
        </w:tc>
        <w:tc>
          <w:tcPr>
            <w:tcW w:type="dxa" w:w="1701"/>
            <w:shd w:val="clear" w:color="auto" w:fill="2563EB"/>
          </w:tcPr>
          <w:p>
            <w:r/>
            <w:r>
              <w:rPr>
                <w:b/>
                <w:color w:val="FFFFFF"/>
              </w:rPr>
              <w:t>Mục tiêu</w:t>
            </w:r>
          </w:p>
        </w:tc>
        <w:tc>
          <w:tcPr>
            <w:tcW w:type="dxa" w:w="2551"/>
            <w:shd w:val="clear" w:color="auto" w:fill="2563EB"/>
          </w:tcPr>
          <w:p>
            <w:r/>
            <w:r>
              <w:rPr>
                <w:b/>
                <w:color w:val="FFFFFF"/>
              </w:rPr>
              <w:t>Kết quả đo được</w:t>
            </w:r>
          </w:p>
        </w:tc>
        <w:tc>
          <w:tcPr>
            <w:tcW w:type="dxa" w:w="1701"/>
            <w:shd w:val="clear" w:color="auto" w:fill="2563EB"/>
          </w:tcPr>
          <w:p>
            <w:r/>
            <w:r>
              <w:rPr>
                <w:b/>
                <w:color w:val="FFFFFF"/>
              </w:rPr>
              <w:t>Đánh giá</w:t>
            </w:r>
          </w:p>
        </w:tc>
      </w:tr>
      <w:tr>
        <w:tc>
          <w:tcPr>
            <w:tcW w:type="dxa" w:w="3402"/>
          </w:tcPr>
          <w:p>
            <w:r>
              <w:t>Search Top-1</w:t>
            </w:r>
          </w:p>
        </w:tc>
        <w:tc>
          <w:tcPr>
            <w:tcW w:type="dxa" w:w="1701"/>
          </w:tcPr>
          <w:p>
            <w:r>
              <w:t>&gt; 85%</w:t>
            </w:r>
          </w:p>
        </w:tc>
        <w:tc>
          <w:tcPr>
            <w:tcW w:type="dxa" w:w="2551"/>
          </w:tcPr>
          <w:p>
            <w:r>
              <w:t>100% (20/20)</w:t>
            </w:r>
          </w:p>
        </w:tc>
        <w:tc>
          <w:tcPr>
            <w:tcW w:type="dxa" w:w="1701"/>
          </w:tcPr>
          <w:p>
            <w:r>
              <w:t>ĐẠT</w:t>
            </w:r>
          </w:p>
        </w:tc>
      </w:tr>
      <w:tr>
        <w:tc>
          <w:tcPr>
            <w:tcW w:type="dxa" w:w="3402"/>
          </w:tcPr>
          <w:p>
            <w:r>
              <w:t>Search Top-5</w:t>
            </w:r>
          </w:p>
        </w:tc>
        <w:tc>
          <w:tcPr>
            <w:tcW w:type="dxa" w:w="1701"/>
          </w:tcPr>
          <w:p>
            <w:r>
              <w:t>&gt; 95%</w:t>
            </w:r>
          </w:p>
        </w:tc>
        <w:tc>
          <w:tcPr>
            <w:tcW w:type="dxa" w:w="2551"/>
          </w:tcPr>
          <w:p>
            <w:r>
              <w:t>100% (20/20)</w:t>
            </w:r>
          </w:p>
        </w:tc>
        <w:tc>
          <w:tcPr>
            <w:tcW w:type="dxa" w:w="1701"/>
          </w:tcPr>
          <w:p>
            <w:r>
              <w:t>ĐẠT</w:t>
            </w:r>
          </w:p>
        </w:tc>
      </w:tr>
      <w:tr>
        <w:tc>
          <w:tcPr>
            <w:tcW w:type="dxa" w:w="3402"/>
          </w:tcPr>
          <w:p>
            <w:r>
              <w:t>Matching FAR (ở gate cũ 0.75)</w:t>
            </w:r>
          </w:p>
        </w:tc>
        <w:tc>
          <w:tcPr>
            <w:tcW w:type="dxa" w:w="1701"/>
          </w:tcPr>
          <w:p>
            <w:r>
              <w:t>&lt; 5%</w:t>
            </w:r>
          </w:p>
        </w:tc>
        <w:tc>
          <w:tcPr>
            <w:tcW w:type="dxa" w:w="2551"/>
          </w:tcPr>
          <w:p>
            <w:r>
              <w:t>11.32% (43/380 cặp)</w:t>
            </w:r>
          </w:p>
        </w:tc>
        <w:tc>
          <w:tcPr>
            <w:tcW w:type="dxa" w:w="1701"/>
          </w:tcPr>
          <w:p>
            <w:r>
              <w:t>CHƯA ĐẠT</w:t>
            </w:r>
          </w:p>
        </w:tc>
      </w:tr>
      <w:tr>
        <w:tc>
          <w:tcPr>
            <w:tcW w:type="dxa" w:w="3402"/>
          </w:tcPr>
          <w:p>
            <w:r>
              <w:t>Matching FRR (ở gate cũ 0.75)</w:t>
            </w:r>
          </w:p>
        </w:tc>
        <w:tc>
          <w:tcPr>
            <w:tcW w:type="dxa" w:w="1701"/>
          </w:tcPr>
          <w:p>
            <w:r>
              <w:t>&lt; 5%</w:t>
            </w:r>
          </w:p>
        </w:tc>
        <w:tc>
          <w:tcPr>
            <w:tcW w:type="dxa" w:w="2551"/>
          </w:tcPr>
          <w:p>
            <w:r>
              <w:t>0.00% (0/20 cặp)</w:t>
            </w:r>
          </w:p>
        </w:tc>
        <w:tc>
          <w:tcPr>
            <w:tcW w:type="dxa" w:w="1701"/>
          </w:tcPr>
          <w:p>
            <w:r>
              <w:t>ĐẠT</w:t>
            </w:r>
          </w:p>
        </w:tc>
      </w:tr>
      <w:tr>
        <w:tc>
          <w:tcPr>
            <w:tcW w:type="dxa" w:w="3402"/>
          </w:tcPr>
          <w:p>
            <w:r>
              <w:t>Matching FAR (ở gate hiệu chỉnh 0.79)</w:t>
            </w:r>
          </w:p>
        </w:tc>
        <w:tc>
          <w:tcPr>
            <w:tcW w:type="dxa" w:w="1701"/>
          </w:tcPr>
          <w:p>
            <w:r>
              <w:t>&lt; 5%</w:t>
            </w:r>
          </w:p>
        </w:tc>
        <w:tc>
          <w:tcPr>
            <w:tcW w:type="dxa" w:w="2551"/>
          </w:tcPr>
          <w:p>
            <w:r>
              <w:t>2.37% (9/380 cặp)</w:t>
            </w:r>
          </w:p>
        </w:tc>
        <w:tc>
          <w:tcPr>
            <w:tcW w:type="dxa" w:w="1701"/>
          </w:tcPr>
          <w:p>
            <w:r>
              <w:t>ĐẠT</w:t>
            </w:r>
          </w:p>
        </w:tc>
      </w:tr>
      <w:tr>
        <w:tc>
          <w:tcPr>
            <w:tcW w:type="dxa" w:w="3402"/>
          </w:tcPr>
          <w:p>
            <w:r>
              <w:t>Matching FRR (ở gate hiệu chỉnh 0.79)</w:t>
            </w:r>
          </w:p>
        </w:tc>
        <w:tc>
          <w:tcPr>
            <w:tcW w:type="dxa" w:w="1701"/>
          </w:tcPr>
          <w:p>
            <w:r>
              <w:t>&lt; 5%</w:t>
            </w:r>
          </w:p>
        </w:tc>
        <w:tc>
          <w:tcPr>
            <w:tcW w:type="dxa" w:w="2551"/>
          </w:tcPr>
          <w:p>
            <w:r>
              <w:t>0.00% (0/20 cặp)</w:t>
            </w:r>
          </w:p>
        </w:tc>
        <w:tc>
          <w:tcPr>
            <w:tcW w:type="dxa" w:w="1701"/>
          </w:tcPr>
          <w:p>
            <w:r>
              <w:t>ĐẠT</w:t>
            </w:r>
          </w:p>
        </w:tc>
      </w:tr>
    </w:tbl>
    <w:p/>
    <w:p>
      <w:r>
        <w:rPr>
          <w:b w:val="0"/>
          <w:i w:val="0"/>
        </w:rPr>
        <w:t>Với gate ASV = 0.75 (giá trị chọn ban đầu ở mục 5.3, dựa trên mẫu nhỏ), FAR đo trên 380 cặp impostor là 11.32% — chưa đạt mục tiêu &lt;5%. Phân tích toàn bộ đường FAR/FRR theo ngưỡng (dữ liệu 20 cặp genuine + 380 cặp impostor) cho thấy điểm cân bằng tốt hơn:</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2563EB"/>
          </w:tcPr>
          <w:p>
            <w:r/>
            <w:r>
              <w:rPr>
                <w:b/>
                <w:color w:val="FFFFFF"/>
              </w:rPr>
              <w:t>Ngưỡng ASV (chuẩn hóa)</w:t>
            </w:r>
          </w:p>
        </w:tc>
        <w:tc>
          <w:tcPr>
            <w:tcW w:type="dxa" w:w="2835"/>
            <w:shd w:val="clear" w:color="auto" w:fill="2563EB"/>
          </w:tcPr>
          <w:p>
            <w:r/>
            <w:r>
              <w:rPr>
                <w:b/>
                <w:color w:val="FFFFFF"/>
              </w:rPr>
              <w:t>FAR</w:t>
            </w:r>
          </w:p>
        </w:tc>
        <w:tc>
          <w:tcPr>
            <w:tcW w:type="dxa" w:w="2835"/>
            <w:shd w:val="clear" w:color="auto" w:fill="2563EB"/>
          </w:tcPr>
          <w:p>
            <w:r/>
            <w:r>
              <w:rPr>
                <w:b/>
                <w:color w:val="FFFFFF"/>
              </w:rPr>
              <w:t>FRR</w:t>
            </w:r>
          </w:p>
        </w:tc>
      </w:tr>
      <w:tr>
        <w:tc>
          <w:tcPr>
            <w:tcW w:type="dxa" w:w="3402"/>
          </w:tcPr>
          <w:p>
            <w:r>
              <w:t>0.75 (cũ)</w:t>
            </w:r>
          </w:p>
        </w:tc>
        <w:tc>
          <w:tcPr>
            <w:tcW w:type="dxa" w:w="2835"/>
          </w:tcPr>
          <w:p>
            <w:r>
              <w:t>11.32%</w:t>
            </w:r>
          </w:p>
        </w:tc>
        <w:tc>
          <w:tcPr>
            <w:tcW w:type="dxa" w:w="2835"/>
          </w:tcPr>
          <w:p>
            <w:r>
              <w:t>0.00%</w:t>
            </w:r>
          </w:p>
        </w:tc>
      </w:tr>
      <w:tr>
        <w:tc>
          <w:tcPr>
            <w:tcW w:type="dxa" w:w="3402"/>
          </w:tcPr>
          <w:p>
            <w:r>
              <w:t>0.79 (đã cập nhật vào code)</w:t>
            </w:r>
          </w:p>
        </w:tc>
        <w:tc>
          <w:tcPr>
            <w:tcW w:type="dxa" w:w="2835"/>
          </w:tcPr>
          <w:p>
            <w:r>
              <w:t>2.37%</w:t>
            </w:r>
          </w:p>
        </w:tc>
        <w:tc>
          <w:tcPr>
            <w:tcW w:type="dxa" w:w="2835"/>
          </w:tcPr>
          <w:p>
            <w:r>
              <w:t>0.00%</w:t>
            </w:r>
          </w:p>
        </w:tc>
      </w:tr>
      <w:tr>
        <w:tc>
          <w:tcPr>
            <w:tcW w:type="dxa" w:w="3402"/>
          </w:tcPr>
          <w:p>
            <w:r>
              <w:t>0.80</w:t>
            </w:r>
          </w:p>
        </w:tc>
        <w:tc>
          <w:tcPr>
            <w:tcW w:type="dxa" w:w="2835"/>
          </w:tcPr>
          <w:p>
            <w:r>
              <w:t>1.84%</w:t>
            </w:r>
          </w:p>
        </w:tc>
        <w:tc>
          <w:tcPr>
            <w:tcW w:type="dxa" w:w="2835"/>
          </w:tcPr>
          <w:p>
            <w:r>
              <w:t>5.00%</w:t>
            </w:r>
          </w:p>
        </w:tc>
      </w:tr>
      <w:tr>
        <w:tc>
          <w:tcPr>
            <w:tcW w:type="dxa" w:w="3402"/>
          </w:tcPr>
          <w:p>
            <w:r>
              <w:t>0.82</w:t>
            </w:r>
          </w:p>
        </w:tc>
        <w:tc>
          <w:tcPr>
            <w:tcW w:type="dxa" w:w="2835"/>
          </w:tcPr>
          <w:p>
            <w:r>
              <w:t>0.53%</w:t>
            </w:r>
          </w:p>
        </w:tc>
        <w:tc>
          <w:tcPr>
            <w:tcW w:type="dxa" w:w="2835"/>
          </w:tcPr>
          <w:p>
            <w:r>
              <w:t>5.00%</w:t>
            </w:r>
          </w:p>
        </w:tc>
      </w:tr>
      <w:tr>
        <w:tc>
          <w:tcPr>
            <w:tcW w:type="dxa" w:w="3402"/>
          </w:tcPr>
          <w:p>
            <w:r>
              <w:t>0.85</w:t>
            </w:r>
          </w:p>
        </w:tc>
        <w:tc>
          <w:tcPr>
            <w:tcW w:type="dxa" w:w="2835"/>
          </w:tcPr>
          <w:p>
            <w:r>
              <w:t>0.00%</w:t>
            </w:r>
          </w:p>
        </w:tc>
        <w:tc>
          <w:tcPr>
            <w:tcW w:type="dxa" w:w="2835"/>
          </w:tcPr>
          <w:p>
            <w:r>
              <w:t>30.00%</w:t>
            </w:r>
          </w:p>
        </w:tc>
      </w:tr>
    </w:tbl>
    <w:p/>
    <w:p>
      <w:r>
        <w:rPr>
          <w:b w:val="0"/>
          <w:i w:val="0"/>
        </w:rPr>
        <w:t>Ngưỡng 0.79 là điểm đạt đồng thời cả FAR&lt;5% và FRR&lt;5% trên bộ dữ liệu này, nên đã được cập nhật vào config.py (FusionConfig.hard_gate_asv và VoiceFusionConfig.hard_gate_asv) thay cho giá trị 0.75 ban đầu. Ngưỡng cao hơn (0.80+) giảm FAR hơn nữa nhưng bắt đầu làm tăng FRR (từ chối nhầm người dùng thật), nên 0.79 là lựa chọn cân bằng dựa trên dữ liệu hiện có.</w:t>
      </w:r>
    </w:p>
    <w:p>
      <w:r>
        <w:rPr>
          <w:b w:val="0"/>
          <w:i/>
        </w:rPr>
        <w:t>Lưu ý phạm vi: benchmark này dùng 20 người nói VIVOS (giọng thật, không có tấn công replay/TTS thật), nên số liệu FAR/FRR ở đây phản ánh khả năng PHÂN BIỆT DANH TÍNH của model ASV, không phản ánh khả năng chống tấn công chủ đích. Khi triển khai thật, cần tiếp tục theo dõi verification_logs để tái hiệu chỉnh ngưỡng theo dữ liệu người dùng thật.</w:t>
      </w:r>
    </w:p>
    <w:p>
      <w:pPr>
        <w:pStyle w:val="Heading2"/>
      </w:pPr>
      <w:r>
        <w:t>5.5. Ngưỡng kiểm tra tính nhất quán khi đăng ký (Enrollment Consistency Check)</w:t>
      </w:r>
    </w:p>
    <w:p>
      <w:r>
        <w:rPr>
          <w:b w:val="0"/>
          <w:i w:val="0"/>
        </w:rPr>
        <w:t>Ba mẫu audio nộp khi đăng ký được kỳ vọng là của cùng một người. Hệ thống kiểm tra bằng min-pairwise-cosine giữa 3 embedding — nhưng ngưỡng ban đầu (0.30) được đặt theo suy luận lý thuyết, chưa được đo bằng dữ liệu thật. Benchmark trên VIVOS (20 người, mỗi người 1 bộ 3-mẫu-chính-chủ và 1 bộ 3-mẫu-bị-trộn-1-mẫu-người-khác) cho kết quả:</w:t>
      </w:r>
    </w:p>
    <w:tbl>
      <w:tblPr>
        <w:tblStyle w:val="TableGrid"/>
        <w:tblW w:type="auto" w:w="0"/>
        <w:jc w:val="center"/>
        <w:tblLook w:firstColumn="1" w:firstRow="1" w:lastColumn="0" w:lastRow="0" w:noHBand="0" w:noVBand="1" w:val="04A0"/>
      </w:tblPr>
      <w:tblGrid>
        <w:gridCol w:w="4320"/>
        <w:gridCol w:w="4320"/>
      </w:tblGrid>
      <w:tr>
        <w:tc>
          <w:tcPr>
            <w:tcW w:type="dxa" w:w="4535"/>
            <w:shd w:val="clear" w:color="auto" w:fill="2563EB"/>
          </w:tcPr>
          <w:p>
            <w:r/>
            <w:r>
              <w:rPr>
                <w:b/>
                <w:color w:val="FFFFFF"/>
              </w:rPr>
              <w:t>Loại bộ 3 mẫu</w:t>
            </w:r>
          </w:p>
        </w:tc>
        <w:tc>
          <w:tcPr>
            <w:tcW w:type="dxa" w:w="5386"/>
            <w:shd w:val="clear" w:color="auto" w:fill="2563EB"/>
          </w:tcPr>
          <w:p>
            <w:r/>
            <w:r>
              <w:rPr>
                <w:b/>
                <w:color w:val="FFFFFF"/>
              </w:rPr>
              <w:t>Min-pairwise-cosine: nhỏ nhất — lớn nhất (trung bình)</w:t>
            </w:r>
          </w:p>
        </w:tc>
      </w:tr>
      <w:tr>
        <w:tc>
          <w:tcPr>
            <w:tcW w:type="dxa" w:w="4535"/>
          </w:tcPr>
          <w:p>
            <w:r>
              <w:t>Chính chủ (3 mẫu cùng 1 người)</w:t>
            </w:r>
          </w:p>
        </w:tc>
        <w:tc>
          <w:tcPr>
            <w:tcW w:type="dxa" w:w="5386"/>
          </w:tcPr>
          <w:p>
            <w:r>
              <w:t>0.374 — 0.769 (TB 0.621)</w:t>
            </w:r>
          </w:p>
        </w:tc>
      </w:tr>
      <w:tr>
        <w:tc>
          <w:tcPr>
            <w:tcW w:type="dxa" w:w="4535"/>
          </w:tcPr>
          <w:p>
            <w:r>
              <w:t>Bị trộn (2 mẫu người A + 1 mẫu người B)</w:t>
            </w:r>
          </w:p>
        </w:tc>
        <w:tc>
          <w:tcPr>
            <w:tcW w:type="dxa" w:w="5386"/>
          </w:tcPr>
          <w:p>
            <w:r>
              <w:t>0.060 — 0.565 (TB 0.261)</w:t>
            </w:r>
          </w:p>
        </w:tc>
      </w:tr>
    </w:tbl>
    <w:p/>
    <w:p>
      <w:r>
        <w:rPr>
          <w:b w:val="0"/>
          <w:i w:val="0"/>
        </w:rPr>
        <w:t>Ở ngưỡng cũ 0.30: FRR (chính chủ bị từ chối nhầm) = 0%, nhưng FAR (bộ mẫu bị trộn người khác vẫn được coi là "nhất quán") = 30% — gần 1/3 trường hợp trộn nhầm giọng lọt qua. Ngưỡng này còn thấp hơn cả mức mà chính comment trong code kỳ vọng ("cùng một người thường &gt; ~0.6–0.9").</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2563EB"/>
          </w:tcPr>
          <w:p>
            <w:r/>
            <w:r>
              <w:rPr>
                <w:b/>
                <w:color w:val="FFFFFF"/>
              </w:rPr>
              <w:t>Ngưỡng</w:t>
            </w:r>
          </w:p>
        </w:tc>
        <w:tc>
          <w:tcPr>
            <w:tcW w:type="dxa" w:w="3969"/>
            <w:shd w:val="clear" w:color="auto" w:fill="2563EB"/>
          </w:tcPr>
          <w:p>
            <w:r/>
            <w:r>
              <w:rPr>
                <w:b/>
                <w:color w:val="FFFFFF"/>
              </w:rPr>
              <w:t>FRR (chính chủ bị từ chối nhầm)</w:t>
            </w:r>
          </w:p>
        </w:tc>
        <w:tc>
          <w:tcPr>
            <w:tcW w:type="dxa" w:w="3969"/>
            <w:shd w:val="clear" w:color="auto" w:fill="2563EB"/>
          </w:tcPr>
          <w:p>
            <w:r/>
            <w:r>
              <w:rPr>
                <w:b/>
                <w:color w:val="FFFFFF"/>
              </w:rPr>
              <w:t>FAR (bộ mẫu trộn người vẫn lọt)</w:t>
            </w:r>
          </w:p>
        </w:tc>
      </w:tr>
      <w:tr>
        <w:tc>
          <w:tcPr>
            <w:tcW w:type="dxa" w:w="2268"/>
          </w:tcPr>
          <w:p>
            <w:r>
              <w:t>0.30 (cũ)</w:t>
            </w:r>
          </w:p>
        </w:tc>
        <w:tc>
          <w:tcPr>
            <w:tcW w:type="dxa" w:w="3969"/>
          </w:tcPr>
          <w:p>
            <w:r>
              <w:t>0%</w:t>
            </w:r>
          </w:p>
        </w:tc>
        <w:tc>
          <w:tcPr>
            <w:tcW w:type="dxa" w:w="3969"/>
          </w:tcPr>
          <w:p>
            <w:r>
              <w:t>30%</w:t>
            </w:r>
          </w:p>
        </w:tc>
      </w:tr>
      <w:tr>
        <w:tc>
          <w:tcPr>
            <w:tcW w:type="dxa" w:w="2268"/>
          </w:tcPr>
          <w:p>
            <w:r>
              <w:t>0.40</w:t>
            </w:r>
          </w:p>
        </w:tc>
        <w:tc>
          <w:tcPr>
            <w:tcW w:type="dxa" w:w="3969"/>
          </w:tcPr>
          <w:p>
            <w:r>
              <w:t>5%</w:t>
            </w:r>
          </w:p>
        </w:tc>
        <w:tc>
          <w:tcPr>
            <w:tcW w:type="dxa" w:w="3969"/>
          </w:tcPr>
          <w:p>
            <w:r>
              <w:t>25%</w:t>
            </w:r>
          </w:p>
        </w:tc>
      </w:tr>
      <w:tr>
        <w:tc>
          <w:tcPr>
            <w:tcW w:type="dxa" w:w="2268"/>
          </w:tcPr>
          <w:p>
            <w:r>
              <w:t>0.45 (đã cập nhật vào code)</w:t>
            </w:r>
          </w:p>
        </w:tc>
        <w:tc>
          <w:tcPr>
            <w:tcW w:type="dxa" w:w="3969"/>
          </w:tcPr>
          <w:p>
            <w:r>
              <w:t>10%</w:t>
            </w:r>
          </w:p>
        </w:tc>
        <w:tc>
          <w:tcPr>
            <w:tcW w:type="dxa" w:w="3969"/>
          </w:tcPr>
          <w:p>
            <w:r>
              <w:t>15%</w:t>
            </w:r>
          </w:p>
        </w:tc>
      </w:tr>
      <w:tr>
        <w:tc>
          <w:tcPr>
            <w:tcW w:type="dxa" w:w="2268"/>
          </w:tcPr>
          <w:p>
            <w:r>
              <w:t>0.50</w:t>
            </w:r>
          </w:p>
        </w:tc>
        <w:tc>
          <w:tcPr>
            <w:tcW w:type="dxa" w:w="3969"/>
          </w:tcPr>
          <w:p>
            <w:r>
              <w:t>15%</w:t>
            </w:r>
          </w:p>
        </w:tc>
        <w:tc>
          <w:tcPr>
            <w:tcW w:type="dxa" w:w="3969"/>
          </w:tcPr>
          <w:p>
            <w:r>
              <w:t>15%</w:t>
            </w:r>
          </w:p>
        </w:tc>
      </w:tr>
      <w:tr>
        <w:tc>
          <w:tcPr>
            <w:tcW w:type="dxa" w:w="2268"/>
          </w:tcPr>
          <w:p>
            <w:r>
              <w:t>0.55</w:t>
            </w:r>
          </w:p>
        </w:tc>
        <w:tc>
          <w:tcPr>
            <w:tcW w:type="dxa" w:w="3969"/>
          </w:tcPr>
          <w:p>
            <w:r>
              <w:t>30%</w:t>
            </w:r>
          </w:p>
        </w:tc>
        <w:tc>
          <w:tcPr>
            <w:tcW w:type="dxa" w:w="3969"/>
          </w:tcPr>
          <w:p>
            <w:r>
              <w:t>5%</w:t>
            </w:r>
          </w:p>
        </w:tc>
      </w:tr>
    </w:tbl>
    <w:p/>
    <w:p>
      <w:r>
        <w:rPr>
          <w:b w:val="0"/>
          <w:i/>
        </w:rPr>
        <w:t>Không có ngưỡng nào triệt tiêu cả hai phía với dữ liệu hiện có — đây là đánh đổi giữa bảo mật/chất lượng dữ liệu enrollment (FAR thấp) và trải nghiệm đăng ký (FRR thấp). Ngưỡng 0.45 được chọn làm giá trị cân bằng mới (giảm FAR một nửa, từ 30% xuống 15%, chỉ đổi lại 10% người dùng thật cần thu lại mẫu), đã cập nhật vào ASVConfig.enrollment_pairwise_cosine_min.</w:t>
      </w:r>
    </w:p>
    <w:p>
      <w:pPr>
        <w:pStyle w:val="Heading2"/>
      </w:pPr>
      <w:r>
        <w:t>5.6. So sánh mô hình ASV thay thế: WeSpeaker vs. SpeechBrain ECAPA-TDNN</w:t>
      </w:r>
    </w:p>
    <w:p>
      <w:r>
        <w:rPr>
          <w:b w:val="0"/>
          <w:i w:val="0"/>
        </w:rPr>
        <w:t>Ngoài SpeechBrain ECAPA-TDNN (model ASV đang dùng), bộ toolkit mã nguồn mở WeSpeaker (wenet-e2e/wespeaker) được thử nghiệm làm phương án thay thế, với 2 kiến trúc pretrained trên VoxCeleb: ResNet34 và CAM++ (đều lấy qua ONNX runtime, không cần cài framework huấn luyện đầy đủ của WeSpeaker).</w:t>
      </w:r>
    </w:p>
    <w:p>
      <w:r>
        <w:rPr>
          <w:b/>
          <w:i w:val="0"/>
        </w:rPr>
        <w:t>Giao thức so sánh (áp dụng như nhau cho cả 3 model để đảm bảo công bằng):</w:t>
      </w:r>
    </w:p>
    <w:p>
      <w:pPr>
        <w:pStyle w:val="ListBullet"/>
      </w:pPr>
      <w:r>
        <w:t>Gallery/enrollment: trung bình embedding thô của 3 mẫu đầu tiên mỗi người (giống hệt compute_mean_enrol_embedding trong hệ thống thật).</w:t>
      </w:r>
    </w:p>
    <w:p>
      <w:pPr>
        <w:pStyle w:val="ListBullet"/>
      </w:pPr>
      <w:r>
        <w:t>Query: tối đa 5 mẫu còn lại mỗi người.</w:t>
      </w:r>
    </w:p>
    <w:p>
      <w:pPr>
        <w:pStyle w:val="ListBullet"/>
      </w:pPr>
      <w:r>
        <w:t>Search: xếp hạng toàn bộ gallery theo cosine similarity, đo Top-1/Top-5.</w:t>
      </w:r>
    </w:p>
    <w:p>
      <w:pPr>
        <w:pStyle w:val="ListBullet"/>
      </w:pPr>
      <w:r>
        <w:t>Matching: quét ngưỡng để tìm điểm EER (Equal Error Rate — FAR=FRR), thước đo chuẩn để so sánh các model có thang điểm cosine khác nhau mà không thiên vị theo ngưỡng cụ thể của model nào.</w:t>
      </w:r>
    </w:p>
    <w:p>
      <w:pPr>
        <w:pStyle w:val="ListBullet"/>
      </w:pPr>
      <w:r>
        <w:t>Hai bộ dữ liệu: VIVOS (65 người, giọng đọc sạch, 1 phòng thu) và VoxVietnam (146 người có ít nhất 4 câu trong tập test, giọng thật đa nguồn broadcast/podcast/interview -- khó và thực tế hơn VIVOS; clip dài 30-40s được cắt còn tối đa 10s để tránh lệch thời lượng và giới hạn thời gian chạy).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val="clear" w:color="auto" w:fill="2563EB"/>
          </w:tcPr>
          <w:p>
            <w:r/>
            <w:r>
              <w:rPr>
                <w:b/>
                <w:color w:val="FFFFFF"/>
              </w:rPr>
              <w:t>Dataset</w:t>
            </w:r>
          </w:p>
        </w:tc>
        <w:tc>
          <w:tcPr>
            <w:tcW w:type="dxa" w:w="3685"/>
            <w:shd w:val="clear" w:color="auto" w:fill="2563EB"/>
          </w:tcPr>
          <w:p>
            <w:r/>
            <w:r>
              <w:rPr>
                <w:b/>
                <w:color w:val="FFFFFF"/>
              </w:rPr>
              <w:t>Model</w:t>
            </w:r>
          </w:p>
        </w:tc>
        <w:tc>
          <w:tcPr>
            <w:tcW w:type="dxa" w:w="1417"/>
            <w:shd w:val="clear" w:color="auto" w:fill="2563EB"/>
          </w:tcPr>
          <w:p>
            <w:r/>
            <w:r>
              <w:rPr>
                <w:b/>
                <w:color w:val="FFFFFF"/>
              </w:rPr>
              <w:t>Top-1</w:t>
            </w:r>
          </w:p>
        </w:tc>
        <w:tc>
          <w:tcPr>
            <w:tcW w:type="dxa" w:w="1417"/>
            <w:shd w:val="clear" w:color="auto" w:fill="2563EB"/>
          </w:tcPr>
          <w:p>
            <w:r/>
            <w:r>
              <w:rPr>
                <w:b/>
                <w:color w:val="FFFFFF"/>
              </w:rPr>
              <w:t>Top-5</w:t>
            </w:r>
          </w:p>
        </w:tc>
        <w:tc>
          <w:tcPr>
            <w:tcW w:type="dxa" w:w="1417"/>
            <w:shd w:val="clear" w:color="auto" w:fill="2563EB"/>
          </w:tcPr>
          <w:p>
            <w:r/>
            <w:r>
              <w:rPr>
                <w:b/>
                <w:color w:val="FFFFFF"/>
              </w:rPr>
              <w:t>EER</w:t>
            </w:r>
          </w:p>
        </w:tc>
      </w:tr>
      <w:tr>
        <w:tc>
          <w:tcPr>
            <w:tcW w:type="dxa" w:w="1701"/>
          </w:tcPr>
          <w:p>
            <w:r>
              <w:t>VIVOS</w:t>
            </w:r>
          </w:p>
        </w:tc>
        <w:tc>
          <w:tcPr>
            <w:tcW w:type="dxa" w:w="3685"/>
          </w:tcPr>
          <w:p>
            <w:r>
              <w:t>SpeechBrain ECAPA-TDNN (đang dùng)</w:t>
            </w:r>
          </w:p>
        </w:tc>
        <w:tc>
          <w:tcPr>
            <w:tcW w:type="dxa" w:w="1417"/>
          </w:tcPr>
          <w:p>
            <w:r>
              <w:t>99.38%</w:t>
            </w:r>
          </w:p>
        </w:tc>
        <w:tc>
          <w:tcPr>
            <w:tcW w:type="dxa" w:w="1417"/>
          </w:tcPr>
          <w:p>
            <w:r>
              <w:t>100%</w:t>
            </w:r>
          </w:p>
        </w:tc>
        <w:tc>
          <w:tcPr>
            <w:tcW w:type="dxa" w:w="1417"/>
          </w:tcPr>
          <w:p>
            <w:r>
              <w:t>2.19%</w:t>
            </w:r>
          </w:p>
        </w:tc>
      </w:tr>
      <w:tr>
        <w:tc>
          <w:tcPr>
            <w:tcW w:type="dxa" w:w="1701"/>
          </w:tcPr>
          <w:p>
            <w:r>
              <w:t>VIVOS</w:t>
            </w:r>
          </w:p>
        </w:tc>
        <w:tc>
          <w:tcPr>
            <w:tcW w:type="dxa" w:w="3685"/>
          </w:tcPr>
          <w:p>
            <w:r>
              <w:t>WeSpeaker ResNet34</w:t>
            </w:r>
          </w:p>
        </w:tc>
        <w:tc>
          <w:tcPr>
            <w:tcW w:type="dxa" w:w="1417"/>
          </w:tcPr>
          <w:p>
            <w:r>
              <w:t>100%</w:t>
            </w:r>
          </w:p>
        </w:tc>
        <w:tc>
          <w:tcPr>
            <w:tcW w:type="dxa" w:w="1417"/>
          </w:tcPr>
          <w:p>
            <w:r>
              <w:t>100%</w:t>
            </w:r>
          </w:p>
        </w:tc>
        <w:tc>
          <w:tcPr>
            <w:tcW w:type="dxa" w:w="1417"/>
          </w:tcPr>
          <w:p>
            <w:r>
              <w:t>0.63%</w:t>
            </w:r>
          </w:p>
        </w:tc>
      </w:tr>
      <w:tr>
        <w:tc>
          <w:tcPr>
            <w:tcW w:type="dxa" w:w="1701"/>
          </w:tcPr>
          <w:p>
            <w:r>
              <w:t>VIVOS</w:t>
            </w:r>
          </w:p>
        </w:tc>
        <w:tc>
          <w:tcPr>
            <w:tcW w:type="dxa" w:w="3685"/>
          </w:tcPr>
          <w:p>
            <w:r>
              <w:t>WeSpeaker CAM++</w:t>
            </w:r>
          </w:p>
        </w:tc>
        <w:tc>
          <w:tcPr>
            <w:tcW w:type="dxa" w:w="1417"/>
          </w:tcPr>
          <w:p>
            <w:r>
              <w:t>10.77%</w:t>
            </w:r>
          </w:p>
        </w:tc>
        <w:tc>
          <w:tcPr>
            <w:tcW w:type="dxa" w:w="1417"/>
          </w:tcPr>
          <w:p>
            <w:r>
              <w:t>27.38%</w:t>
            </w:r>
          </w:p>
        </w:tc>
        <w:tc>
          <w:tcPr>
            <w:tcW w:type="dxa" w:w="1417"/>
          </w:tcPr>
          <w:p>
            <w:r>
              <w:t>44.48%</w:t>
            </w:r>
          </w:p>
        </w:tc>
      </w:tr>
      <w:tr>
        <w:tc>
          <w:tcPr>
            <w:tcW w:type="dxa" w:w="1701"/>
          </w:tcPr>
          <w:p>
            <w:r>
              <w:t>VoxVietnam</w:t>
            </w:r>
          </w:p>
        </w:tc>
        <w:tc>
          <w:tcPr>
            <w:tcW w:type="dxa" w:w="3685"/>
          </w:tcPr>
          <w:p>
            <w:r>
              <w:t>SpeechBrain ECAPA-TDNN (đang dùng)</w:t>
            </w:r>
          </w:p>
        </w:tc>
        <w:tc>
          <w:tcPr>
            <w:tcW w:type="dxa" w:w="1417"/>
          </w:tcPr>
          <w:p>
            <w:r>
              <w:t>88.38%</w:t>
            </w:r>
          </w:p>
        </w:tc>
        <w:tc>
          <w:tcPr>
            <w:tcW w:type="dxa" w:w="1417"/>
          </w:tcPr>
          <w:p>
            <w:r>
              <w:t>92.70%</w:t>
            </w:r>
          </w:p>
        </w:tc>
        <w:tc>
          <w:tcPr>
            <w:tcW w:type="dxa" w:w="1417"/>
          </w:tcPr>
          <w:p>
            <w:r>
              <w:t>6.84%</w:t>
            </w:r>
          </w:p>
        </w:tc>
      </w:tr>
      <w:tr>
        <w:tc>
          <w:tcPr>
            <w:tcW w:type="dxa" w:w="1701"/>
          </w:tcPr>
          <w:p>
            <w:r>
              <w:t>VoxVietnam</w:t>
            </w:r>
          </w:p>
        </w:tc>
        <w:tc>
          <w:tcPr>
            <w:tcW w:type="dxa" w:w="3685"/>
          </w:tcPr>
          <w:p>
            <w:r>
              <w:t>WeSpeaker ResNet34</w:t>
            </w:r>
          </w:p>
        </w:tc>
        <w:tc>
          <w:tcPr>
            <w:tcW w:type="dxa" w:w="1417"/>
          </w:tcPr>
          <w:p>
            <w:r>
              <w:t>91.80%</w:t>
            </w:r>
          </w:p>
        </w:tc>
        <w:tc>
          <w:tcPr>
            <w:tcW w:type="dxa" w:w="1417"/>
          </w:tcPr>
          <w:p>
            <w:r>
              <w:t>94.93%</w:t>
            </w:r>
          </w:p>
        </w:tc>
        <w:tc>
          <w:tcPr>
            <w:tcW w:type="dxa" w:w="1417"/>
          </w:tcPr>
          <w:p>
            <w:r>
              <w:t>4.76%</w:t>
            </w:r>
          </w:p>
        </w:tc>
      </w:tr>
      <w:tr>
        <w:tc>
          <w:tcPr>
            <w:tcW w:type="dxa" w:w="1701"/>
          </w:tcPr>
          <w:p>
            <w:r>
              <w:t>VoxVietnam</w:t>
            </w:r>
          </w:p>
        </w:tc>
        <w:tc>
          <w:tcPr>
            <w:tcW w:type="dxa" w:w="3685"/>
          </w:tcPr>
          <w:p>
            <w:r>
              <w:t>WeSpeaker CAM++</w:t>
            </w:r>
          </w:p>
        </w:tc>
        <w:tc>
          <w:tcPr>
            <w:tcW w:type="dxa" w:w="1417"/>
          </w:tcPr>
          <w:p>
            <w:r>
              <w:t>22.50%</w:t>
            </w:r>
          </w:p>
        </w:tc>
        <w:tc>
          <w:tcPr>
            <w:tcW w:type="dxa" w:w="1417"/>
          </w:tcPr>
          <w:p>
            <w:r>
              <w:t>30.25%</w:t>
            </w:r>
          </w:p>
        </w:tc>
        <w:tc>
          <w:tcPr>
            <w:tcW w:type="dxa" w:w="1417"/>
          </w:tcPr>
          <w:p>
            <w:r>
              <w:t>35.77%</w:t>
            </w:r>
          </w:p>
        </w:tc>
      </w:tr>
    </w:tbl>
    <w:p/>
    <w:p>
      <w:r>
        <w:rPr>
          <w:b w:val="0"/>
          <w:i w:val="0"/>
        </w:rPr>
        <w:t>Kết quả chính: WeSpeaker ResNet34 vượt trội hơn SpeechBrain ECAPA-TDNN trên cả hai bộ dữ liệu, rõ nhất trên VoxVietnam (bộ khó, gần thực tế hơn) -- EER giảm từ 6.84% xuống 4.76% (giảm tương đối khoảng 30%), Top-1 tăng từ 88.38% lên 91.80%, Top-5 từ 92.70% lên 94.93%. Trên VIVOS (dữ liệu sạch), cả hai model đều rất tốt nhưng ResNet34 vẫn nhỉnh hơn (EER 0.63% so với 2.19%).</w:t>
      </w:r>
    </w:p>
    <w:p>
      <w:r>
        <w:rPr>
          <w:b w:val="0"/>
          <w:i/>
        </w:rPr>
        <w:t>Lưu ý về CAM++: kết quả rất kém (EER 35-44%, gần mức đoán ngẫu nhiên) ở CẢ HAI bộ dữ liệu, trái ngược với danh tiếng của kiến trúc này trong các benchmark công khai. Để loại trừ khả năng lỗi trong quá trình tự triển khai suy luận ONNX, kết quả trích embedding đã được đối chiếu từng giá trị số với script suy luận tham chiếu chính thức của WeSpeaker (wespeaker/bin/infer_onnx.py) trên cùng file audio -- khớp tuyệt đối. Do đó nhiều khả năng đây là vấn đề riêng của checkpoint ONNX CAM++ được export sẵn (không tương thích phiên bản onnxruntime hiện tại, hoặc lỗi export), KHÔNG nên kết luận CAM++ vốn kém hơn -- cần thử lại bằng checkpoint .pt qua PyTorch trực tiếp trước khi kết luận, việc này chưa được thực hiện trong lần đánh giá này.</w:t>
      </w:r>
    </w:p>
    <w:p>
      <w:r>
        <w:rPr>
          <w:b w:val="0"/>
          <w:i/>
        </w:rPr>
        <w:t>Phạm vi và việc chưa làm: đây mới là đánh giá độc lập trên embedding (offline), CHƯA tích hợp WeSpeaker vào code sản xuất. Việc chuyển sang WeSpeaker ResNet34 (nếu quyết định làm) là một thay đổi lớn: embedding của 2 model không tương thích nên toàn bộ người dùng đã đăng ký phải enroll lại, cần thêm onnxruntime vào pipeline suy luận thay vì SpeechBrain, và phải hiệu chỉnh lại từ đầu mọi ngưỡng liên quan (enrollment consistency, hard-gate ASV, trọng số fusion) vì thang điểm cosine của model mới khác với model cũ.</w:t>
      </w:r>
    </w:p>
    <w:p>
      <w:r>
        <w:br w:type="page"/>
      </w:r>
    </w:p>
    <w:p>
      <w:pPr>
        <w:pStyle w:val="Heading1"/>
      </w:pPr>
      <w:r>
        <w:t>6. Đánh giá</w:t>
      </w:r>
    </w:p>
    <w:p>
      <w:pPr>
        <w:pStyle w:val="Heading2"/>
      </w:pPr>
      <w:r>
        <w:t>6.1. Điểm mạnh</w:t>
      </w:r>
    </w:p>
    <w:p>
      <w:pPr>
        <w:pStyle w:val="ListBullet"/>
      </w:pPr>
      <w:r>
        <w:t>Kiến trúc phòng thủ nhiều lớp (defense-in-depth): nội dung, danh tính, và 3 lớp chống giả mạo tín hiệu độc lập, không phụ thuộc vào một điểm yếu duy nhất.</w:t>
      </w:r>
    </w:p>
    <w:p>
      <w:pPr>
        <w:pStyle w:val="ListBullet"/>
      </w:pPr>
      <w:r>
        <w:t>Challenge-response ngẫu nhiên theo thời gian thực chống được replay đơn giản (phát lại bản ghi cũ sẽ có nội dung không khớp challenge mới).</w:t>
      </w:r>
    </w:p>
    <w:p>
      <w:pPr>
        <w:pStyle w:val="ListBullet"/>
      </w:pPr>
      <w:r>
        <w:t>Module hoá rõ ràng theo domain, dễ mở rộng/bảo trì và kiểm thử độc lập từng lớp.</w:t>
      </w:r>
    </w:p>
    <w:p>
      <w:pPr>
        <w:pStyle w:val="ListBullet"/>
      </w:pPr>
      <w:r>
        <w:t>Hỗ trợ tiếng Việt offline hoàn toàn (ASR sherpa-onnx chạy local, không cần gọi API ngoài).</w:t>
      </w:r>
    </w:p>
    <w:p>
      <w:pPr>
        <w:pStyle w:val="ListBullet"/>
      </w:pPr>
      <w:r>
        <w:t>Có sẵn quy trình kiểm thử tự động với dữ liệu thật (không chỉ unit test giả lập), phát hiện được lỗ hổng an ninh cụ thể (thiếu hard-gate ASV) trước khi đưa vào sử dụng thật.</w:t>
      </w:r>
    </w:p>
    <w:p>
      <w:pPr>
        <w:pStyle w:val="ListBullet"/>
      </w:pPr>
      <w:r>
        <w:t>Đã đo và đạt các chỉ tiêu Search (Top-1=100%, Top-5=100%, mục tiêu &gt;85%/&gt;95%) và Matching (FAR=2.37%, FRR=0.00% sau hiệu chỉnh ngưỡng, mục tiêu &lt;5%/&lt;5%) trên benchmark 20 người/400 cặp — xem mục 5.4.</w:t>
      </w:r>
    </w:p>
    <w:p>
      <w:pPr>
        <w:pStyle w:val="ListBullet"/>
      </w:pPr>
      <w:r>
        <w:t>Ngưỡng kiểm tra tính nhất quán enrollment cũng được kiểm chứng bằng dữ liệu thật và hiệu chỉnh kịp thời (0.30 → 0.45) trước khi đưa vào sử dụng, thay vì chỉ dựa suy luận lý thuyết — xem mục 5.5.</w:t>
      </w:r>
    </w:p>
    <w:p>
      <w:pPr>
        <w:pStyle w:val="Heading2"/>
      </w:pPr>
      <w:r>
        <w:t>6.2. Hạn chế</w:t>
      </w:r>
    </w:p>
    <w:p>
      <w:pPr>
        <w:pStyle w:val="ListBullet"/>
      </w:pPr>
      <w:r>
        <w:t>Model ASV (ECAPA-TDNN) được train trên VoxCeleb (chủ yếu tiếng Anh), chưa fine-tune cho giọng tiếng Việt — dù benchmark 20 người đạt FAR/FRR &lt;5%, khoảng cách điểm số giữa một số cặp người nói (cùng giới tính, cùng điều kiện ghi âm) vẫn khá hẹp (mục 5.4), nên rủi ro False Accept có thể tăng lại khi số người dùng thật lớn hơn 20 hoặc giọng đa dạng hơn VIVOS.</w:t>
      </w:r>
    </w:p>
    <w:p>
      <w:pPr>
        <w:pStyle w:val="ListBullet"/>
      </w:pPr>
      <w:r>
        <w:t>Enrollment chỉ dùng 3 mẫu ngắn (~3 giây/mẫu) — embedding trung bình dễ bị nhiễu, chưa đại diện đầy đủ cho giọng nói của một người trong nhiều điều kiện.</w:t>
      </w:r>
    </w:p>
    <w:p>
      <w:pPr>
        <w:pStyle w:val="ListBullet"/>
      </w:pPr>
      <w:r>
        <w:t>Ngưỡng consistency-check enrollment (0.45) vẫn còn FAR~15% trên benchmark (mục 5.5) — nghĩa là vẫn còn khoảng 1/7 trường hợp trộn nhầm giọng người khác có thể lọt qua; muốn giảm sâu hơn cần đánh đổi thêm với FRR (làm người dùng thật phải thu lại mẫu nhiều hơn).</w:t>
      </w:r>
    </w:p>
    <w:p>
      <w:pPr>
        <w:pStyle w:val="ListBullet"/>
      </w:pPr>
      <w:r>
        <w:t>Replay detector và AI-voice detector mới được test bằng giọng người thật (VIVOS), chưa được kiểm thử với mẫu tấn công thật (ghi âm phát lại qua loa thực tế, audio TTS tiếng Việt thật) — độ tin cậy của 2 lớp này với tấn công thật vẫn cần xác nhận thêm.</w:t>
      </w:r>
    </w:p>
    <w:p>
      <w:pPr>
        <w:pStyle w:val="ListBullet"/>
      </w:pPr>
      <w:r>
        <w:t>Ngưỡng hard-gate ASV (0.79) được hiệu chỉnh từ benchmark 20 người/400 cặp trên VIVOS — là điểm cân bằng tốt trên bộ dữ liệu này, nhưng vẫn là một ngưỡng tĩnh, không tự thích ứng khi quy mô người dùng thật hoặc điều kiện ghi âm thay đổi.</w:t>
      </w:r>
    </w:p>
    <w:p>
      <w:pPr>
        <w:pStyle w:val="ListBullet"/>
      </w:pPr>
      <w:r>
        <w:t>Luồng Voice-only KYC không có lớp liveness thị giác nên phụ thuộc hoàn toàn vào lớp âm thanh để chống giả mạo — rủi ro cao hơn luồng Video KYC nếu ASV/CM bị đánh lừa.</w:t>
      </w:r>
    </w:p>
    <w:p>
      <w:pPr>
        <w:pStyle w:val="Heading2"/>
      </w:pPr>
      <w:r>
        <w:t>6.3. Đề xuất cải thiện</w:t>
      </w:r>
    </w:p>
    <w:p>
      <w:pPr>
        <w:pStyle w:val="ListNumber"/>
      </w:pPr>
      <w:r>
        <w:t>Tăng số lượng và độ dài mẫu enrollment (ví dụ 5 mẫu, mỗi mẫu dài hơn) để embedding trung bình ổn định và đại diện hơn.</w:t>
      </w:r>
    </w:p>
    <w:p>
      <w:pPr>
        <w:pStyle w:val="ListNumber"/>
      </w:pPr>
      <w:r>
        <w:t>Áp dụng chuẩn hoá điểm theo cohort (score normalization, ví dụ s-norm/z-norm) thay cho ngưỡng tĩnh cố định, để thích ứng tốt hơn với sự khác biệt giữa các nhóm giọng.</w:t>
      </w:r>
    </w:p>
    <w:p>
      <w:pPr>
        <w:pStyle w:val="ListNumber"/>
      </w:pPr>
      <w:r>
        <w:t>Fine-tune hoặc thay thế model ASV bằng phiên bản huấn luyện/tinh chỉnh trên dữ liệu giọng nói tiếng Việt để tăng độ phân tách giữa các người nói.</w:t>
      </w:r>
    </w:p>
    <w:p>
      <w:pPr>
        <w:pStyle w:val="ListNumber"/>
      </w:pPr>
      <w:r>
        <w:t>Thu thập mẫu tấn công thật (ghi âm phát lại qua loa, audio TTS tiếng Việt) để đánh giá và tinh chỉnh lại replay_detector / ai_voice_detector với dữ liệu tấn công thực tế, không chỉ giọng thật.</w:t>
      </w:r>
    </w:p>
    <w:p>
      <w:pPr>
        <w:pStyle w:val="ListNumber"/>
      </w:pPr>
      <w:r>
        <w:t>Theo dõi liên tục bảng verification_logs khi vận hành thật để định kỳ tái tính toán ngưỡng (threshold) dựa trên tỉ lệ False Accept / False Reject thực tế.</w:t>
      </w:r>
    </w:p>
    <w:p>
      <w:pPr>
        <w:pStyle w:val="ListNumber"/>
      </w:pPr>
      <w:r>
        <w:t>Với Voice-only KYC, xem xét thêm yếu tố xác thực phụ (ví dụ mã OTP qua kênh khác) cho các giao dịch có giá trị cao, để giảm rủi ro khi chỉ có một lớp sinh trắc học giọng nói.</w:t>
      </w:r>
    </w:p>
    <w:p>
      <w:pPr>
        <w:pStyle w:val="ListNumber"/>
      </w:pPr>
      <w:r>
        <w:t>Lặp lại benchmark Search/Matching (mục 5.4) định kỳ với quy mô người dùng lớn hơn 20 và với giọng nói người dùng thật (không chỉ VIVOS) để xác nhận ngưỡng 0.79 còn phù hợp khi hệ thống mở rộng quy mô.</w:t>
      </w:r>
    </w:p>
    <w:p>
      <w:pPr>
        <w:pStyle w:val="Heading1"/>
      </w:pPr>
      <w:r>
        <w:t>7. Kết luận</w:t>
      </w:r>
    </w:p>
    <w:p>
      <w:r>
        <w:rPr>
          <w:b w:val="0"/>
          <w:i w:val="0"/>
        </w:rPr>
        <w:t>Hệ thống đã triển khai đầy đủ một pipeline xác thực giọng nói theo cơ chế challenge-response với nhiều lớp chống giả mạo, cả ở luồng Video KYC (đầy đủ) và Voice-only KYC (mới bổ sung, không cần camera), cùng với tính năng tìm kiếm 1:N (identify_speaker) mới bổ sung để hỗ trợ đo chỉ tiêu Search. Kiểm thử thực tế trên dữ liệu giọng nói tiếng Việt VIVOS đã phát hiện và khắc phục một lỗ hổng an ninh quan trọng (thiếu hard-gate cho điểm nhận diện giọng nói), sau đó hiệu chỉnh ngưỡng dựa trên benchmark 20 người/400 cặp thử.</w:t>
      </w:r>
    </w:p>
    <w:p>
      <w:r>
        <w:rPr>
          <w:b w:val="0"/>
          <w:i w:val="0"/>
        </w:rPr>
        <w:t>Theo bộ tiêu chí đề ra (Search Top-1 &gt;85%, Top-5 &gt;95%; Matching FAR &lt;5%, FRR &lt;5%), hệ thống đo được: Top-1 = 100%, Top-5 = 100%, FAR = 2.37%, FRR = 0.00% — ĐẠT CẢ 4 CHỈ TIÊU trên benchmark VIVOS 20 người. Tuy nhiên đây là kết quả trên một bộ dữ liệu giọng thật, quy mô còn hạn chế và chưa bao gồm tấn công chủ đích (replay/TTS thật) — cần tiếp tục theo dõi và tái kiểm định khi mở rộng quy mô người dùng thật, theo các đề xuất tại mục 6.3, trước khi coi đây là số liệu chính thức cho môi trường sản xuất.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