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4DCE" w14:textId="4EE2B683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519F37D2" w14:textId="42A295ED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7E1BD32D" w14:textId="725E6CCD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  <w:r w:rsidRPr="00B00FE8">
        <w:rPr>
          <w:rFonts w:cstheme="minorHAnsi"/>
          <w:b/>
          <w:bCs/>
          <w:noProof/>
          <w:color w:val="0D0D0D" w:themeColor="text1" w:themeTint="F2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DEAF5D2" wp14:editId="4A0D9166">
            <wp:simplePos x="0" y="0"/>
            <wp:positionH relativeFrom="column">
              <wp:posOffset>1263650</wp:posOffset>
            </wp:positionH>
            <wp:positionV relativeFrom="paragraph">
              <wp:posOffset>36195</wp:posOffset>
            </wp:positionV>
            <wp:extent cx="2284730" cy="1805940"/>
            <wp:effectExtent l="0" t="1905" r="0" b="0"/>
            <wp:wrapSquare wrapText="bothSides"/>
            <wp:docPr id="8" name="Picture 8" descr="A picture containing wall, indoor, range hoo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95F9282-633E-B3F5-8FEF-7EA05677B8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picture containing wall, indoor, range hood&#10;&#10;Description automatically generated">
                      <a:extLst>
                        <a:ext uri="{FF2B5EF4-FFF2-40B4-BE49-F238E27FC236}">
                          <a16:creationId xmlns:a16="http://schemas.microsoft.com/office/drawing/2014/main" id="{095F9282-633E-B3F5-8FEF-7EA05677B8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847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FF2B1" w14:textId="1FF854E2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31E70A53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67B426F7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2CD52BF3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70EE8E67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66FFCE90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7FB4B3E1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1B6D8089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451C54CB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3D7B46C3" w14:textId="25895D83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D53CDD" wp14:editId="111A1189">
            <wp:simplePos x="0" y="0"/>
            <wp:positionH relativeFrom="column">
              <wp:posOffset>1503045</wp:posOffset>
            </wp:positionH>
            <wp:positionV relativeFrom="paragraph">
              <wp:posOffset>212725</wp:posOffset>
            </wp:positionV>
            <wp:extent cx="1870075" cy="2105660"/>
            <wp:effectExtent l="0" t="0" r="0" b="2540"/>
            <wp:wrapTight wrapText="bothSides">
              <wp:wrapPolygon edited="0">
                <wp:start x="0" y="0"/>
                <wp:lineTo x="0" y="21496"/>
                <wp:lineTo x="21417" y="21496"/>
                <wp:lineTo x="21417" y="0"/>
                <wp:lineTo x="0" y="0"/>
              </wp:wrapPolygon>
            </wp:wrapTight>
            <wp:docPr id="4813735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73553" name="Picture 4813735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BE98A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5E1467B3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22D37576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3A8A1C73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3AD3B886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1E510714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22BD07EC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4700EBF6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1E35700F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72FF20A8" w14:textId="77777777" w:rsidR="00C232B9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269553ED" w14:textId="77777777" w:rsidR="00C232B9" w:rsidRPr="00B00FE8" w:rsidRDefault="00C232B9" w:rsidP="00C232B9">
      <w:pPr>
        <w:pStyle w:val="ListParagraph"/>
        <w:shd w:val="clear" w:color="auto" w:fill="FFFFFF"/>
        <w:ind w:left="360"/>
        <w:rPr>
          <w:rFonts w:cstheme="minorHAnsi"/>
          <w:b/>
          <w:bCs/>
          <w:color w:val="0D0D0D" w:themeColor="text1" w:themeTint="F2"/>
          <w:bdr w:val="none" w:sz="0" w:space="0" w:color="auto" w:frame="1"/>
          <w:shd w:val="clear" w:color="auto" w:fill="FFFFFF"/>
        </w:rPr>
      </w:pPr>
    </w:p>
    <w:p w14:paraId="31667DAD" w14:textId="2BEE9DE5" w:rsidR="00C232B9" w:rsidRPr="008653F1" w:rsidRDefault="00C232B9" w:rsidP="00C232B9">
      <w:pPr>
        <w:pStyle w:val="ListParagraph"/>
        <w:shd w:val="clear" w:color="auto" w:fill="FFFFFF"/>
        <w:ind w:left="360"/>
        <w:jc w:val="center"/>
        <w:rPr>
          <w:rFonts w:cstheme="minorHAnsi"/>
        </w:rPr>
      </w:pPr>
      <w:r w:rsidRPr="009E0306">
        <w:rPr>
          <w:rFonts w:cstheme="minorHAnsi"/>
          <w:color w:val="0D0D0D" w:themeColor="text1" w:themeTint="F2"/>
          <w:bdr w:val="none" w:sz="0" w:space="0" w:color="auto" w:frame="1"/>
          <w:shd w:val="clear" w:color="auto" w:fill="FFFFFF"/>
        </w:rPr>
        <w:t>Figure 1</w:t>
      </w:r>
      <w:r>
        <w:rPr>
          <w:rFonts w:cstheme="minorHAnsi"/>
        </w:rPr>
        <w:t>.</w:t>
      </w:r>
      <w:r w:rsidRPr="009E0306">
        <w:rPr>
          <w:rFonts w:cstheme="minorHAnsi"/>
        </w:rPr>
        <w:t xml:space="preserve"> </w:t>
      </w:r>
      <w:r w:rsidRPr="008653F1">
        <w:rPr>
          <w:rFonts w:cstheme="minorHAnsi"/>
        </w:rPr>
        <w:t>Phantom that will be used in the current research.</w:t>
      </w:r>
    </w:p>
    <w:p w14:paraId="43F02546" w14:textId="58C649E8" w:rsidR="00C232B9" w:rsidRPr="008653F1" w:rsidRDefault="00C232B9" w:rsidP="00C232B9">
      <w:pPr>
        <w:pStyle w:val="ListParagraph"/>
        <w:shd w:val="clear" w:color="auto" w:fill="FFFFFF"/>
        <w:ind w:left="360"/>
        <w:jc w:val="center"/>
        <w:rPr>
          <w:rFonts w:cstheme="minorHAnsi"/>
        </w:rPr>
      </w:pPr>
    </w:p>
    <w:p w14:paraId="6ED2B695" w14:textId="76BE19DF" w:rsidR="00C232B9" w:rsidRDefault="00C232B9" w:rsidP="00C232B9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The holes within the phantom can be injected with fluid to mimic the CT properties of tissue. For example, </w:t>
      </w:r>
      <w:r w:rsidRPr="00542169">
        <w:rPr>
          <w:rFonts w:asciiTheme="minorHAnsi" w:eastAsiaTheme="minorHAnsi" w:hAnsiTheme="minorHAnsi" w:cstheme="minorHAnsi"/>
          <w:color w:val="000000"/>
          <w:lang w:eastAsia="en-US"/>
        </w:rPr>
        <w:t>iodine contrast media will be prepared at similar concentrations used in the clinical setting</w:t>
      </w:r>
      <w:r w:rsidRPr="00F0201F">
        <w:rPr>
          <w:rFonts w:asciiTheme="minorHAnsi" w:eastAsiaTheme="minorHAnsi" w:hAnsiTheme="minorHAnsi" w:cstheme="minorHAnsi"/>
          <w:color w:val="000000"/>
          <w:lang w:eastAsia="en-US"/>
        </w:rPr>
        <w:t xml:space="preserve"> to investigate the severity of information loss on fusion PET/CT image. 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Iodine will be used as it has a high atomic </w:t>
      </w:r>
      <w:proofErr w:type="spellStart"/>
      <w:r>
        <w:rPr>
          <w:rFonts w:asciiTheme="minorHAnsi" w:eastAsiaTheme="minorHAnsi" w:hAnsiTheme="minorHAnsi" w:cstheme="minorHAnsi"/>
          <w:color w:val="000000"/>
          <w:lang w:eastAsia="en-US"/>
        </w:rPr>
        <w:t>number</w:t>
      </w:r>
      <w:bookmarkStart w:id="0" w:name="OLE_LINK8"/>
      <w:r>
        <w:rPr>
          <w:rFonts w:asciiTheme="minorHAnsi" w:hAnsiTheme="minorHAnsi" w:cstheme="minorHAnsi"/>
        </w:rPr>
        <w:t>leading</w:t>
      </w:r>
      <w:proofErr w:type="spellEnd"/>
      <w:r>
        <w:rPr>
          <w:rFonts w:asciiTheme="minorHAnsi" w:hAnsiTheme="minorHAnsi" w:cstheme="minorHAnsi"/>
        </w:rPr>
        <w:t xml:space="preserve"> to high attenuation of </w:t>
      </w:r>
      <w:proofErr w:type="spellStart"/>
      <w:r>
        <w:rPr>
          <w:rFonts w:asciiTheme="minorHAnsi" w:hAnsiTheme="minorHAnsi" w:cstheme="minorHAnsi"/>
        </w:rPr>
        <w:t>Xrays</w:t>
      </w:r>
      <w:proofErr w:type="spellEnd"/>
      <w:r>
        <w:rPr>
          <w:rFonts w:asciiTheme="minorHAnsi" w:hAnsiTheme="minorHAnsi" w:cstheme="minorHAnsi"/>
        </w:rPr>
        <w:t xml:space="preserve"> leading to a very clear appearance of the holes within an image.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However, </w:t>
      </w:r>
      <w:r w:rsidRPr="00F0201F">
        <w:rPr>
          <w:rFonts w:asciiTheme="minorHAnsi" w:eastAsiaTheme="minorHAnsi" w:hAnsiTheme="minorHAnsi" w:cstheme="minorHAnsi"/>
          <w:color w:val="000000"/>
          <w:lang w:eastAsia="en-US"/>
        </w:rPr>
        <w:t xml:space="preserve">water is commonly used as 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a </w:t>
      </w:r>
      <w:r w:rsidRPr="00F0201F">
        <w:rPr>
          <w:rFonts w:asciiTheme="minorHAnsi" w:eastAsiaTheme="minorHAnsi" w:hAnsiTheme="minorHAnsi" w:cstheme="minorHAnsi"/>
          <w:color w:val="000000"/>
          <w:lang w:eastAsia="en-US"/>
        </w:rPr>
        <w:t>negative contrast media in CT imaging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and so will also be used to fill the phantom holes within the studies to be undertaken</w:t>
      </w:r>
      <w:r w:rsidRPr="00F0201F">
        <w:rPr>
          <w:rFonts w:asciiTheme="minorHAnsi" w:hAnsiTheme="minorHAnsi" w:cstheme="minorHAnsi"/>
        </w:rPr>
        <w:t>.</w:t>
      </w:r>
    </w:p>
    <w:bookmarkEnd w:id="0"/>
    <w:p w14:paraId="4803F79E" w14:textId="2802A449" w:rsidR="00C232B9" w:rsidRPr="00C232B9" w:rsidRDefault="00C232B9" w:rsidP="00C232B9"/>
    <w:sectPr w:rsidR="00C232B9" w:rsidRPr="00C2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B9"/>
    <w:rsid w:val="00C2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68E74"/>
  <w15:chartTrackingRefBased/>
  <w15:docId w15:val="{0B7C1798-8721-804D-AD5B-4165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2B9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2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2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2B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2B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2B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2B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2B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2B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2B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2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2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2B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23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2B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23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2B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23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Alsaeedi</dc:creator>
  <cp:keywords/>
  <dc:description/>
  <cp:lastModifiedBy>Amani Alsaeedi</cp:lastModifiedBy>
  <cp:revision>1</cp:revision>
  <dcterms:created xsi:type="dcterms:W3CDTF">2024-03-16T16:36:00Z</dcterms:created>
  <dcterms:modified xsi:type="dcterms:W3CDTF">2024-03-16T16:39:00Z</dcterms:modified>
</cp:coreProperties>
</file>