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0AD19" w14:textId="77777777" w:rsidR="00B229D0" w:rsidRPr="00B229D0" w:rsidRDefault="00B229D0" w:rsidP="00B229D0">
      <w:pPr>
        <w:rPr>
          <w:b/>
          <w:bCs/>
        </w:rPr>
      </w:pPr>
      <w:r w:rsidRPr="00B229D0">
        <w:rPr>
          <w:b/>
          <w:bCs/>
        </w:rPr>
        <w:t>1. Bài báo gốc về bộ dữ liệu Ames Housing</w:t>
      </w:r>
    </w:p>
    <w:p w14:paraId="24DD924B" w14:textId="77777777" w:rsidR="00B229D0" w:rsidRPr="00B229D0" w:rsidRDefault="00B229D0" w:rsidP="00B229D0">
      <w:pPr>
        <w:numPr>
          <w:ilvl w:val="0"/>
          <w:numId w:val="23"/>
        </w:numPr>
      </w:pPr>
      <w:r w:rsidRPr="00B229D0">
        <w:t xml:space="preserve">Bài báo giới thiệu bộ dữ liệu Ames Housing được viết bởi </w:t>
      </w:r>
      <w:r w:rsidRPr="00B229D0">
        <w:rPr>
          <w:b/>
          <w:bCs/>
        </w:rPr>
        <w:t>Dean De Cock</w:t>
      </w:r>
      <w:r w:rsidRPr="00B229D0">
        <w:t xml:space="preserve"> với tiêu đề:</w:t>
      </w:r>
      <w:r w:rsidRPr="00B229D0">
        <w:br/>
      </w:r>
      <w:r w:rsidRPr="00B229D0">
        <w:rPr>
          <w:i/>
          <w:iCs/>
        </w:rPr>
        <w:t>"Ames, Iowa: Alternative to the Boston Housing Data as an End of Semester Regression Project"</w:t>
      </w:r>
      <w:r w:rsidRPr="00B229D0">
        <w:t>.</w:t>
      </w:r>
    </w:p>
    <w:p w14:paraId="6342049C" w14:textId="77777777" w:rsidR="00B229D0" w:rsidRPr="00B229D0" w:rsidRDefault="00B229D0" w:rsidP="00B229D0">
      <w:pPr>
        <w:numPr>
          <w:ilvl w:val="0"/>
          <w:numId w:val="23"/>
        </w:numPr>
      </w:pPr>
      <w:r w:rsidRPr="00B229D0">
        <w:t xml:space="preserve">Bài báo này được xuất bản trên </w:t>
      </w:r>
      <w:r w:rsidRPr="00B229D0">
        <w:rPr>
          <w:b/>
          <w:bCs/>
        </w:rPr>
        <w:t>Journal of Statistics Education</w:t>
      </w:r>
      <w:r w:rsidRPr="00B229D0">
        <w:t xml:space="preserve"> và có thể tìm thấy trên các nền tảng học thuật như </w:t>
      </w:r>
      <w:r w:rsidRPr="00B229D0">
        <w:rPr>
          <w:b/>
          <w:bCs/>
        </w:rPr>
        <w:t>Google Scholar</w:t>
      </w:r>
      <w:r w:rsidRPr="00B229D0">
        <w:t xml:space="preserve"> hoặc </w:t>
      </w:r>
      <w:r w:rsidRPr="00B229D0">
        <w:rPr>
          <w:b/>
          <w:bCs/>
        </w:rPr>
        <w:t>ResearchGate</w:t>
      </w:r>
      <w:r w:rsidRPr="00B229D0">
        <w:t>.</w:t>
      </w:r>
    </w:p>
    <w:p w14:paraId="76B7CBCE" w14:textId="77777777" w:rsidR="00B229D0" w:rsidRPr="00B229D0" w:rsidRDefault="00B229D0" w:rsidP="00B229D0">
      <w:pPr>
        <w:rPr>
          <w:b/>
          <w:bCs/>
        </w:rPr>
      </w:pPr>
      <w:r w:rsidRPr="00B229D0">
        <w:rPr>
          <w:b/>
          <w:bCs/>
        </w:rPr>
        <w:t>2. Nguồn dữ liệu</w:t>
      </w:r>
    </w:p>
    <w:p w14:paraId="041296B3" w14:textId="77777777" w:rsidR="00B229D0" w:rsidRPr="00B229D0" w:rsidRDefault="00B229D0" w:rsidP="00B229D0">
      <w:r w:rsidRPr="00B229D0">
        <w:t>Bộ dữ liệu Ames Housing có thể được tải về từ nhiều nguồn, phổ biến nhất là:</w:t>
      </w:r>
    </w:p>
    <w:p w14:paraId="582C040D" w14:textId="77777777" w:rsidR="00B229D0" w:rsidRPr="00B229D0" w:rsidRDefault="00B229D0" w:rsidP="00B229D0">
      <w:pPr>
        <w:numPr>
          <w:ilvl w:val="0"/>
          <w:numId w:val="24"/>
        </w:numPr>
      </w:pPr>
      <w:r w:rsidRPr="00B229D0">
        <w:rPr>
          <w:b/>
          <w:bCs/>
        </w:rPr>
        <w:t>Kaggle</w:t>
      </w:r>
      <w:r w:rsidRPr="00B229D0">
        <w:t xml:space="preserve">: </w:t>
      </w:r>
      <w:r w:rsidRPr="00B229D0">
        <w:rPr>
          <w:i/>
          <w:iCs/>
        </w:rPr>
        <w:t>Ames Housing Dataset</w:t>
      </w:r>
    </w:p>
    <w:p w14:paraId="2BA45B50" w14:textId="77777777" w:rsidR="00B229D0" w:rsidRPr="00B229D0" w:rsidRDefault="00B229D0" w:rsidP="00B229D0">
      <w:pPr>
        <w:numPr>
          <w:ilvl w:val="0"/>
          <w:numId w:val="24"/>
        </w:numPr>
      </w:pPr>
      <w:r w:rsidRPr="00B229D0">
        <w:rPr>
          <w:b/>
          <w:bCs/>
        </w:rPr>
        <w:t>Minitab</w:t>
      </w:r>
      <w:r w:rsidRPr="00B229D0">
        <w:t xml:space="preserve">: </w:t>
      </w:r>
      <w:r w:rsidRPr="00B229D0">
        <w:rPr>
          <w:i/>
          <w:iCs/>
        </w:rPr>
        <w:t>Ames Housing Data - Data Set Library</w:t>
      </w:r>
    </w:p>
    <w:p w14:paraId="5B4FD7D0" w14:textId="77777777" w:rsidR="00B229D0" w:rsidRPr="00B229D0" w:rsidRDefault="00B229D0" w:rsidP="00B229D0">
      <w:r w:rsidRPr="00B229D0">
        <w:t xml:space="preserve">Dữ liệu thường được cung cấp dưới dạng </w:t>
      </w:r>
      <w:r w:rsidRPr="00B229D0">
        <w:rPr>
          <w:b/>
          <w:bCs/>
        </w:rPr>
        <w:t>tệp CSV</w:t>
      </w:r>
      <w:r w:rsidRPr="00B229D0">
        <w:t>, giúp dễ dàng sử dụng cho các bài toán phân tích và học máy.</w:t>
      </w:r>
    </w:p>
    <w:p w14:paraId="211738E8" w14:textId="77777777" w:rsidR="00B229D0" w:rsidRPr="00B229D0" w:rsidRDefault="00B229D0" w:rsidP="00B229D0">
      <w:pPr>
        <w:rPr>
          <w:b/>
          <w:bCs/>
        </w:rPr>
      </w:pPr>
      <w:r w:rsidRPr="00B229D0">
        <w:rPr>
          <w:b/>
          <w:bCs/>
        </w:rPr>
        <w:t>3. Từ điển dữ liệu (Data Dictionary)</w:t>
      </w:r>
    </w:p>
    <w:p w14:paraId="12EED6CE" w14:textId="77777777" w:rsidR="00B229D0" w:rsidRPr="00B229D0" w:rsidRDefault="00B229D0" w:rsidP="00B229D0">
      <w:r w:rsidRPr="00B229D0">
        <w:t>Từ điển dữ liệu cung cấp thông tin chi tiết về các cột (features) trong tập dữ liệu. Bạn có thể tham khảo từ:</w:t>
      </w:r>
    </w:p>
    <w:p w14:paraId="6FB34AFD" w14:textId="77777777" w:rsidR="00B229D0" w:rsidRPr="00B229D0" w:rsidRDefault="00B229D0" w:rsidP="00B229D0">
      <w:pPr>
        <w:numPr>
          <w:ilvl w:val="0"/>
          <w:numId w:val="25"/>
        </w:numPr>
      </w:pPr>
      <w:r w:rsidRPr="00B229D0">
        <w:rPr>
          <w:b/>
          <w:bCs/>
        </w:rPr>
        <w:t>Mô tả trên Kaggle</w:t>
      </w:r>
      <w:r w:rsidRPr="00B229D0">
        <w:t>: Thường có phần giải thích chi tiết từng cột.</w:t>
      </w:r>
    </w:p>
    <w:p w14:paraId="4C50C7EB" w14:textId="77777777" w:rsidR="00B229D0" w:rsidRPr="00B229D0" w:rsidRDefault="00B229D0" w:rsidP="00B229D0">
      <w:pPr>
        <w:numPr>
          <w:ilvl w:val="0"/>
          <w:numId w:val="25"/>
        </w:numPr>
      </w:pPr>
      <w:r w:rsidRPr="00B229D0">
        <w:rPr>
          <w:b/>
          <w:bCs/>
        </w:rPr>
        <w:t>Minitab</w:t>
      </w:r>
      <w:r w:rsidRPr="00B229D0">
        <w:t>: Có bảng mô tả đầy đủ về các thuộc tính của dữ liệu.</w:t>
      </w:r>
    </w:p>
    <w:p w14:paraId="52124D86" w14:textId="77777777" w:rsidR="00B229D0" w:rsidRPr="00B229D0" w:rsidRDefault="00B229D0" w:rsidP="00B229D0">
      <w:pPr>
        <w:numPr>
          <w:ilvl w:val="0"/>
          <w:numId w:val="25"/>
        </w:numPr>
      </w:pPr>
      <w:r w:rsidRPr="00B229D0">
        <w:rPr>
          <w:b/>
          <w:bCs/>
        </w:rPr>
        <w:t>Bài báo của Dean De Cock</w:t>
      </w:r>
      <w:r w:rsidRPr="00B229D0">
        <w:t>: Cung cấp nguồn thông tin gốc về bộ dữ liệu này.</w:t>
      </w:r>
    </w:p>
    <w:p w14:paraId="2334EEA4" w14:textId="77777777" w:rsidR="00B229D0" w:rsidRPr="00B229D0" w:rsidRDefault="00B229D0" w:rsidP="00B229D0">
      <w:pPr>
        <w:rPr>
          <w:b/>
          <w:bCs/>
        </w:rPr>
      </w:pPr>
      <w:r w:rsidRPr="00B229D0">
        <w:rPr>
          <w:b/>
          <w:bCs/>
        </w:rPr>
        <w:t>4. Các bài toán liên quan</w:t>
      </w:r>
    </w:p>
    <w:p w14:paraId="40B3BEB4" w14:textId="77777777" w:rsidR="00B229D0" w:rsidRPr="00B229D0" w:rsidRDefault="00B229D0" w:rsidP="00B229D0">
      <w:r w:rsidRPr="00B229D0">
        <w:t>Bộ dữ liệu Ames Housing thường được sử dụng để giải quyết các bài toán như:</w:t>
      </w:r>
    </w:p>
    <w:p w14:paraId="4AA7D0EA" w14:textId="77777777" w:rsidR="00B229D0" w:rsidRPr="00B229D0" w:rsidRDefault="00B229D0" w:rsidP="00B229D0">
      <w:pPr>
        <w:numPr>
          <w:ilvl w:val="0"/>
          <w:numId w:val="26"/>
        </w:numPr>
      </w:pPr>
      <w:r w:rsidRPr="00B229D0">
        <w:rPr>
          <w:b/>
          <w:bCs/>
        </w:rPr>
        <w:t>Dự đoán giá nhà (SalePrice)</w:t>
      </w:r>
      <w:r w:rsidRPr="00B229D0">
        <w:t>: Đây là bài toán hồi quy (regression) phổ biến.</w:t>
      </w:r>
    </w:p>
    <w:p w14:paraId="23066C76" w14:textId="77777777" w:rsidR="00B229D0" w:rsidRPr="00B229D0" w:rsidRDefault="00B229D0" w:rsidP="00B229D0">
      <w:pPr>
        <w:numPr>
          <w:ilvl w:val="0"/>
          <w:numId w:val="26"/>
        </w:numPr>
      </w:pPr>
      <w:r w:rsidRPr="00B229D0">
        <w:rPr>
          <w:b/>
          <w:bCs/>
        </w:rPr>
        <w:t>Phân tích khám phá dữ liệu (EDA)</w:t>
      </w:r>
      <w:r w:rsidRPr="00B229D0">
        <w:t>: Tìm hiểu mối quan hệ giữa các biến.</w:t>
      </w:r>
    </w:p>
    <w:p w14:paraId="487BC156" w14:textId="77777777" w:rsidR="00B229D0" w:rsidRPr="00B229D0" w:rsidRDefault="00B229D0" w:rsidP="00B229D0">
      <w:pPr>
        <w:numPr>
          <w:ilvl w:val="0"/>
          <w:numId w:val="26"/>
        </w:numPr>
      </w:pPr>
      <w:r w:rsidRPr="00B229D0">
        <w:rPr>
          <w:b/>
          <w:bCs/>
        </w:rPr>
        <w:t>Kỹ thuật đặc trưng (Feature Engineering)</w:t>
      </w:r>
      <w:r w:rsidRPr="00B229D0">
        <w:t>: Xây dựng các đặc trưng mới để cải thiện mô hình.</w:t>
      </w:r>
    </w:p>
    <w:p w14:paraId="4EB4CB3F" w14:textId="77777777" w:rsidR="00B229D0" w:rsidRPr="00B229D0" w:rsidRDefault="00B229D0" w:rsidP="00B229D0">
      <w:pPr>
        <w:numPr>
          <w:ilvl w:val="0"/>
          <w:numId w:val="26"/>
        </w:numPr>
      </w:pPr>
      <w:r w:rsidRPr="00B229D0">
        <w:rPr>
          <w:b/>
          <w:bCs/>
        </w:rPr>
        <w:t>So sánh mô hình học máy</w:t>
      </w:r>
      <w:r w:rsidRPr="00B229D0">
        <w:t>: Đánh giá hiệu suất của các thuật toán khác nhau trên cùng tập dữ liệu.</w:t>
      </w:r>
    </w:p>
    <w:p w14:paraId="08E602E9" w14:textId="77777777" w:rsidR="00B229D0" w:rsidRPr="00B229D0" w:rsidRDefault="00B229D0" w:rsidP="00B229D0">
      <w:pPr>
        <w:rPr>
          <w:b/>
          <w:bCs/>
        </w:rPr>
      </w:pPr>
      <w:r w:rsidRPr="00B229D0">
        <w:rPr>
          <w:b/>
          <w:bCs/>
        </w:rPr>
        <w:t>5. Đánh giá kết quả và độ đo hiệu suất</w:t>
      </w:r>
    </w:p>
    <w:p w14:paraId="7B0A6202" w14:textId="77777777" w:rsidR="00B229D0" w:rsidRPr="00B229D0" w:rsidRDefault="00B229D0" w:rsidP="00B229D0">
      <w:r w:rsidRPr="00B229D0">
        <w:t>Hiệu suất mô hình dự đoán giá nhà có thể được đánh giá qua các chỉ số:</w:t>
      </w:r>
    </w:p>
    <w:p w14:paraId="585EDDDD" w14:textId="77777777" w:rsidR="00B229D0" w:rsidRPr="00B229D0" w:rsidRDefault="00B229D0" w:rsidP="00B229D0">
      <w:pPr>
        <w:numPr>
          <w:ilvl w:val="0"/>
          <w:numId w:val="27"/>
        </w:numPr>
      </w:pPr>
      <w:r w:rsidRPr="00B229D0">
        <w:rPr>
          <w:b/>
          <w:bCs/>
        </w:rPr>
        <w:t>RMSE (Root Mean Squared Error)</w:t>
      </w:r>
      <w:r w:rsidRPr="00B229D0">
        <w:t>: Sai số bình phương trung bình (càng nhỏ càng tốt).</w:t>
      </w:r>
    </w:p>
    <w:p w14:paraId="4A7239EE" w14:textId="77777777" w:rsidR="00B229D0" w:rsidRPr="00B229D0" w:rsidRDefault="00B229D0" w:rsidP="00B229D0">
      <w:pPr>
        <w:numPr>
          <w:ilvl w:val="0"/>
          <w:numId w:val="27"/>
        </w:numPr>
      </w:pPr>
      <w:r w:rsidRPr="00B229D0">
        <w:rPr>
          <w:b/>
          <w:bCs/>
        </w:rPr>
        <w:t>MAE (Mean Absolute Error)</w:t>
      </w:r>
      <w:r w:rsidRPr="00B229D0">
        <w:t>: Sai số tuyệt đối trung bình.</w:t>
      </w:r>
    </w:p>
    <w:p w14:paraId="1B2546B7" w14:textId="77777777" w:rsidR="00B229D0" w:rsidRPr="00B229D0" w:rsidRDefault="00B229D0" w:rsidP="00B229D0">
      <w:pPr>
        <w:numPr>
          <w:ilvl w:val="0"/>
          <w:numId w:val="27"/>
        </w:numPr>
      </w:pPr>
      <w:r w:rsidRPr="00B229D0">
        <w:rPr>
          <w:b/>
          <w:bCs/>
        </w:rPr>
        <w:t>R-squared (Hệ số xác định)</w:t>
      </w:r>
      <w:r w:rsidRPr="00B229D0">
        <w:t>: Giá trị từ 0 đến 1, càng gần 1 càng tốt.</w:t>
      </w:r>
    </w:p>
    <w:p w14:paraId="00169980" w14:textId="77777777" w:rsidR="00B229D0" w:rsidRPr="00B229D0" w:rsidRDefault="00B229D0" w:rsidP="00B229D0">
      <w:r w:rsidRPr="00B229D0">
        <w:rPr>
          <w:b/>
          <w:bCs/>
        </w:rPr>
        <w:t>Kết quả tham khảo trên Kaggle:</w:t>
      </w:r>
    </w:p>
    <w:p w14:paraId="7E0B6DC2" w14:textId="77777777" w:rsidR="00B229D0" w:rsidRPr="00B229D0" w:rsidRDefault="00B229D0" w:rsidP="00B229D0">
      <w:pPr>
        <w:numPr>
          <w:ilvl w:val="0"/>
          <w:numId w:val="28"/>
        </w:numPr>
      </w:pPr>
      <w:r w:rsidRPr="00B229D0">
        <w:rPr>
          <w:b/>
          <w:bCs/>
        </w:rPr>
        <w:t>RMSE</w:t>
      </w:r>
      <w:r w:rsidRPr="00B229D0">
        <w:t xml:space="preserve">: Dao động từ </w:t>
      </w:r>
      <w:r w:rsidRPr="00B229D0">
        <w:rPr>
          <w:b/>
          <w:bCs/>
        </w:rPr>
        <w:t>20.000 đến 30.000 USD</w:t>
      </w:r>
      <w:r w:rsidRPr="00B229D0">
        <w:t>.</w:t>
      </w:r>
    </w:p>
    <w:p w14:paraId="177E9667" w14:textId="77777777" w:rsidR="00B229D0" w:rsidRPr="00B229D0" w:rsidRDefault="00B229D0" w:rsidP="00B229D0">
      <w:pPr>
        <w:numPr>
          <w:ilvl w:val="0"/>
          <w:numId w:val="28"/>
        </w:numPr>
      </w:pPr>
      <w:r w:rsidRPr="00B229D0">
        <w:rPr>
          <w:b/>
          <w:bCs/>
        </w:rPr>
        <w:t>R-squared</w:t>
      </w:r>
      <w:r w:rsidRPr="00B229D0">
        <w:t xml:space="preserve">: Thường nằm trong khoảng </w:t>
      </w:r>
      <w:r w:rsidRPr="00B229D0">
        <w:rPr>
          <w:b/>
          <w:bCs/>
        </w:rPr>
        <w:t>0.8 - 0.9</w:t>
      </w:r>
      <w:r w:rsidRPr="00B229D0">
        <w:t>.</w:t>
      </w:r>
    </w:p>
    <w:p w14:paraId="6E5CB652" w14:textId="77777777" w:rsidR="00B229D0" w:rsidRPr="00B229D0" w:rsidRDefault="00B229D0" w:rsidP="00B229D0">
      <w:pPr>
        <w:numPr>
          <w:ilvl w:val="0"/>
          <w:numId w:val="28"/>
        </w:numPr>
      </w:pPr>
      <w:r w:rsidRPr="00B229D0">
        <w:rPr>
          <w:b/>
          <w:bCs/>
        </w:rPr>
        <w:t>Thuật toán phổ biến</w:t>
      </w:r>
      <w:r w:rsidRPr="00B229D0">
        <w:t>: XGBoost, LightGBM, và các mô hình Ensemble.</w:t>
      </w:r>
    </w:p>
    <w:p w14:paraId="75CB5DE0" w14:textId="77777777" w:rsidR="00B229D0" w:rsidRPr="00B229D0" w:rsidRDefault="00B229D0" w:rsidP="00B229D0">
      <w:pPr>
        <w:rPr>
          <w:b/>
          <w:bCs/>
        </w:rPr>
      </w:pPr>
      <w:r w:rsidRPr="00B229D0">
        <w:rPr>
          <w:b/>
          <w:bCs/>
        </w:rPr>
        <w:t>6. Các nghiên cứu liên quan</w:t>
      </w:r>
    </w:p>
    <w:p w14:paraId="15DD3E68" w14:textId="77777777" w:rsidR="00B229D0" w:rsidRPr="00B229D0" w:rsidRDefault="00B229D0" w:rsidP="00B229D0">
      <w:r w:rsidRPr="00B229D0">
        <w:t>Bộ dữ liệu Ames Housing đã được nhiều người nghiên cứu và phân tích. Bạn có thể tìm thấy:</w:t>
      </w:r>
    </w:p>
    <w:p w14:paraId="63AFE223" w14:textId="77777777" w:rsidR="00B229D0" w:rsidRPr="00B229D0" w:rsidRDefault="00B229D0" w:rsidP="00B229D0">
      <w:pPr>
        <w:numPr>
          <w:ilvl w:val="0"/>
          <w:numId w:val="29"/>
        </w:numPr>
      </w:pPr>
      <w:r w:rsidRPr="00B229D0">
        <w:rPr>
          <w:b/>
          <w:bCs/>
        </w:rPr>
        <w:t>Các Notebook trên Kaggle</w:t>
      </w:r>
      <w:r w:rsidRPr="00B229D0">
        <w:t>: Cung cấp nhiều cách tiếp cận khác nhau cho bài toán này.</w:t>
      </w:r>
    </w:p>
    <w:p w14:paraId="6D83480E" w14:textId="77777777" w:rsidR="00B229D0" w:rsidRPr="00B229D0" w:rsidRDefault="00B229D0" w:rsidP="00B229D0">
      <w:pPr>
        <w:numPr>
          <w:ilvl w:val="0"/>
          <w:numId w:val="29"/>
        </w:numPr>
      </w:pPr>
      <w:r w:rsidRPr="00B229D0">
        <w:rPr>
          <w:b/>
          <w:bCs/>
        </w:rPr>
        <w:t>Github</w:t>
      </w:r>
      <w:r w:rsidRPr="00B229D0">
        <w:t xml:space="preserve">: Ví dụ như repo </w:t>
      </w:r>
      <w:r w:rsidRPr="00B229D0">
        <w:rPr>
          <w:i/>
          <w:iCs/>
        </w:rPr>
        <w:t>eugeneyan84/Ames-Housing-Data-Analysis</w:t>
      </w:r>
      <w:r w:rsidRPr="00B229D0">
        <w:t>, nơi có phân tích chi tiết về tập dữ liệu.</w:t>
      </w:r>
    </w:p>
    <w:p w14:paraId="60703E24" w14:textId="77777777" w:rsidR="00B229D0" w:rsidRPr="00B229D0" w:rsidRDefault="00B229D0" w:rsidP="00B229D0">
      <w:pPr>
        <w:numPr>
          <w:ilvl w:val="0"/>
          <w:numId w:val="29"/>
        </w:numPr>
      </w:pPr>
      <w:r w:rsidRPr="00B229D0">
        <w:rPr>
          <w:b/>
          <w:bCs/>
        </w:rPr>
        <w:t>Các bài viết và blog</w:t>
      </w:r>
      <w:r w:rsidRPr="00B229D0">
        <w:t>: Nhiều chuyên gia đã đăng tải hướng dẫn phân tích bộ dữ liệu này.</w:t>
      </w:r>
    </w:p>
    <w:p w14:paraId="4D0CCB10" w14:textId="77777777" w:rsidR="00B229D0" w:rsidRPr="00B229D0" w:rsidRDefault="00B229D0" w:rsidP="00B229D0">
      <w:r w:rsidRPr="00B229D0">
        <w:t>Nếu bạn muốn tìm hiểu sâu hơn, hãy tìm kiếm trên Google Scholar hoặc các diễn đàn khoa học để xem các bài nghiên cứu đã được công bố.</w:t>
      </w:r>
    </w:p>
    <w:p w14:paraId="7ED6F26F" w14:textId="77777777" w:rsidR="00B229D0" w:rsidRPr="00B229D0" w:rsidRDefault="00B229D0" w:rsidP="00B229D0">
      <w:r w:rsidRPr="00B229D0">
        <w:t>4o</w:t>
      </w:r>
    </w:p>
    <w:p w14:paraId="171F936C" w14:textId="77777777" w:rsidR="00B229D0" w:rsidRPr="00B229D0" w:rsidRDefault="00B229D0" w:rsidP="00B229D0">
      <w:pPr>
        <w:rPr>
          <w:b/>
          <w:bCs/>
        </w:rPr>
      </w:pPr>
      <w:r w:rsidRPr="00B229D0">
        <w:rPr>
          <w:b/>
          <w:bCs/>
        </w:rPr>
        <w:t>Bạn đã nói:</w:t>
      </w:r>
    </w:p>
    <w:p w14:paraId="31675CE5" w14:textId="77777777" w:rsidR="00B229D0" w:rsidRPr="00B229D0" w:rsidRDefault="00B229D0" w:rsidP="00B229D0">
      <w:r w:rsidRPr="00B229D0">
        <w:t xml:space="preserve">tôi muốn viết lại cho khác văn bản gốc, tránh bị phát hiện copy </w:t>
      </w:r>
    </w:p>
    <w:p w14:paraId="65637BAE" w14:textId="77777777" w:rsidR="00B229D0" w:rsidRPr="00B229D0" w:rsidRDefault="00B229D0" w:rsidP="00B229D0">
      <w:pPr>
        <w:rPr>
          <w:b/>
          <w:bCs/>
        </w:rPr>
      </w:pPr>
      <w:r w:rsidRPr="00B229D0">
        <w:rPr>
          <w:b/>
          <w:bCs/>
        </w:rPr>
        <w:t>ChatGPT đã nói:</w:t>
      </w:r>
    </w:p>
    <w:p w14:paraId="348CAEC8" w14:textId="77777777" w:rsidR="00B229D0" w:rsidRPr="00B229D0" w:rsidRDefault="00B229D0" w:rsidP="00B229D0">
      <w:r w:rsidRPr="00B229D0">
        <w:t>Dưới đây là phiên bản viết lại với cách diễn đạt khác nhưng vẫn giữ nguyên nội dung gốc:</w:t>
      </w:r>
    </w:p>
    <w:p w14:paraId="141A1011" w14:textId="77777777" w:rsidR="00B229D0" w:rsidRPr="00B229D0" w:rsidRDefault="00B229D0" w:rsidP="00B229D0">
      <w:r w:rsidRPr="00B229D0">
        <w:pict w14:anchorId="5E3D5131">
          <v:rect id="_x0000_i1052" style="width:0;height:1.5pt" o:hralign="center" o:hrstd="t" o:hr="t" fillcolor="#a0a0a0" stroked="f"/>
        </w:pict>
      </w:r>
    </w:p>
    <w:p w14:paraId="46E714BF" w14:textId="77777777" w:rsidR="00B229D0" w:rsidRPr="00B229D0" w:rsidRDefault="00B229D0" w:rsidP="00B229D0">
      <w:pPr>
        <w:rPr>
          <w:b/>
          <w:bCs/>
        </w:rPr>
      </w:pPr>
      <w:r w:rsidRPr="00B229D0">
        <w:rPr>
          <w:b/>
          <w:bCs/>
        </w:rPr>
        <w:t>1. Nguồn gốc bộ dữ liệu Ames Housing</w:t>
      </w:r>
    </w:p>
    <w:p w14:paraId="2A13C28C" w14:textId="77777777" w:rsidR="00B229D0" w:rsidRPr="00B229D0" w:rsidRDefault="00B229D0" w:rsidP="00B229D0">
      <w:r w:rsidRPr="00B229D0">
        <w:t xml:space="preserve">Bộ dữ liệu Ames Housing được giới thiệu trong một nghiên cứu của </w:t>
      </w:r>
      <w:r w:rsidRPr="00B229D0">
        <w:rPr>
          <w:b/>
          <w:bCs/>
        </w:rPr>
        <w:t>Dean De Cock</w:t>
      </w:r>
      <w:r w:rsidRPr="00B229D0">
        <w:t xml:space="preserve"> có tiêu đề:</w:t>
      </w:r>
      <w:r w:rsidRPr="00B229D0">
        <w:br/>
      </w:r>
      <w:r w:rsidRPr="00B229D0">
        <w:rPr>
          <w:i/>
          <w:iCs/>
        </w:rPr>
        <w:t>"Ames, Iowa: Alternative to the Boston Housing Data as an End of Semester Regression Project"</w:t>
      </w:r>
      <w:r w:rsidRPr="00B229D0">
        <w:t>.</w:t>
      </w:r>
      <w:r w:rsidRPr="00B229D0">
        <w:br/>
        <w:t xml:space="preserve">Nghiên cứu này được công bố trên </w:t>
      </w:r>
      <w:r w:rsidRPr="00B229D0">
        <w:rPr>
          <w:b/>
          <w:bCs/>
        </w:rPr>
        <w:t>Journal of Statistics Education</w:t>
      </w:r>
      <w:r w:rsidRPr="00B229D0">
        <w:t xml:space="preserve"> và có thể tìm thấy trên các nền tảng học thuật như </w:t>
      </w:r>
      <w:r w:rsidRPr="00B229D0">
        <w:rPr>
          <w:b/>
          <w:bCs/>
        </w:rPr>
        <w:t>Google Scholar</w:t>
      </w:r>
      <w:r w:rsidRPr="00B229D0">
        <w:t xml:space="preserve"> hoặc các thư viện nghiên cứu trực tuyến.</w:t>
      </w:r>
    </w:p>
    <w:p w14:paraId="531B428F" w14:textId="77777777" w:rsidR="00B229D0" w:rsidRPr="00B229D0" w:rsidRDefault="00B229D0" w:rsidP="00B229D0">
      <w:pPr>
        <w:rPr>
          <w:b/>
          <w:bCs/>
        </w:rPr>
      </w:pPr>
      <w:r w:rsidRPr="00B229D0">
        <w:rPr>
          <w:b/>
          <w:bCs/>
        </w:rPr>
        <w:t>2. Bộ dữ liệu có thể tải ở đâu?</w:t>
      </w:r>
    </w:p>
    <w:p w14:paraId="57D54FA6" w14:textId="77777777" w:rsidR="00B229D0" w:rsidRPr="00B229D0" w:rsidRDefault="00B229D0" w:rsidP="00B229D0">
      <w:r w:rsidRPr="00B229D0">
        <w:t>Bộ dữ liệu Ames Housing được chia sẻ rộng rãi trên nhiều nền tảng, phổ biến nhất là:</w:t>
      </w:r>
    </w:p>
    <w:p w14:paraId="2D5D7C21" w14:textId="77777777" w:rsidR="00B229D0" w:rsidRPr="00B229D0" w:rsidRDefault="00B229D0" w:rsidP="00B229D0">
      <w:pPr>
        <w:numPr>
          <w:ilvl w:val="0"/>
          <w:numId w:val="30"/>
        </w:numPr>
      </w:pPr>
      <w:r w:rsidRPr="00B229D0">
        <w:rPr>
          <w:b/>
          <w:bCs/>
        </w:rPr>
        <w:t>Kaggle</w:t>
      </w:r>
      <w:r w:rsidRPr="00B229D0">
        <w:t xml:space="preserve">: </w:t>
      </w:r>
      <w:r w:rsidRPr="00B229D0">
        <w:rPr>
          <w:i/>
          <w:iCs/>
        </w:rPr>
        <w:t>Ames Housing Dataset</w:t>
      </w:r>
      <w:r w:rsidRPr="00B229D0">
        <w:t>.</w:t>
      </w:r>
    </w:p>
    <w:p w14:paraId="766FDC3F" w14:textId="77777777" w:rsidR="00B229D0" w:rsidRPr="00B229D0" w:rsidRDefault="00B229D0" w:rsidP="00B229D0">
      <w:pPr>
        <w:numPr>
          <w:ilvl w:val="0"/>
          <w:numId w:val="30"/>
        </w:numPr>
      </w:pPr>
      <w:r w:rsidRPr="00B229D0">
        <w:rPr>
          <w:b/>
          <w:bCs/>
        </w:rPr>
        <w:lastRenderedPageBreak/>
        <w:t>Minitab</w:t>
      </w:r>
      <w:r w:rsidRPr="00B229D0">
        <w:t xml:space="preserve">: </w:t>
      </w:r>
      <w:r w:rsidRPr="00B229D0">
        <w:rPr>
          <w:i/>
          <w:iCs/>
        </w:rPr>
        <w:t>Ames Housing Data - Data Set Library</w:t>
      </w:r>
      <w:r w:rsidRPr="00B229D0">
        <w:t>.</w:t>
      </w:r>
    </w:p>
    <w:p w14:paraId="3C614A0F" w14:textId="77777777" w:rsidR="00B229D0" w:rsidRPr="00B229D0" w:rsidRDefault="00B229D0" w:rsidP="00B229D0">
      <w:r w:rsidRPr="00B229D0">
        <w:t xml:space="preserve">Các tệp dữ liệu thường ở định dạng </w:t>
      </w:r>
      <w:r w:rsidRPr="00B229D0">
        <w:rPr>
          <w:b/>
          <w:bCs/>
        </w:rPr>
        <w:t>CSV</w:t>
      </w:r>
      <w:r w:rsidRPr="00B229D0">
        <w:t>, thuận tiện cho việc xử lý và phân tích dữ liệu trong các công cụ như Python hoặc R.</w:t>
      </w:r>
    </w:p>
    <w:p w14:paraId="7B62EDF3" w14:textId="77777777" w:rsidR="00B229D0" w:rsidRPr="00B229D0" w:rsidRDefault="00B229D0" w:rsidP="00B229D0">
      <w:pPr>
        <w:rPr>
          <w:b/>
          <w:bCs/>
        </w:rPr>
      </w:pPr>
      <w:r w:rsidRPr="00B229D0">
        <w:rPr>
          <w:b/>
          <w:bCs/>
        </w:rPr>
        <w:t>3. Thông tin chi tiết về dữ liệu</w:t>
      </w:r>
    </w:p>
    <w:p w14:paraId="1D4F6E94" w14:textId="77777777" w:rsidR="00B229D0" w:rsidRPr="00B229D0" w:rsidRDefault="00B229D0" w:rsidP="00B229D0">
      <w:r w:rsidRPr="00B229D0">
        <w:t>Từ điển dữ liệu mô tả từng đặc trưng trong tập dữ liệu, bao gồm thông tin về các cột và ý nghĩa của chúng. Bạn có thể tham khảo tại:</w:t>
      </w:r>
    </w:p>
    <w:p w14:paraId="0B51DB71" w14:textId="77777777" w:rsidR="00B229D0" w:rsidRPr="00B229D0" w:rsidRDefault="00B229D0" w:rsidP="00B229D0">
      <w:pPr>
        <w:numPr>
          <w:ilvl w:val="0"/>
          <w:numId w:val="31"/>
        </w:numPr>
      </w:pPr>
      <w:r w:rsidRPr="00B229D0">
        <w:rPr>
          <w:b/>
          <w:bCs/>
        </w:rPr>
        <w:t>Kaggle</w:t>
      </w:r>
      <w:r w:rsidRPr="00B229D0">
        <w:t>: Thường có phần mô tả chi tiết về từng biến.</w:t>
      </w:r>
    </w:p>
    <w:p w14:paraId="5E5C2FF4" w14:textId="77777777" w:rsidR="00B229D0" w:rsidRPr="00B229D0" w:rsidRDefault="00B229D0" w:rsidP="00B229D0">
      <w:pPr>
        <w:numPr>
          <w:ilvl w:val="0"/>
          <w:numId w:val="31"/>
        </w:numPr>
      </w:pPr>
      <w:r w:rsidRPr="00B229D0">
        <w:rPr>
          <w:b/>
          <w:bCs/>
        </w:rPr>
        <w:t>Minitab</w:t>
      </w:r>
      <w:r w:rsidRPr="00B229D0">
        <w:t>: Cung cấp bảng chú thích đầy đủ về dữ liệu.</w:t>
      </w:r>
    </w:p>
    <w:p w14:paraId="11A87C6F" w14:textId="77777777" w:rsidR="00B229D0" w:rsidRPr="00B229D0" w:rsidRDefault="00B229D0" w:rsidP="00B229D0">
      <w:pPr>
        <w:numPr>
          <w:ilvl w:val="0"/>
          <w:numId w:val="31"/>
        </w:numPr>
      </w:pPr>
      <w:r w:rsidRPr="00B229D0">
        <w:rPr>
          <w:b/>
          <w:bCs/>
        </w:rPr>
        <w:t>Bài báo gốc của Dean De Cock</w:t>
      </w:r>
      <w:r w:rsidRPr="00B229D0">
        <w:t>: Nêu rõ các thông tin liên quan đến bộ dữ liệu này.</w:t>
      </w:r>
    </w:p>
    <w:p w14:paraId="07BA6B2B" w14:textId="77777777" w:rsidR="00B229D0" w:rsidRPr="00B229D0" w:rsidRDefault="00B229D0" w:rsidP="00B229D0">
      <w:pPr>
        <w:rPr>
          <w:b/>
          <w:bCs/>
        </w:rPr>
      </w:pPr>
      <w:r w:rsidRPr="00B229D0">
        <w:rPr>
          <w:b/>
          <w:bCs/>
        </w:rPr>
        <w:t>4. Các bài toán có thể giải quyết</w:t>
      </w:r>
    </w:p>
    <w:p w14:paraId="15AE16FB" w14:textId="77777777" w:rsidR="00B229D0" w:rsidRPr="00B229D0" w:rsidRDefault="00B229D0" w:rsidP="00B229D0">
      <w:r w:rsidRPr="00B229D0">
        <w:t>Bộ dữ liệu này thường được sử dụng trong các bài toán sau:</w:t>
      </w:r>
    </w:p>
    <w:p w14:paraId="52B4642A" w14:textId="77777777" w:rsidR="00B229D0" w:rsidRPr="00B229D0" w:rsidRDefault="00B229D0" w:rsidP="00B229D0">
      <w:pPr>
        <w:numPr>
          <w:ilvl w:val="0"/>
          <w:numId w:val="32"/>
        </w:numPr>
      </w:pPr>
      <w:r w:rsidRPr="00B229D0">
        <w:rPr>
          <w:b/>
          <w:bCs/>
        </w:rPr>
        <w:t>Dự đoán giá nhà (SalePrice)</w:t>
      </w:r>
      <w:r w:rsidRPr="00B229D0">
        <w:t>: Đây là một bài toán hồi quy, trong đó giá nhà được ước tính dựa trên các đặc điểm của bất động sản và môi trường xung quanh.</w:t>
      </w:r>
    </w:p>
    <w:p w14:paraId="6D7375F3" w14:textId="77777777" w:rsidR="00B229D0" w:rsidRPr="00B229D0" w:rsidRDefault="00B229D0" w:rsidP="00B229D0">
      <w:pPr>
        <w:numPr>
          <w:ilvl w:val="0"/>
          <w:numId w:val="32"/>
        </w:numPr>
      </w:pPr>
      <w:r w:rsidRPr="00B229D0">
        <w:rPr>
          <w:b/>
          <w:bCs/>
        </w:rPr>
        <w:t>Phân tích khám phá dữ liệu (EDA)</w:t>
      </w:r>
      <w:r w:rsidRPr="00B229D0">
        <w:t>: Nhằm tìm hiểu các yếu tố ảnh hưởng đến giá nhà.</w:t>
      </w:r>
    </w:p>
    <w:p w14:paraId="0180CB31" w14:textId="77777777" w:rsidR="00B229D0" w:rsidRPr="00B229D0" w:rsidRDefault="00B229D0" w:rsidP="00B229D0">
      <w:pPr>
        <w:numPr>
          <w:ilvl w:val="0"/>
          <w:numId w:val="32"/>
        </w:numPr>
      </w:pPr>
      <w:r w:rsidRPr="00B229D0">
        <w:rPr>
          <w:b/>
          <w:bCs/>
        </w:rPr>
        <w:t>Kỹ thuật xử lý đặc trưng (Feature Engineering)</w:t>
      </w:r>
      <w:r w:rsidRPr="00B229D0">
        <w:t>: Tạo ra các biến mới để cải thiện mô hình dự đoán.</w:t>
      </w:r>
    </w:p>
    <w:p w14:paraId="44FFB718" w14:textId="77777777" w:rsidR="00B229D0" w:rsidRPr="00B229D0" w:rsidRDefault="00B229D0" w:rsidP="00B229D0">
      <w:pPr>
        <w:numPr>
          <w:ilvl w:val="0"/>
          <w:numId w:val="32"/>
        </w:numPr>
      </w:pPr>
      <w:r w:rsidRPr="00B229D0">
        <w:rPr>
          <w:b/>
          <w:bCs/>
        </w:rPr>
        <w:t>So sánh mô hình học máy</w:t>
      </w:r>
      <w:r w:rsidRPr="00B229D0">
        <w:t>: Đánh giá các thuật toán khác nhau nhằm tìm ra mô hình hiệu quả nhất.</w:t>
      </w:r>
    </w:p>
    <w:p w14:paraId="211FF893" w14:textId="77777777" w:rsidR="00B229D0" w:rsidRPr="00B229D0" w:rsidRDefault="00B229D0" w:rsidP="00B229D0">
      <w:pPr>
        <w:rPr>
          <w:b/>
          <w:bCs/>
        </w:rPr>
      </w:pPr>
      <w:r w:rsidRPr="00B229D0">
        <w:rPr>
          <w:b/>
          <w:bCs/>
        </w:rPr>
        <w:t>5. Cách đánh giá hiệu suất mô hình</w:t>
      </w:r>
    </w:p>
    <w:p w14:paraId="628FF113" w14:textId="77777777" w:rsidR="00B229D0" w:rsidRPr="00B229D0" w:rsidRDefault="00B229D0" w:rsidP="00B229D0">
      <w:r w:rsidRPr="00B229D0">
        <w:t>Khi xây dựng mô hình dự đoán giá nhà, có một số tiêu chí phổ biến để đánh giá độ chính xác:</w:t>
      </w:r>
    </w:p>
    <w:p w14:paraId="47203F4B" w14:textId="77777777" w:rsidR="00B229D0" w:rsidRPr="00B229D0" w:rsidRDefault="00B229D0" w:rsidP="00B229D0">
      <w:pPr>
        <w:numPr>
          <w:ilvl w:val="0"/>
          <w:numId w:val="33"/>
        </w:numPr>
      </w:pPr>
      <w:r w:rsidRPr="00B229D0">
        <w:rPr>
          <w:b/>
          <w:bCs/>
        </w:rPr>
        <w:t>RMSE (Root Mean Squared Error)</w:t>
      </w:r>
      <w:r w:rsidRPr="00B229D0">
        <w:t>: Đo lường mức độ sai số trung bình theo đơn vị USD (giá trị nhỏ hơn là tốt hơn).</w:t>
      </w:r>
    </w:p>
    <w:p w14:paraId="3B28EE79" w14:textId="77777777" w:rsidR="00B229D0" w:rsidRPr="00B229D0" w:rsidRDefault="00B229D0" w:rsidP="00B229D0">
      <w:pPr>
        <w:numPr>
          <w:ilvl w:val="0"/>
          <w:numId w:val="33"/>
        </w:numPr>
      </w:pPr>
      <w:r w:rsidRPr="00B229D0">
        <w:rPr>
          <w:b/>
          <w:bCs/>
        </w:rPr>
        <w:t>MAE (Mean Absolute Error)</w:t>
      </w:r>
      <w:r w:rsidRPr="00B229D0">
        <w:t>: Tính toán sai số trung bình tuyệt đối giữa giá trị thực tế và giá trị dự đoán.</w:t>
      </w:r>
    </w:p>
    <w:p w14:paraId="2C5163B6" w14:textId="77777777" w:rsidR="00B229D0" w:rsidRPr="00B229D0" w:rsidRDefault="00B229D0" w:rsidP="00B229D0">
      <w:pPr>
        <w:numPr>
          <w:ilvl w:val="0"/>
          <w:numId w:val="33"/>
        </w:numPr>
      </w:pPr>
      <w:r w:rsidRPr="00B229D0">
        <w:rPr>
          <w:b/>
          <w:bCs/>
        </w:rPr>
        <w:t>R-squared (Hệ số xác định)</w:t>
      </w:r>
      <w:r w:rsidRPr="00B229D0">
        <w:t>: Biểu thị mức độ mà mô hình có thể giải thích được phương sai của giá nhà (giá trị càng gần 1 thì mô hình càng tốt).</w:t>
      </w:r>
    </w:p>
    <w:p w14:paraId="496B0918" w14:textId="77777777" w:rsidR="00B229D0" w:rsidRPr="00B229D0" w:rsidRDefault="00B229D0" w:rsidP="00B229D0">
      <w:r w:rsidRPr="00B229D0">
        <w:rPr>
          <w:b/>
          <w:bCs/>
        </w:rPr>
        <w:t>Một số kết quả tham khảo từ Kaggle:</w:t>
      </w:r>
    </w:p>
    <w:p w14:paraId="2A48BE9A" w14:textId="77777777" w:rsidR="00B229D0" w:rsidRPr="00B229D0" w:rsidRDefault="00B229D0" w:rsidP="00B229D0">
      <w:pPr>
        <w:numPr>
          <w:ilvl w:val="0"/>
          <w:numId w:val="34"/>
        </w:numPr>
      </w:pPr>
      <w:r w:rsidRPr="00B229D0">
        <w:rPr>
          <w:b/>
          <w:bCs/>
        </w:rPr>
        <w:t>RMSE</w:t>
      </w:r>
      <w:r w:rsidRPr="00B229D0">
        <w:t xml:space="preserve"> thường nằm trong khoảng </w:t>
      </w:r>
      <w:r w:rsidRPr="00B229D0">
        <w:rPr>
          <w:b/>
          <w:bCs/>
        </w:rPr>
        <w:t>20.000 - 30.000 USD</w:t>
      </w:r>
      <w:r w:rsidRPr="00B229D0">
        <w:t>.</w:t>
      </w:r>
    </w:p>
    <w:p w14:paraId="43C4EE77" w14:textId="77777777" w:rsidR="00B229D0" w:rsidRPr="00B229D0" w:rsidRDefault="00B229D0" w:rsidP="00B229D0">
      <w:pPr>
        <w:numPr>
          <w:ilvl w:val="0"/>
          <w:numId w:val="34"/>
        </w:numPr>
      </w:pPr>
      <w:r w:rsidRPr="00B229D0">
        <w:rPr>
          <w:b/>
          <w:bCs/>
        </w:rPr>
        <w:t>R-squared</w:t>
      </w:r>
      <w:r w:rsidRPr="00B229D0">
        <w:t xml:space="preserve"> dao động từ </w:t>
      </w:r>
      <w:r w:rsidRPr="00B229D0">
        <w:rPr>
          <w:b/>
          <w:bCs/>
        </w:rPr>
        <w:t>0.8 - 0.9</w:t>
      </w:r>
      <w:r w:rsidRPr="00B229D0">
        <w:t>.</w:t>
      </w:r>
    </w:p>
    <w:p w14:paraId="74FD20DF" w14:textId="77777777" w:rsidR="00B229D0" w:rsidRPr="00B229D0" w:rsidRDefault="00B229D0" w:rsidP="00B229D0">
      <w:pPr>
        <w:numPr>
          <w:ilvl w:val="0"/>
          <w:numId w:val="34"/>
        </w:numPr>
      </w:pPr>
      <w:r w:rsidRPr="00B229D0">
        <w:rPr>
          <w:b/>
          <w:bCs/>
        </w:rPr>
        <w:t>Các thuật toán phổ biến</w:t>
      </w:r>
      <w:r w:rsidRPr="00B229D0">
        <w:t>: XGBoost, LightGBM, Random Forest và các mô hình kết hợp (Ensemble).</w:t>
      </w:r>
    </w:p>
    <w:p w14:paraId="2DE2FC74" w14:textId="77777777" w:rsidR="00B229D0" w:rsidRPr="00B229D0" w:rsidRDefault="00B229D0" w:rsidP="00B229D0">
      <w:pPr>
        <w:rPr>
          <w:b/>
          <w:bCs/>
        </w:rPr>
      </w:pPr>
      <w:r w:rsidRPr="00B229D0">
        <w:rPr>
          <w:b/>
          <w:bCs/>
        </w:rPr>
        <w:t>6. Có nghiên cứu nào liên quan không?</w:t>
      </w:r>
    </w:p>
    <w:p w14:paraId="77FBC847" w14:textId="77777777" w:rsidR="00B229D0" w:rsidRPr="00B229D0" w:rsidRDefault="00B229D0" w:rsidP="00B229D0">
      <w:r w:rsidRPr="00B229D0">
        <w:t>Bộ dữ liệu Ames Housing được sử dụng rộng rãi trong các bài viết và dự án học máy. Bạn có thể tìm thấy:</w:t>
      </w:r>
    </w:p>
    <w:p w14:paraId="2E20121D" w14:textId="77777777" w:rsidR="00B229D0" w:rsidRPr="00B229D0" w:rsidRDefault="00B229D0" w:rsidP="00B229D0">
      <w:r w:rsidRPr="00B229D0">
        <w:t xml:space="preserve">  </w:t>
      </w:r>
      <w:r w:rsidRPr="00B229D0">
        <w:rPr>
          <w:b/>
          <w:bCs/>
        </w:rPr>
        <w:t>Các Notebook trên Kaggle</w:t>
      </w:r>
      <w:r w:rsidRPr="00B229D0">
        <w:t xml:space="preserve">: Nhiều người đã thực hiện phân tích chi tiết bộ dữ liệu này, bao gồm các bước xử lý dữ liệu, tạo mô hình dự đoán và so sánh hiệu suất. </w:t>
      </w:r>
    </w:p>
    <w:p w14:paraId="1F63A958" w14:textId="77777777" w:rsidR="00B229D0" w:rsidRPr="00B229D0" w:rsidRDefault="00B229D0" w:rsidP="00B229D0">
      <w:r w:rsidRPr="00B229D0">
        <w:t xml:space="preserve">  </w:t>
      </w:r>
      <w:r w:rsidRPr="00B229D0">
        <w:rPr>
          <w:b/>
          <w:bCs/>
        </w:rPr>
        <w:t>GitHub</w:t>
      </w:r>
      <w:r w:rsidRPr="00B229D0">
        <w:t xml:space="preserve">: Có nhiều repository chứa các dự án liên quan, chẳng hạn như </w:t>
      </w:r>
      <w:r w:rsidRPr="00B229D0">
        <w:rPr>
          <w:b/>
          <w:bCs/>
        </w:rPr>
        <w:t>eugeneyan84/Ames-Housing-Data-Analysis</w:t>
      </w:r>
      <w:r w:rsidRPr="00B229D0">
        <w:t xml:space="preserve"> trên GitHub. </w:t>
      </w:r>
    </w:p>
    <w:p w14:paraId="4D646165" w14:textId="77777777" w:rsidR="00B229D0" w:rsidRPr="00B229D0" w:rsidRDefault="00B229D0" w:rsidP="00B229D0">
      <w:r w:rsidRPr="00B229D0">
        <w:t xml:space="preserve">  </w:t>
      </w:r>
      <w:r w:rsidRPr="00B229D0">
        <w:rPr>
          <w:b/>
          <w:bCs/>
        </w:rPr>
        <w:t>Các bài nghiên cứu và blog</w:t>
      </w:r>
      <w:r w:rsidRPr="00B229D0">
        <w:t xml:space="preserve">: Nhiều chuyên gia và nhà nghiên cứu đã phân tích bộ dữ liệu này trên các nền tảng như Medium, Towards Data Science, và các diễn đàn học máy khác. </w:t>
      </w:r>
    </w:p>
    <w:p w14:paraId="6CAB9765" w14:textId="1EF94406" w:rsidR="00B229D0" w:rsidRPr="00B229D0" w:rsidRDefault="00B229D0" w:rsidP="00B229D0">
      <w:pPr>
        <w:rPr>
          <w:lang w:val="vi-VN"/>
        </w:rPr>
      </w:pPr>
      <w:r w:rsidRPr="00B229D0">
        <w:t xml:space="preserve">  </w:t>
      </w:r>
      <w:r w:rsidRPr="00B229D0">
        <w:rPr>
          <w:b/>
          <w:bCs/>
        </w:rPr>
        <w:t>Video hướng dẫn</w:t>
      </w:r>
      <w:r w:rsidRPr="00B229D0">
        <w:t>: Một số kênh YouTube về khoa học dữ liệu cũng đã thực hiện phân tích bộ dữ liệu Ames Housing.</w:t>
      </w:r>
    </w:p>
    <w:p w14:paraId="12A988C8" w14:textId="77777777" w:rsidR="001436AD" w:rsidRPr="00B229D0" w:rsidRDefault="001436AD" w:rsidP="00B229D0"/>
    <w:sectPr w:rsidR="001436AD" w:rsidRPr="00B229D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7A4D43"/>
    <w:multiLevelType w:val="multilevel"/>
    <w:tmpl w:val="827A4D4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53BFCFB"/>
    <w:multiLevelType w:val="multilevel"/>
    <w:tmpl w:val="953BFC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2668196"/>
    <w:multiLevelType w:val="multilevel"/>
    <w:tmpl w:val="E266819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3311B13"/>
    <w:multiLevelType w:val="multilevel"/>
    <w:tmpl w:val="D12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F200D"/>
    <w:multiLevelType w:val="multilevel"/>
    <w:tmpl w:val="B59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46F81"/>
    <w:multiLevelType w:val="multilevel"/>
    <w:tmpl w:val="EF3C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04587"/>
    <w:multiLevelType w:val="multilevel"/>
    <w:tmpl w:val="2BE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14C49"/>
    <w:multiLevelType w:val="multilevel"/>
    <w:tmpl w:val="865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14E76"/>
    <w:multiLevelType w:val="multilevel"/>
    <w:tmpl w:val="73D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10AF9"/>
    <w:multiLevelType w:val="multilevel"/>
    <w:tmpl w:val="427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B22A4"/>
    <w:multiLevelType w:val="multilevel"/>
    <w:tmpl w:val="3B18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F3EC9"/>
    <w:multiLevelType w:val="multilevel"/>
    <w:tmpl w:val="2E5F3E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2073FF9"/>
    <w:multiLevelType w:val="multilevel"/>
    <w:tmpl w:val="D70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76172"/>
    <w:multiLevelType w:val="multilevel"/>
    <w:tmpl w:val="263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411FC"/>
    <w:multiLevelType w:val="multilevel"/>
    <w:tmpl w:val="36A4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F216C"/>
    <w:multiLevelType w:val="multilevel"/>
    <w:tmpl w:val="EA1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83212"/>
    <w:multiLevelType w:val="multilevel"/>
    <w:tmpl w:val="597832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5A6362F2"/>
    <w:multiLevelType w:val="multilevel"/>
    <w:tmpl w:val="5736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A7278"/>
    <w:multiLevelType w:val="multilevel"/>
    <w:tmpl w:val="6C1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307E7"/>
    <w:multiLevelType w:val="multilevel"/>
    <w:tmpl w:val="94D6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BEAC4"/>
    <w:multiLevelType w:val="multilevel"/>
    <w:tmpl w:val="654BEA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6ABF7C4E"/>
    <w:multiLevelType w:val="multilevel"/>
    <w:tmpl w:val="051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26A63"/>
    <w:multiLevelType w:val="multilevel"/>
    <w:tmpl w:val="705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54B6F"/>
    <w:multiLevelType w:val="multilevel"/>
    <w:tmpl w:val="3014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35D5D"/>
    <w:multiLevelType w:val="multilevel"/>
    <w:tmpl w:val="F32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840A4F"/>
    <w:multiLevelType w:val="multilevel"/>
    <w:tmpl w:val="76840A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791444FB"/>
    <w:multiLevelType w:val="multilevel"/>
    <w:tmpl w:val="14A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D5424"/>
    <w:multiLevelType w:val="multilevel"/>
    <w:tmpl w:val="6E8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C31D7"/>
    <w:multiLevelType w:val="multilevel"/>
    <w:tmpl w:val="998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458581">
    <w:abstractNumId w:val="0"/>
  </w:num>
  <w:num w:numId="2" w16cid:durableId="258098783">
    <w:abstractNumId w:val="20"/>
  </w:num>
  <w:num w:numId="3" w16cid:durableId="401954546">
    <w:abstractNumId w:val="11"/>
  </w:num>
  <w:num w:numId="4" w16cid:durableId="76169665">
    <w:abstractNumId w:val="16"/>
  </w:num>
  <w:num w:numId="5" w16cid:durableId="6788905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7756416">
    <w:abstractNumId w:val="1"/>
  </w:num>
  <w:num w:numId="7" w16cid:durableId="289196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369797">
    <w:abstractNumId w:val="2"/>
  </w:num>
  <w:num w:numId="9" w16cid:durableId="618070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6307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1991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1790040">
    <w:abstractNumId w:val="25"/>
  </w:num>
  <w:num w:numId="13" w16cid:durableId="27610563">
    <w:abstractNumId w:val="27"/>
  </w:num>
  <w:num w:numId="14" w16cid:durableId="1766876961">
    <w:abstractNumId w:val="26"/>
  </w:num>
  <w:num w:numId="15" w16cid:durableId="2116244403">
    <w:abstractNumId w:val="8"/>
  </w:num>
  <w:num w:numId="16" w16cid:durableId="352466138">
    <w:abstractNumId w:val="14"/>
  </w:num>
  <w:num w:numId="17" w16cid:durableId="1268079477">
    <w:abstractNumId w:val="17"/>
  </w:num>
  <w:num w:numId="18" w16cid:durableId="1820460968">
    <w:abstractNumId w:val="28"/>
  </w:num>
  <w:num w:numId="19" w16cid:durableId="1268387483">
    <w:abstractNumId w:val="19"/>
  </w:num>
  <w:num w:numId="20" w16cid:durableId="1428769237">
    <w:abstractNumId w:val="5"/>
  </w:num>
  <w:num w:numId="21" w16cid:durableId="1846625280">
    <w:abstractNumId w:val="10"/>
  </w:num>
  <w:num w:numId="22" w16cid:durableId="1418096306">
    <w:abstractNumId w:val="22"/>
  </w:num>
  <w:num w:numId="23" w16cid:durableId="1244560358">
    <w:abstractNumId w:val="12"/>
  </w:num>
  <w:num w:numId="24" w16cid:durableId="486824125">
    <w:abstractNumId w:val="4"/>
  </w:num>
  <w:num w:numId="25" w16cid:durableId="1267078881">
    <w:abstractNumId w:val="6"/>
  </w:num>
  <w:num w:numId="26" w16cid:durableId="1402368747">
    <w:abstractNumId w:val="21"/>
  </w:num>
  <w:num w:numId="27" w16cid:durableId="1781802373">
    <w:abstractNumId w:val="3"/>
  </w:num>
  <w:num w:numId="28" w16cid:durableId="549000825">
    <w:abstractNumId w:val="7"/>
  </w:num>
  <w:num w:numId="29" w16cid:durableId="1621911054">
    <w:abstractNumId w:val="18"/>
  </w:num>
  <w:num w:numId="30" w16cid:durableId="150803334">
    <w:abstractNumId w:val="23"/>
  </w:num>
  <w:num w:numId="31" w16cid:durableId="956834582">
    <w:abstractNumId w:val="9"/>
  </w:num>
  <w:num w:numId="32" w16cid:durableId="368840946">
    <w:abstractNumId w:val="13"/>
  </w:num>
  <w:num w:numId="33" w16cid:durableId="966084818">
    <w:abstractNumId w:val="15"/>
  </w:num>
  <w:num w:numId="34" w16cid:durableId="12667638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1EE1782"/>
    <w:rsid w:val="00104A83"/>
    <w:rsid w:val="001436AD"/>
    <w:rsid w:val="00B229D0"/>
    <w:rsid w:val="00DE5113"/>
    <w:rsid w:val="00E745FD"/>
    <w:rsid w:val="50C54111"/>
    <w:rsid w:val="59833FEA"/>
    <w:rsid w:val="61EE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C45C6"/>
  <w15:docId w15:val="{62EFE5F7-0A85-46EC-B9E1-0DDEE9C4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30815">
      <w:bodyDiv w:val="1"/>
      <w:marLeft w:val="0"/>
      <w:marRight w:val="0"/>
      <w:marTop w:val="0"/>
      <w:marBottom w:val="0"/>
      <w:divBdr>
        <w:top w:val="none" w:sz="0" w:space="0" w:color="auto"/>
        <w:left w:val="none" w:sz="0" w:space="0" w:color="auto"/>
        <w:bottom w:val="none" w:sz="0" w:space="0" w:color="auto"/>
        <w:right w:val="none" w:sz="0" w:space="0" w:color="auto"/>
      </w:divBdr>
      <w:divsChild>
        <w:div w:id="619916120">
          <w:marLeft w:val="0"/>
          <w:marRight w:val="0"/>
          <w:marTop w:val="0"/>
          <w:marBottom w:val="0"/>
          <w:divBdr>
            <w:top w:val="none" w:sz="0" w:space="0" w:color="auto"/>
            <w:left w:val="none" w:sz="0" w:space="0" w:color="auto"/>
            <w:bottom w:val="none" w:sz="0" w:space="0" w:color="auto"/>
            <w:right w:val="none" w:sz="0" w:space="0" w:color="auto"/>
          </w:divBdr>
          <w:divsChild>
            <w:div w:id="1486626005">
              <w:marLeft w:val="0"/>
              <w:marRight w:val="0"/>
              <w:marTop w:val="0"/>
              <w:marBottom w:val="0"/>
              <w:divBdr>
                <w:top w:val="none" w:sz="0" w:space="0" w:color="auto"/>
                <w:left w:val="none" w:sz="0" w:space="0" w:color="auto"/>
                <w:bottom w:val="none" w:sz="0" w:space="0" w:color="auto"/>
                <w:right w:val="none" w:sz="0" w:space="0" w:color="auto"/>
              </w:divBdr>
              <w:divsChild>
                <w:div w:id="2086603315">
                  <w:marLeft w:val="0"/>
                  <w:marRight w:val="0"/>
                  <w:marTop w:val="0"/>
                  <w:marBottom w:val="0"/>
                  <w:divBdr>
                    <w:top w:val="none" w:sz="0" w:space="0" w:color="auto"/>
                    <w:left w:val="none" w:sz="0" w:space="0" w:color="auto"/>
                    <w:bottom w:val="none" w:sz="0" w:space="0" w:color="auto"/>
                    <w:right w:val="none" w:sz="0" w:space="0" w:color="auto"/>
                  </w:divBdr>
                  <w:divsChild>
                    <w:div w:id="1339622553">
                      <w:marLeft w:val="0"/>
                      <w:marRight w:val="0"/>
                      <w:marTop w:val="0"/>
                      <w:marBottom w:val="0"/>
                      <w:divBdr>
                        <w:top w:val="none" w:sz="0" w:space="0" w:color="auto"/>
                        <w:left w:val="none" w:sz="0" w:space="0" w:color="auto"/>
                        <w:bottom w:val="none" w:sz="0" w:space="0" w:color="auto"/>
                        <w:right w:val="none" w:sz="0" w:space="0" w:color="auto"/>
                      </w:divBdr>
                      <w:divsChild>
                        <w:div w:id="432894294">
                          <w:marLeft w:val="0"/>
                          <w:marRight w:val="0"/>
                          <w:marTop w:val="0"/>
                          <w:marBottom w:val="0"/>
                          <w:divBdr>
                            <w:top w:val="none" w:sz="0" w:space="0" w:color="auto"/>
                            <w:left w:val="none" w:sz="0" w:space="0" w:color="auto"/>
                            <w:bottom w:val="none" w:sz="0" w:space="0" w:color="auto"/>
                            <w:right w:val="none" w:sz="0" w:space="0" w:color="auto"/>
                          </w:divBdr>
                          <w:divsChild>
                            <w:div w:id="596983850">
                              <w:marLeft w:val="0"/>
                              <w:marRight w:val="0"/>
                              <w:marTop w:val="0"/>
                              <w:marBottom w:val="0"/>
                              <w:divBdr>
                                <w:top w:val="none" w:sz="0" w:space="0" w:color="auto"/>
                                <w:left w:val="none" w:sz="0" w:space="0" w:color="auto"/>
                                <w:bottom w:val="none" w:sz="0" w:space="0" w:color="auto"/>
                                <w:right w:val="none" w:sz="0" w:space="0" w:color="auto"/>
                              </w:divBdr>
                              <w:divsChild>
                                <w:div w:id="2133399968">
                                  <w:marLeft w:val="0"/>
                                  <w:marRight w:val="0"/>
                                  <w:marTop w:val="0"/>
                                  <w:marBottom w:val="0"/>
                                  <w:divBdr>
                                    <w:top w:val="none" w:sz="0" w:space="0" w:color="auto"/>
                                    <w:left w:val="none" w:sz="0" w:space="0" w:color="auto"/>
                                    <w:bottom w:val="none" w:sz="0" w:space="0" w:color="auto"/>
                                    <w:right w:val="none" w:sz="0" w:space="0" w:color="auto"/>
                                  </w:divBdr>
                                  <w:divsChild>
                                    <w:div w:id="1968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094">
                          <w:marLeft w:val="0"/>
                          <w:marRight w:val="0"/>
                          <w:marTop w:val="0"/>
                          <w:marBottom w:val="0"/>
                          <w:divBdr>
                            <w:top w:val="none" w:sz="0" w:space="0" w:color="auto"/>
                            <w:left w:val="none" w:sz="0" w:space="0" w:color="auto"/>
                            <w:bottom w:val="none" w:sz="0" w:space="0" w:color="auto"/>
                            <w:right w:val="none" w:sz="0" w:space="0" w:color="auto"/>
                          </w:divBdr>
                          <w:divsChild>
                            <w:div w:id="856768754">
                              <w:marLeft w:val="0"/>
                              <w:marRight w:val="0"/>
                              <w:marTop w:val="0"/>
                              <w:marBottom w:val="0"/>
                              <w:divBdr>
                                <w:top w:val="none" w:sz="0" w:space="0" w:color="auto"/>
                                <w:left w:val="none" w:sz="0" w:space="0" w:color="auto"/>
                                <w:bottom w:val="none" w:sz="0" w:space="0" w:color="auto"/>
                                <w:right w:val="none" w:sz="0" w:space="0" w:color="auto"/>
                              </w:divBdr>
                              <w:divsChild>
                                <w:div w:id="1960259071">
                                  <w:marLeft w:val="0"/>
                                  <w:marRight w:val="0"/>
                                  <w:marTop w:val="0"/>
                                  <w:marBottom w:val="0"/>
                                  <w:divBdr>
                                    <w:top w:val="none" w:sz="0" w:space="0" w:color="auto"/>
                                    <w:left w:val="none" w:sz="0" w:space="0" w:color="auto"/>
                                    <w:bottom w:val="none" w:sz="0" w:space="0" w:color="auto"/>
                                    <w:right w:val="none" w:sz="0" w:space="0" w:color="auto"/>
                                  </w:divBdr>
                                  <w:divsChild>
                                    <w:div w:id="416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744281">
          <w:marLeft w:val="0"/>
          <w:marRight w:val="0"/>
          <w:marTop w:val="0"/>
          <w:marBottom w:val="0"/>
          <w:divBdr>
            <w:top w:val="none" w:sz="0" w:space="0" w:color="auto"/>
            <w:left w:val="none" w:sz="0" w:space="0" w:color="auto"/>
            <w:bottom w:val="none" w:sz="0" w:space="0" w:color="auto"/>
            <w:right w:val="none" w:sz="0" w:space="0" w:color="auto"/>
          </w:divBdr>
          <w:divsChild>
            <w:div w:id="1695383525">
              <w:marLeft w:val="0"/>
              <w:marRight w:val="0"/>
              <w:marTop w:val="0"/>
              <w:marBottom w:val="0"/>
              <w:divBdr>
                <w:top w:val="none" w:sz="0" w:space="0" w:color="auto"/>
                <w:left w:val="none" w:sz="0" w:space="0" w:color="auto"/>
                <w:bottom w:val="none" w:sz="0" w:space="0" w:color="auto"/>
                <w:right w:val="none" w:sz="0" w:space="0" w:color="auto"/>
              </w:divBdr>
              <w:divsChild>
                <w:div w:id="1793818392">
                  <w:marLeft w:val="0"/>
                  <w:marRight w:val="0"/>
                  <w:marTop w:val="0"/>
                  <w:marBottom w:val="0"/>
                  <w:divBdr>
                    <w:top w:val="none" w:sz="0" w:space="0" w:color="auto"/>
                    <w:left w:val="none" w:sz="0" w:space="0" w:color="auto"/>
                    <w:bottom w:val="none" w:sz="0" w:space="0" w:color="auto"/>
                    <w:right w:val="none" w:sz="0" w:space="0" w:color="auto"/>
                  </w:divBdr>
                  <w:divsChild>
                    <w:div w:id="279535398">
                      <w:marLeft w:val="0"/>
                      <w:marRight w:val="0"/>
                      <w:marTop w:val="0"/>
                      <w:marBottom w:val="0"/>
                      <w:divBdr>
                        <w:top w:val="none" w:sz="0" w:space="0" w:color="auto"/>
                        <w:left w:val="none" w:sz="0" w:space="0" w:color="auto"/>
                        <w:bottom w:val="none" w:sz="0" w:space="0" w:color="auto"/>
                        <w:right w:val="none" w:sz="0" w:space="0" w:color="auto"/>
                      </w:divBdr>
                      <w:divsChild>
                        <w:div w:id="1690794476">
                          <w:marLeft w:val="0"/>
                          <w:marRight w:val="0"/>
                          <w:marTop w:val="0"/>
                          <w:marBottom w:val="0"/>
                          <w:divBdr>
                            <w:top w:val="none" w:sz="0" w:space="0" w:color="auto"/>
                            <w:left w:val="none" w:sz="0" w:space="0" w:color="auto"/>
                            <w:bottom w:val="none" w:sz="0" w:space="0" w:color="auto"/>
                            <w:right w:val="none" w:sz="0" w:space="0" w:color="auto"/>
                          </w:divBdr>
                          <w:divsChild>
                            <w:div w:id="1795246084">
                              <w:marLeft w:val="0"/>
                              <w:marRight w:val="0"/>
                              <w:marTop w:val="0"/>
                              <w:marBottom w:val="0"/>
                              <w:divBdr>
                                <w:top w:val="none" w:sz="0" w:space="0" w:color="auto"/>
                                <w:left w:val="none" w:sz="0" w:space="0" w:color="auto"/>
                                <w:bottom w:val="none" w:sz="0" w:space="0" w:color="auto"/>
                                <w:right w:val="none" w:sz="0" w:space="0" w:color="auto"/>
                              </w:divBdr>
                              <w:divsChild>
                                <w:div w:id="1430733214">
                                  <w:marLeft w:val="0"/>
                                  <w:marRight w:val="0"/>
                                  <w:marTop w:val="0"/>
                                  <w:marBottom w:val="0"/>
                                  <w:divBdr>
                                    <w:top w:val="none" w:sz="0" w:space="0" w:color="auto"/>
                                    <w:left w:val="none" w:sz="0" w:space="0" w:color="auto"/>
                                    <w:bottom w:val="none" w:sz="0" w:space="0" w:color="auto"/>
                                    <w:right w:val="none" w:sz="0" w:space="0" w:color="auto"/>
                                  </w:divBdr>
                                  <w:divsChild>
                                    <w:div w:id="299383584">
                                      <w:marLeft w:val="0"/>
                                      <w:marRight w:val="0"/>
                                      <w:marTop w:val="0"/>
                                      <w:marBottom w:val="0"/>
                                      <w:divBdr>
                                        <w:top w:val="none" w:sz="0" w:space="0" w:color="auto"/>
                                        <w:left w:val="none" w:sz="0" w:space="0" w:color="auto"/>
                                        <w:bottom w:val="none" w:sz="0" w:space="0" w:color="auto"/>
                                        <w:right w:val="none" w:sz="0" w:space="0" w:color="auto"/>
                                      </w:divBdr>
                                      <w:divsChild>
                                        <w:div w:id="17542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143360">
          <w:marLeft w:val="0"/>
          <w:marRight w:val="0"/>
          <w:marTop w:val="0"/>
          <w:marBottom w:val="0"/>
          <w:divBdr>
            <w:top w:val="none" w:sz="0" w:space="0" w:color="auto"/>
            <w:left w:val="none" w:sz="0" w:space="0" w:color="auto"/>
            <w:bottom w:val="none" w:sz="0" w:space="0" w:color="auto"/>
            <w:right w:val="none" w:sz="0" w:space="0" w:color="auto"/>
          </w:divBdr>
          <w:divsChild>
            <w:div w:id="835194237">
              <w:marLeft w:val="0"/>
              <w:marRight w:val="0"/>
              <w:marTop w:val="0"/>
              <w:marBottom w:val="0"/>
              <w:divBdr>
                <w:top w:val="none" w:sz="0" w:space="0" w:color="auto"/>
                <w:left w:val="none" w:sz="0" w:space="0" w:color="auto"/>
                <w:bottom w:val="none" w:sz="0" w:space="0" w:color="auto"/>
                <w:right w:val="none" w:sz="0" w:space="0" w:color="auto"/>
              </w:divBdr>
              <w:divsChild>
                <w:div w:id="815996564">
                  <w:marLeft w:val="0"/>
                  <w:marRight w:val="0"/>
                  <w:marTop w:val="0"/>
                  <w:marBottom w:val="0"/>
                  <w:divBdr>
                    <w:top w:val="none" w:sz="0" w:space="0" w:color="auto"/>
                    <w:left w:val="none" w:sz="0" w:space="0" w:color="auto"/>
                    <w:bottom w:val="none" w:sz="0" w:space="0" w:color="auto"/>
                    <w:right w:val="none" w:sz="0" w:space="0" w:color="auto"/>
                  </w:divBdr>
                  <w:divsChild>
                    <w:div w:id="1146312578">
                      <w:marLeft w:val="0"/>
                      <w:marRight w:val="0"/>
                      <w:marTop w:val="0"/>
                      <w:marBottom w:val="0"/>
                      <w:divBdr>
                        <w:top w:val="none" w:sz="0" w:space="0" w:color="auto"/>
                        <w:left w:val="none" w:sz="0" w:space="0" w:color="auto"/>
                        <w:bottom w:val="none" w:sz="0" w:space="0" w:color="auto"/>
                        <w:right w:val="none" w:sz="0" w:space="0" w:color="auto"/>
                      </w:divBdr>
                      <w:divsChild>
                        <w:div w:id="21444317">
                          <w:marLeft w:val="0"/>
                          <w:marRight w:val="0"/>
                          <w:marTop w:val="0"/>
                          <w:marBottom w:val="0"/>
                          <w:divBdr>
                            <w:top w:val="none" w:sz="0" w:space="0" w:color="auto"/>
                            <w:left w:val="none" w:sz="0" w:space="0" w:color="auto"/>
                            <w:bottom w:val="none" w:sz="0" w:space="0" w:color="auto"/>
                            <w:right w:val="none" w:sz="0" w:space="0" w:color="auto"/>
                          </w:divBdr>
                          <w:divsChild>
                            <w:div w:id="1533499902">
                              <w:marLeft w:val="0"/>
                              <w:marRight w:val="0"/>
                              <w:marTop w:val="0"/>
                              <w:marBottom w:val="0"/>
                              <w:divBdr>
                                <w:top w:val="none" w:sz="0" w:space="0" w:color="auto"/>
                                <w:left w:val="none" w:sz="0" w:space="0" w:color="auto"/>
                                <w:bottom w:val="none" w:sz="0" w:space="0" w:color="auto"/>
                                <w:right w:val="none" w:sz="0" w:space="0" w:color="auto"/>
                              </w:divBdr>
                              <w:divsChild>
                                <w:div w:id="1960795331">
                                  <w:marLeft w:val="0"/>
                                  <w:marRight w:val="0"/>
                                  <w:marTop w:val="0"/>
                                  <w:marBottom w:val="0"/>
                                  <w:divBdr>
                                    <w:top w:val="none" w:sz="0" w:space="0" w:color="auto"/>
                                    <w:left w:val="none" w:sz="0" w:space="0" w:color="auto"/>
                                    <w:bottom w:val="none" w:sz="0" w:space="0" w:color="auto"/>
                                    <w:right w:val="none" w:sz="0" w:space="0" w:color="auto"/>
                                  </w:divBdr>
                                  <w:divsChild>
                                    <w:div w:id="9136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368615">
      <w:bodyDiv w:val="1"/>
      <w:marLeft w:val="0"/>
      <w:marRight w:val="0"/>
      <w:marTop w:val="0"/>
      <w:marBottom w:val="0"/>
      <w:divBdr>
        <w:top w:val="none" w:sz="0" w:space="0" w:color="auto"/>
        <w:left w:val="none" w:sz="0" w:space="0" w:color="auto"/>
        <w:bottom w:val="none" w:sz="0" w:space="0" w:color="auto"/>
        <w:right w:val="none" w:sz="0" w:space="0" w:color="auto"/>
      </w:divBdr>
    </w:div>
    <w:div w:id="1429305102">
      <w:bodyDiv w:val="1"/>
      <w:marLeft w:val="0"/>
      <w:marRight w:val="0"/>
      <w:marTop w:val="0"/>
      <w:marBottom w:val="0"/>
      <w:divBdr>
        <w:top w:val="none" w:sz="0" w:space="0" w:color="auto"/>
        <w:left w:val="none" w:sz="0" w:space="0" w:color="auto"/>
        <w:bottom w:val="none" w:sz="0" w:space="0" w:color="auto"/>
        <w:right w:val="none" w:sz="0" w:space="0" w:color="auto"/>
      </w:divBdr>
    </w:div>
    <w:div w:id="1612737051">
      <w:bodyDiv w:val="1"/>
      <w:marLeft w:val="0"/>
      <w:marRight w:val="0"/>
      <w:marTop w:val="0"/>
      <w:marBottom w:val="0"/>
      <w:divBdr>
        <w:top w:val="none" w:sz="0" w:space="0" w:color="auto"/>
        <w:left w:val="none" w:sz="0" w:space="0" w:color="auto"/>
        <w:bottom w:val="none" w:sz="0" w:space="0" w:color="auto"/>
        <w:right w:val="none" w:sz="0" w:space="0" w:color="auto"/>
      </w:divBdr>
    </w:div>
    <w:div w:id="1635796386">
      <w:bodyDiv w:val="1"/>
      <w:marLeft w:val="0"/>
      <w:marRight w:val="0"/>
      <w:marTop w:val="0"/>
      <w:marBottom w:val="0"/>
      <w:divBdr>
        <w:top w:val="none" w:sz="0" w:space="0" w:color="auto"/>
        <w:left w:val="none" w:sz="0" w:space="0" w:color="auto"/>
        <w:bottom w:val="none" w:sz="0" w:space="0" w:color="auto"/>
        <w:right w:val="none" w:sz="0" w:space="0" w:color="auto"/>
      </w:divBdr>
    </w:div>
    <w:div w:id="1745639432">
      <w:bodyDiv w:val="1"/>
      <w:marLeft w:val="0"/>
      <w:marRight w:val="0"/>
      <w:marTop w:val="0"/>
      <w:marBottom w:val="0"/>
      <w:divBdr>
        <w:top w:val="none" w:sz="0" w:space="0" w:color="auto"/>
        <w:left w:val="none" w:sz="0" w:space="0" w:color="auto"/>
        <w:bottom w:val="none" w:sz="0" w:space="0" w:color="auto"/>
        <w:right w:val="none" w:sz="0" w:space="0" w:color="auto"/>
      </w:divBdr>
    </w:div>
    <w:div w:id="1873029566">
      <w:bodyDiv w:val="1"/>
      <w:marLeft w:val="0"/>
      <w:marRight w:val="0"/>
      <w:marTop w:val="0"/>
      <w:marBottom w:val="0"/>
      <w:divBdr>
        <w:top w:val="none" w:sz="0" w:space="0" w:color="auto"/>
        <w:left w:val="none" w:sz="0" w:space="0" w:color="auto"/>
        <w:bottom w:val="none" w:sz="0" w:space="0" w:color="auto"/>
        <w:right w:val="none" w:sz="0" w:space="0" w:color="auto"/>
      </w:divBdr>
      <w:divsChild>
        <w:div w:id="226427493">
          <w:marLeft w:val="0"/>
          <w:marRight w:val="0"/>
          <w:marTop w:val="0"/>
          <w:marBottom w:val="0"/>
          <w:divBdr>
            <w:top w:val="none" w:sz="0" w:space="0" w:color="auto"/>
            <w:left w:val="none" w:sz="0" w:space="0" w:color="auto"/>
            <w:bottom w:val="none" w:sz="0" w:space="0" w:color="auto"/>
            <w:right w:val="none" w:sz="0" w:space="0" w:color="auto"/>
          </w:divBdr>
          <w:divsChild>
            <w:div w:id="62457109">
              <w:marLeft w:val="0"/>
              <w:marRight w:val="0"/>
              <w:marTop w:val="0"/>
              <w:marBottom w:val="0"/>
              <w:divBdr>
                <w:top w:val="none" w:sz="0" w:space="0" w:color="auto"/>
                <w:left w:val="none" w:sz="0" w:space="0" w:color="auto"/>
                <w:bottom w:val="none" w:sz="0" w:space="0" w:color="auto"/>
                <w:right w:val="none" w:sz="0" w:space="0" w:color="auto"/>
              </w:divBdr>
              <w:divsChild>
                <w:div w:id="294798030">
                  <w:marLeft w:val="0"/>
                  <w:marRight w:val="0"/>
                  <w:marTop w:val="0"/>
                  <w:marBottom w:val="0"/>
                  <w:divBdr>
                    <w:top w:val="none" w:sz="0" w:space="0" w:color="auto"/>
                    <w:left w:val="none" w:sz="0" w:space="0" w:color="auto"/>
                    <w:bottom w:val="none" w:sz="0" w:space="0" w:color="auto"/>
                    <w:right w:val="none" w:sz="0" w:space="0" w:color="auto"/>
                  </w:divBdr>
                  <w:divsChild>
                    <w:div w:id="479155597">
                      <w:marLeft w:val="0"/>
                      <w:marRight w:val="0"/>
                      <w:marTop w:val="0"/>
                      <w:marBottom w:val="0"/>
                      <w:divBdr>
                        <w:top w:val="none" w:sz="0" w:space="0" w:color="auto"/>
                        <w:left w:val="none" w:sz="0" w:space="0" w:color="auto"/>
                        <w:bottom w:val="none" w:sz="0" w:space="0" w:color="auto"/>
                        <w:right w:val="none" w:sz="0" w:space="0" w:color="auto"/>
                      </w:divBdr>
                      <w:divsChild>
                        <w:div w:id="2122410113">
                          <w:marLeft w:val="0"/>
                          <w:marRight w:val="0"/>
                          <w:marTop w:val="0"/>
                          <w:marBottom w:val="0"/>
                          <w:divBdr>
                            <w:top w:val="none" w:sz="0" w:space="0" w:color="auto"/>
                            <w:left w:val="none" w:sz="0" w:space="0" w:color="auto"/>
                            <w:bottom w:val="none" w:sz="0" w:space="0" w:color="auto"/>
                            <w:right w:val="none" w:sz="0" w:space="0" w:color="auto"/>
                          </w:divBdr>
                          <w:divsChild>
                            <w:div w:id="1399590409">
                              <w:marLeft w:val="0"/>
                              <w:marRight w:val="0"/>
                              <w:marTop w:val="0"/>
                              <w:marBottom w:val="0"/>
                              <w:divBdr>
                                <w:top w:val="none" w:sz="0" w:space="0" w:color="auto"/>
                                <w:left w:val="none" w:sz="0" w:space="0" w:color="auto"/>
                                <w:bottom w:val="none" w:sz="0" w:space="0" w:color="auto"/>
                                <w:right w:val="none" w:sz="0" w:space="0" w:color="auto"/>
                              </w:divBdr>
                              <w:divsChild>
                                <w:div w:id="921717737">
                                  <w:marLeft w:val="0"/>
                                  <w:marRight w:val="0"/>
                                  <w:marTop w:val="0"/>
                                  <w:marBottom w:val="0"/>
                                  <w:divBdr>
                                    <w:top w:val="none" w:sz="0" w:space="0" w:color="auto"/>
                                    <w:left w:val="none" w:sz="0" w:space="0" w:color="auto"/>
                                    <w:bottom w:val="none" w:sz="0" w:space="0" w:color="auto"/>
                                    <w:right w:val="none" w:sz="0" w:space="0" w:color="auto"/>
                                  </w:divBdr>
                                  <w:divsChild>
                                    <w:div w:id="660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9600">
                          <w:marLeft w:val="0"/>
                          <w:marRight w:val="0"/>
                          <w:marTop w:val="0"/>
                          <w:marBottom w:val="0"/>
                          <w:divBdr>
                            <w:top w:val="none" w:sz="0" w:space="0" w:color="auto"/>
                            <w:left w:val="none" w:sz="0" w:space="0" w:color="auto"/>
                            <w:bottom w:val="none" w:sz="0" w:space="0" w:color="auto"/>
                            <w:right w:val="none" w:sz="0" w:space="0" w:color="auto"/>
                          </w:divBdr>
                          <w:divsChild>
                            <w:div w:id="462693971">
                              <w:marLeft w:val="0"/>
                              <w:marRight w:val="0"/>
                              <w:marTop w:val="0"/>
                              <w:marBottom w:val="0"/>
                              <w:divBdr>
                                <w:top w:val="none" w:sz="0" w:space="0" w:color="auto"/>
                                <w:left w:val="none" w:sz="0" w:space="0" w:color="auto"/>
                                <w:bottom w:val="none" w:sz="0" w:space="0" w:color="auto"/>
                                <w:right w:val="none" w:sz="0" w:space="0" w:color="auto"/>
                              </w:divBdr>
                              <w:divsChild>
                                <w:div w:id="1325208541">
                                  <w:marLeft w:val="0"/>
                                  <w:marRight w:val="0"/>
                                  <w:marTop w:val="0"/>
                                  <w:marBottom w:val="0"/>
                                  <w:divBdr>
                                    <w:top w:val="none" w:sz="0" w:space="0" w:color="auto"/>
                                    <w:left w:val="none" w:sz="0" w:space="0" w:color="auto"/>
                                    <w:bottom w:val="none" w:sz="0" w:space="0" w:color="auto"/>
                                    <w:right w:val="none" w:sz="0" w:space="0" w:color="auto"/>
                                  </w:divBdr>
                                  <w:divsChild>
                                    <w:div w:id="13225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674610">
          <w:marLeft w:val="0"/>
          <w:marRight w:val="0"/>
          <w:marTop w:val="0"/>
          <w:marBottom w:val="0"/>
          <w:divBdr>
            <w:top w:val="none" w:sz="0" w:space="0" w:color="auto"/>
            <w:left w:val="none" w:sz="0" w:space="0" w:color="auto"/>
            <w:bottom w:val="none" w:sz="0" w:space="0" w:color="auto"/>
            <w:right w:val="none" w:sz="0" w:space="0" w:color="auto"/>
          </w:divBdr>
          <w:divsChild>
            <w:div w:id="418910414">
              <w:marLeft w:val="0"/>
              <w:marRight w:val="0"/>
              <w:marTop w:val="0"/>
              <w:marBottom w:val="0"/>
              <w:divBdr>
                <w:top w:val="none" w:sz="0" w:space="0" w:color="auto"/>
                <w:left w:val="none" w:sz="0" w:space="0" w:color="auto"/>
                <w:bottom w:val="none" w:sz="0" w:space="0" w:color="auto"/>
                <w:right w:val="none" w:sz="0" w:space="0" w:color="auto"/>
              </w:divBdr>
              <w:divsChild>
                <w:div w:id="1548487428">
                  <w:marLeft w:val="0"/>
                  <w:marRight w:val="0"/>
                  <w:marTop w:val="0"/>
                  <w:marBottom w:val="0"/>
                  <w:divBdr>
                    <w:top w:val="none" w:sz="0" w:space="0" w:color="auto"/>
                    <w:left w:val="none" w:sz="0" w:space="0" w:color="auto"/>
                    <w:bottom w:val="none" w:sz="0" w:space="0" w:color="auto"/>
                    <w:right w:val="none" w:sz="0" w:space="0" w:color="auto"/>
                  </w:divBdr>
                  <w:divsChild>
                    <w:div w:id="1827165753">
                      <w:marLeft w:val="0"/>
                      <w:marRight w:val="0"/>
                      <w:marTop w:val="0"/>
                      <w:marBottom w:val="0"/>
                      <w:divBdr>
                        <w:top w:val="none" w:sz="0" w:space="0" w:color="auto"/>
                        <w:left w:val="none" w:sz="0" w:space="0" w:color="auto"/>
                        <w:bottom w:val="none" w:sz="0" w:space="0" w:color="auto"/>
                        <w:right w:val="none" w:sz="0" w:space="0" w:color="auto"/>
                      </w:divBdr>
                      <w:divsChild>
                        <w:div w:id="1178348083">
                          <w:marLeft w:val="0"/>
                          <w:marRight w:val="0"/>
                          <w:marTop w:val="0"/>
                          <w:marBottom w:val="0"/>
                          <w:divBdr>
                            <w:top w:val="none" w:sz="0" w:space="0" w:color="auto"/>
                            <w:left w:val="none" w:sz="0" w:space="0" w:color="auto"/>
                            <w:bottom w:val="none" w:sz="0" w:space="0" w:color="auto"/>
                            <w:right w:val="none" w:sz="0" w:space="0" w:color="auto"/>
                          </w:divBdr>
                          <w:divsChild>
                            <w:div w:id="1329867821">
                              <w:marLeft w:val="0"/>
                              <w:marRight w:val="0"/>
                              <w:marTop w:val="0"/>
                              <w:marBottom w:val="0"/>
                              <w:divBdr>
                                <w:top w:val="none" w:sz="0" w:space="0" w:color="auto"/>
                                <w:left w:val="none" w:sz="0" w:space="0" w:color="auto"/>
                                <w:bottom w:val="none" w:sz="0" w:space="0" w:color="auto"/>
                                <w:right w:val="none" w:sz="0" w:space="0" w:color="auto"/>
                              </w:divBdr>
                              <w:divsChild>
                                <w:div w:id="2009822428">
                                  <w:marLeft w:val="0"/>
                                  <w:marRight w:val="0"/>
                                  <w:marTop w:val="0"/>
                                  <w:marBottom w:val="0"/>
                                  <w:divBdr>
                                    <w:top w:val="none" w:sz="0" w:space="0" w:color="auto"/>
                                    <w:left w:val="none" w:sz="0" w:space="0" w:color="auto"/>
                                    <w:bottom w:val="none" w:sz="0" w:space="0" w:color="auto"/>
                                    <w:right w:val="none" w:sz="0" w:space="0" w:color="auto"/>
                                  </w:divBdr>
                                  <w:divsChild>
                                    <w:div w:id="339090103">
                                      <w:marLeft w:val="0"/>
                                      <w:marRight w:val="0"/>
                                      <w:marTop w:val="0"/>
                                      <w:marBottom w:val="0"/>
                                      <w:divBdr>
                                        <w:top w:val="none" w:sz="0" w:space="0" w:color="auto"/>
                                        <w:left w:val="none" w:sz="0" w:space="0" w:color="auto"/>
                                        <w:bottom w:val="none" w:sz="0" w:space="0" w:color="auto"/>
                                        <w:right w:val="none" w:sz="0" w:space="0" w:color="auto"/>
                                      </w:divBdr>
                                      <w:divsChild>
                                        <w:div w:id="18865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0400">
          <w:marLeft w:val="0"/>
          <w:marRight w:val="0"/>
          <w:marTop w:val="0"/>
          <w:marBottom w:val="0"/>
          <w:divBdr>
            <w:top w:val="none" w:sz="0" w:space="0" w:color="auto"/>
            <w:left w:val="none" w:sz="0" w:space="0" w:color="auto"/>
            <w:bottom w:val="none" w:sz="0" w:space="0" w:color="auto"/>
            <w:right w:val="none" w:sz="0" w:space="0" w:color="auto"/>
          </w:divBdr>
          <w:divsChild>
            <w:div w:id="1384594205">
              <w:marLeft w:val="0"/>
              <w:marRight w:val="0"/>
              <w:marTop w:val="0"/>
              <w:marBottom w:val="0"/>
              <w:divBdr>
                <w:top w:val="none" w:sz="0" w:space="0" w:color="auto"/>
                <w:left w:val="none" w:sz="0" w:space="0" w:color="auto"/>
                <w:bottom w:val="none" w:sz="0" w:space="0" w:color="auto"/>
                <w:right w:val="none" w:sz="0" w:space="0" w:color="auto"/>
              </w:divBdr>
              <w:divsChild>
                <w:div w:id="1328358675">
                  <w:marLeft w:val="0"/>
                  <w:marRight w:val="0"/>
                  <w:marTop w:val="0"/>
                  <w:marBottom w:val="0"/>
                  <w:divBdr>
                    <w:top w:val="none" w:sz="0" w:space="0" w:color="auto"/>
                    <w:left w:val="none" w:sz="0" w:space="0" w:color="auto"/>
                    <w:bottom w:val="none" w:sz="0" w:space="0" w:color="auto"/>
                    <w:right w:val="none" w:sz="0" w:space="0" w:color="auto"/>
                  </w:divBdr>
                  <w:divsChild>
                    <w:div w:id="1786001240">
                      <w:marLeft w:val="0"/>
                      <w:marRight w:val="0"/>
                      <w:marTop w:val="0"/>
                      <w:marBottom w:val="0"/>
                      <w:divBdr>
                        <w:top w:val="none" w:sz="0" w:space="0" w:color="auto"/>
                        <w:left w:val="none" w:sz="0" w:space="0" w:color="auto"/>
                        <w:bottom w:val="none" w:sz="0" w:space="0" w:color="auto"/>
                        <w:right w:val="none" w:sz="0" w:space="0" w:color="auto"/>
                      </w:divBdr>
                      <w:divsChild>
                        <w:div w:id="1165246338">
                          <w:marLeft w:val="0"/>
                          <w:marRight w:val="0"/>
                          <w:marTop w:val="0"/>
                          <w:marBottom w:val="0"/>
                          <w:divBdr>
                            <w:top w:val="none" w:sz="0" w:space="0" w:color="auto"/>
                            <w:left w:val="none" w:sz="0" w:space="0" w:color="auto"/>
                            <w:bottom w:val="none" w:sz="0" w:space="0" w:color="auto"/>
                            <w:right w:val="none" w:sz="0" w:space="0" w:color="auto"/>
                          </w:divBdr>
                          <w:divsChild>
                            <w:div w:id="1561478971">
                              <w:marLeft w:val="0"/>
                              <w:marRight w:val="0"/>
                              <w:marTop w:val="0"/>
                              <w:marBottom w:val="0"/>
                              <w:divBdr>
                                <w:top w:val="none" w:sz="0" w:space="0" w:color="auto"/>
                                <w:left w:val="none" w:sz="0" w:space="0" w:color="auto"/>
                                <w:bottom w:val="none" w:sz="0" w:space="0" w:color="auto"/>
                                <w:right w:val="none" w:sz="0" w:space="0" w:color="auto"/>
                              </w:divBdr>
                              <w:divsChild>
                                <w:div w:id="900872488">
                                  <w:marLeft w:val="0"/>
                                  <w:marRight w:val="0"/>
                                  <w:marTop w:val="0"/>
                                  <w:marBottom w:val="0"/>
                                  <w:divBdr>
                                    <w:top w:val="none" w:sz="0" w:space="0" w:color="auto"/>
                                    <w:left w:val="none" w:sz="0" w:space="0" w:color="auto"/>
                                    <w:bottom w:val="none" w:sz="0" w:space="0" w:color="auto"/>
                                    <w:right w:val="none" w:sz="0" w:space="0" w:color="auto"/>
                                  </w:divBdr>
                                  <w:divsChild>
                                    <w:div w:id="20031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2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Nguyễn Nhựt Hào</cp:lastModifiedBy>
  <cp:revision>3</cp:revision>
  <dcterms:created xsi:type="dcterms:W3CDTF">2025-03-07T12:49:00Z</dcterms:created>
  <dcterms:modified xsi:type="dcterms:W3CDTF">2025-03-07T12:54:00Z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F28E3D9D78B14AABBA39F31F426083D8_11</vt:lpwstr>
  </property>
</Properties>
</file>