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A3F9" w14:textId="09B62D1C" w:rsidR="00B21CB8" w:rsidRDefault="0093652F">
      <w:r>
        <w:t>B1:</w:t>
      </w:r>
    </w:p>
    <w:tbl>
      <w:tblPr>
        <w:tblW w:w="10800" w:type="dxa"/>
        <w:tblInd w:w="-630" w:type="dxa"/>
        <w:shd w:val="clear" w:color="auto" w:fill="FFFFFF"/>
        <w:tblCellMar>
          <w:left w:w="0" w:type="dxa"/>
          <w:right w:w="0" w:type="dxa"/>
        </w:tblCellMar>
        <w:tblLook w:val="04A0" w:firstRow="1" w:lastRow="0" w:firstColumn="1" w:lastColumn="0" w:noHBand="0" w:noVBand="1"/>
      </w:tblPr>
      <w:tblGrid>
        <w:gridCol w:w="4290"/>
        <w:gridCol w:w="2775"/>
        <w:gridCol w:w="3735"/>
      </w:tblGrid>
      <w:tr w:rsidR="0093652F" w:rsidRPr="0093652F" w14:paraId="0B17644F" w14:textId="77777777" w:rsidTr="00FC32C5">
        <w:trPr>
          <w:tblHeader/>
        </w:trPr>
        <w:tc>
          <w:tcPr>
            <w:tcW w:w="429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D5D1256" w14:textId="77777777" w:rsidR="0093652F" w:rsidRPr="0093652F" w:rsidRDefault="0093652F" w:rsidP="0093652F">
            <w:pPr>
              <w:rPr>
                <w:b/>
                <w:bCs/>
                <w:color w:val="FFFFFF" w:themeColor="background1"/>
              </w:rPr>
            </w:pPr>
            <w:r w:rsidRPr="0093652F">
              <w:rPr>
                <w:b/>
                <w:bCs/>
                <w:color w:val="FFFFFF" w:themeColor="background1"/>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69552C5" w14:textId="77777777" w:rsidR="0093652F" w:rsidRPr="0093652F" w:rsidRDefault="0093652F" w:rsidP="0093652F">
            <w:pPr>
              <w:rPr>
                <w:b/>
                <w:bCs/>
                <w:color w:val="FFFFFF" w:themeColor="background1"/>
              </w:rPr>
            </w:pPr>
            <w:r w:rsidRPr="0093652F">
              <w:rPr>
                <w:b/>
                <w:bCs/>
                <w:color w:val="FFFFFF" w:themeColor="background1"/>
              </w:rPr>
              <w:t>Vị trí đề xuất</w:t>
            </w:r>
          </w:p>
        </w:tc>
        <w:tc>
          <w:tcPr>
            <w:tcW w:w="373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9952E21" w14:textId="77777777" w:rsidR="0093652F" w:rsidRPr="0093652F" w:rsidRDefault="0093652F" w:rsidP="0093652F">
            <w:pPr>
              <w:rPr>
                <w:b/>
                <w:bCs/>
                <w:color w:val="FFFFFF" w:themeColor="background1"/>
              </w:rPr>
            </w:pPr>
            <w:r w:rsidRPr="0093652F">
              <w:rPr>
                <w:b/>
                <w:bCs/>
                <w:color w:val="FFFFFF" w:themeColor="background1"/>
              </w:rPr>
              <w:t>Đúng/Sai — vị trí đúng nếu sai</w:t>
            </w:r>
          </w:p>
        </w:tc>
      </w:tr>
      <w:tr w:rsidR="0093652F" w:rsidRPr="0093652F" w14:paraId="74B62164" w14:textId="77777777" w:rsidTr="00FC32C5">
        <w:tc>
          <w:tcPr>
            <w:tcW w:w="429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B6FE6A5" w14:textId="77777777" w:rsidR="0093652F" w:rsidRPr="0093652F" w:rsidRDefault="0093652F" w:rsidP="0093652F">
            <w:r w:rsidRPr="0093652F">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EF00768" w14:textId="77777777" w:rsidR="0093652F" w:rsidRPr="0093652F" w:rsidRDefault="0093652F" w:rsidP="0093652F">
            <w:r w:rsidRPr="0093652F">
              <w:t>3.2 Functional Requirements</w:t>
            </w:r>
          </w:p>
        </w:tc>
        <w:tc>
          <w:tcPr>
            <w:tcW w:w="373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958F4DA" w14:textId="2B7F11AB" w:rsidR="0093652F" w:rsidRPr="0093652F" w:rsidRDefault="0093652F" w:rsidP="0093652F">
            <w:r w:rsidRPr="0093652F">
              <w:t>Sai — đúng là</w:t>
            </w:r>
            <w:r w:rsidR="004126F4">
              <w:t xml:space="preserve"> </w:t>
            </w:r>
            <w:r w:rsidR="004126F4" w:rsidRPr="004126F4">
              <w:t>đúng là 1.2 Definitions, Acronyms, Abbreviations</w:t>
            </w:r>
          </w:p>
        </w:tc>
      </w:tr>
      <w:tr w:rsidR="0093652F" w:rsidRPr="0093652F" w14:paraId="0D189E69" w14:textId="77777777" w:rsidTr="00FC32C5">
        <w:tc>
          <w:tcPr>
            <w:tcW w:w="429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A2BDD23" w14:textId="77777777" w:rsidR="0093652F" w:rsidRPr="0093652F" w:rsidRDefault="0093652F" w:rsidP="0093652F">
            <w:r w:rsidRPr="0093652F">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FCF3918" w14:textId="77777777" w:rsidR="0093652F" w:rsidRPr="0093652F" w:rsidRDefault="0093652F" w:rsidP="0093652F">
            <w:r w:rsidRPr="0093652F">
              <w:t>3.2 Functional Requirements</w:t>
            </w:r>
          </w:p>
        </w:tc>
        <w:tc>
          <w:tcPr>
            <w:tcW w:w="373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BCE1C18" w14:textId="77777777" w:rsidR="0093652F" w:rsidRPr="0093652F" w:rsidRDefault="0093652F" w:rsidP="0093652F">
            <w:r w:rsidRPr="0093652F">
              <w:t>Đúng</w:t>
            </w:r>
          </w:p>
        </w:tc>
      </w:tr>
      <w:tr w:rsidR="0093652F" w:rsidRPr="0093652F" w14:paraId="2D579BB5" w14:textId="77777777" w:rsidTr="00FC32C5">
        <w:tc>
          <w:tcPr>
            <w:tcW w:w="429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481E5E2" w14:textId="77777777" w:rsidR="0093652F" w:rsidRPr="0093652F" w:rsidRDefault="0093652F" w:rsidP="0093652F">
            <w:r w:rsidRPr="0093652F">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65CCA60" w14:textId="22C2C45B" w:rsidR="0093652F" w:rsidRPr="0093652F" w:rsidRDefault="004126F4" w:rsidP="0093652F">
            <w:r w:rsidRPr="004126F4">
              <w:rPr>
                <w:i/>
                <w:iCs/>
              </w:rPr>
              <w:t>2.2 Product Functions</w:t>
            </w:r>
          </w:p>
        </w:tc>
        <w:tc>
          <w:tcPr>
            <w:tcW w:w="373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0CC6BFD" w14:textId="77777777" w:rsidR="0093652F" w:rsidRPr="0093652F" w:rsidRDefault="0093652F" w:rsidP="0093652F">
            <w:r w:rsidRPr="0093652F">
              <w:t>—</w:t>
            </w:r>
          </w:p>
        </w:tc>
      </w:tr>
      <w:tr w:rsidR="0093652F" w:rsidRPr="0093652F" w14:paraId="304C58C3" w14:textId="77777777" w:rsidTr="00FC32C5">
        <w:tc>
          <w:tcPr>
            <w:tcW w:w="429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4FD3D95" w14:textId="77777777" w:rsidR="0093652F" w:rsidRPr="0093652F" w:rsidRDefault="0093652F" w:rsidP="0093652F">
            <w:r w:rsidRPr="0093652F">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23033E7" w14:textId="42FE6713" w:rsidR="0093652F" w:rsidRPr="0093652F" w:rsidRDefault="00E226F6" w:rsidP="0093652F">
            <w:r w:rsidRPr="00E226F6">
              <w:t>3.2 Functional Requirements</w:t>
            </w:r>
          </w:p>
        </w:tc>
        <w:tc>
          <w:tcPr>
            <w:tcW w:w="373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E43F64B" w14:textId="77777777" w:rsidR="0093652F" w:rsidRPr="0093652F" w:rsidRDefault="0093652F" w:rsidP="0093652F">
            <w:r w:rsidRPr="0093652F">
              <w:t>—</w:t>
            </w:r>
          </w:p>
        </w:tc>
      </w:tr>
    </w:tbl>
    <w:p w14:paraId="003CABA1" w14:textId="77777777" w:rsidR="00D246B7" w:rsidRDefault="00D246B7"/>
    <w:p w14:paraId="468BF1B6" w14:textId="1EC82B95" w:rsidR="0093652F" w:rsidRDefault="0093652F">
      <w:r>
        <w:t>B2:</w:t>
      </w:r>
    </w:p>
    <w:tbl>
      <w:tblPr>
        <w:tblW w:w="10800" w:type="dxa"/>
        <w:tblInd w:w="-630" w:type="dxa"/>
        <w:shd w:val="clear" w:color="auto" w:fill="FFFFFF"/>
        <w:tblCellMar>
          <w:left w:w="0" w:type="dxa"/>
          <w:right w:w="0" w:type="dxa"/>
        </w:tblCellMar>
        <w:tblLook w:val="04A0" w:firstRow="1" w:lastRow="0" w:firstColumn="1" w:lastColumn="0" w:noHBand="0" w:noVBand="1"/>
      </w:tblPr>
      <w:tblGrid>
        <w:gridCol w:w="2225"/>
        <w:gridCol w:w="5002"/>
        <w:gridCol w:w="3573"/>
      </w:tblGrid>
      <w:tr w:rsidR="002B57A3" w:rsidRPr="002B57A3" w14:paraId="5FDDBC74" w14:textId="77777777" w:rsidTr="00FC32C5">
        <w:trPr>
          <w:tblHeader/>
        </w:trPr>
        <w:tc>
          <w:tcPr>
            <w:tcW w:w="222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5A09BB1" w14:textId="77777777" w:rsidR="002B57A3" w:rsidRPr="002B57A3" w:rsidRDefault="002B57A3" w:rsidP="002B57A3">
            <w:pPr>
              <w:rPr>
                <w:b/>
                <w:bCs/>
                <w:color w:val="FFFFFF" w:themeColor="background1"/>
              </w:rPr>
            </w:pPr>
            <w:r w:rsidRPr="002B57A3">
              <w:rPr>
                <w:b/>
                <w:bCs/>
                <w:color w:val="FFFFFF" w:themeColor="background1"/>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D81D3EE" w14:textId="77777777" w:rsidR="002B57A3" w:rsidRPr="002B57A3" w:rsidRDefault="002B57A3" w:rsidP="002B57A3">
            <w:pPr>
              <w:rPr>
                <w:b/>
                <w:bCs/>
                <w:color w:val="FFFFFF" w:themeColor="background1"/>
              </w:rPr>
            </w:pPr>
            <w:r w:rsidRPr="002B57A3">
              <w:rPr>
                <w:b/>
                <w:bCs/>
                <w:color w:val="FFFFFF" w:themeColor="background1"/>
              </w:rPr>
              <w:t>Đặc tính vàng bị vi phạm</w:t>
            </w:r>
          </w:p>
        </w:tc>
        <w:tc>
          <w:tcPr>
            <w:tcW w:w="357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8AC2A40" w14:textId="77777777" w:rsidR="002B57A3" w:rsidRPr="002B57A3" w:rsidRDefault="002B57A3" w:rsidP="002B57A3">
            <w:pPr>
              <w:rPr>
                <w:b/>
                <w:bCs/>
                <w:color w:val="FFFFFF" w:themeColor="background1"/>
              </w:rPr>
            </w:pPr>
            <w:r w:rsidRPr="002B57A3">
              <w:rPr>
                <w:b/>
                <w:bCs/>
                <w:color w:val="FFFFFF" w:themeColor="background1"/>
              </w:rPr>
              <w:t>Viết lại đạt chuẩn</w:t>
            </w:r>
          </w:p>
        </w:tc>
      </w:tr>
      <w:tr w:rsidR="002B57A3" w:rsidRPr="002B57A3" w14:paraId="6A4AEE99" w14:textId="77777777" w:rsidTr="00FC32C5">
        <w:tc>
          <w:tcPr>
            <w:tcW w:w="222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8939ADC" w14:textId="77777777" w:rsidR="002B57A3" w:rsidRPr="002B57A3" w:rsidRDefault="002B57A3" w:rsidP="002B57A3">
            <w:r w:rsidRPr="002B57A3">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1A8D944" w14:textId="18DED105" w:rsidR="002B57A3" w:rsidRPr="002B57A3" w:rsidRDefault="00E226F6" w:rsidP="002B57A3">
            <w:r w:rsidRPr="00E226F6">
              <w:rPr>
                <w:i/>
                <w:iCs/>
              </w:rPr>
              <w:t>Complete (Đầy đủ)</w:t>
            </w:r>
          </w:p>
        </w:tc>
        <w:tc>
          <w:tcPr>
            <w:tcW w:w="357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5A3DC65" w14:textId="3BCA2E64" w:rsidR="002B57A3" w:rsidRPr="002B57A3" w:rsidRDefault="00FC32C5" w:rsidP="002B57A3">
            <w:r w:rsidRPr="00FC32C5">
              <w:rPr>
                <w:i/>
                <w:iCs/>
              </w:rPr>
              <w:t>REQ-02: Khi khách hàng nhập mã giảm giá, hệ thống phải kiểm tra mã. Nếu mã hợp lệ và còn hạn, hệ thống áp dụng mã và trừ đúng số tiền giảm vào tổng hóa đơn.</w:t>
            </w:r>
          </w:p>
        </w:tc>
      </w:tr>
      <w:tr w:rsidR="002B57A3" w:rsidRPr="002B57A3" w14:paraId="38EF029E" w14:textId="77777777" w:rsidTr="00FC32C5">
        <w:tc>
          <w:tcPr>
            <w:tcW w:w="222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7B0509A" w14:textId="77777777" w:rsidR="002B57A3" w:rsidRPr="002B57A3" w:rsidRDefault="002B57A3" w:rsidP="002B57A3">
            <w:r w:rsidRPr="002B57A3">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21108CD" w14:textId="1C48710F" w:rsidR="002B57A3" w:rsidRPr="002B57A3" w:rsidRDefault="00E226F6" w:rsidP="002B57A3">
            <w:r w:rsidRPr="00E226F6">
              <w:rPr>
                <w:i/>
                <w:iCs/>
              </w:rPr>
              <w:t>Verifiable (Có thể kiểm chứng)</w:t>
            </w:r>
          </w:p>
        </w:tc>
        <w:tc>
          <w:tcPr>
            <w:tcW w:w="357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28B66AF" w14:textId="53548686" w:rsidR="002B57A3" w:rsidRPr="002B57A3" w:rsidRDefault="00FC32C5" w:rsidP="002B57A3">
            <w:r w:rsidRPr="00FC32C5">
              <w:t>REQ-03: Hệ thống phải phản hồi yêu cầu xử lý thanh toán trong tối đa 2 giây đối với ít nhất 95% số yêu cầu trong điều kiện tải bình thường và duy trì khả năng phục vụ với tỷ lệ sẵn sàng tối thiểu 99,9% mỗi tháng.</w:t>
            </w:r>
          </w:p>
        </w:tc>
      </w:tr>
    </w:tbl>
    <w:p w14:paraId="76279B36" w14:textId="77777777" w:rsidR="0093652F" w:rsidRDefault="0093652F"/>
    <w:sectPr w:rsidR="00936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B8"/>
    <w:rsid w:val="002B57A3"/>
    <w:rsid w:val="004126F4"/>
    <w:rsid w:val="0093652F"/>
    <w:rsid w:val="009A7DB1"/>
    <w:rsid w:val="00B21CB8"/>
    <w:rsid w:val="00D246B7"/>
    <w:rsid w:val="00E226F6"/>
    <w:rsid w:val="00FC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7FBD"/>
  <w15:chartTrackingRefBased/>
  <w15:docId w15:val="{2DE76F08-7F75-49D1-A43B-68DC6115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21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21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21CB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21CB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21CB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21C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21C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21C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21C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21CB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21CB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21CB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21CB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21CB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21C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21C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21C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21CB8"/>
    <w:rPr>
      <w:rFonts w:eastAsiaTheme="majorEastAsia" w:cstheme="majorBidi"/>
      <w:color w:val="272727" w:themeColor="text1" w:themeTint="D8"/>
    </w:rPr>
  </w:style>
  <w:style w:type="paragraph" w:styleId="Tiu">
    <w:name w:val="Title"/>
    <w:basedOn w:val="Binhthng"/>
    <w:next w:val="Binhthng"/>
    <w:link w:val="TiuChar"/>
    <w:uiPriority w:val="10"/>
    <w:qFormat/>
    <w:rsid w:val="00B21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21C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21C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21C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21C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21CB8"/>
    <w:rPr>
      <w:i/>
      <w:iCs/>
      <w:color w:val="404040" w:themeColor="text1" w:themeTint="BF"/>
    </w:rPr>
  </w:style>
  <w:style w:type="paragraph" w:styleId="oancuaDanhsach">
    <w:name w:val="List Paragraph"/>
    <w:basedOn w:val="Binhthng"/>
    <w:uiPriority w:val="34"/>
    <w:qFormat/>
    <w:rsid w:val="00B21CB8"/>
    <w:pPr>
      <w:ind w:left="720"/>
      <w:contextualSpacing/>
    </w:pPr>
  </w:style>
  <w:style w:type="character" w:styleId="NhnmnhThm">
    <w:name w:val="Intense Emphasis"/>
    <w:basedOn w:val="Phngmcinhcuaoanvn"/>
    <w:uiPriority w:val="21"/>
    <w:qFormat/>
    <w:rsid w:val="00B21CB8"/>
    <w:rPr>
      <w:i/>
      <w:iCs/>
      <w:color w:val="0F4761" w:themeColor="accent1" w:themeShade="BF"/>
    </w:rPr>
  </w:style>
  <w:style w:type="paragraph" w:styleId="Nhaykepm">
    <w:name w:val="Intense Quote"/>
    <w:basedOn w:val="Binhthng"/>
    <w:next w:val="Binhthng"/>
    <w:link w:val="NhaykepmChar"/>
    <w:uiPriority w:val="30"/>
    <w:qFormat/>
    <w:rsid w:val="00B21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21CB8"/>
    <w:rPr>
      <w:i/>
      <w:iCs/>
      <w:color w:val="0F4761" w:themeColor="accent1" w:themeShade="BF"/>
    </w:rPr>
  </w:style>
  <w:style w:type="character" w:styleId="ThamchiuNhnmnh">
    <w:name w:val="Intense Reference"/>
    <w:basedOn w:val="Phngmcinhcuaoanvn"/>
    <w:uiPriority w:val="32"/>
    <w:qFormat/>
    <w:rsid w:val="00B21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7</cp:revision>
  <dcterms:created xsi:type="dcterms:W3CDTF">2026-10-02T00:27:00Z</dcterms:created>
  <dcterms:modified xsi:type="dcterms:W3CDTF">2026-10-02T00:31:00Z</dcterms:modified>
</cp:coreProperties>
</file>