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159300"/>
        <w:docPartObj>
          <w:docPartGallery w:val="Cover Pages"/>
          <w:docPartUnique/>
        </w:docPartObj>
      </w:sdtPr>
      <w:sdtContent>
        <w:p w:rsidR="00B623C3" w:rsidRDefault="00B623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23C3" w:rsidRDefault="00B623C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B623C3" w:rsidRDefault="00B623C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23C3" w:rsidRDefault="00B623C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623C3" w:rsidRDefault="00B623C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4AA40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D2C96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623C3" w:rsidRDefault="00B623C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Mobile Applications AE1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623C3" w:rsidRDefault="00B623C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CGP605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623C3" w:rsidRDefault="00B623C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Mobile Applications AE1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623C3" w:rsidRDefault="00B623C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CGP605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623C3" w:rsidRDefault="00B623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6600825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623C3" w:rsidRDefault="00B623C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Coyle – Q13068296</w:t>
                                    </w:r>
                                  </w:sdtContent>
                                </w:sdt>
                              </w:p>
                              <w:p w:rsidR="00B623C3" w:rsidRDefault="00B623C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Sean Khanna – Q11279516</w:t>
                                </w:r>
                              </w:p>
                              <w:p w:rsidR="00B623C3" w:rsidRDefault="00B623C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Xavier Oliver – </w:t>
                                </w:r>
                              </w:p>
                              <w:p w:rsidR="00B623C3" w:rsidRDefault="00B623C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Jamie Utting –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0.85pt;margin-top:519.7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Byxo2S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B623C3" w:rsidRDefault="00B623C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James Coyle – Q13068296</w:t>
                              </w:r>
                            </w:sdtContent>
                          </w:sdt>
                        </w:p>
                        <w:p w:rsidR="00B623C3" w:rsidRDefault="00B623C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Sean Khanna – Q11279516</w:t>
                          </w:r>
                        </w:p>
                        <w:p w:rsidR="00B623C3" w:rsidRDefault="00B623C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Xavier Oliver – </w:t>
                          </w:r>
                        </w:p>
                        <w:p w:rsidR="00B623C3" w:rsidRDefault="00B623C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Jamie Utting –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660416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623C3" w:rsidRDefault="00B623C3">
          <w:pPr>
            <w:pStyle w:val="TOCHeading"/>
          </w:pPr>
          <w:r>
            <w:t>Contents</w:t>
          </w:r>
        </w:p>
        <w:p w:rsidR="00B623C3" w:rsidRDefault="00B623C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83431" w:history="1">
            <w:r w:rsidRPr="008D777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3C3" w:rsidRDefault="00B623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283432" w:history="1">
            <w:r w:rsidRPr="008D777B">
              <w:rPr>
                <w:rStyle w:val="Hyperlink"/>
                <w:noProof/>
              </w:rPr>
              <w:t>Tracking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3C3" w:rsidRDefault="00B623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283433" w:history="1">
            <w:r w:rsidRPr="008D777B">
              <w:rPr>
                <w:rStyle w:val="Hyperlink"/>
                <w:noProof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3C3" w:rsidRDefault="00B623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283434" w:history="1">
            <w:r w:rsidRPr="008D777B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3C3" w:rsidRDefault="00B623C3">
          <w:r>
            <w:rPr>
              <w:b/>
              <w:bCs/>
              <w:noProof/>
            </w:rPr>
            <w:fldChar w:fldCharType="end"/>
          </w:r>
        </w:p>
      </w:sdtContent>
    </w:sdt>
    <w:p w:rsidR="00B623C3" w:rsidRDefault="00B623C3">
      <w:r>
        <w:br w:type="page"/>
      </w:r>
      <w:bookmarkStart w:id="0" w:name="_GoBack"/>
      <w:bookmarkEnd w:id="0"/>
    </w:p>
    <w:p w:rsidR="00B623C3" w:rsidRDefault="00B623C3" w:rsidP="00B623C3">
      <w:pPr>
        <w:pStyle w:val="Heading1"/>
      </w:pPr>
      <w:bookmarkStart w:id="1" w:name="_Toc527283431"/>
      <w:r>
        <w:lastRenderedPageBreak/>
        <w:t>Design</w:t>
      </w:r>
      <w:bookmarkEnd w:id="1"/>
    </w:p>
    <w:p w:rsidR="00B623C3" w:rsidRDefault="00B623C3" w:rsidP="00B623C3">
      <w:r>
        <w:t>[Team]</w:t>
      </w:r>
    </w:p>
    <w:p w:rsidR="00B623C3" w:rsidRDefault="00B623C3" w:rsidP="00B623C3">
      <w:pPr>
        <w:pStyle w:val="Heading1"/>
      </w:pPr>
      <w:bookmarkStart w:id="2" w:name="_Toc527283432"/>
      <w:r>
        <w:t>Tracking System</w:t>
      </w:r>
      <w:bookmarkEnd w:id="2"/>
    </w:p>
    <w:p w:rsidR="00B623C3" w:rsidRDefault="00B623C3" w:rsidP="00B623C3">
      <w:r>
        <w:t>[Team]</w:t>
      </w:r>
    </w:p>
    <w:p w:rsidR="00B623C3" w:rsidRDefault="00B623C3" w:rsidP="00B623C3">
      <w:pPr>
        <w:pStyle w:val="Heading1"/>
      </w:pPr>
      <w:bookmarkStart w:id="3" w:name="_Toc527283433"/>
      <w:r>
        <w:t>Asset List</w:t>
      </w:r>
      <w:bookmarkEnd w:id="3"/>
    </w:p>
    <w:p w:rsidR="00B623C3" w:rsidRDefault="00B623C3" w:rsidP="00B623C3">
      <w:r>
        <w:t>[Team]</w:t>
      </w:r>
    </w:p>
    <w:p w:rsidR="00B623C3" w:rsidRDefault="00B623C3" w:rsidP="00B623C3">
      <w:pPr>
        <w:pStyle w:val="Heading1"/>
      </w:pPr>
      <w:bookmarkStart w:id="4" w:name="_Toc527283434"/>
      <w:r>
        <w:t>Risk</w:t>
      </w:r>
      <w:bookmarkEnd w:id="4"/>
    </w:p>
    <w:p w:rsidR="00B623C3" w:rsidRPr="00B623C3" w:rsidRDefault="00B623C3" w:rsidP="00B623C3">
      <w:r>
        <w:t>[Individual]</w:t>
      </w:r>
    </w:p>
    <w:sectPr w:rsidR="00B623C3" w:rsidRPr="00B623C3" w:rsidSect="00B623C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C3"/>
    <w:rsid w:val="0064063E"/>
    <w:rsid w:val="00B623C3"/>
    <w:rsid w:val="00CA305A"/>
    <w:rsid w:val="00D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3B0C"/>
  <w15:chartTrackingRefBased/>
  <w15:docId w15:val="{0046A99B-63CA-4B7E-86CA-17D63DC4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623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23C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2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23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2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2CD3-DD89-4FAC-B28C-6675CFB0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Applications AE1</dc:title>
  <dc:subject>CGP605</dc:subject>
  <dc:creator>James Coyle – Q13068296</dc:creator>
  <cp:keywords/>
  <dc:description/>
  <cp:lastModifiedBy>James Coyle</cp:lastModifiedBy>
  <cp:revision>1</cp:revision>
  <dcterms:created xsi:type="dcterms:W3CDTF">2018-10-14T11:23:00Z</dcterms:created>
  <dcterms:modified xsi:type="dcterms:W3CDTF">2018-10-14T11:47:00Z</dcterms:modified>
</cp:coreProperties>
</file>