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1DBE" w:rsidRPr="008E7E82" w:rsidRDefault="00000000">
      <w:pPr>
        <w:pStyle w:val="Heading1"/>
        <w:rPr>
          <w:sz w:val="72"/>
          <w:szCs w:val="72"/>
        </w:rPr>
      </w:pPr>
      <w:r w:rsidRPr="008E7E82">
        <w:rPr>
          <w:sz w:val="72"/>
          <w:szCs w:val="72"/>
        </w:rPr>
        <w:t>University FAQ Assistant - Project Report</w:t>
      </w:r>
    </w:p>
    <w:p w:rsidR="00571DBE" w:rsidRDefault="00571DBE"/>
    <w:p w:rsidR="00571DBE" w:rsidRPr="008E7E82" w:rsidRDefault="00000000">
      <w:r w:rsidRPr="008E7E82">
        <w:rPr>
          <w:b/>
          <w:bCs/>
        </w:rPr>
        <w:t>1. Introduction</w:t>
      </w:r>
    </w:p>
    <w:p w:rsidR="00571DBE" w:rsidRPr="008E7E82" w:rsidRDefault="00000000">
      <w:r w:rsidRPr="008E7E82">
        <w:t>The University FAQ Assistant is a menu-driven chatbot application designed to provide students with instant answers to common university-related questions. It is built using Python and Tkinter with a focus on simplicity, usability, and future GenAI integration.</w:t>
      </w:r>
    </w:p>
    <w:p w:rsidR="00571DBE" w:rsidRPr="008E7E82" w:rsidRDefault="00571DBE"/>
    <w:p w:rsidR="00571DBE" w:rsidRPr="008E7E82" w:rsidRDefault="00000000">
      <w:pPr>
        <w:rPr>
          <w:b/>
          <w:bCs/>
        </w:rPr>
      </w:pPr>
      <w:r w:rsidRPr="008E7E82">
        <w:rPr>
          <w:b/>
          <w:bCs/>
        </w:rPr>
        <w:t>2. Problem Statement</w:t>
      </w:r>
    </w:p>
    <w:p w:rsidR="00571DBE" w:rsidRPr="008E7E82" w:rsidRDefault="00000000">
      <w:r w:rsidRPr="008E7E82">
        <w:t>Students often struggle to find accurate university information due to scattered resources and limited helpdesk availability. This system provides a centralized solution.</w:t>
      </w:r>
    </w:p>
    <w:p w:rsidR="00571DBE" w:rsidRPr="008E7E82" w:rsidRDefault="00571DBE"/>
    <w:p w:rsidR="00571DBE" w:rsidRPr="008E7E82" w:rsidRDefault="00000000">
      <w:pPr>
        <w:rPr>
          <w:b/>
          <w:bCs/>
        </w:rPr>
      </w:pPr>
      <w:r w:rsidRPr="008E7E82">
        <w:rPr>
          <w:b/>
          <w:bCs/>
        </w:rPr>
        <w:t>3.</w:t>
      </w:r>
      <w:r w:rsidRPr="008E7E82">
        <w:t xml:space="preserve"> </w:t>
      </w:r>
      <w:r w:rsidRPr="008E7E82">
        <w:rPr>
          <w:b/>
          <w:bCs/>
        </w:rPr>
        <w:t>Objectives</w:t>
      </w:r>
    </w:p>
    <w:p w:rsidR="00571DBE" w:rsidRPr="008E7E82" w:rsidRDefault="00000000">
      <w:r w:rsidRPr="008E7E82">
        <w:t>- Provide instant FAQ responses</w:t>
      </w:r>
    </w:p>
    <w:p w:rsidR="00571DBE" w:rsidRPr="008E7E82" w:rsidRDefault="00000000">
      <w:r w:rsidRPr="008E7E82">
        <w:t>- Create a clean graphical interface</w:t>
      </w:r>
    </w:p>
    <w:p w:rsidR="00571DBE" w:rsidRPr="008E7E82" w:rsidRDefault="00000000">
      <w:r w:rsidRPr="008E7E82">
        <w:t>- Enable admin-controlled configuration</w:t>
      </w:r>
    </w:p>
    <w:p w:rsidR="00571DBE" w:rsidRPr="008E7E82" w:rsidRDefault="00000000">
      <w:r w:rsidRPr="008E7E82">
        <w:t>- Prepare architecture for GenAI and RAG integration</w:t>
      </w:r>
    </w:p>
    <w:p w:rsidR="00571DBE" w:rsidRPr="008E7E82" w:rsidRDefault="00571DBE"/>
    <w:p w:rsidR="00571DBE" w:rsidRPr="008E7E82" w:rsidRDefault="00000000">
      <w:r w:rsidRPr="008E7E82">
        <w:rPr>
          <w:b/>
          <w:bCs/>
        </w:rPr>
        <w:t>4.</w:t>
      </w:r>
      <w:r w:rsidRPr="008E7E82">
        <w:t xml:space="preserve"> </w:t>
      </w:r>
      <w:r w:rsidRPr="008E7E82">
        <w:rPr>
          <w:b/>
          <w:bCs/>
        </w:rPr>
        <w:t>Technologies Used</w:t>
      </w:r>
    </w:p>
    <w:p w:rsidR="00571DBE" w:rsidRPr="008E7E82" w:rsidRDefault="00000000">
      <w:r w:rsidRPr="008E7E82">
        <w:t>- Python</w:t>
      </w:r>
    </w:p>
    <w:p w:rsidR="00571DBE" w:rsidRPr="008E7E82" w:rsidRDefault="00000000">
      <w:r w:rsidRPr="008E7E82">
        <w:t>- Tkinter</w:t>
      </w:r>
    </w:p>
    <w:p w:rsidR="00571DBE" w:rsidRPr="008E7E82" w:rsidRDefault="00000000">
      <w:r w:rsidRPr="008E7E82">
        <w:t>- Thonny IDE</w:t>
      </w:r>
    </w:p>
    <w:p w:rsidR="00571DBE" w:rsidRPr="008E7E82" w:rsidRDefault="00571DBE"/>
    <w:p w:rsidR="00571DBE" w:rsidRPr="008E7E82" w:rsidRDefault="00000000">
      <w:pPr>
        <w:rPr>
          <w:b/>
          <w:bCs/>
        </w:rPr>
      </w:pPr>
      <w:r w:rsidRPr="008E7E82">
        <w:rPr>
          <w:b/>
          <w:bCs/>
        </w:rPr>
        <w:t>5. Features</w:t>
      </w:r>
    </w:p>
    <w:p w:rsidR="00571DBE" w:rsidRPr="008E7E82" w:rsidRDefault="00000000">
      <w:r w:rsidRPr="008E7E82">
        <w:lastRenderedPageBreak/>
        <w:t>- Menu-driven UI</w:t>
      </w:r>
    </w:p>
    <w:p w:rsidR="00571DBE" w:rsidRPr="008E7E82" w:rsidRDefault="00000000">
      <w:r w:rsidRPr="008E7E82">
        <w:t>- Scrollable answer area</w:t>
      </w:r>
    </w:p>
    <w:p w:rsidR="00571DBE" w:rsidRPr="008E7E82" w:rsidRDefault="00000000">
      <w:r w:rsidRPr="008E7E82">
        <w:t>- Admin panel (demo mode)</w:t>
      </w:r>
    </w:p>
    <w:p w:rsidR="00571DBE" w:rsidRPr="008E7E82" w:rsidRDefault="00000000">
      <w:r w:rsidRPr="008E7E82">
        <w:t>- Secure API key handling</w:t>
      </w:r>
    </w:p>
    <w:p w:rsidR="00571DBE" w:rsidRPr="008E7E82" w:rsidRDefault="00000000">
      <w:r w:rsidRPr="008E7E82">
        <w:t>- GenAI-ready architecture</w:t>
      </w:r>
    </w:p>
    <w:p w:rsidR="00571DBE" w:rsidRPr="008E7E82" w:rsidRDefault="00571DBE"/>
    <w:p w:rsidR="00571DBE" w:rsidRPr="008E7E82" w:rsidRDefault="00000000">
      <w:pPr>
        <w:rPr>
          <w:b/>
          <w:bCs/>
        </w:rPr>
      </w:pPr>
      <w:r w:rsidRPr="008E7E82">
        <w:rPr>
          <w:b/>
          <w:bCs/>
        </w:rPr>
        <w:t>6.</w:t>
      </w:r>
      <w:r w:rsidRPr="008E7E82">
        <w:t xml:space="preserve"> </w:t>
      </w:r>
      <w:r w:rsidRPr="008E7E82">
        <w:rPr>
          <w:b/>
          <w:bCs/>
        </w:rPr>
        <w:t>Role of OpenAI API Key</w:t>
      </w:r>
    </w:p>
    <w:p w:rsidR="00571DBE" w:rsidRPr="008E7E82" w:rsidRDefault="00000000">
      <w:r w:rsidRPr="008E7E82">
        <w:t>The API key enables AI-powered responses and is securely handled without hardcoding.</w:t>
      </w:r>
    </w:p>
    <w:p w:rsidR="00571DBE" w:rsidRPr="008E7E82" w:rsidRDefault="00571DBE"/>
    <w:p w:rsidR="00571DBE" w:rsidRPr="008E7E82" w:rsidRDefault="00000000">
      <w:pPr>
        <w:rPr>
          <w:b/>
          <w:bCs/>
        </w:rPr>
      </w:pPr>
      <w:r w:rsidRPr="008E7E82">
        <w:rPr>
          <w:b/>
          <w:bCs/>
        </w:rPr>
        <w:t>7.</w:t>
      </w:r>
      <w:r w:rsidRPr="008E7E82">
        <w:t xml:space="preserve"> </w:t>
      </w:r>
      <w:r w:rsidRPr="008E7E82">
        <w:rPr>
          <w:b/>
          <w:bCs/>
        </w:rPr>
        <w:t>Uniqueness</w:t>
      </w:r>
    </w:p>
    <w:p w:rsidR="00571DBE" w:rsidRPr="008E7E82" w:rsidRDefault="00000000">
      <w:r w:rsidRPr="008E7E82">
        <w:t>- No external dependencies</w:t>
      </w:r>
    </w:p>
    <w:p w:rsidR="00571DBE" w:rsidRPr="008E7E82" w:rsidRDefault="00000000">
      <w:r w:rsidRPr="008E7E82">
        <w:t>- Admin-controlled security</w:t>
      </w:r>
    </w:p>
    <w:p w:rsidR="00571DBE" w:rsidRPr="008E7E82" w:rsidRDefault="00000000">
      <w:r w:rsidRPr="008E7E82">
        <w:t>- Professional GUI</w:t>
      </w:r>
    </w:p>
    <w:p w:rsidR="00571DBE" w:rsidRPr="008E7E82" w:rsidRDefault="00000000">
      <w:r w:rsidRPr="008E7E82">
        <w:t>- Scalable for AI integration</w:t>
      </w:r>
    </w:p>
    <w:p w:rsidR="00571DBE" w:rsidRPr="008E7E82" w:rsidRDefault="00571DBE"/>
    <w:p w:rsidR="00571DBE" w:rsidRPr="008E7E82" w:rsidRDefault="00000000">
      <w:pPr>
        <w:rPr>
          <w:b/>
          <w:bCs/>
        </w:rPr>
      </w:pPr>
      <w:r w:rsidRPr="008E7E82">
        <w:rPr>
          <w:b/>
          <w:bCs/>
        </w:rPr>
        <w:t>8. Future Enhancements</w:t>
      </w:r>
    </w:p>
    <w:p w:rsidR="00571DBE" w:rsidRPr="008E7E82" w:rsidRDefault="00000000">
      <w:r w:rsidRPr="008E7E82">
        <w:t>- OpenAI GPT integration</w:t>
      </w:r>
    </w:p>
    <w:p w:rsidR="00571DBE" w:rsidRPr="008E7E82" w:rsidRDefault="00000000">
      <w:r w:rsidRPr="008E7E82">
        <w:t>- RAG with university documents</w:t>
      </w:r>
    </w:p>
    <w:p w:rsidR="00571DBE" w:rsidRPr="008E7E82" w:rsidRDefault="00000000">
      <w:r w:rsidRPr="008E7E82">
        <w:t>- Dark mode</w:t>
      </w:r>
    </w:p>
    <w:p w:rsidR="00571DBE" w:rsidRPr="008E7E82" w:rsidRDefault="00000000">
      <w:r w:rsidRPr="008E7E82">
        <w:t>- Database support</w:t>
      </w:r>
    </w:p>
    <w:p w:rsidR="00571DBE" w:rsidRPr="008E7E82" w:rsidRDefault="00571DBE"/>
    <w:p w:rsidR="00571DBE" w:rsidRPr="008E7E82" w:rsidRDefault="00000000">
      <w:pPr>
        <w:rPr>
          <w:b/>
          <w:bCs/>
        </w:rPr>
      </w:pPr>
      <w:r w:rsidRPr="008E7E82">
        <w:rPr>
          <w:b/>
          <w:bCs/>
        </w:rPr>
        <w:t>9. Conclusion</w:t>
      </w:r>
    </w:p>
    <w:p w:rsidR="00571DBE" w:rsidRPr="008E7E82" w:rsidRDefault="00000000">
      <w:r w:rsidRPr="008E7E82">
        <w:t>The project demonstrates real-world chatbot design principles and readiness for AI-powered systems.</w:t>
      </w:r>
    </w:p>
    <w:p w:rsidR="00571DBE" w:rsidRPr="008E7E82" w:rsidRDefault="00571DBE">
      <w:pPr>
        <w:rPr>
          <w:sz w:val="28"/>
          <w:szCs w:val="28"/>
        </w:rPr>
      </w:pPr>
    </w:p>
    <w:sectPr w:rsidR="00571DBE" w:rsidRPr="008E7E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4146559">
    <w:abstractNumId w:val="8"/>
  </w:num>
  <w:num w:numId="2" w16cid:durableId="1954702041">
    <w:abstractNumId w:val="6"/>
  </w:num>
  <w:num w:numId="3" w16cid:durableId="198857481">
    <w:abstractNumId w:val="5"/>
  </w:num>
  <w:num w:numId="4" w16cid:durableId="1173910623">
    <w:abstractNumId w:val="4"/>
  </w:num>
  <w:num w:numId="5" w16cid:durableId="1093236608">
    <w:abstractNumId w:val="7"/>
  </w:num>
  <w:num w:numId="6" w16cid:durableId="61218351">
    <w:abstractNumId w:val="3"/>
  </w:num>
  <w:num w:numId="7" w16cid:durableId="555434396">
    <w:abstractNumId w:val="2"/>
  </w:num>
  <w:num w:numId="8" w16cid:durableId="61031025">
    <w:abstractNumId w:val="1"/>
  </w:num>
  <w:num w:numId="9" w16cid:durableId="212620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DBE"/>
    <w:rsid w:val="008E7E82"/>
    <w:rsid w:val="009843F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3925F8B-C901-4D12-8E96-E8AC1637D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palak khanna</cp:lastModifiedBy>
  <cp:revision>2</cp:revision>
  <dcterms:created xsi:type="dcterms:W3CDTF">2013-12-23T23:15:00Z</dcterms:created>
  <dcterms:modified xsi:type="dcterms:W3CDTF">2026-02-06T08:00:00Z</dcterms:modified>
  <cp:category/>
</cp:coreProperties>
</file>