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CD307" w14:textId="77777777" w:rsidR="00840A1A" w:rsidRDefault="00840A1A">
      <w:pPr>
        <w:pStyle w:val="BodyText"/>
        <w:rPr>
          <w:rFonts w:ascii="Times New Roman"/>
          <w:sz w:val="20"/>
        </w:rPr>
      </w:pPr>
    </w:p>
    <w:p w14:paraId="65E86E5C" w14:textId="77777777" w:rsidR="00840A1A" w:rsidRDefault="00840A1A">
      <w:pPr>
        <w:pStyle w:val="BodyText"/>
        <w:spacing w:before="10"/>
        <w:rPr>
          <w:rFonts w:ascii="Times New Roman"/>
          <w:sz w:val="27"/>
        </w:rPr>
      </w:pPr>
    </w:p>
    <w:p w14:paraId="20DEAFD1" w14:textId="77777777" w:rsidR="00840A1A" w:rsidRDefault="00C311FC">
      <w:pPr>
        <w:pStyle w:val="Title"/>
      </w:pPr>
      <w:r>
        <w:t>PROJECT SYNOPSIS</w:t>
      </w:r>
    </w:p>
    <w:p w14:paraId="1A0BAA16" w14:textId="77777777" w:rsidR="00840A1A" w:rsidRDefault="00840A1A">
      <w:pPr>
        <w:pStyle w:val="BodyText"/>
        <w:spacing w:before="9"/>
        <w:rPr>
          <w:rFonts w:ascii="Caladea"/>
          <w:b/>
          <w:sz w:val="79"/>
        </w:rPr>
      </w:pPr>
    </w:p>
    <w:p w14:paraId="4C88DA92" w14:textId="312E09CF" w:rsidR="00840A1A" w:rsidRDefault="00A32DA9">
      <w:pPr>
        <w:ind w:left="271" w:right="294"/>
        <w:jc w:val="center"/>
        <w:rPr>
          <w:rFonts w:ascii="Caladea"/>
          <w:b/>
          <w:sz w:val="44"/>
        </w:rPr>
      </w:pPr>
      <w:r>
        <w:rPr>
          <w:rFonts w:ascii="Caladea"/>
          <w:b/>
          <w:sz w:val="44"/>
        </w:rPr>
        <w:t>CREATING PANCARD</w:t>
      </w:r>
      <w:r w:rsidR="00AC3CD3">
        <w:rPr>
          <w:rFonts w:ascii="Caladea"/>
          <w:b/>
          <w:sz w:val="44"/>
        </w:rPr>
        <w:t xml:space="preserve"> TAMPERING</w:t>
      </w:r>
      <w:r>
        <w:rPr>
          <w:rFonts w:ascii="Caladea"/>
          <w:b/>
          <w:sz w:val="44"/>
        </w:rPr>
        <w:t xml:space="preserve"> DETECTOR USING OPEN CV</w:t>
      </w:r>
    </w:p>
    <w:p w14:paraId="3935DEF1" w14:textId="77777777" w:rsidR="00840A1A" w:rsidRDefault="00840A1A">
      <w:pPr>
        <w:pStyle w:val="BodyText"/>
        <w:spacing w:before="3"/>
        <w:rPr>
          <w:rFonts w:ascii="Caladea"/>
          <w:b/>
          <w:sz w:val="40"/>
        </w:rPr>
      </w:pPr>
    </w:p>
    <w:p w14:paraId="62B69D77" w14:textId="77777777" w:rsidR="00840A1A" w:rsidRDefault="00C311FC">
      <w:pPr>
        <w:ind w:left="275" w:right="294"/>
        <w:jc w:val="center"/>
        <w:rPr>
          <w:rFonts w:ascii="Caladea"/>
          <w:i/>
          <w:sz w:val="26"/>
        </w:rPr>
      </w:pPr>
      <w:r>
        <w:rPr>
          <w:rFonts w:ascii="Caladea"/>
          <w:i/>
          <w:sz w:val="26"/>
        </w:rPr>
        <w:t>Submitted towards the partial fulfillment of the criteria for award of Genpact Data Science Prodegree by Imarticus</w:t>
      </w:r>
    </w:p>
    <w:p w14:paraId="12C3B6E0" w14:textId="77777777" w:rsidR="00840A1A" w:rsidRDefault="00840A1A">
      <w:pPr>
        <w:pStyle w:val="BodyText"/>
        <w:spacing w:before="11"/>
        <w:rPr>
          <w:rFonts w:ascii="Caladea"/>
          <w:i/>
          <w:sz w:val="35"/>
        </w:rPr>
      </w:pPr>
    </w:p>
    <w:p w14:paraId="794B5E47" w14:textId="77777777" w:rsidR="00840A1A" w:rsidRDefault="00C311FC">
      <w:pPr>
        <w:pStyle w:val="Heading1"/>
        <w:ind w:right="292"/>
      </w:pPr>
      <w:r>
        <w:t>Submitted By:</w:t>
      </w:r>
    </w:p>
    <w:p w14:paraId="5B6CBEC1" w14:textId="77777777" w:rsidR="00840A1A" w:rsidRDefault="00840A1A">
      <w:pPr>
        <w:pStyle w:val="BodyText"/>
        <w:spacing w:before="1"/>
        <w:rPr>
          <w:rFonts w:ascii="Caladea"/>
          <w:i/>
          <w:sz w:val="36"/>
        </w:rPr>
      </w:pPr>
    </w:p>
    <w:p w14:paraId="75DEE0C8" w14:textId="47A04961" w:rsidR="00840A1A" w:rsidRDefault="00A32DA9">
      <w:pPr>
        <w:ind w:left="275" w:right="293"/>
        <w:jc w:val="center"/>
        <w:rPr>
          <w:rFonts w:ascii="Caladea"/>
          <w:i/>
          <w:sz w:val="36"/>
        </w:rPr>
      </w:pPr>
      <w:r>
        <w:rPr>
          <w:rFonts w:ascii="Caladea"/>
          <w:i/>
          <w:sz w:val="36"/>
        </w:rPr>
        <w:t>KHANNCHAN BALANARASIMHAN</w:t>
      </w:r>
      <w:r w:rsidR="00C311FC">
        <w:rPr>
          <w:rFonts w:ascii="Caladea"/>
          <w:i/>
          <w:sz w:val="36"/>
        </w:rPr>
        <w:t xml:space="preserve"> (Roll No: </w:t>
      </w:r>
      <w:r w:rsidR="00C311FC">
        <w:rPr>
          <w:rFonts w:ascii="Caladea"/>
          <w:i/>
          <w:sz w:val="36"/>
        </w:rPr>
        <w:t>)</w:t>
      </w:r>
    </w:p>
    <w:p w14:paraId="02623D5D" w14:textId="77777777" w:rsidR="00840A1A" w:rsidRDefault="00840A1A">
      <w:pPr>
        <w:pStyle w:val="BodyText"/>
        <w:rPr>
          <w:rFonts w:ascii="Caladea"/>
          <w:i/>
          <w:sz w:val="42"/>
        </w:rPr>
      </w:pPr>
    </w:p>
    <w:p w14:paraId="0DD8D10F" w14:textId="77777777" w:rsidR="00840A1A" w:rsidRDefault="00C311FC">
      <w:pPr>
        <w:spacing w:before="353"/>
        <w:ind w:left="275" w:right="293"/>
        <w:jc w:val="center"/>
        <w:rPr>
          <w:rFonts w:ascii="Caladea"/>
          <w:i/>
          <w:sz w:val="36"/>
        </w:rPr>
      </w:pPr>
      <w:r>
        <w:rPr>
          <w:rFonts w:ascii="Caladea"/>
          <w:i/>
          <w:sz w:val="36"/>
        </w:rPr>
        <w:t>Course and Batch: PGA 20 FEBURARY 2022</w:t>
      </w:r>
    </w:p>
    <w:p w14:paraId="51D8EFBD" w14:textId="77777777" w:rsidR="00840A1A" w:rsidRDefault="00840A1A">
      <w:pPr>
        <w:pStyle w:val="BodyText"/>
        <w:rPr>
          <w:rFonts w:ascii="Caladea"/>
          <w:i/>
          <w:sz w:val="20"/>
        </w:rPr>
      </w:pPr>
    </w:p>
    <w:p w14:paraId="0A71F47D" w14:textId="77777777" w:rsidR="00840A1A" w:rsidRDefault="00840A1A">
      <w:pPr>
        <w:pStyle w:val="BodyText"/>
        <w:rPr>
          <w:rFonts w:ascii="Caladea"/>
          <w:i/>
          <w:sz w:val="20"/>
        </w:rPr>
      </w:pPr>
    </w:p>
    <w:p w14:paraId="50BD162F" w14:textId="77777777" w:rsidR="00840A1A" w:rsidRDefault="00840A1A">
      <w:pPr>
        <w:pStyle w:val="BodyText"/>
        <w:rPr>
          <w:rFonts w:ascii="Caladea"/>
          <w:i/>
          <w:sz w:val="20"/>
        </w:rPr>
      </w:pPr>
    </w:p>
    <w:p w14:paraId="0108DA73" w14:textId="77777777" w:rsidR="00840A1A" w:rsidRDefault="00840A1A">
      <w:pPr>
        <w:pStyle w:val="BodyText"/>
        <w:rPr>
          <w:rFonts w:ascii="Caladea"/>
          <w:i/>
          <w:sz w:val="20"/>
        </w:rPr>
      </w:pPr>
    </w:p>
    <w:p w14:paraId="4BB12B4B" w14:textId="77777777" w:rsidR="00840A1A" w:rsidRDefault="00C311FC">
      <w:pPr>
        <w:pStyle w:val="BodyText"/>
        <w:spacing w:before="7"/>
        <w:rPr>
          <w:rFonts w:ascii="Caladea"/>
          <w:i/>
          <w:sz w:val="12"/>
        </w:rPr>
      </w:pPr>
      <w:r>
        <w:rPr>
          <w:noProof/>
        </w:rPr>
        <w:drawing>
          <wp:anchor distT="0" distB="0" distL="0" distR="0" simplePos="0" relativeHeight="251658240" behindDoc="0" locked="0" layoutInCell="1" allowOverlap="1" wp14:anchorId="1EC542CB" wp14:editId="10A02716">
            <wp:simplePos x="0" y="0"/>
            <wp:positionH relativeFrom="page">
              <wp:posOffset>2942335</wp:posOffset>
            </wp:positionH>
            <wp:positionV relativeFrom="paragraph">
              <wp:posOffset>118913</wp:posOffset>
            </wp:positionV>
            <wp:extent cx="1668780" cy="16687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68780" cy="1668780"/>
                    </a:xfrm>
                    <a:prstGeom prst="rect">
                      <a:avLst/>
                    </a:prstGeom>
                  </pic:spPr>
                </pic:pic>
              </a:graphicData>
            </a:graphic>
          </wp:anchor>
        </w:drawing>
      </w:r>
    </w:p>
    <w:p w14:paraId="66D6BAF4" w14:textId="77777777" w:rsidR="00840A1A" w:rsidRDefault="00840A1A">
      <w:pPr>
        <w:rPr>
          <w:rFonts w:ascii="Caladea"/>
          <w:sz w:val="12"/>
        </w:rPr>
        <w:sectPr w:rsidR="00840A1A">
          <w:type w:val="continuous"/>
          <w:pgSz w:w="11910" w:h="16840"/>
          <w:pgMar w:top="158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CF1EB9" w14:textId="77777777" w:rsidR="00840A1A" w:rsidRDefault="00C311FC">
      <w:pPr>
        <w:pStyle w:val="Heading2"/>
        <w:spacing w:before="80"/>
      </w:pPr>
      <w:r>
        <w:lastRenderedPageBreak/>
        <w:t>Scope &amp; Objective</w:t>
      </w:r>
    </w:p>
    <w:p w14:paraId="62DA7140" w14:textId="77777777" w:rsidR="00840A1A" w:rsidRDefault="00840A1A">
      <w:pPr>
        <w:pStyle w:val="BodyText"/>
        <w:spacing w:before="1"/>
        <w:rPr>
          <w:rFonts w:ascii="Caladea"/>
          <w:b/>
          <w:sz w:val="25"/>
        </w:rPr>
      </w:pPr>
    </w:p>
    <w:p w14:paraId="7E146EAA" w14:textId="42B63128" w:rsidR="00840A1A" w:rsidRDefault="00C311FC" w:rsidP="00A32DA9">
      <w:pPr>
        <w:pStyle w:val="BodyText"/>
        <w:spacing w:before="1"/>
        <w:ind w:left="220" w:right="267"/>
      </w:pPr>
      <w:r>
        <w:t xml:space="preserve">The project aims to </w:t>
      </w:r>
      <w:r w:rsidR="00A32DA9">
        <w:t>detect the pan card tampering of the employees given to organization to detect forgery and is extremely used in background checks where one knows if the card is really tampered or not.</w:t>
      </w:r>
    </w:p>
    <w:p w14:paraId="6288B22E" w14:textId="49C85479" w:rsidR="00AC3CD3" w:rsidRDefault="00AC3CD3" w:rsidP="00A32DA9">
      <w:pPr>
        <w:pStyle w:val="BodyText"/>
        <w:spacing w:before="1"/>
        <w:ind w:left="220" w:right="267"/>
      </w:pPr>
      <w:r>
        <w:t>T</w:t>
      </w:r>
      <w:r w:rsidRPr="00AC3CD3">
        <w:t>his project can be used in different organizations where customers or users need to provide any kind of id in order to get themselves verified. The organization can use this project to find out whether the ID is original or fake. Similarly, this can be used for any type of ID like Aadhar, voter id, etc.</w:t>
      </w:r>
    </w:p>
    <w:p w14:paraId="5F93A470" w14:textId="77777777" w:rsidR="00A32DA9" w:rsidRDefault="00A32DA9" w:rsidP="00A32DA9">
      <w:pPr>
        <w:pStyle w:val="BodyText"/>
        <w:spacing w:before="1"/>
        <w:ind w:left="220" w:right="267"/>
      </w:pPr>
    </w:p>
    <w:p w14:paraId="70E663D2" w14:textId="77777777" w:rsidR="00840A1A" w:rsidRDefault="00C311FC">
      <w:pPr>
        <w:pStyle w:val="Heading2"/>
      </w:pPr>
      <w:r>
        <w:t>Business Problem Statement</w:t>
      </w:r>
    </w:p>
    <w:p w14:paraId="51905710" w14:textId="45B88275" w:rsidR="00840A1A" w:rsidRDefault="00840A1A">
      <w:pPr>
        <w:pStyle w:val="BodyText"/>
        <w:spacing w:before="1"/>
        <w:rPr>
          <w:rFonts w:ascii="Caladea"/>
          <w:b/>
          <w:sz w:val="25"/>
        </w:rPr>
      </w:pPr>
    </w:p>
    <w:p w14:paraId="5271AE2D" w14:textId="3EC72322" w:rsidR="00A32DA9" w:rsidRDefault="00A32DA9">
      <w:pPr>
        <w:pStyle w:val="BodyText"/>
        <w:spacing w:before="1"/>
        <w:rPr>
          <w:rFonts w:ascii="Caladea"/>
          <w:bCs/>
          <w:sz w:val="25"/>
        </w:rPr>
      </w:pPr>
      <w:r>
        <w:rPr>
          <w:rFonts w:ascii="Caladea"/>
          <w:b/>
          <w:sz w:val="25"/>
        </w:rPr>
        <w:tab/>
      </w:r>
      <w:r>
        <w:rPr>
          <w:rFonts w:ascii="Caladea"/>
          <w:bCs/>
          <w:sz w:val="25"/>
        </w:rPr>
        <w:t xml:space="preserve">The authenticity of the employee submitting the documents to the employer is challenged if there is no mechanism to find whether the card is valid or not or has been tampered with. This also enables the company to do a proper background checks. </w:t>
      </w:r>
    </w:p>
    <w:p w14:paraId="789B9A20" w14:textId="77777777" w:rsidR="00A32DA9" w:rsidRPr="00A32DA9" w:rsidRDefault="00A32DA9">
      <w:pPr>
        <w:pStyle w:val="BodyText"/>
        <w:spacing w:before="1"/>
        <w:rPr>
          <w:rFonts w:ascii="Caladea"/>
          <w:bCs/>
          <w:sz w:val="25"/>
        </w:rPr>
      </w:pPr>
    </w:p>
    <w:p w14:paraId="6E51403F" w14:textId="77777777" w:rsidR="00A32DA9" w:rsidRDefault="00A32DA9" w:rsidP="00A32DA9">
      <w:pPr>
        <w:pStyle w:val="BodyText"/>
        <w:ind w:left="220" w:right="332"/>
      </w:pPr>
      <w:r>
        <w:t>The purpose of this project is to detect tampering/fraud of PAN cards using computer vision. This project will help the different organizations in detecting whether the Id i.e. the PAN card provided to them by their employees or customers or anyone is original or not.</w:t>
      </w:r>
    </w:p>
    <w:p w14:paraId="3E1A99F0" w14:textId="77777777" w:rsidR="00A32DA9" w:rsidRDefault="00A32DA9" w:rsidP="00A32DA9">
      <w:pPr>
        <w:pStyle w:val="BodyText"/>
        <w:ind w:left="220" w:right="332"/>
      </w:pPr>
    </w:p>
    <w:p w14:paraId="65551479" w14:textId="1D905924" w:rsidR="00840A1A" w:rsidRDefault="00A32DA9" w:rsidP="00A32DA9">
      <w:pPr>
        <w:pStyle w:val="BodyText"/>
        <w:ind w:left="220" w:right="332"/>
      </w:pPr>
      <w:r>
        <w:t>For this project we will calculate the structural similarity of the original PAN card and the PAN card uploaded by the user</w:t>
      </w:r>
    </w:p>
    <w:p w14:paraId="0BFF5887" w14:textId="77777777" w:rsidR="00840A1A" w:rsidRDefault="00840A1A">
      <w:pPr>
        <w:pStyle w:val="BodyText"/>
      </w:pPr>
    </w:p>
    <w:p w14:paraId="5DF3DC1A" w14:textId="77777777" w:rsidR="00840A1A" w:rsidRDefault="00C311FC">
      <w:pPr>
        <w:pStyle w:val="Heading2"/>
        <w:spacing w:before="188"/>
      </w:pPr>
      <w:r>
        <w:t>Da</w:t>
      </w:r>
      <w:r>
        <w:t>ta Sources</w:t>
      </w:r>
    </w:p>
    <w:p w14:paraId="6F4FBFF6" w14:textId="5128939F" w:rsidR="00840A1A" w:rsidRDefault="00C311FC">
      <w:pPr>
        <w:pStyle w:val="BodyText"/>
        <w:spacing w:before="244"/>
        <w:ind w:left="220"/>
      </w:pPr>
      <w:r>
        <w:t>Internet – Torrent websites and</w:t>
      </w:r>
      <w:r w:rsidR="00A32DA9">
        <w:t xml:space="preserve"> other websites like Towards data science and research papers.</w:t>
      </w:r>
    </w:p>
    <w:p w14:paraId="61843D7F" w14:textId="77777777" w:rsidR="00840A1A" w:rsidRDefault="00840A1A">
      <w:pPr>
        <w:pStyle w:val="BodyText"/>
      </w:pPr>
    </w:p>
    <w:p w14:paraId="2938182A" w14:textId="77777777" w:rsidR="00840A1A" w:rsidRDefault="00C311FC">
      <w:pPr>
        <w:pStyle w:val="Heading2"/>
        <w:spacing w:before="186"/>
      </w:pPr>
      <w:r>
        <w:t>Analytics Tools</w:t>
      </w:r>
    </w:p>
    <w:p w14:paraId="6803D3BB" w14:textId="6F3E1FBB" w:rsidR="00840A1A" w:rsidRPr="00A32DA9" w:rsidRDefault="00C311FC">
      <w:pPr>
        <w:pStyle w:val="ListParagraph"/>
        <w:numPr>
          <w:ilvl w:val="0"/>
          <w:numId w:val="1"/>
        </w:numPr>
        <w:tabs>
          <w:tab w:val="left" w:pos="940"/>
          <w:tab w:val="left" w:pos="941"/>
        </w:tabs>
        <w:spacing w:before="236"/>
        <w:ind w:hanging="361"/>
        <w:rPr>
          <w:rFonts w:ascii="Symbol" w:hAnsi="Symbol"/>
          <w:sz w:val="24"/>
        </w:rPr>
      </w:pPr>
      <w:r>
        <w:rPr>
          <w:sz w:val="24"/>
        </w:rPr>
        <w:t>Programming Language:</w:t>
      </w:r>
      <w:r>
        <w:rPr>
          <w:spacing w:val="-4"/>
          <w:sz w:val="24"/>
        </w:rPr>
        <w:t xml:space="preserve"> </w:t>
      </w:r>
      <w:r>
        <w:rPr>
          <w:sz w:val="24"/>
        </w:rPr>
        <w:t>Python</w:t>
      </w:r>
      <w:r w:rsidR="00A32DA9">
        <w:rPr>
          <w:sz w:val="24"/>
        </w:rPr>
        <w:t xml:space="preserve"> ( Google Collab)</w:t>
      </w:r>
    </w:p>
    <w:p w14:paraId="3D543654" w14:textId="314E1A28" w:rsidR="00A32DA9" w:rsidRDefault="00A32DA9">
      <w:pPr>
        <w:pStyle w:val="ListParagraph"/>
        <w:numPr>
          <w:ilvl w:val="0"/>
          <w:numId w:val="1"/>
        </w:numPr>
        <w:tabs>
          <w:tab w:val="left" w:pos="940"/>
          <w:tab w:val="left" w:pos="941"/>
        </w:tabs>
        <w:spacing w:before="236"/>
        <w:ind w:hanging="361"/>
        <w:rPr>
          <w:rFonts w:ascii="Symbol" w:hAnsi="Symbol"/>
          <w:sz w:val="24"/>
        </w:rPr>
      </w:pPr>
      <w:r>
        <w:rPr>
          <w:sz w:val="24"/>
        </w:rPr>
        <w:t>Open Cv (Library Import)</w:t>
      </w:r>
    </w:p>
    <w:p w14:paraId="2E53EBBE" w14:textId="77777777" w:rsidR="00840A1A" w:rsidRDefault="00840A1A">
      <w:pPr>
        <w:pStyle w:val="BodyText"/>
        <w:spacing w:before="2"/>
        <w:rPr>
          <w:sz w:val="39"/>
        </w:rPr>
      </w:pPr>
    </w:p>
    <w:p w14:paraId="456035B7" w14:textId="34E4C08B" w:rsidR="00840A1A" w:rsidRPr="00AC3CD3" w:rsidRDefault="00C311FC" w:rsidP="00AC3CD3">
      <w:pPr>
        <w:pStyle w:val="Heading2"/>
        <w:spacing w:before="1"/>
      </w:pPr>
      <w:r>
        <w:t>Analytics</w:t>
      </w:r>
      <w:r>
        <w:rPr>
          <w:spacing w:val="-6"/>
        </w:rPr>
        <w:t xml:space="preserve"> </w:t>
      </w:r>
      <w:r>
        <w:t>Approach</w:t>
      </w:r>
    </w:p>
    <w:p w14:paraId="7DA0E845" w14:textId="494B51EC" w:rsidR="00840A1A" w:rsidRDefault="00C311FC">
      <w:pPr>
        <w:pStyle w:val="Heading3"/>
        <w:spacing w:line="292" w:lineRule="exact"/>
      </w:pPr>
      <w:r>
        <w:t>Diagnostic analytics:</w:t>
      </w:r>
    </w:p>
    <w:p w14:paraId="6992B8CD" w14:textId="7463B1D0" w:rsidR="00AC3CD3" w:rsidRDefault="00AC3CD3">
      <w:pPr>
        <w:pStyle w:val="Heading3"/>
        <w:spacing w:line="292" w:lineRule="exact"/>
      </w:pPr>
      <w:r w:rsidRPr="00AC3CD3">
        <w:t>The Structural Similarity Index (SSIM) is a perceptual metric that quantifies the image quality degradation that is caused by processing such as data compression or by losses in data transmission.</w:t>
      </w:r>
    </w:p>
    <w:p w14:paraId="2FA96104" w14:textId="7E3E25D2" w:rsidR="00AC3CD3" w:rsidRDefault="00AC3CD3">
      <w:pPr>
        <w:pStyle w:val="Heading3"/>
        <w:spacing w:line="292" w:lineRule="exact"/>
      </w:pPr>
      <w:r w:rsidRPr="00AC3CD3">
        <w:t>This metric is basically a full reference that requires 2 images from the same shot, this means 2 graphically identical images to the human eye. The second image generally is compressed or has a different quality, which is the goal of this index.</w:t>
      </w:r>
    </w:p>
    <w:p w14:paraId="507CCB5C" w14:textId="77777777" w:rsidR="00840A1A" w:rsidRDefault="00C311FC">
      <w:pPr>
        <w:pStyle w:val="Heading2"/>
      </w:pPr>
      <w:r>
        <w:t>KPIs, Timelines, Milestones</w:t>
      </w:r>
    </w:p>
    <w:p w14:paraId="1ABFF8E4" w14:textId="77777777" w:rsidR="00840A1A" w:rsidRDefault="00C311FC" w:rsidP="00AC3CD3">
      <w:pPr>
        <w:pStyle w:val="Heading3"/>
        <w:spacing w:before="235"/>
      </w:pPr>
      <w:r>
        <w:t xml:space="preserve">Important KPI: </w:t>
      </w:r>
      <w:r w:rsidR="00AC3CD3">
        <w:t>SSIM index and the Difference  it provides using various CV filters.</w:t>
      </w:r>
    </w:p>
    <w:p w14:paraId="30A557F4" w14:textId="7CF63EA1" w:rsidR="00AC3CD3" w:rsidRDefault="00AC3CD3" w:rsidP="00AC3CD3">
      <w:pPr>
        <w:pStyle w:val="Heading3"/>
        <w:spacing w:before="235"/>
        <w:ind w:left="0"/>
        <w:sectPr w:rsidR="00AC3CD3">
          <w:footerReference w:type="default" r:id="rId8"/>
          <w:pgSz w:w="11910" w:h="16840"/>
          <w:pgMar w:top="1340" w:right="1200" w:bottom="1140" w:left="1220" w:header="0" w:footer="948"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7B8DCBDD" w14:textId="77777777" w:rsidR="00840A1A" w:rsidRDefault="00840A1A">
      <w:pPr>
        <w:pStyle w:val="BodyText"/>
        <w:spacing w:before="12"/>
        <w:rPr>
          <w:sz w:val="23"/>
        </w:rPr>
      </w:pPr>
    </w:p>
    <w:p w14:paraId="128CCE7A" w14:textId="1C8202E8" w:rsidR="00840A1A" w:rsidRPr="00AC3CD3" w:rsidRDefault="00AC3CD3">
      <w:pPr>
        <w:pStyle w:val="BodyText"/>
        <w:spacing w:before="2"/>
        <w:rPr>
          <w:b/>
          <w:bCs/>
        </w:rPr>
      </w:pPr>
      <w:r w:rsidRPr="00AC3CD3">
        <w:rPr>
          <w:b/>
          <w:bCs/>
        </w:rPr>
        <w:t xml:space="preserve">PACKAGES USED FOR THE PROJECT </w:t>
      </w:r>
    </w:p>
    <w:p w14:paraId="60BA4013" w14:textId="64390027" w:rsidR="00AC3CD3" w:rsidRDefault="00AC3CD3">
      <w:pPr>
        <w:pStyle w:val="BodyText"/>
        <w:spacing w:before="2"/>
      </w:pPr>
    </w:p>
    <w:p w14:paraId="3E3B291B" w14:textId="77777777" w:rsidR="00AC3CD3" w:rsidRDefault="00AC3CD3" w:rsidP="00AC3CD3">
      <w:pPr>
        <w:pStyle w:val="BodyText"/>
        <w:numPr>
          <w:ilvl w:val="0"/>
          <w:numId w:val="2"/>
        </w:numPr>
        <w:spacing w:before="2"/>
      </w:pPr>
      <w:r>
        <w:t>Skimage: Scikit-image, or ski-mage, is an open-source Python package, in this project most of the image processing techniques will be used via scikit-image</w:t>
      </w:r>
    </w:p>
    <w:p w14:paraId="7EA4D762" w14:textId="77777777" w:rsidR="00AC3CD3" w:rsidRDefault="00AC3CD3" w:rsidP="00AC3CD3">
      <w:pPr>
        <w:pStyle w:val="BodyText"/>
        <w:numPr>
          <w:ilvl w:val="0"/>
          <w:numId w:val="2"/>
        </w:numPr>
        <w:spacing w:before="2"/>
      </w:pPr>
      <w:r>
        <w:t>imutils: Imutils are a series of convenience functions to make basic image processing functions such as translation, rotation, resizing, and displaying images easier with OpenCV.</w:t>
      </w:r>
    </w:p>
    <w:p w14:paraId="14E7BDFE" w14:textId="77777777" w:rsidR="00AC3CD3" w:rsidRDefault="00AC3CD3" w:rsidP="00AC3CD3">
      <w:pPr>
        <w:pStyle w:val="BodyText"/>
        <w:numPr>
          <w:ilvl w:val="0"/>
          <w:numId w:val="2"/>
        </w:numPr>
        <w:spacing w:before="2"/>
      </w:pPr>
      <w:r>
        <w:t>cv2: OpenCV (Open Source Computer Vision Library) is a library of programming functions. Here in this project major reading and writing of the image are done via cv2.</w:t>
      </w:r>
    </w:p>
    <w:p w14:paraId="79C7BD8B" w14:textId="0C76ABDA" w:rsidR="00AC3CD3" w:rsidRDefault="00AC3CD3" w:rsidP="00AC3CD3">
      <w:pPr>
        <w:pStyle w:val="BodyText"/>
        <w:numPr>
          <w:ilvl w:val="0"/>
          <w:numId w:val="2"/>
        </w:numPr>
        <w:spacing w:before="2"/>
      </w:pPr>
      <w:r>
        <w:t>PIL: PIL (Python Imaging Library) is a free and open-source additional library for the Python programming language that adds support for opening, manipulating, and saving many different image file formats.</w:t>
      </w:r>
    </w:p>
    <w:p w14:paraId="3FAB7834" w14:textId="77777777" w:rsidR="00AC3CD3" w:rsidRDefault="00AC3CD3" w:rsidP="00AC3CD3">
      <w:pPr>
        <w:pStyle w:val="BodyText"/>
        <w:spacing w:before="2"/>
        <w:ind w:left="720"/>
      </w:pPr>
    </w:p>
    <w:p w14:paraId="3ED9C835" w14:textId="77777777" w:rsidR="00840A1A" w:rsidRDefault="00C311FC">
      <w:pPr>
        <w:pStyle w:val="Heading3"/>
        <w:spacing w:before="0"/>
      </w:pPr>
      <w:r>
        <w:t>Timelines: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2"/>
        <w:gridCol w:w="3082"/>
        <w:gridCol w:w="3080"/>
      </w:tblGrid>
      <w:tr w:rsidR="00840A1A" w14:paraId="02A5FB04" w14:textId="77777777">
        <w:trPr>
          <w:trHeight w:val="292"/>
        </w:trPr>
        <w:tc>
          <w:tcPr>
            <w:tcW w:w="3082" w:type="dxa"/>
          </w:tcPr>
          <w:p w14:paraId="43E26156" w14:textId="77777777" w:rsidR="00840A1A" w:rsidRDefault="00C311FC">
            <w:pPr>
              <w:pStyle w:val="TableParagraph"/>
              <w:rPr>
                <w:b/>
                <w:sz w:val="24"/>
              </w:rPr>
            </w:pPr>
            <w:r>
              <w:rPr>
                <w:b/>
                <w:sz w:val="24"/>
              </w:rPr>
              <w:t>Milestone</w:t>
            </w:r>
          </w:p>
        </w:tc>
        <w:tc>
          <w:tcPr>
            <w:tcW w:w="3082" w:type="dxa"/>
          </w:tcPr>
          <w:p w14:paraId="5EBCF00A" w14:textId="77777777" w:rsidR="00840A1A" w:rsidRDefault="00C311FC">
            <w:pPr>
              <w:pStyle w:val="TableParagraph"/>
              <w:rPr>
                <w:b/>
                <w:sz w:val="24"/>
              </w:rPr>
            </w:pPr>
            <w:r>
              <w:rPr>
                <w:b/>
                <w:sz w:val="24"/>
              </w:rPr>
              <w:t>Task st</w:t>
            </w:r>
            <w:r>
              <w:rPr>
                <w:b/>
                <w:sz w:val="24"/>
              </w:rPr>
              <w:t>art date</w:t>
            </w:r>
          </w:p>
        </w:tc>
        <w:tc>
          <w:tcPr>
            <w:tcW w:w="3080" w:type="dxa"/>
          </w:tcPr>
          <w:p w14:paraId="11519AA2" w14:textId="77777777" w:rsidR="00840A1A" w:rsidRDefault="00C311FC">
            <w:pPr>
              <w:pStyle w:val="TableParagraph"/>
              <w:ind w:left="105"/>
              <w:rPr>
                <w:b/>
                <w:sz w:val="24"/>
              </w:rPr>
            </w:pPr>
            <w:r>
              <w:rPr>
                <w:b/>
                <w:sz w:val="24"/>
              </w:rPr>
              <w:t>End date</w:t>
            </w:r>
          </w:p>
        </w:tc>
      </w:tr>
      <w:tr w:rsidR="00840A1A" w14:paraId="36F767E6" w14:textId="77777777">
        <w:trPr>
          <w:trHeight w:val="292"/>
        </w:trPr>
        <w:tc>
          <w:tcPr>
            <w:tcW w:w="3082" w:type="dxa"/>
          </w:tcPr>
          <w:p w14:paraId="349B8AD7" w14:textId="77777777" w:rsidR="00840A1A" w:rsidRDefault="00C311FC">
            <w:pPr>
              <w:pStyle w:val="TableParagraph"/>
              <w:spacing w:line="273" w:lineRule="exact"/>
              <w:rPr>
                <w:b/>
                <w:sz w:val="24"/>
              </w:rPr>
            </w:pPr>
            <w:r>
              <w:rPr>
                <w:b/>
                <w:sz w:val="24"/>
              </w:rPr>
              <w:t>Objective discussion</w:t>
            </w:r>
          </w:p>
        </w:tc>
        <w:tc>
          <w:tcPr>
            <w:tcW w:w="3082" w:type="dxa"/>
          </w:tcPr>
          <w:p w14:paraId="4E2A3166" w14:textId="77777777" w:rsidR="00840A1A" w:rsidRDefault="00C311FC">
            <w:pPr>
              <w:pStyle w:val="TableParagraph"/>
              <w:spacing w:line="273" w:lineRule="exact"/>
              <w:rPr>
                <w:b/>
                <w:sz w:val="24"/>
              </w:rPr>
            </w:pPr>
            <w:r>
              <w:rPr>
                <w:b/>
                <w:sz w:val="24"/>
              </w:rPr>
              <w:t>05.02.2022</w:t>
            </w:r>
          </w:p>
        </w:tc>
        <w:tc>
          <w:tcPr>
            <w:tcW w:w="3080" w:type="dxa"/>
          </w:tcPr>
          <w:p w14:paraId="43B5F7FC" w14:textId="77777777" w:rsidR="00840A1A" w:rsidRDefault="00C311FC">
            <w:pPr>
              <w:pStyle w:val="TableParagraph"/>
              <w:spacing w:line="273" w:lineRule="exact"/>
              <w:ind w:left="105"/>
              <w:rPr>
                <w:b/>
                <w:sz w:val="24"/>
              </w:rPr>
            </w:pPr>
            <w:r>
              <w:rPr>
                <w:b/>
                <w:sz w:val="24"/>
              </w:rPr>
              <w:t>11.02.2022</w:t>
            </w:r>
          </w:p>
        </w:tc>
      </w:tr>
      <w:tr w:rsidR="00840A1A" w14:paraId="66C171E7" w14:textId="77777777">
        <w:trPr>
          <w:trHeight w:val="292"/>
        </w:trPr>
        <w:tc>
          <w:tcPr>
            <w:tcW w:w="3082" w:type="dxa"/>
          </w:tcPr>
          <w:p w14:paraId="4C59A4DE" w14:textId="77777777" w:rsidR="00840A1A" w:rsidRDefault="00C311FC">
            <w:pPr>
              <w:pStyle w:val="TableParagraph"/>
              <w:rPr>
                <w:b/>
                <w:sz w:val="24"/>
              </w:rPr>
            </w:pPr>
            <w:r>
              <w:rPr>
                <w:b/>
                <w:sz w:val="24"/>
              </w:rPr>
              <w:t>Project approval</w:t>
            </w:r>
          </w:p>
        </w:tc>
        <w:tc>
          <w:tcPr>
            <w:tcW w:w="3082" w:type="dxa"/>
          </w:tcPr>
          <w:p w14:paraId="2616A8F9" w14:textId="77777777" w:rsidR="00840A1A" w:rsidRDefault="00C311FC">
            <w:pPr>
              <w:pStyle w:val="TableParagraph"/>
              <w:rPr>
                <w:b/>
                <w:sz w:val="24"/>
              </w:rPr>
            </w:pPr>
            <w:r>
              <w:rPr>
                <w:b/>
                <w:sz w:val="24"/>
              </w:rPr>
              <w:t>12.02.2022</w:t>
            </w:r>
          </w:p>
        </w:tc>
        <w:tc>
          <w:tcPr>
            <w:tcW w:w="3080" w:type="dxa"/>
          </w:tcPr>
          <w:p w14:paraId="4E5D2781" w14:textId="77777777" w:rsidR="00840A1A" w:rsidRDefault="00C311FC">
            <w:pPr>
              <w:pStyle w:val="TableParagraph"/>
              <w:ind w:left="105"/>
              <w:rPr>
                <w:b/>
                <w:sz w:val="24"/>
              </w:rPr>
            </w:pPr>
            <w:r>
              <w:rPr>
                <w:b/>
                <w:sz w:val="24"/>
              </w:rPr>
              <w:t>18.02.2022</w:t>
            </w:r>
          </w:p>
        </w:tc>
      </w:tr>
      <w:tr w:rsidR="00840A1A" w14:paraId="1CB5B2D7" w14:textId="77777777">
        <w:trPr>
          <w:trHeight w:val="294"/>
        </w:trPr>
        <w:tc>
          <w:tcPr>
            <w:tcW w:w="3082" w:type="dxa"/>
          </w:tcPr>
          <w:p w14:paraId="263B964B" w14:textId="77777777" w:rsidR="00840A1A" w:rsidRDefault="00C311FC">
            <w:pPr>
              <w:pStyle w:val="TableParagraph"/>
              <w:spacing w:before="1" w:line="273" w:lineRule="exact"/>
              <w:rPr>
                <w:b/>
                <w:sz w:val="24"/>
              </w:rPr>
            </w:pPr>
            <w:r>
              <w:rPr>
                <w:b/>
                <w:sz w:val="24"/>
              </w:rPr>
              <w:t>Model Building</w:t>
            </w:r>
          </w:p>
        </w:tc>
        <w:tc>
          <w:tcPr>
            <w:tcW w:w="3082" w:type="dxa"/>
          </w:tcPr>
          <w:p w14:paraId="570179E3" w14:textId="77777777" w:rsidR="00840A1A" w:rsidRDefault="00C311FC">
            <w:pPr>
              <w:pStyle w:val="TableParagraph"/>
              <w:spacing w:before="1" w:line="273" w:lineRule="exact"/>
              <w:rPr>
                <w:b/>
                <w:sz w:val="24"/>
              </w:rPr>
            </w:pPr>
            <w:r>
              <w:rPr>
                <w:b/>
                <w:sz w:val="24"/>
              </w:rPr>
              <w:t>19.02.2022</w:t>
            </w:r>
          </w:p>
        </w:tc>
        <w:tc>
          <w:tcPr>
            <w:tcW w:w="3080" w:type="dxa"/>
          </w:tcPr>
          <w:p w14:paraId="6EADCD9B" w14:textId="77777777" w:rsidR="00840A1A" w:rsidRDefault="00C311FC">
            <w:pPr>
              <w:pStyle w:val="TableParagraph"/>
              <w:spacing w:before="1" w:line="273" w:lineRule="exact"/>
              <w:ind w:left="105"/>
              <w:rPr>
                <w:b/>
                <w:sz w:val="24"/>
              </w:rPr>
            </w:pPr>
            <w:r>
              <w:rPr>
                <w:b/>
                <w:sz w:val="24"/>
              </w:rPr>
              <w:t>25.02.2022</w:t>
            </w:r>
          </w:p>
        </w:tc>
      </w:tr>
      <w:tr w:rsidR="00840A1A" w14:paraId="70B6AB3B" w14:textId="77777777">
        <w:trPr>
          <w:trHeight w:val="292"/>
        </w:trPr>
        <w:tc>
          <w:tcPr>
            <w:tcW w:w="3082" w:type="dxa"/>
          </w:tcPr>
          <w:p w14:paraId="019A9B94" w14:textId="77777777" w:rsidR="00840A1A" w:rsidRDefault="00C311FC">
            <w:pPr>
              <w:pStyle w:val="TableParagraph"/>
              <w:rPr>
                <w:b/>
                <w:sz w:val="24"/>
              </w:rPr>
            </w:pPr>
            <w:r>
              <w:rPr>
                <w:b/>
                <w:sz w:val="24"/>
              </w:rPr>
              <w:t>Model evaluation</w:t>
            </w:r>
          </w:p>
        </w:tc>
        <w:tc>
          <w:tcPr>
            <w:tcW w:w="3082" w:type="dxa"/>
          </w:tcPr>
          <w:p w14:paraId="234F3C75" w14:textId="77777777" w:rsidR="00840A1A" w:rsidRDefault="00C311FC">
            <w:pPr>
              <w:pStyle w:val="TableParagraph"/>
              <w:rPr>
                <w:b/>
                <w:sz w:val="24"/>
              </w:rPr>
            </w:pPr>
            <w:r>
              <w:rPr>
                <w:b/>
                <w:sz w:val="24"/>
              </w:rPr>
              <w:t>26.02.2022</w:t>
            </w:r>
          </w:p>
        </w:tc>
        <w:tc>
          <w:tcPr>
            <w:tcW w:w="3080" w:type="dxa"/>
          </w:tcPr>
          <w:p w14:paraId="31CF171E" w14:textId="77777777" w:rsidR="00840A1A" w:rsidRDefault="00C311FC">
            <w:pPr>
              <w:pStyle w:val="TableParagraph"/>
              <w:ind w:left="105"/>
              <w:rPr>
                <w:b/>
                <w:sz w:val="24"/>
              </w:rPr>
            </w:pPr>
            <w:r>
              <w:rPr>
                <w:b/>
                <w:sz w:val="24"/>
              </w:rPr>
              <w:t>04.03.2022</w:t>
            </w:r>
          </w:p>
        </w:tc>
      </w:tr>
    </w:tbl>
    <w:p w14:paraId="2AD3EA03" w14:textId="77777777" w:rsidR="00C311FC" w:rsidRDefault="00C311FC"/>
    <w:sectPr w:rsidR="00C311FC">
      <w:pgSz w:w="11910" w:h="16840"/>
      <w:pgMar w:top="1380" w:right="1200" w:bottom="1140" w:left="1220" w:header="0" w:footer="94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54F1B" w14:textId="77777777" w:rsidR="00C311FC" w:rsidRDefault="00C311FC">
      <w:r>
        <w:separator/>
      </w:r>
    </w:p>
  </w:endnote>
  <w:endnote w:type="continuationSeparator" w:id="0">
    <w:p w14:paraId="4D700809" w14:textId="77777777" w:rsidR="00C311FC" w:rsidRDefault="00C3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BE34" w14:textId="63C4543C" w:rsidR="00840A1A" w:rsidRDefault="0069624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F0BBB61" wp14:editId="6F607DBB">
              <wp:simplePos x="0" y="0"/>
              <wp:positionH relativeFrom="page">
                <wp:posOffset>3710305</wp:posOffset>
              </wp:positionH>
              <wp:positionV relativeFrom="page">
                <wp:posOffset>9951085</wp:posOffset>
              </wp:positionV>
              <wp:extent cx="140335"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037C7" w14:textId="77777777" w:rsidR="00840A1A" w:rsidRDefault="00C311FC">
                          <w:pPr>
                            <w:spacing w:line="223" w:lineRule="exact"/>
                            <w:ind w:left="60"/>
                            <w:rPr>
                              <w:sz w:val="20"/>
                            </w:rPr>
                          </w:pPr>
                          <w:r>
                            <w:fldChar w:fldCharType="begin"/>
                          </w:r>
                          <w:r>
                            <w:rPr>
                              <w:w w:val="99"/>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BBB61" id="_x0000_t202" coordsize="21600,21600" o:spt="202" path="m,l,21600r21600,l21600,xe">
              <v:stroke joinstyle="miter"/>
              <v:path gradientshapeok="t" o:connecttype="rect"/>
            </v:shapetype>
            <v:shape id="Text Box 1" o:spid="_x0000_s1026" type="#_x0000_t202" style="position:absolute;margin-left:292.15pt;margin-top:783.55pt;width:11.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U51QEAAJADAAAOAAAAZHJzL2Uyb0RvYy54bWysU9tu2zAMfR+wfxD0vthJ22Ew4hRdiw4D&#10;ugvQ9QNkWbKN2aJGKrGzrx8lx+nWvQ17ESiJOjznkNpeT0MvDgapA1fK9SqXwjgNdeeaUj59u3/z&#10;TgoKytWqB2dKeTQkr3evX21HX5gNtNDXBgWDOCpGX8o2BF9kGenWDIpW4I3jSws4qMBbbLIa1cjo&#10;Q59t8vxtNgLWHkEbIj69my/lLuFba3T4Yi2ZIPpSMreQVkxrFddst1VFg8q3nT7RUP/AYlCd46Jn&#10;qDsVlNhj9xfU0GkEAhtWGoYMrO20SRpYzTp/oeaxVd4kLWwO+bNN9P9g9efDo/+KIkzvYeIGJhHk&#10;H0B/J+HgtlWuMTeIMLZG1Vx4HS3LRk/F6Wm0mgqKINX4CWpustoHSECTxSG6wjoFo3MDjmfTzRSE&#10;jiUv84uLKyk0X62vNpd5akqmiuWxRwofDAwiBqVE7mkCV4cHCpGMKpaUWMvBfdf3qa+9++OAE+NJ&#10;Ih/5zszDVE2cHUVUUB9ZBsI8JjzWHLSAP6UYeURKST/2Co0U/UfHVsR5WgJcgmoJlNP8tJRBijm8&#10;DfPc7T12TcvIs9kObtgu2yUpzyxOPLntSeFpRONc/b5PWc8fafcLAAD//wMAUEsDBBQABgAIAAAA&#10;IQBNsMne4gAAAA0BAAAPAAAAZHJzL2Rvd25yZXYueG1sTI/BTsMwDIbvSLxDZCRuLClsYeuaThOC&#10;ExKiK4cd0yZrqzVOabKtvD3eCY72/+n352wzuZ6d7Rg6jwqSmQBmsfamw0bBV/n2sAQWokaje49W&#10;wY8NsMlvbzKdGn/Bwp53sWFUgiHVCtoYh5TzULfW6TDzg0XKDn50OtI4NtyM+kLlruePQkjudId0&#10;odWDfWltfdydnILtHovX7vuj+iwORVeWK4Hv8qjU/d20XQOLdop/MFz1SR1ycqr8CU1gvYLFcv5E&#10;KAUL+ZwAI0QKOQdWXVerJAGeZ/z/F/kvAAAA//8DAFBLAQItABQABgAIAAAAIQC2gziS/gAAAOEB&#10;AAATAAAAAAAAAAAAAAAAAAAAAABbQ29udGVudF9UeXBlc10ueG1sUEsBAi0AFAAGAAgAAAAhADj9&#10;If/WAAAAlAEAAAsAAAAAAAAAAAAAAAAALwEAAF9yZWxzLy5yZWxzUEsBAi0AFAAGAAgAAAAhANCv&#10;JTnVAQAAkAMAAA4AAAAAAAAAAAAAAAAALgIAAGRycy9lMm9Eb2MueG1sUEsBAi0AFAAGAAgAAAAh&#10;AE2wyd7iAAAADQEAAA8AAAAAAAAAAAAAAAAALwQAAGRycy9kb3ducmV2LnhtbFBLBQYAAAAABAAE&#10;APMAAAA+BQAAAAA=&#10;" filled="f" stroked="f">
              <v:textbox inset="0,0,0,0">
                <w:txbxContent>
                  <w:p w14:paraId="502037C7" w14:textId="77777777" w:rsidR="00840A1A" w:rsidRDefault="00C311FC">
                    <w:pPr>
                      <w:spacing w:line="223" w:lineRule="exact"/>
                      <w:ind w:left="60"/>
                      <w:rPr>
                        <w:sz w:val="20"/>
                      </w:rPr>
                    </w:pPr>
                    <w:r>
                      <w:fldChar w:fldCharType="begin"/>
                    </w:r>
                    <w:r>
                      <w:rPr>
                        <w:w w:val="99"/>
                        <w:sz w:val="20"/>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F47A0" w14:textId="77777777" w:rsidR="00C311FC" w:rsidRDefault="00C311FC">
      <w:r>
        <w:separator/>
      </w:r>
    </w:p>
  </w:footnote>
  <w:footnote w:type="continuationSeparator" w:id="0">
    <w:p w14:paraId="1FB42268" w14:textId="77777777" w:rsidR="00C311FC" w:rsidRDefault="00C31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E70FD"/>
    <w:multiLevelType w:val="hybridMultilevel"/>
    <w:tmpl w:val="C39A9224"/>
    <w:lvl w:ilvl="0" w:tplc="DE36591C">
      <w:numFmt w:val="bullet"/>
      <w:lvlText w:val=""/>
      <w:lvlJc w:val="left"/>
      <w:pPr>
        <w:ind w:left="940" w:hanging="360"/>
      </w:pPr>
      <w:rPr>
        <w:rFonts w:hint="default"/>
        <w:w w:val="100"/>
        <w:lang w:val="en-US" w:eastAsia="en-US" w:bidi="ar-SA"/>
      </w:rPr>
    </w:lvl>
    <w:lvl w:ilvl="1" w:tplc="F24AB9A6">
      <w:numFmt w:val="bullet"/>
      <w:lvlText w:val="•"/>
      <w:lvlJc w:val="left"/>
      <w:pPr>
        <w:ind w:left="1794" w:hanging="360"/>
      </w:pPr>
      <w:rPr>
        <w:rFonts w:hint="default"/>
        <w:lang w:val="en-US" w:eastAsia="en-US" w:bidi="ar-SA"/>
      </w:rPr>
    </w:lvl>
    <w:lvl w:ilvl="2" w:tplc="8A405344">
      <w:numFmt w:val="bullet"/>
      <w:lvlText w:val="•"/>
      <w:lvlJc w:val="left"/>
      <w:pPr>
        <w:ind w:left="2649" w:hanging="360"/>
      </w:pPr>
      <w:rPr>
        <w:rFonts w:hint="default"/>
        <w:lang w:val="en-US" w:eastAsia="en-US" w:bidi="ar-SA"/>
      </w:rPr>
    </w:lvl>
    <w:lvl w:ilvl="3" w:tplc="D75C807A">
      <w:numFmt w:val="bullet"/>
      <w:lvlText w:val="•"/>
      <w:lvlJc w:val="left"/>
      <w:pPr>
        <w:ind w:left="3503" w:hanging="360"/>
      </w:pPr>
      <w:rPr>
        <w:rFonts w:hint="default"/>
        <w:lang w:val="en-US" w:eastAsia="en-US" w:bidi="ar-SA"/>
      </w:rPr>
    </w:lvl>
    <w:lvl w:ilvl="4" w:tplc="63F2BB0C">
      <w:numFmt w:val="bullet"/>
      <w:lvlText w:val="•"/>
      <w:lvlJc w:val="left"/>
      <w:pPr>
        <w:ind w:left="4358" w:hanging="360"/>
      </w:pPr>
      <w:rPr>
        <w:rFonts w:hint="default"/>
        <w:lang w:val="en-US" w:eastAsia="en-US" w:bidi="ar-SA"/>
      </w:rPr>
    </w:lvl>
    <w:lvl w:ilvl="5" w:tplc="6F24319C">
      <w:numFmt w:val="bullet"/>
      <w:lvlText w:val="•"/>
      <w:lvlJc w:val="left"/>
      <w:pPr>
        <w:ind w:left="5213" w:hanging="360"/>
      </w:pPr>
      <w:rPr>
        <w:rFonts w:hint="default"/>
        <w:lang w:val="en-US" w:eastAsia="en-US" w:bidi="ar-SA"/>
      </w:rPr>
    </w:lvl>
    <w:lvl w:ilvl="6" w:tplc="9E04B138">
      <w:numFmt w:val="bullet"/>
      <w:lvlText w:val="•"/>
      <w:lvlJc w:val="left"/>
      <w:pPr>
        <w:ind w:left="6067" w:hanging="360"/>
      </w:pPr>
      <w:rPr>
        <w:rFonts w:hint="default"/>
        <w:lang w:val="en-US" w:eastAsia="en-US" w:bidi="ar-SA"/>
      </w:rPr>
    </w:lvl>
    <w:lvl w:ilvl="7" w:tplc="36E8F22A">
      <w:numFmt w:val="bullet"/>
      <w:lvlText w:val="•"/>
      <w:lvlJc w:val="left"/>
      <w:pPr>
        <w:ind w:left="6922" w:hanging="360"/>
      </w:pPr>
      <w:rPr>
        <w:rFonts w:hint="default"/>
        <w:lang w:val="en-US" w:eastAsia="en-US" w:bidi="ar-SA"/>
      </w:rPr>
    </w:lvl>
    <w:lvl w:ilvl="8" w:tplc="F134F4B0">
      <w:numFmt w:val="bullet"/>
      <w:lvlText w:val="•"/>
      <w:lvlJc w:val="left"/>
      <w:pPr>
        <w:ind w:left="7777" w:hanging="360"/>
      </w:pPr>
      <w:rPr>
        <w:rFonts w:hint="default"/>
        <w:lang w:val="en-US" w:eastAsia="en-US" w:bidi="ar-SA"/>
      </w:rPr>
    </w:lvl>
  </w:abstractNum>
  <w:abstractNum w:abstractNumId="1" w15:restartNumberingAfterBreak="0">
    <w:nsid w:val="68F13C26"/>
    <w:multiLevelType w:val="hybridMultilevel"/>
    <w:tmpl w:val="60EE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1A"/>
    <w:rsid w:val="0069624A"/>
    <w:rsid w:val="00840A1A"/>
    <w:rsid w:val="00A32DA9"/>
    <w:rsid w:val="00AC3CD3"/>
    <w:rsid w:val="00C3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BD241"/>
  <w15:docId w15:val="{7A9DA2B3-E40E-4F6A-84F5-37394E6A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75" w:right="293"/>
      <w:jc w:val="center"/>
      <w:outlineLvl w:val="0"/>
    </w:pPr>
    <w:rPr>
      <w:rFonts w:ascii="Caladea" w:eastAsia="Caladea" w:hAnsi="Caladea" w:cs="Caladea"/>
      <w:i/>
      <w:sz w:val="36"/>
      <w:szCs w:val="36"/>
    </w:rPr>
  </w:style>
  <w:style w:type="paragraph" w:styleId="Heading2">
    <w:name w:val="heading 2"/>
    <w:basedOn w:val="Normal"/>
    <w:uiPriority w:val="9"/>
    <w:unhideWhenUsed/>
    <w:qFormat/>
    <w:pPr>
      <w:spacing w:before="185"/>
      <w:ind w:left="220"/>
      <w:outlineLvl w:val="1"/>
    </w:pPr>
    <w:rPr>
      <w:rFonts w:ascii="Caladea" w:eastAsia="Caladea" w:hAnsi="Caladea" w:cs="Caladea"/>
      <w:b/>
      <w:bCs/>
      <w:sz w:val="28"/>
      <w:szCs w:val="28"/>
    </w:rPr>
  </w:style>
  <w:style w:type="paragraph" w:styleId="Heading3">
    <w:name w:val="heading 3"/>
    <w:basedOn w:val="Normal"/>
    <w:uiPriority w:val="9"/>
    <w:unhideWhenUsed/>
    <w:qFormat/>
    <w:pPr>
      <w:spacing w:before="2"/>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275" w:right="291"/>
      <w:jc w:val="center"/>
    </w:pPr>
    <w:rPr>
      <w:rFonts w:ascii="Caladea" w:eastAsia="Caladea" w:hAnsi="Caladea" w:cs="Caladea"/>
      <w:b/>
      <w:bCs/>
      <w:sz w:val="48"/>
      <w:szCs w:val="48"/>
    </w:rPr>
  </w:style>
  <w:style w:type="paragraph" w:styleId="ListParagraph">
    <w:name w:val="List Paragraph"/>
    <w:basedOn w:val="Normal"/>
    <w:uiPriority w:val="1"/>
    <w:qFormat/>
    <w:pPr>
      <w:spacing w:line="305" w:lineRule="exact"/>
      <w:ind w:left="940" w:hanging="361"/>
    </w:pPr>
  </w:style>
  <w:style w:type="paragraph" w:customStyle="1" w:styleId="TableParagraph">
    <w:name w:val="Table Paragraph"/>
    <w:basedOn w:val="Normal"/>
    <w:uiPriority w:val="1"/>
    <w:qFormat/>
    <w:pPr>
      <w:spacing w:line="27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9013">
      <w:bodyDiv w:val="1"/>
      <w:marLeft w:val="0"/>
      <w:marRight w:val="0"/>
      <w:marTop w:val="0"/>
      <w:marBottom w:val="0"/>
      <w:divBdr>
        <w:top w:val="none" w:sz="0" w:space="0" w:color="auto"/>
        <w:left w:val="none" w:sz="0" w:space="0" w:color="auto"/>
        <w:bottom w:val="none" w:sz="0" w:space="0" w:color="auto"/>
        <w:right w:val="none" w:sz="0" w:space="0" w:color="auto"/>
      </w:divBdr>
    </w:div>
    <w:div w:id="2018382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Prachi,Sumit</dc:creator>
  <cp:keywords>MAR17-PGP-BABI-CAPSTONE-GRP10</cp:keywords>
  <cp:lastModifiedBy>Khannchan B</cp:lastModifiedBy>
  <cp:revision>2</cp:revision>
  <dcterms:created xsi:type="dcterms:W3CDTF">2022-02-18T09:46:00Z</dcterms:created>
  <dcterms:modified xsi:type="dcterms:W3CDTF">2022-02-18T09:46:00Z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or">
    <vt:lpwstr>Microsoft® Word 2010</vt:lpwstr>
  </property>
  <property fmtid="{D5CDD505-2E9C-101B-9397-08002B2CF9AE}" pid="4" name="LastSaved">
    <vt:filetime>2022-02-18T00:00:00Z</vt:filetime>
  </property>
</Properties>
</file>