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center" w:leader="none" w:pos="4679"/>
        </w:tabs>
        <w:spacing w:after="120" w:before="240" w:lineRule="auto"/>
        <w:rPr/>
      </w:pPr>
      <w:bookmarkStart w:colFirst="0" w:colLast="0" w:name="_olk7swfr7au9" w:id="0"/>
      <w:bookmarkEnd w:id="0"/>
      <w:r w:rsidDel="00000000" w:rsidR="00000000" w:rsidRPr="00000000">
        <w:rPr>
          <w:rtl w:val="0"/>
        </w:rPr>
        <w:tab/>
        <w:t xml:space="preserve">AI Implementation</w:t>
      </w:r>
    </w:p>
    <w:p w:rsidR="00000000" w:rsidDel="00000000" w:rsidP="00000000" w:rsidRDefault="00000000" w:rsidRPr="00000000" w14:paraId="00000002">
      <w:pPr>
        <w:tabs>
          <w:tab w:val="center" w:leader="none" w:pos="4679"/>
        </w:tabs>
        <w:rPr/>
      </w:pPr>
      <w:r w:rsidDel="00000000" w:rsidR="00000000" w:rsidRPr="00000000">
        <w:br w:type="page"/>
      </w:r>
      <w:r w:rsidDel="00000000" w:rsidR="00000000" w:rsidRPr="00000000">
        <w:rPr>
          <w:rtl w:val="0"/>
        </w:rPr>
      </w:r>
    </w:p>
    <w:p w:rsidR="00000000" w:rsidDel="00000000" w:rsidP="00000000" w:rsidRDefault="00000000" w:rsidRPr="00000000" w14:paraId="00000003">
      <w:pPr>
        <w:tabs>
          <w:tab w:val="center" w:leader="none" w:pos="4679"/>
        </w:tabs>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iberation Sans" w:cs="Liberation Sans" w:eastAsia="Liberation Sans" w:hAnsi="Liberation Sans"/>
          <w:b w:val="1"/>
          <w:bCs w:val="1"/>
          <w:i w:val="0"/>
          <w:iCs w:val="0"/>
          <w:smallCaps w:val="0"/>
          <w:strike w:val="0"/>
          <w:color w:val="000000"/>
          <w:sz w:val="32"/>
          <w:szCs w:val="3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32"/>
          <w:szCs w:val="32"/>
          <w:u w:val="none"/>
          <w:shd w:fill="auto" w:val="clear"/>
          <w:vertAlign w:val="baseline"/>
          <w:rtl w:val="0"/>
        </w:rPr>
        <w:t xml:space="preserve">Table of Contents</w:t>
      </w:r>
    </w:p>
    <w:sdt>
      <w:sdtPr>
        <w:id w:val="457047384"/>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lk7swfr7au9">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AI Implementation</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283"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7s67yujhan9c">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Goal</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283"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vmvjz13t7agm">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Choice of AI</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qc98gi248byz">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Reasons for dropping Google Gemini</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81ni2to3cou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Reasons for using Groq</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283"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hrilolv7cknm">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Implementation process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ulm5tpojj9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Obtaining Groq API</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gvrulgbkirp4">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Library used</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h6detfldkl7i">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Services created (server/services/groq.js)</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1vm12bgs1x06">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Controller, route combo created (server/routes/ai.js)</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283"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ejqsnfl12ilj">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Trace of AI feature</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d6g8b3rh36z1">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CreateRecipe.tsx / EditRecipe.tsx</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kbzf0g7vlw39">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routes/ai.js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jn13z5uwx7cn">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services/groq.js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283"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1leexc54hf2h">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Instructions for using AI feature</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dot" w:pos="9971"/>
            </w:tabs>
            <w:spacing w:after="0" w:before="0" w:line="240" w:lineRule="auto"/>
            <w:ind w:left="56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w:anchor="_dyapqpicpoy6">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page/ Update page</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9"/>
        </w:tabs>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rPr/>
      </w:pPr>
      <w:bookmarkStart w:colFirst="0" w:colLast="0" w:name="_cea2orh8r2wy"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7s67yujhan9c" w:id="2"/>
      <w:bookmarkEnd w:id="2"/>
      <w:r w:rsidDel="00000000" w:rsidR="00000000" w:rsidRPr="00000000">
        <w:rPr>
          <w:rtl w:val="0"/>
        </w:rPr>
        <w:t xml:space="preserve">Goal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 feature where users can toggle a button in the create or edit recipe page to allow AI to generate appropriate tags based on the relevant ingredients. To similify implementation, we have decided against a live preview of the generated tags to prevent spamming the feature.</w:t>
      </w:r>
    </w:p>
    <w:p w:rsidR="00000000" w:rsidDel="00000000" w:rsidP="00000000" w:rsidRDefault="00000000" w:rsidRPr="00000000" w14:paraId="00000019">
      <w:pPr>
        <w:pStyle w:val="Heading2"/>
        <w:rPr/>
      </w:pPr>
      <w:bookmarkStart w:colFirst="0" w:colLast="0" w:name="_vmvjz13t7agm" w:id="3"/>
      <w:bookmarkEnd w:id="3"/>
      <w:r w:rsidDel="00000000" w:rsidR="00000000" w:rsidRPr="00000000">
        <w:rPr>
          <w:rtl w:val="0"/>
        </w:rPr>
        <w:t xml:space="preserve">Choice of AI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INITIAL CHOICE (</w:t>
      </w:r>
      <w:r w:rsidDel="00000000" w:rsidR="00000000" w:rsidRPr="00000000">
        <w:rPr>
          <w:rtl w:val="0"/>
        </w:rPr>
        <w:t xml:space="preserve">Gemini-2.0-flash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chose Google Gemini to implement a feature using AI to generate recipe tags. Gemini-2.0-flash is provided with the free tier and is used for the project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LATTER CHOICE (</w:t>
      </w:r>
      <w:r w:rsidDel="00000000" w:rsidR="00000000" w:rsidRPr="00000000">
        <w:rPr>
          <w:rtl w:val="0"/>
        </w:rPr>
        <w:t xml:space="preserve">Groq llama-3.3-70b-versatile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Due to the inadequate quota limits provided by Google Gemini, we decided to switch to using Groq to implement the AI tags feature. Groq is an API service which allows us to run open-source models such as Llama and Mixtral with a more generous usage quota.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More specifically, the feature will use the llama-3.3-70b-versatile model which has 30 RPM, 1000 RPD, 12000 TPM and 100,000 TPD (</w:t>
      </w:r>
      <w:hyperlink r:id="rId6">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Groq</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quota was able to accommodate rigorous testing of prompt results without hitting the limit.</w:t>
      </w:r>
    </w:p>
    <w:p w:rsidR="00000000" w:rsidDel="00000000" w:rsidP="00000000" w:rsidRDefault="00000000" w:rsidRPr="00000000" w14:paraId="0000001F">
      <w:pPr>
        <w:pStyle w:val="Heading3"/>
        <w:rPr/>
      </w:pPr>
      <w:bookmarkStart w:colFirst="0" w:colLast="0" w:name="_qc98gi248byz" w:id="4"/>
      <w:bookmarkEnd w:id="4"/>
      <w:r w:rsidDel="00000000" w:rsidR="00000000" w:rsidRPr="00000000">
        <w:rPr>
          <w:rtl w:val="0"/>
        </w:rPr>
        <w:t xml:space="preserve">Reasons for dropping Google Gemini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adequate free usage quota</w:t>
      </w:r>
    </w:p>
    <w:p w:rsidR="00000000" w:rsidDel="00000000" w:rsidP="00000000" w:rsidRDefault="00000000" w:rsidRPr="00000000" w14:paraId="00000021">
      <w:pPr>
        <w:pStyle w:val="Heading3"/>
        <w:rPr/>
      </w:pPr>
      <w:bookmarkStart w:colFirst="0" w:colLast="0" w:name="_81ni2to3cour" w:id="5"/>
      <w:bookmarkEnd w:id="5"/>
      <w:r w:rsidDel="00000000" w:rsidR="00000000" w:rsidRPr="00000000">
        <w:rPr>
          <w:rtl w:val="0"/>
        </w:rPr>
        <w:t xml:space="preserve">Reasons for using Groq</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Adequate free usage quota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“Open-source” </w:t>
      </w:r>
      <w:r w:rsidDel="00000000" w:rsidR="00000000" w:rsidRPr="00000000">
        <w:rPr>
          <w:rtl w:val="0"/>
        </w:rPr>
        <w:t xml:space="preserve">models allow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very permissive </w:t>
      </w:r>
      <w:r w:rsidDel="00000000" w:rsidR="00000000" w:rsidRPr="00000000">
        <w:rPr>
          <w:rtl w:val="0"/>
        </w:rPr>
        <w:t xml:space="preserve">license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though this is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a major concern for a small project</w:t>
      </w:r>
    </w:p>
    <w:p w:rsidR="00000000" w:rsidDel="00000000" w:rsidP="00000000" w:rsidRDefault="00000000" w:rsidRPr="00000000" w14:paraId="00000024">
      <w:pPr>
        <w:pStyle w:val="Heading3"/>
        <w:rPr/>
      </w:pPr>
      <w:r w:rsidDel="00000000" w:rsidR="00000000" w:rsidRPr="00000000">
        <w:rPr>
          <w:rtl w:val="0"/>
        </w:rPr>
      </w:r>
    </w:p>
    <w:p w:rsidR="00000000" w:rsidDel="00000000" w:rsidP="00000000" w:rsidRDefault="00000000" w:rsidRPr="00000000" w14:paraId="00000025">
      <w:pPr>
        <w:pStyle w:val="Heading2"/>
        <w:rPr/>
      </w:pPr>
      <w:bookmarkStart w:colFirst="0" w:colLast="0" w:name="_hrilolv7cknm" w:id="6"/>
      <w:bookmarkEnd w:id="6"/>
      <w:r w:rsidDel="00000000" w:rsidR="00000000" w:rsidRPr="00000000">
        <w:rPr>
          <w:rtl w:val="0"/>
        </w:rPr>
        <w:t xml:space="preserve">Implementation process</w:t>
      </w:r>
    </w:p>
    <w:p w:rsidR="00000000" w:rsidDel="00000000" w:rsidP="00000000" w:rsidRDefault="00000000" w:rsidRPr="00000000" w14:paraId="00000026">
      <w:pPr>
        <w:pStyle w:val="Heading3"/>
        <w:rPr/>
      </w:pPr>
      <w:bookmarkStart w:colFirst="0" w:colLast="0" w:name="_ulm5tpojj9k" w:id="7"/>
      <w:bookmarkEnd w:id="7"/>
      <w:r w:rsidDel="00000000" w:rsidR="00000000" w:rsidRPr="00000000">
        <w:rPr>
          <w:rtl w:val="0"/>
        </w:rPr>
        <w:t xml:space="preserve">Obtaining Groq API</w:t>
      </w:r>
    </w:p>
    <w:p w:rsidR="00000000" w:rsidDel="00000000" w:rsidP="00000000" w:rsidRDefault="00000000" w:rsidRPr="00000000" w14:paraId="00000027">
      <w:pPr>
        <w:pStyle w:val="Heading3"/>
        <w:spacing w:after="234" w:before="254" w:lineRule="auto"/>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-14603</wp:posOffset>
            </wp:positionH>
            <wp:positionV relativeFrom="paragraph">
              <wp:posOffset>635</wp:posOffset>
            </wp:positionV>
            <wp:extent cx="5691505" cy="10255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91505" cy="1025525"/>
                    </a:xfrm>
                    <a:prstGeom prst="rect"/>
                    <a:ln/>
                  </pic:spPr>
                </pic:pic>
              </a:graphicData>
            </a:graphic>
          </wp:anchor>
        </w:drawing>
      </w:r>
    </w:p>
    <w:p w:rsidR="00000000" w:rsidDel="00000000" w:rsidP="00000000" w:rsidRDefault="00000000" w:rsidRPr="00000000" w14:paraId="00000028">
      <w:pPr>
        <w:pStyle w:val="Heading3"/>
        <w:rPr/>
      </w:pPr>
      <w:bookmarkStart w:colFirst="0" w:colLast="0" w:name="_gvrulgbkirp4" w:id="8"/>
      <w:bookmarkEnd w:id="8"/>
      <w:r w:rsidDel="00000000" w:rsidR="00000000" w:rsidRPr="00000000">
        <w:rPr>
          <w:rtl w:val="0"/>
        </w:rPr>
        <w:t xml:space="preserve">Library used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groq-sdk</w:t>
      </w:r>
    </w:p>
    <w:p w:rsidR="00000000" w:rsidDel="00000000" w:rsidP="00000000" w:rsidRDefault="00000000" w:rsidRPr="00000000" w14:paraId="0000002A">
      <w:pPr>
        <w:pStyle w:val="Heading3"/>
        <w:rPr/>
      </w:pPr>
      <w:bookmarkStart w:colFirst="0" w:colLast="0" w:name="_h6detfldkl7i" w:id="9"/>
      <w:bookmarkEnd w:id="9"/>
      <w:r w:rsidDel="00000000" w:rsidR="00000000" w:rsidRPr="00000000">
        <w:rPr>
          <w:rtl w:val="0"/>
        </w:rPr>
        <w:t xml:space="preserve">Services created (server/services/groq.js)</w:t>
      </w:r>
    </w:p>
    <w:p w:rsidR="00000000" w:rsidDel="00000000" w:rsidP="00000000" w:rsidRDefault="00000000" w:rsidRPr="00000000" w14:paraId="0000002B">
      <w:pPr>
        <w:pStyle w:val="Heading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-10794</wp:posOffset>
            </wp:positionH>
            <wp:positionV relativeFrom="paragraph">
              <wp:posOffset>81915</wp:posOffset>
            </wp:positionV>
            <wp:extent cx="3524250" cy="212852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24250" cy="2128520"/>
                    </a:xfrm>
                    <a:prstGeom prst="rect"/>
                    <a:ln/>
                  </pic:spPr>
                </pic:pic>
              </a:graphicData>
            </a:graphic>
          </wp:anchor>
        </w:drawing>
      </w:r>
    </w:p>
    <w:p w:rsidR="00000000" w:rsidDel="00000000" w:rsidP="00000000" w:rsidRDefault="00000000" w:rsidRPr="00000000" w14:paraId="0000002C">
      <w:pPr>
        <w:pStyle w:val="Heading3"/>
        <w:rPr/>
      </w:pPr>
      <w:bookmarkStart w:colFirst="0" w:colLast="0" w:name="_1vm12bgs1x06" w:id="10"/>
      <w:bookmarkEnd w:id="10"/>
      <w:r w:rsidDel="00000000" w:rsidR="00000000" w:rsidRPr="00000000">
        <w:rPr>
          <w:rtl w:val="0"/>
        </w:rPr>
        <w:t xml:space="preserve">Controller, route combo created (server/routes/ai.js)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rPr/>
      </w:pPr>
      <w:bookmarkStart w:colFirst="0" w:colLast="0" w:name="_ejqsnfl12ilj" w:id="11"/>
      <w:bookmarkEnd w:id="11"/>
      <w:r w:rsidDel="00000000" w:rsidR="00000000" w:rsidRPr="00000000">
        <w:rPr>
          <w:rtl w:val="0"/>
        </w:rPr>
        <w:t xml:space="preserve">Trace of AI feature</w:t>
      </w:r>
    </w:p>
    <w:p w:rsidR="00000000" w:rsidDel="00000000" w:rsidP="00000000" w:rsidRDefault="00000000" w:rsidRPr="00000000" w14:paraId="0000002F">
      <w:pPr>
        <w:pStyle w:val="Heading3"/>
        <w:rPr/>
      </w:pPr>
      <w:bookmarkStart w:colFirst="0" w:colLast="0" w:name="_d6g8b3rh36z1" w:id="12"/>
      <w:bookmarkEnd w:id="12"/>
      <w:r w:rsidDel="00000000" w:rsidR="00000000" w:rsidRPr="00000000">
        <w:rPr>
          <w:rtl w:val="0"/>
        </w:rPr>
        <w:t xml:space="preserve">1) CreateRecipe.tsx / EditRecipe.tsx</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toggles the AI button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 submit, it calls '/ai/suggest-tags' with given ingredients and already selected tags if they exist.</w:t>
      </w:r>
    </w:p>
    <w:p w:rsidR="00000000" w:rsidDel="00000000" w:rsidP="00000000" w:rsidRDefault="00000000" w:rsidRPr="00000000" w14:paraId="00000032">
      <w:pPr>
        <w:pStyle w:val="Heading3"/>
        <w:rPr/>
      </w:pPr>
      <w:bookmarkStart w:colFirst="0" w:colLast="0" w:name="_kbzf0g7vlw39" w:id="13"/>
      <w:bookmarkEnd w:id="13"/>
      <w:r w:rsidDel="00000000" w:rsidR="00000000" w:rsidRPr="00000000">
        <w:rPr>
          <w:rtl w:val="0"/>
        </w:rPr>
        <w:t xml:space="preserve">2) routes/ai.js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Fetches all tags from tags table in database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Filters out already selected tags to prevent duplicates when prompting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Calls suggestTags in /services with the ingredients and remaining tags</w:t>
      </w:r>
    </w:p>
    <w:p w:rsidR="00000000" w:rsidDel="00000000" w:rsidP="00000000" w:rsidRDefault="00000000" w:rsidRPr="00000000" w14:paraId="00000036">
      <w:pPr>
        <w:pStyle w:val="Heading3"/>
        <w:rPr/>
      </w:pPr>
      <w:bookmarkStart w:colFirst="0" w:colLast="0" w:name="_jn13z5uwx7cn" w:id="14"/>
      <w:bookmarkEnd w:id="14"/>
      <w:r w:rsidDel="00000000" w:rsidR="00000000" w:rsidRPr="00000000">
        <w:rPr>
          <w:rtl w:val="0"/>
        </w:rPr>
        <w:t xml:space="preserve">3) services/groq.js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Builds a prompt using ingredients list and all </w:t>
      </w:r>
      <w:r w:rsidDel="00000000" w:rsidR="00000000" w:rsidRPr="00000000">
        <w:rPr>
          <w:rtl w:val="0"/>
        </w:rPr>
        <w:t xml:space="preserve">available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tags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Sends the prompt to Groq’s llama-3.3-70b-versatile model using groq-sdk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regex to extract only the array in the response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Return the array of suggested tags</w:t>
      </w:r>
    </w:p>
    <w:p w:rsidR="00000000" w:rsidDel="00000000" w:rsidP="00000000" w:rsidRDefault="00000000" w:rsidRPr="00000000" w14:paraId="0000003B">
      <w:pPr>
        <w:pStyle w:val="Heading2"/>
        <w:rPr/>
      </w:pPr>
      <w:bookmarkStart w:colFirst="0" w:colLast="0" w:name="_1leexc54hf2h" w:id="15"/>
      <w:bookmarkEnd w:id="15"/>
      <w:r w:rsidDel="00000000" w:rsidR="00000000" w:rsidRPr="00000000">
        <w:rPr>
          <w:rtl w:val="0"/>
        </w:rPr>
        <w:t xml:space="preserve">Instructions for using AI feature</w:t>
      </w:r>
    </w:p>
    <w:p w:rsidR="00000000" w:rsidDel="00000000" w:rsidP="00000000" w:rsidRDefault="00000000" w:rsidRPr="00000000" w14:paraId="0000003C">
      <w:pPr>
        <w:pStyle w:val="Heading3"/>
        <w:rPr/>
      </w:pPr>
      <w:bookmarkStart w:colFirst="0" w:colLast="0" w:name="_dyapqpicpoy6" w:id="16"/>
      <w:bookmarkEnd w:id="16"/>
      <w:r w:rsidDel="00000000" w:rsidR="00000000" w:rsidRPr="00000000">
        <w:rPr>
          <w:rtl w:val="0"/>
        </w:rPr>
        <w:t xml:space="preserve">Create page/ Update page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Toggle the AI feature button next to the “Tags” label.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button will display a pop-up </w:t>
      </w:r>
      <w:r w:rsidDel="00000000" w:rsidR="00000000" w:rsidRPr="00000000">
        <w:rPr>
          <w:rtl w:val="0"/>
        </w:rPr>
        <w:t xml:space="preserve">explanation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when hovered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page) Continue with filling the create page and create the recipe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(Update page) Continue with update process and update the recipe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New suggested tags should appear on the recipe page</w:t>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groq.com/docs/rate-limit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