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0"/>
          <w:b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36"/>
          <w:szCs w:val="36"/>
          <w:vertAlign w:val="baseline"/>
          <w:rtl w:val="0"/>
        </w:rPr>
        <w:t xml:space="preserve">Statement of Work (SOW)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0"/>
          <w:b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36"/>
          <w:szCs w:val="36"/>
          <w:rtl w:val="0"/>
        </w:rPr>
        <w:t xml:space="preserve">Grandma’s Recipe 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4601 Mid Rivers Mall Drive, 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Cottleville, MO, 63376</w:t>
      </w:r>
    </w:p>
    <w:p w:rsidR="00000000" w:rsidDel="00000000" w:rsidP="00000000" w:rsidRDefault="00000000" w:rsidRPr="00000000" w14:paraId="0000000C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sz w:val="28"/>
          <w:szCs w:val="28"/>
          <w:vertAlign w:val="baseline"/>
        </w:rPr>
        <w:sectPr>
          <w:headerReference r:id="rId6" w:type="default"/>
          <w:footerReference r:id="rId7" w:type="default"/>
          <w:footerReference r:id="rId8" w:type="even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10066509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eayk2kj57un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Introduction/Background</w:t>
            </w:r>
          </w:hyperlink>
          <w:hyperlink w:anchor="_eayk2kj57un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6a9xkuqir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Scope of Work</w:t>
            </w:r>
          </w:hyperlink>
          <w:hyperlink w:anchor="_z6a9xkuqir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wc3un3s1qb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Period of Performance</w:t>
            </w:r>
          </w:hyperlink>
          <w:hyperlink w:anchor="_jwc3un3s1qb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jj7g3l49s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Place of Performance</w:t>
            </w:r>
          </w:hyperlink>
          <w:hyperlink w:anchor="_hjj7g3l49s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72cwfnz3q8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 Requirements</w:t>
            </w:r>
          </w:hyperlink>
          <w:hyperlink w:anchor="_472cwfnz3q8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x1uapnnrb0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Schedule/Milestones</w:t>
            </w:r>
          </w:hyperlink>
          <w:hyperlink w:anchor="_8x1uapnnrb0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v9vcy2hecw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Acceptance Criteria</w:t>
            </w:r>
          </w:hyperlink>
          <w:hyperlink w:anchor="_cv9vcy2hecw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gw7mg7s8qi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 Requirements</w:t>
            </w:r>
          </w:hyperlink>
          <w:hyperlink w:anchor="_pgw7mg7s8qi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jc w:val="left"/>
        <w:rPr>
          <w:b w:val="1"/>
          <w:bCs w:val="1"/>
          <w:smallCaps w:val="1"/>
          <w:sz w:val="28"/>
          <w:szCs w:val="28"/>
          <w:vertAlign w:val="baseline"/>
        </w:rPr>
      </w:pPr>
      <w:bookmarkStart w:colFirst="0" w:colLast="0" w:name="_eayk2kj57und" w:id="0"/>
      <w:bookmarkEnd w:id="0"/>
      <w:r w:rsidDel="00000000" w:rsidR="00000000" w:rsidRPr="00000000">
        <w:br w:type="page"/>
      </w: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Introduction/Background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</w:t>
      </w:r>
      <w:r w:rsidDel="00000000" w:rsidR="00000000" w:rsidRPr="00000000">
        <w:rPr>
          <w:sz w:val="24"/>
          <w:szCs w:val="24"/>
          <w:rtl w:val="0"/>
        </w:rPr>
        <w:t xml:space="preserve">: The objective is to build a Recipe Book application that allows users to save, organize, and manage recipes both locally and online(in database/ account). This system will be implemented as a full-stack web application with a client interface, server-side processing, database integration, and an AI feature, incorporating a cutting-edge technology component.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</w:t>
      </w:r>
      <w:r w:rsidDel="00000000" w:rsidR="00000000" w:rsidRPr="00000000">
        <w:rPr>
          <w:sz w:val="24"/>
          <w:szCs w:val="24"/>
          <w:rtl w:val="0"/>
        </w:rPr>
        <w:t xml:space="preserve">: This application addresses the problem of recipes being scattered across notes, screenshots, and websites by providing a single place to store and organize them.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users</w:t>
      </w:r>
      <w:r w:rsidDel="00000000" w:rsidR="00000000" w:rsidRPr="00000000">
        <w:rPr>
          <w:sz w:val="24"/>
          <w:szCs w:val="24"/>
          <w:rtl w:val="0"/>
        </w:rPr>
        <w:t xml:space="preserve">: People who cook regularly and want to store recipes, convert measurements, and generate shopping lists.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  <w:vertAlign w:val="baseline"/>
        </w:rPr>
      </w:pPr>
      <w:bookmarkStart w:colFirst="0" w:colLast="0" w:name="_z6a9xkuqir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Scope of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Scope</w:t>
        <w:br w:type="textWrapping"/>
        <w:t xml:space="preserve">Recipe Storage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- Save custom recipes created by the user</w:t>
        <w:br w:type="textWrapping"/>
        <w:t xml:space="preserve">- Save recipes locally and non-locally (servers)</w:t>
        <w:br w:type="textWrapping"/>
        <w:t xml:space="preserve">- Organize recipes (ex: tags, categories)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Measurement Conversion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br w:type="textWrapping"/>
        <w:t xml:space="preserve">- Convert common cooking units (cups ↔ tbsp, oz ↔ grams, etc.)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Groceries Generation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- Convert a recipe into a grocery list</w:t>
        <w:br w:type="textWrapping"/>
        <w:t xml:space="preserve">- Combine duplicate ingredients across multiple recipes</w:t>
        <w:br w:type="textWrapping"/>
        <w:t xml:space="preserve">- Produce checklist for groceries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 of Scope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- No mobile native application</w:t>
        <w:br w:type="textWrapping"/>
        <w:t xml:space="preserve">- No payment integration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Period of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1</w:t>
      </w:r>
      <w:r w:rsidDel="00000000" w:rsidR="00000000" w:rsidRPr="00000000">
        <w:rPr>
          <w:sz w:val="24"/>
          <w:szCs w:val="24"/>
          <w:rtl w:val="0"/>
        </w:rPr>
        <w:t xml:space="preserve">: Proposal &amp; Statement of Work</w:t>
        <w:br w:type="textWrapping"/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2</w:t>
      </w:r>
      <w:r w:rsidDel="00000000" w:rsidR="00000000" w:rsidRPr="00000000">
        <w:rPr>
          <w:sz w:val="24"/>
          <w:szCs w:val="24"/>
          <w:rtl w:val="0"/>
        </w:rPr>
        <w:t xml:space="preserve">: Front-End (Client) development</w:t>
        <w:br w:type="textWrapping"/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3</w:t>
      </w:r>
      <w:r w:rsidDel="00000000" w:rsidR="00000000" w:rsidRPr="00000000">
        <w:rPr>
          <w:sz w:val="24"/>
          <w:szCs w:val="24"/>
          <w:rtl w:val="0"/>
        </w:rPr>
        <w:t xml:space="preserve">: Back-End (Server) development</w:t>
        <w:br w:type="textWrapping"/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4</w:t>
      </w:r>
      <w:r w:rsidDel="00000000" w:rsidR="00000000" w:rsidRPr="00000000">
        <w:rPr>
          <w:sz w:val="24"/>
          <w:szCs w:val="24"/>
          <w:rtl w:val="0"/>
        </w:rPr>
        <w:t xml:space="preserve">: Testing &amp; Deployment</w:t>
        <w:br w:type="textWrapping"/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 date</w:t>
      </w:r>
      <w:r w:rsidDel="00000000" w:rsidR="00000000" w:rsidRPr="00000000">
        <w:rPr>
          <w:sz w:val="24"/>
          <w:szCs w:val="24"/>
          <w:rtl w:val="0"/>
        </w:rPr>
        <w:t xml:space="preserve">: 02-20-2026</w:t>
        <w:br w:type="textWrapping"/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 date</w:t>
      </w:r>
      <w:r w:rsidDel="00000000" w:rsidR="00000000" w:rsidRPr="00000000">
        <w:rPr>
          <w:sz w:val="24"/>
          <w:szCs w:val="24"/>
          <w:rtl w:val="0"/>
        </w:rPr>
        <w:t xml:space="preserve">: 05-11-2026</w:t>
      </w:r>
    </w:p>
    <w:p w:rsidR="00000000" w:rsidDel="00000000" w:rsidP="00000000" w:rsidRDefault="00000000" w:rsidRPr="00000000" w14:paraId="00000029">
      <w:pPr>
        <w:rPr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008000"/>
          <w:sz w:val="24"/>
          <w:szCs w:val="24"/>
          <w:vertAlign w:val="baseline"/>
        </w:rPr>
      </w:pPr>
      <w:bookmarkStart w:colFirst="0" w:colLast="0" w:name="_1a5aic46sks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Place of Performance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Development will be completed by the team using personal laptops (remote and/or on-campus).</w:t>
        <w:br w:type="textWrapping"/>
        <w:t xml:space="preserve">- Source code and documentation will be maintained in a shared GitHub repository</w:t>
        <w:br w:type="textWrapping"/>
        <w:t xml:space="preserve">- Presentations and check-ins will be conducted via Zoom when required.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  <w:vertAlign w:val="baseline"/>
        </w:rPr>
      </w:pPr>
      <w:bookmarkStart w:colFirst="0" w:colLast="0" w:name="_472cwfnz3q8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Requirements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 (UI/ UX)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- Responsive UI for recipe viewing, adding, editing, deleting</w:t>
        <w:br w:type="textWrapping"/>
        <w:t xml:space="preserve">- Clear navigation (home, recipes, grocery list, converters, etc.)</w:t>
        <w:br w:type="textWrapping"/>
        <w:t xml:space="preserve">- Form validation (required so inputs don’t break the database)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 Side + Database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- Account/ Login system</w:t>
        <w:br w:type="textWrapping"/>
        <w:t xml:space="preserve">- Database to store user profiles and recipe data</w:t>
        <w:br w:type="textWrapping"/>
        <w:t xml:space="preserve">- Handling unit conversions, recipes, and grocery lists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"Cutting-edge" requirement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- AI generated ingredient list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Feature to read recipe instructions and generate required ingredients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Generated list will not include measurements due to uncertain AI reliability</w:t>
      </w:r>
    </w:p>
    <w:p w:rsidR="00000000" w:rsidDel="00000000" w:rsidP="00000000" w:rsidRDefault="00000000" w:rsidRPr="00000000" w14:paraId="00000035">
      <w:pPr>
        <w:rPr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360" w:firstLine="0"/>
        <w:rPr>
          <w:sz w:val="24"/>
          <w:szCs w:val="24"/>
          <w:vertAlign w:val="baseline"/>
        </w:rPr>
      </w:pPr>
      <w:bookmarkStart w:colFirst="0" w:colLast="0" w:name="_8x1uapnnrb0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Schedule/Milestones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(03/ 22/ 2026): FrontEnd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(04/ 19/ 2026): BackEnd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(05/ 03/ 2026): Project Testing and Deployment</w:t>
      </w:r>
    </w:p>
    <w:p w:rsidR="00000000" w:rsidDel="00000000" w:rsidP="00000000" w:rsidRDefault="00000000" w:rsidRPr="00000000" w14:paraId="0000003C">
      <w:pPr>
        <w:rPr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  <w:vertAlign w:val="baseline"/>
        </w:rPr>
      </w:pPr>
      <w:bookmarkStart w:colFirst="0" w:colLast="0" w:name="_cv9vcy2hecw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jc w:val="left"/>
        <w:rPr>
          <w:smallCaps w:val="1"/>
          <w:sz w:val="24"/>
          <w:szCs w:val="24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Users can create an account, log in, and log out.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Users can add/edit/delete recipes and see them persist in the database.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Users can save recipes locally as well.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Users can organize recipes by tags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Measurement conversion works correctly for defined units.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Grocery list generation produces a clean list from recipes and merges duplicates.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“Cutting-edge” feature works as described (AI) and is demonstrated live.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The system runs without major errors and is deployed for access/testing.</w:t>
      </w:r>
    </w:p>
    <w:p w:rsidR="00000000" w:rsidDel="00000000" w:rsidP="00000000" w:rsidRDefault="00000000" w:rsidRPr="00000000" w14:paraId="00000048">
      <w:pPr>
        <w:rPr>
          <w:sz w:val="24"/>
          <w:szCs w:val="24"/>
          <w:vertAlign w:val="baseline"/>
        </w:rPr>
      </w:pPr>
      <w:bookmarkStart w:colFirst="0" w:colLast="0" w:name="_pgw7mg7s8qi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Other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AI usage documentation (mandatory)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Code citation policy compliance</w:t>
      </w:r>
    </w:p>
    <w:p w:rsidR="00000000" w:rsidDel="00000000" w:rsidP="00000000" w:rsidRDefault="00000000" w:rsidRPr="00000000" w14:paraId="0000004C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Acceptance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Approved by:</w:t>
      </w:r>
    </w:p>
    <w:p w:rsidR="00000000" w:rsidDel="00000000" w:rsidP="00000000" w:rsidRDefault="00000000" w:rsidRPr="00000000" w14:paraId="00000051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  <w:tab w:val="left" w:leader="none" w:pos="5760"/>
          <w:tab w:val="lef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Date:</w:t>
        <w:tab/>
      </w:r>
    </w:p>
    <w:p w:rsidR="00000000" w:rsidDel="00000000" w:rsidP="00000000" w:rsidRDefault="00000000" w:rsidRPr="00000000" w14:paraId="00000054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&lt;Faculty Name&gt;</w:t>
      </w:r>
    </w:p>
    <w:p w:rsidR="00000000" w:rsidDel="00000000" w:rsidP="00000000" w:rsidRDefault="00000000" w:rsidRPr="00000000" w14:paraId="00000055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&lt;Faculty Title&gt;</w:t>
      </w:r>
    </w:p>
    <w:p w:rsidR="00000000" w:rsidDel="00000000" w:rsidP="00000000" w:rsidRDefault="00000000" w:rsidRPr="00000000" w14:paraId="00000056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Helvetica Neu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Statement of Work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</w:r>
    <w:hyperlink r:id="rId1"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16"/>
          <w:szCs w:val="16"/>
          <w:u w:val="single"/>
          <w:shd w:fill="auto" w:val="clear"/>
          <w:vertAlign w:val="baseline"/>
          <w:rtl w:val="0"/>
        </w:rPr>
        <w:t xml:space="preserve">www.ProjectManagementDocs.com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22"/>
      <w:szCs w:val="2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rFonts w:ascii="Helvetica Neue" w:cs="Helvetica Neue" w:eastAsia="Helvetica Neue" w:hAnsi="Helvetica Neue"/>
      <w:b w:val="1"/>
      <w:bCs w:val="1"/>
      <w:color w:val="000000"/>
      <w:vertAlign w:val="baseline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5040"/>
        <w:tab w:val="left" w:leader="none" w:pos="5760"/>
        <w:tab w:val="left" w:leader="none" w:pos="8640"/>
      </w:tabs>
    </w:pPr>
    <w:rPr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HelveticaNeue-regular.ttf"/><Relationship Id="rId5" Type="http://schemas.openxmlformats.org/officeDocument/2006/relationships/font" Target="fonts/HelveticaNeue-bold.ttf"/><Relationship Id="rId6" Type="http://schemas.openxmlformats.org/officeDocument/2006/relationships/font" Target="fonts/HelveticaNeue-italic.ttf"/><Relationship Id="rId7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projectmanagementdoc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