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E0F7" w14:textId="5F2EBC7F" w:rsidR="006C2B35" w:rsidRDefault="006C2B35" w:rsidP="006C2B35">
      <w:pPr>
        <w:pStyle w:val="Heading2"/>
        <w:keepNext w:val="0"/>
        <w:keepLines w:val="0"/>
        <w:spacing w:after="80"/>
        <w:rPr>
          <w:rFonts w:ascii="Fira Mono" w:eastAsia="Fira Mono" w:hAnsi="Fira Mono" w:cs="Fira Mono"/>
          <w:b/>
        </w:rPr>
      </w:pPr>
    </w:p>
    <w:p w14:paraId="00000001" w14:textId="033D071F" w:rsidR="00647469" w:rsidRDefault="002E0C1C">
      <w:pPr>
        <w:pStyle w:val="Heading2"/>
        <w:keepNext w:val="0"/>
        <w:keepLines w:val="0"/>
        <w:spacing w:after="80"/>
        <w:jc w:val="center"/>
        <w:rPr>
          <w:b/>
          <w:sz w:val="30"/>
          <w:szCs w:val="30"/>
        </w:rPr>
      </w:pPr>
      <w:r>
        <w:rPr>
          <w:rFonts w:ascii="Fira Mono" w:eastAsia="Fira Mono" w:hAnsi="Fira Mono" w:cs="Fira Mono"/>
          <w:b/>
        </w:rPr>
        <w:t>⭐</w:t>
      </w:r>
      <w:r>
        <w:rPr>
          <w:rFonts w:ascii="Fira Mono" w:eastAsia="Fira Mono" w:hAnsi="Fira Mono" w:cs="Fira Mono"/>
          <w:b/>
        </w:rPr>
        <w:t xml:space="preserve">Project Title - </w:t>
      </w:r>
      <w:r>
        <w:rPr>
          <w:b/>
          <w:u w:val="single"/>
        </w:rPr>
        <w:t>Lotus Shrine</w:t>
      </w:r>
      <w:r>
        <w:rPr>
          <w:rFonts w:ascii="Fira Mono" w:eastAsia="Fira Mono" w:hAnsi="Fira Mono" w:cs="Fira Mono"/>
          <w:b/>
        </w:rPr>
        <w:t>⭐</w:t>
      </w:r>
    </w:p>
    <w:p w14:paraId="00000002" w14:textId="77777777" w:rsidR="00647469" w:rsidRDefault="002E0C1C">
      <w:pPr>
        <w:spacing w:before="240" w:after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Buddha Meditation &amp; Prayer Web App - Documentation</w:t>
      </w:r>
    </w:p>
    <w:p w14:paraId="00000003" w14:textId="77777777" w:rsidR="00647469" w:rsidRDefault="002E0C1C">
      <w:pPr>
        <w:rPr>
          <w:sz w:val="20"/>
          <w:szCs w:val="20"/>
        </w:rPr>
      </w:pPr>
      <w:r>
        <w:pict w14:anchorId="745556D5">
          <v:rect id="_x0000_i1025" style="width:0;height:1.5pt" o:hralign="center" o:hrstd="t" o:hr="t" fillcolor="#a0a0a0" stroked="f"/>
        </w:pict>
      </w:r>
    </w:p>
    <w:p w14:paraId="00000004" w14:textId="77777777" w:rsidR="00647469" w:rsidRDefault="002E0C1C">
      <w:pPr>
        <w:pStyle w:val="Heading2"/>
        <w:keepNext w:val="0"/>
        <w:keepLines w:val="0"/>
        <w:spacing w:after="80"/>
        <w:rPr>
          <w:b/>
        </w:rPr>
      </w:pPr>
      <w:bookmarkStart w:id="0" w:name="_e7avbwvbc5ge" w:colFirst="0" w:colLast="0"/>
      <w:bookmarkEnd w:id="0"/>
      <w:r>
        <w:rPr>
          <w:b/>
        </w:rPr>
        <w:t>📄</w:t>
      </w:r>
      <w:r>
        <w:rPr>
          <w:b/>
        </w:rPr>
        <w:t xml:space="preserve"> Overview</w:t>
      </w:r>
    </w:p>
    <w:p w14:paraId="00000005" w14:textId="77777777" w:rsidR="00647469" w:rsidRDefault="002E0C1C" w:rsidP="00BF2BC9">
      <w:pPr>
        <w:spacing w:before="240" w:after="24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web application aims to bring a spiritual experience to users who are unable to physically travel to pagodas or monasteries. It allows users to virtually pray, meditate with guidance, listen to </w:t>
      </w:r>
      <w:proofErr w:type="spellStart"/>
      <w:r>
        <w:rPr>
          <w:sz w:val="20"/>
          <w:szCs w:val="20"/>
        </w:rPr>
        <w:t>Paritta</w:t>
      </w:r>
      <w:proofErr w:type="spellEnd"/>
      <w:r>
        <w:rPr>
          <w:sz w:val="20"/>
          <w:szCs w:val="20"/>
        </w:rPr>
        <w:t xml:space="preserve"> Suttas, and receive daily Dhamma teachings. The a</w:t>
      </w:r>
      <w:r>
        <w:rPr>
          <w:sz w:val="20"/>
          <w:szCs w:val="20"/>
        </w:rPr>
        <w:t>pp emphasizes peace, accessibility, and a strong connection to Buddhist practices.</w:t>
      </w:r>
    </w:p>
    <w:p w14:paraId="00000006" w14:textId="77777777" w:rsidR="00647469" w:rsidRDefault="002E0C1C">
      <w:pPr>
        <w:rPr>
          <w:sz w:val="20"/>
          <w:szCs w:val="20"/>
        </w:rPr>
      </w:pPr>
      <w:r>
        <w:pict w14:anchorId="3FBEF1E9">
          <v:rect id="_x0000_i1026" style="width:0;height:1.5pt" o:hralign="center" o:hrstd="t" o:hr="t" fillcolor="#a0a0a0" stroked="f"/>
        </w:pict>
      </w:r>
    </w:p>
    <w:p w14:paraId="00000007" w14:textId="77777777" w:rsidR="00647469" w:rsidRDefault="002E0C1C">
      <w:pPr>
        <w:pStyle w:val="Heading2"/>
        <w:keepNext w:val="0"/>
        <w:keepLines w:val="0"/>
        <w:spacing w:after="80"/>
        <w:rPr>
          <w:b/>
        </w:rPr>
      </w:pPr>
      <w:bookmarkStart w:id="1" w:name="_dotg8kp7fpao" w:colFirst="0" w:colLast="0"/>
      <w:bookmarkEnd w:id="1"/>
      <w:r>
        <w:rPr>
          <w:b/>
        </w:rPr>
        <w:t>🔧</w:t>
      </w:r>
      <w:r>
        <w:rPr>
          <w:b/>
        </w:rPr>
        <w:t xml:space="preserve"> Features</w:t>
      </w:r>
    </w:p>
    <w:p w14:paraId="00000008" w14:textId="77777777" w:rsidR="00647469" w:rsidRDefault="002E0C1C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2" w:name="_wlslnxv8bf4p" w:colFirst="0" w:colLast="0"/>
      <w:bookmarkEnd w:id="2"/>
      <w:r>
        <w:rPr>
          <w:b/>
          <w:color w:val="000000"/>
          <w:sz w:val="24"/>
          <w:szCs w:val="24"/>
        </w:rPr>
        <w:t xml:space="preserve">1. </w:t>
      </w:r>
      <w:r>
        <w:rPr>
          <w:b/>
          <w:color w:val="000000"/>
          <w:sz w:val="24"/>
          <w:szCs w:val="24"/>
        </w:rPr>
        <w:t>🏯</w:t>
      </w:r>
      <w:r>
        <w:rPr>
          <w:b/>
          <w:color w:val="000000"/>
          <w:sz w:val="24"/>
          <w:szCs w:val="24"/>
        </w:rPr>
        <w:t xml:space="preserve"> Virtual Pagoda Prayer</w:t>
      </w:r>
    </w:p>
    <w:p w14:paraId="00000009" w14:textId="77777777" w:rsidR="00647469" w:rsidRDefault="002E0C1C">
      <w:pPr>
        <w:numPr>
          <w:ilvl w:val="0"/>
          <w:numId w:val="7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Users can select a pagoda (e.g., </w:t>
      </w:r>
      <w:proofErr w:type="spellStart"/>
      <w:r>
        <w:rPr>
          <w:sz w:val="20"/>
          <w:szCs w:val="20"/>
        </w:rPr>
        <w:t>Shwedagon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Kyaiktiyo</w:t>
      </w:r>
      <w:proofErr w:type="spellEnd"/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</w:p>
    <w:p w14:paraId="0000000A" w14:textId="77777777" w:rsidR="00647469" w:rsidRDefault="002E0C1C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View pagoda from different angles and perspectives (POV mode).</w:t>
      </w:r>
      <w:r>
        <w:rPr>
          <w:sz w:val="20"/>
          <w:szCs w:val="20"/>
        </w:rPr>
        <w:br/>
      </w:r>
    </w:p>
    <w:p w14:paraId="0000000B" w14:textId="77777777" w:rsidR="00647469" w:rsidRDefault="002E0C1C">
      <w:pPr>
        <w:numPr>
          <w:ilvl w:val="0"/>
          <w:numId w:val="7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Audio back</w:t>
      </w:r>
      <w:r>
        <w:rPr>
          <w:sz w:val="20"/>
          <w:szCs w:val="20"/>
        </w:rPr>
        <w:t>ground of bells, chanting, or silence.</w:t>
      </w:r>
      <w:r>
        <w:rPr>
          <w:sz w:val="20"/>
          <w:szCs w:val="20"/>
        </w:rPr>
        <w:br/>
      </w:r>
    </w:p>
    <w:p w14:paraId="0000000C" w14:textId="77777777" w:rsidR="00647469" w:rsidRDefault="002E0C1C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3" w:name="_5e05s7ofmn2v" w:colFirst="0" w:colLast="0"/>
      <w:bookmarkEnd w:id="3"/>
      <w:r>
        <w:rPr>
          <w:b/>
          <w:color w:val="000000"/>
          <w:sz w:val="24"/>
          <w:szCs w:val="24"/>
        </w:rPr>
        <w:t xml:space="preserve">2. </w:t>
      </w:r>
      <w:r>
        <w:rPr>
          <w:b/>
          <w:color w:val="000000"/>
          <w:sz w:val="24"/>
          <w:szCs w:val="24"/>
        </w:rPr>
        <w:t>🙏</w:t>
      </w:r>
      <w:r>
        <w:rPr>
          <w:b/>
          <w:color w:val="000000"/>
          <w:sz w:val="24"/>
          <w:szCs w:val="24"/>
        </w:rPr>
        <w:t xml:space="preserve"> Meditation Timer + Guided Sessions</w:t>
      </w:r>
    </w:p>
    <w:p w14:paraId="0000000D" w14:textId="77777777" w:rsidR="00647469" w:rsidRDefault="002E0C1C">
      <w:pPr>
        <w:numPr>
          <w:ilvl w:val="0"/>
          <w:numId w:val="5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Users select duration (5 / 10 / 20 mins).</w:t>
      </w:r>
      <w:r>
        <w:rPr>
          <w:sz w:val="20"/>
          <w:szCs w:val="20"/>
        </w:rPr>
        <w:br/>
      </w:r>
    </w:p>
    <w:p w14:paraId="0000000E" w14:textId="77777777" w:rsidR="00647469" w:rsidRDefault="002E0C1C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Includes calming visuals (candles, sunrise, nature).</w:t>
      </w:r>
      <w:r>
        <w:rPr>
          <w:sz w:val="20"/>
          <w:szCs w:val="20"/>
        </w:rPr>
        <w:br/>
      </w:r>
    </w:p>
    <w:p w14:paraId="0000000F" w14:textId="77777777" w:rsidR="00647469" w:rsidRDefault="002E0C1C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Guided audio with optional monk voice.</w:t>
      </w:r>
      <w:r>
        <w:rPr>
          <w:sz w:val="20"/>
          <w:szCs w:val="20"/>
        </w:rPr>
        <w:br/>
      </w:r>
    </w:p>
    <w:p w14:paraId="00000010" w14:textId="77777777" w:rsidR="00647469" w:rsidRDefault="002E0C1C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AI posture detection using Google Teac</w:t>
      </w:r>
      <w:r>
        <w:rPr>
          <w:sz w:val="20"/>
          <w:szCs w:val="20"/>
        </w:rPr>
        <w:t>hable Machine:</w:t>
      </w:r>
      <w:r>
        <w:rPr>
          <w:sz w:val="20"/>
          <w:szCs w:val="20"/>
        </w:rPr>
        <w:br/>
      </w:r>
    </w:p>
    <w:p w14:paraId="00000011" w14:textId="77777777" w:rsidR="00647469" w:rsidRDefault="002E0C1C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Alerts if user is in incorrect meditation posture.</w:t>
      </w:r>
      <w:r>
        <w:rPr>
          <w:sz w:val="20"/>
          <w:szCs w:val="20"/>
        </w:rPr>
        <w:br/>
      </w:r>
    </w:p>
    <w:p w14:paraId="00000015" w14:textId="0416458A" w:rsidR="00647469" w:rsidRDefault="002E0C1C" w:rsidP="006C2B35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Real-time feedback via soft sound or gentle message.</w:t>
      </w:r>
      <w:r>
        <w:rPr>
          <w:sz w:val="20"/>
          <w:szCs w:val="20"/>
        </w:rPr>
        <w:br/>
      </w:r>
      <w:bookmarkStart w:id="4" w:name="_ebib35n6fe68" w:colFirst="0" w:colLast="0"/>
      <w:bookmarkEnd w:id="4"/>
    </w:p>
    <w:p w14:paraId="65765EE7" w14:textId="77777777" w:rsidR="006C2B35" w:rsidRPr="006C2B35" w:rsidRDefault="006C2B35" w:rsidP="006C2B35">
      <w:pPr>
        <w:ind w:left="1440"/>
        <w:rPr>
          <w:sz w:val="20"/>
          <w:szCs w:val="20"/>
        </w:rPr>
      </w:pPr>
    </w:p>
    <w:p w14:paraId="00000016" w14:textId="77777777" w:rsidR="00647469" w:rsidRDefault="002E0C1C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5" w:name="_vewt7tnpecb5" w:colFirst="0" w:colLast="0"/>
      <w:bookmarkEnd w:id="5"/>
      <w:r>
        <w:rPr>
          <w:b/>
          <w:color w:val="000000"/>
          <w:sz w:val="24"/>
          <w:szCs w:val="24"/>
        </w:rPr>
        <w:t xml:space="preserve">3. </w:t>
      </w:r>
      <w:r>
        <w:rPr>
          <w:b/>
          <w:color w:val="000000"/>
          <w:sz w:val="24"/>
          <w:szCs w:val="24"/>
        </w:rPr>
        <w:t>🗓</w:t>
      </w:r>
      <w:r>
        <w:rPr>
          <w:b/>
          <w:color w:val="000000"/>
          <w:sz w:val="24"/>
          <w:szCs w:val="24"/>
        </w:rPr>
        <w:t>️</w:t>
      </w:r>
      <w:r>
        <w:rPr>
          <w:b/>
          <w:color w:val="000000"/>
          <w:sz w:val="24"/>
          <w:szCs w:val="24"/>
        </w:rPr>
        <w:t xml:space="preserve"> Daily Dhamma Quote</w:t>
      </w:r>
    </w:p>
    <w:p w14:paraId="00000017" w14:textId="77777777" w:rsidR="00647469" w:rsidRDefault="002E0C1C">
      <w:pPr>
        <w:numPr>
          <w:ilvl w:val="0"/>
          <w:numId w:val="1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A new quote from Buddhist teachings is shown daily.</w:t>
      </w:r>
      <w:r>
        <w:rPr>
          <w:sz w:val="20"/>
          <w:szCs w:val="20"/>
        </w:rPr>
        <w:br/>
      </w:r>
    </w:p>
    <w:p w14:paraId="00000018" w14:textId="77777777" w:rsidR="00647469" w:rsidRDefault="002E0C1C">
      <w:pPr>
        <w:numPr>
          <w:ilvl w:val="0"/>
          <w:numId w:val="11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Quotes stored in MySQL </w:t>
      </w:r>
      <w:proofErr w:type="spellStart"/>
      <w:r>
        <w:rPr>
          <w:sz w:val="20"/>
          <w:szCs w:val="20"/>
        </w:rPr>
        <w:t>database.Multi</w:t>
      </w:r>
      <w:proofErr w:type="spellEnd"/>
      <w:r>
        <w:rPr>
          <w:sz w:val="20"/>
          <w:szCs w:val="20"/>
        </w:rPr>
        <w:t>-language support (Burmese, English).</w:t>
      </w:r>
    </w:p>
    <w:p w14:paraId="00000019" w14:textId="77777777" w:rsidR="00647469" w:rsidRDefault="002E0C1C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6" w:name="_7weno7cqr36t" w:colFirst="0" w:colLast="0"/>
      <w:bookmarkEnd w:id="6"/>
      <w:r>
        <w:rPr>
          <w:b/>
          <w:color w:val="000000"/>
          <w:sz w:val="24"/>
          <w:szCs w:val="24"/>
        </w:rPr>
        <w:t xml:space="preserve">4. </w:t>
      </w:r>
      <w:r>
        <w:rPr>
          <w:b/>
          <w:color w:val="000000"/>
          <w:sz w:val="24"/>
          <w:szCs w:val="24"/>
        </w:rPr>
        <w:t>🎵</w:t>
      </w:r>
      <w:r>
        <w:rPr>
          <w:b/>
          <w:color w:val="000000"/>
          <w:sz w:val="24"/>
          <w:szCs w:val="24"/>
        </w:rPr>
        <w:t xml:space="preserve"> Custom </w:t>
      </w:r>
      <w:proofErr w:type="spellStart"/>
      <w:r>
        <w:rPr>
          <w:b/>
          <w:color w:val="000000"/>
          <w:sz w:val="24"/>
          <w:szCs w:val="24"/>
        </w:rPr>
        <w:t>Paritta</w:t>
      </w:r>
      <w:proofErr w:type="spellEnd"/>
      <w:r>
        <w:rPr>
          <w:b/>
          <w:color w:val="000000"/>
          <w:sz w:val="24"/>
          <w:szCs w:val="24"/>
        </w:rPr>
        <w:t xml:space="preserve"> Sutta Audio Player</w:t>
      </w:r>
    </w:p>
    <w:p w14:paraId="0000001A" w14:textId="77777777" w:rsidR="00647469" w:rsidRDefault="002E0C1C">
      <w:pPr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In-app audio player (like a </w:t>
      </w:r>
      <w:proofErr w:type="gramStart"/>
      <w:r>
        <w:rPr>
          <w:sz w:val="20"/>
          <w:szCs w:val="20"/>
        </w:rPr>
        <w:t>mini Spotify</w:t>
      </w:r>
      <w:proofErr w:type="gramEnd"/>
      <w:r>
        <w:rPr>
          <w:sz w:val="20"/>
          <w:szCs w:val="20"/>
        </w:rPr>
        <w:t xml:space="preserve"> for Suttas).</w:t>
      </w:r>
      <w:r>
        <w:rPr>
          <w:sz w:val="20"/>
          <w:szCs w:val="20"/>
        </w:rPr>
        <w:br/>
      </w:r>
    </w:p>
    <w:p w14:paraId="0000001B" w14:textId="77777777" w:rsidR="00647469" w:rsidRDefault="002E0C1C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Organized playlist of Suttas: Met</w:t>
      </w:r>
      <w:r>
        <w:rPr>
          <w:sz w:val="20"/>
          <w:szCs w:val="20"/>
        </w:rPr>
        <w:t>ta, Mangala, Ratana, etc.</w:t>
      </w:r>
      <w:r>
        <w:rPr>
          <w:sz w:val="20"/>
          <w:szCs w:val="20"/>
        </w:rPr>
        <w:br/>
      </w:r>
    </w:p>
    <w:p w14:paraId="0000001C" w14:textId="77777777" w:rsidR="00647469" w:rsidRDefault="002E0C1C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Controls: play, pause, next, previous.</w:t>
      </w:r>
      <w:r>
        <w:rPr>
          <w:sz w:val="20"/>
          <w:szCs w:val="20"/>
        </w:rPr>
        <w:br/>
      </w:r>
    </w:p>
    <w:p w14:paraId="0000001D" w14:textId="77777777" w:rsidR="00647469" w:rsidRDefault="002E0C1C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Optional: subtitle display (Pali + translations).</w:t>
      </w:r>
      <w:r>
        <w:rPr>
          <w:sz w:val="20"/>
          <w:szCs w:val="20"/>
        </w:rPr>
        <w:br/>
      </w:r>
    </w:p>
    <w:p w14:paraId="0000001E" w14:textId="77777777" w:rsidR="00647469" w:rsidRDefault="002E0C1C">
      <w:pPr>
        <w:numPr>
          <w:ilvl w:val="0"/>
          <w:numId w:val="6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Users can listen while browsing other app sections.</w:t>
      </w:r>
      <w:r>
        <w:rPr>
          <w:sz w:val="20"/>
          <w:szCs w:val="20"/>
        </w:rPr>
        <w:br/>
      </w:r>
    </w:p>
    <w:p w14:paraId="0000001F" w14:textId="77777777" w:rsidR="00647469" w:rsidRDefault="002E0C1C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7" w:name="_i4zh4wzc0daf" w:colFirst="0" w:colLast="0"/>
      <w:bookmarkEnd w:id="7"/>
      <w:r>
        <w:rPr>
          <w:b/>
          <w:color w:val="000000"/>
          <w:sz w:val="24"/>
          <w:szCs w:val="24"/>
        </w:rPr>
        <w:t xml:space="preserve">5. </w:t>
      </w:r>
      <w:r>
        <w:rPr>
          <w:b/>
          <w:color w:val="000000"/>
          <w:sz w:val="24"/>
          <w:szCs w:val="24"/>
        </w:rPr>
        <w:t>🧘</w:t>
      </w:r>
      <w:r>
        <w:rPr>
          <w:b/>
          <w:color w:val="000000"/>
          <w:sz w:val="24"/>
          <w:szCs w:val="24"/>
        </w:rPr>
        <w:t>‍♂</w:t>
      </w:r>
      <w:r>
        <w:rPr>
          <w:b/>
          <w:color w:val="000000"/>
          <w:sz w:val="24"/>
          <w:szCs w:val="24"/>
        </w:rPr>
        <w:t>️</w:t>
      </w:r>
      <w:r>
        <w:rPr>
          <w:b/>
          <w:color w:val="000000"/>
          <w:sz w:val="24"/>
          <w:szCs w:val="24"/>
        </w:rPr>
        <w:t xml:space="preserve"> Koe Na Win Dashboard (For Logged-In Users)</w:t>
      </w:r>
    </w:p>
    <w:p w14:paraId="00000020" w14:textId="77777777" w:rsidR="00647469" w:rsidRDefault="002E0C1C">
      <w:pPr>
        <w:numPr>
          <w:ilvl w:val="0"/>
          <w:numId w:val="2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Personal Prayer Log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00000021" w14:textId="77777777" w:rsidR="00647469" w:rsidRDefault="002E0C1C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Tracks which pagoda the user prayed to and on what date.</w:t>
      </w:r>
      <w:r>
        <w:rPr>
          <w:sz w:val="20"/>
          <w:szCs w:val="20"/>
        </w:rPr>
        <w:br/>
      </w:r>
    </w:p>
    <w:p w14:paraId="00000022" w14:textId="77777777" w:rsidR="00647469" w:rsidRDefault="002E0C1C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Allows note-taking (e.g., “Prayed for my mother’s health”).</w:t>
      </w:r>
      <w:r>
        <w:rPr>
          <w:sz w:val="20"/>
          <w:szCs w:val="20"/>
        </w:rPr>
        <w:br/>
      </w:r>
    </w:p>
    <w:p w14:paraId="00000023" w14:textId="77777777" w:rsidR="00647469" w:rsidRDefault="002E0C1C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Meat-Free Day Reminders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00000024" w14:textId="77777777" w:rsidR="00647469" w:rsidRDefault="002E0C1C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Set and manage personal vegetarian ob</w:t>
      </w:r>
      <w:r>
        <w:rPr>
          <w:sz w:val="20"/>
          <w:szCs w:val="20"/>
        </w:rPr>
        <w:t>servance days.</w:t>
      </w:r>
      <w:r>
        <w:rPr>
          <w:sz w:val="20"/>
          <w:szCs w:val="20"/>
        </w:rPr>
        <w:br/>
      </w:r>
    </w:p>
    <w:p w14:paraId="00000025" w14:textId="77777777" w:rsidR="00647469" w:rsidRDefault="002E0C1C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Send a gentle notification/reminder on those days.</w:t>
      </w:r>
      <w:r>
        <w:rPr>
          <w:sz w:val="20"/>
          <w:szCs w:val="20"/>
        </w:rPr>
        <w:br/>
      </w:r>
    </w:p>
    <w:p w14:paraId="00000026" w14:textId="77777777" w:rsidR="00647469" w:rsidRDefault="002E0C1C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Reflection Journal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00000027" w14:textId="77777777" w:rsidR="00647469" w:rsidRDefault="002E0C1C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Daily reflection on one of the Nine Virtues of the Buddha.</w:t>
      </w:r>
      <w:r>
        <w:rPr>
          <w:sz w:val="20"/>
          <w:szCs w:val="20"/>
        </w:rPr>
        <w:br/>
      </w:r>
    </w:p>
    <w:p w14:paraId="00000028" w14:textId="77777777" w:rsidR="00647469" w:rsidRDefault="002E0C1C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Option to mark virtues as "reflected" or "chanted."</w:t>
      </w:r>
      <w:r>
        <w:rPr>
          <w:sz w:val="20"/>
          <w:szCs w:val="20"/>
        </w:rPr>
        <w:br/>
      </w:r>
    </w:p>
    <w:p w14:paraId="00000029" w14:textId="77777777" w:rsidR="00647469" w:rsidRDefault="002E0C1C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Activity Calendar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0000002A" w14:textId="77777777" w:rsidR="00647469" w:rsidRDefault="002E0C1C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Visual tracker with icons for prayer, meditation, and vegetarian days.</w:t>
      </w:r>
      <w:r>
        <w:rPr>
          <w:sz w:val="20"/>
          <w:szCs w:val="20"/>
        </w:rPr>
        <w:br/>
      </w:r>
    </w:p>
    <w:p w14:paraId="0000002B" w14:textId="77777777" w:rsidR="00647469" w:rsidRDefault="002E0C1C">
      <w:pPr>
        <w:numPr>
          <w:ilvl w:val="1"/>
          <w:numId w:val="2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Tap on a date to view full activity and notes.</w:t>
      </w:r>
      <w:r>
        <w:rPr>
          <w:sz w:val="20"/>
          <w:szCs w:val="20"/>
        </w:rPr>
        <w:br/>
      </w:r>
    </w:p>
    <w:p w14:paraId="0000002C" w14:textId="77777777" w:rsidR="00647469" w:rsidRDefault="00647469">
      <w:pPr>
        <w:spacing w:before="240" w:after="240"/>
        <w:rPr>
          <w:sz w:val="20"/>
          <w:szCs w:val="20"/>
        </w:rPr>
      </w:pPr>
    </w:p>
    <w:p w14:paraId="0000002D" w14:textId="77777777" w:rsidR="00647469" w:rsidRDefault="002E0C1C">
      <w:pPr>
        <w:numPr>
          <w:ilvl w:val="0"/>
          <w:numId w:val="2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Private Data Handling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0000002E" w14:textId="77777777" w:rsidR="00647469" w:rsidRDefault="002E0C1C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 prayer history and reminders are stored securely.</w:t>
      </w:r>
      <w:r>
        <w:rPr>
          <w:sz w:val="20"/>
          <w:szCs w:val="20"/>
        </w:rPr>
        <w:br/>
      </w:r>
    </w:p>
    <w:p w14:paraId="0000002F" w14:textId="77777777" w:rsidR="00647469" w:rsidRDefault="002E0C1C">
      <w:pPr>
        <w:numPr>
          <w:ilvl w:val="1"/>
          <w:numId w:val="2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Only accessible to the logged-in user.</w:t>
      </w:r>
      <w:r>
        <w:rPr>
          <w:sz w:val="20"/>
          <w:szCs w:val="20"/>
        </w:rPr>
        <w:br/>
      </w:r>
    </w:p>
    <w:p w14:paraId="00000030" w14:textId="77777777" w:rsidR="00647469" w:rsidRDefault="002E0C1C">
      <w:pPr>
        <w:rPr>
          <w:sz w:val="20"/>
          <w:szCs w:val="20"/>
        </w:rPr>
      </w:pPr>
      <w:r>
        <w:pict w14:anchorId="759E4044">
          <v:rect id="_x0000_i1027" style="width:0;height:1.5pt" o:hralign="center" o:hrstd="t" o:hr="t" fillcolor="#a0a0a0" stroked="f"/>
        </w:pict>
      </w:r>
    </w:p>
    <w:p w14:paraId="00000031" w14:textId="77777777" w:rsidR="00647469" w:rsidRDefault="002E0C1C">
      <w:pPr>
        <w:pStyle w:val="Heading2"/>
        <w:keepNext w:val="0"/>
        <w:keepLines w:val="0"/>
        <w:spacing w:after="80"/>
        <w:rPr>
          <w:b/>
        </w:rPr>
      </w:pPr>
      <w:bookmarkStart w:id="8" w:name="_jdwa68vv53ok" w:colFirst="0" w:colLast="0"/>
      <w:bookmarkEnd w:id="8"/>
      <w:r>
        <w:rPr>
          <w:b/>
        </w:rPr>
        <w:t>💻</w:t>
      </w:r>
      <w:r>
        <w:rPr>
          <w:b/>
        </w:rPr>
        <w:t xml:space="preserve"> Technical S</w:t>
      </w:r>
      <w:r>
        <w:rPr>
          <w:b/>
        </w:rPr>
        <w:t>tack</w:t>
      </w:r>
    </w:p>
    <w:p w14:paraId="00000032" w14:textId="77777777" w:rsidR="00647469" w:rsidRDefault="002E0C1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29dd5vn62qsp" w:colFirst="0" w:colLast="0"/>
      <w:bookmarkEnd w:id="9"/>
      <w:r>
        <w:rPr>
          <w:b/>
          <w:color w:val="000000"/>
          <w:sz w:val="26"/>
          <w:szCs w:val="26"/>
        </w:rPr>
        <w:t>🔹</w:t>
      </w:r>
      <w:r>
        <w:rPr>
          <w:b/>
          <w:color w:val="000000"/>
          <w:sz w:val="26"/>
          <w:szCs w:val="26"/>
        </w:rPr>
        <w:t xml:space="preserve"> Frontend (Client-side)</w:t>
      </w:r>
    </w:p>
    <w:p w14:paraId="00000033" w14:textId="77777777" w:rsidR="00647469" w:rsidRDefault="002E0C1C">
      <w:pPr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HTML</w:t>
      </w:r>
      <w:r>
        <w:rPr>
          <w:sz w:val="20"/>
          <w:szCs w:val="20"/>
        </w:rPr>
        <w:t xml:space="preserve"> – Page structure</w:t>
      </w:r>
      <w:r>
        <w:rPr>
          <w:sz w:val="20"/>
          <w:szCs w:val="20"/>
        </w:rPr>
        <w:br/>
      </w:r>
    </w:p>
    <w:p w14:paraId="00000034" w14:textId="77777777" w:rsidR="00647469" w:rsidRDefault="002E0C1C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CSS</w:t>
      </w:r>
      <w:r>
        <w:rPr>
          <w:sz w:val="20"/>
          <w:szCs w:val="20"/>
        </w:rPr>
        <w:t xml:space="preserve"> (or </w:t>
      </w:r>
      <w:r>
        <w:rPr>
          <w:b/>
          <w:sz w:val="20"/>
          <w:szCs w:val="20"/>
        </w:rPr>
        <w:t>Tailwind CSS</w:t>
      </w:r>
      <w:r>
        <w:rPr>
          <w:sz w:val="20"/>
          <w:szCs w:val="20"/>
        </w:rPr>
        <w:t>) – Styling and layout</w:t>
      </w:r>
      <w:r>
        <w:rPr>
          <w:sz w:val="20"/>
          <w:szCs w:val="20"/>
        </w:rPr>
        <w:br/>
      </w:r>
    </w:p>
    <w:p w14:paraId="00000035" w14:textId="77777777" w:rsidR="00647469" w:rsidRDefault="002E0C1C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JavaScript</w:t>
      </w:r>
      <w:r>
        <w:rPr>
          <w:sz w:val="20"/>
          <w:szCs w:val="20"/>
        </w:rPr>
        <w:t xml:space="preserve"> – Core logic and interactivity</w:t>
      </w:r>
      <w:r>
        <w:rPr>
          <w:sz w:val="20"/>
          <w:szCs w:val="20"/>
        </w:rPr>
        <w:br/>
      </w:r>
    </w:p>
    <w:p w14:paraId="00000036" w14:textId="77777777" w:rsidR="00647469" w:rsidRDefault="002E0C1C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JSX</w:t>
      </w:r>
      <w:r>
        <w:rPr>
          <w:sz w:val="20"/>
          <w:szCs w:val="20"/>
        </w:rPr>
        <w:t xml:space="preserve"> – Used inside React components</w:t>
      </w:r>
      <w:r>
        <w:rPr>
          <w:sz w:val="20"/>
          <w:szCs w:val="20"/>
        </w:rPr>
        <w:br/>
      </w:r>
    </w:p>
    <w:p w14:paraId="00000037" w14:textId="77777777" w:rsidR="00647469" w:rsidRDefault="002E0C1C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React.js</w:t>
      </w:r>
      <w:r>
        <w:rPr>
          <w:sz w:val="20"/>
          <w:szCs w:val="20"/>
        </w:rPr>
        <w:t xml:space="preserve"> – Main frontend framework for building UI</w:t>
      </w:r>
      <w:r>
        <w:rPr>
          <w:sz w:val="20"/>
          <w:szCs w:val="20"/>
        </w:rPr>
        <w:br/>
      </w:r>
    </w:p>
    <w:p w14:paraId="00000038" w14:textId="77777777" w:rsidR="00647469" w:rsidRDefault="002E0C1C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(Optional)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00000039" w14:textId="77777777" w:rsidR="00647469" w:rsidRDefault="002E0C1C">
      <w:pPr>
        <w:numPr>
          <w:ilvl w:val="1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Three.js / Panolens.js</w:t>
      </w:r>
      <w:r>
        <w:rPr>
          <w:sz w:val="20"/>
          <w:szCs w:val="20"/>
        </w:rPr>
        <w:t xml:space="preserve"> – For 3D or 360° pagoda views</w:t>
      </w:r>
      <w:r>
        <w:rPr>
          <w:sz w:val="20"/>
          <w:szCs w:val="20"/>
        </w:rPr>
        <w:br/>
      </w:r>
    </w:p>
    <w:p w14:paraId="0000003A" w14:textId="77777777" w:rsidR="00647469" w:rsidRDefault="002E0C1C">
      <w:pPr>
        <w:numPr>
          <w:ilvl w:val="1"/>
          <w:numId w:val="1"/>
        </w:numPr>
        <w:spacing w:after="240"/>
        <w:rPr>
          <w:sz w:val="20"/>
          <w:szCs w:val="20"/>
        </w:rPr>
      </w:pPr>
      <w:r>
        <w:rPr>
          <w:b/>
          <w:sz w:val="20"/>
          <w:szCs w:val="20"/>
        </w:rPr>
        <w:t>Framer Motion</w:t>
      </w:r>
      <w:r>
        <w:rPr>
          <w:sz w:val="20"/>
          <w:szCs w:val="20"/>
        </w:rPr>
        <w:t xml:space="preserve"> – For animations and smooth transitions</w:t>
      </w:r>
      <w:r>
        <w:rPr>
          <w:sz w:val="20"/>
          <w:szCs w:val="20"/>
        </w:rPr>
        <w:br/>
      </w:r>
    </w:p>
    <w:p w14:paraId="0000003B" w14:textId="77777777" w:rsidR="00647469" w:rsidRDefault="002E0C1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fyfaq7w9v5b5" w:colFirst="0" w:colLast="0"/>
      <w:bookmarkEnd w:id="10"/>
      <w:r>
        <w:rPr>
          <w:b/>
          <w:color w:val="000000"/>
          <w:sz w:val="26"/>
          <w:szCs w:val="26"/>
        </w:rPr>
        <w:t>🔹</w:t>
      </w:r>
      <w:r>
        <w:rPr>
          <w:b/>
          <w:color w:val="000000"/>
          <w:sz w:val="26"/>
          <w:szCs w:val="26"/>
        </w:rPr>
        <w:t xml:space="preserve"> Backend (Server-side)</w:t>
      </w:r>
    </w:p>
    <w:p w14:paraId="00000043" w14:textId="62DB229D" w:rsidR="00647469" w:rsidRPr="006C2B35" w:rsidRDefault="002E0C1C" w:rsidP="006C2B35">
      <w:pPr>
        <w:numPr>
          <w:ilvl w:val="0"/>
          <w:numId w:val="10"/>
        </w:num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PHP</w:t>
      </w:r>
      <w:r>
        <w:rPr>
          <w:sz w:val="20"/>
          <w:szCs w:val="20"/>
        </w:rPr>
        <w:t xml:space="preserve"> – Handling logic, APIs, sessions, database interaction</w:t>
      </w:r>
    </w:p>
    <w:p w14:paraId="00000044" w14:textId="77777777" w:rsidR="00647469" w:rsidRDefault="002E0C1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j2n6cqpgn04o" w:colFirst="0" w:colLast="0"/>
      <w:bookmarkEnd w:id="11"/>
      <w:r>
        <w:rPr>
          <w:b/>
          <w:color w:val="000000"/>
          <w:sz w:val="26"/>
          <w:szCs w:val="26"/>
        </w:rPr>
        <w:t>🔹</w:t>
      </w:r>
      <w:r>
        <w:rPr>
          <w:b/>
          <w:color w:val="000000"/>
          <w:sz w:val="26"/>
          <w:szCs w:val="26"/>
        </w:rPr>
        <w:t xml:space="preserve"> Database</w:t>
      </w:r>
    </w:p>
    <w:p w14:paraId="00000045" w14:textId="77777777" w:rsidR="00647469" w:rsidRDefault="002E0C1C">
      <w:pPr>
        <w:numPr>
          <w:ilvl w:val="0"/>
          <w:numId w:val="4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MySQL</w:t>
      </w:r>
      <w:r>
        <w:rPr>
          <w:sz w:val="20"/>
          <w:szCs w:val="20"/>
        </w:rPr>
        <w:t xml:space="preserve"> – Data storage for prayers, users, pagodas, etc.</w:t>
      </w:r>
      <w:r>
        <w:rPr>
          <w:sz w:val="20"/>
          <w:szCs w:val="20"/>
        </w:rPr>
        <w:br/>
      </w:r>
    </w:p>
    <w:p w14:paraId="00000046" w14:textId="77777777" w:rsidR="00647469" w:rsidRDefault="002E0C1C">
      <w:pPr>
        <w:numPr>
          <w:ilvl w:val="1"/>
          <w:numId w:val="4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You'll also need to know </w:t>
      </w:r>
      <w:r>
        <w:rPr>
          <w:b/>
          <w:sz w:val="20"/>
          <w:szCs w:val="20"/>
        </w:rPr>
        <w:t>SQL</w:t>
      </w:r>
      <w:r>
        <w:rPr>
          <w:sz w:val="20"/>
          <w:szCs w:val="20"/>
        </w:rPr>
        <w:t xml:space="preserve"> (query language for MySQL)</w:t>
      </w:r>
    </w:p>
    <w:p w14:paraId="641BD0DE" w14:textId="11E65D90" w:rsidR="006C2B35" w:rsidRDefault="002E0C1C" w:rsidP="006C2B35">
      <w:pPr>
        <w:spacing w:before="240" w:after="240"/>
        <w:ind w:left="720"/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048" w14:textId="4DA00613" w:rsidR="00647469" w:rsidRDefault="002E0C1C">
      <w:r>
        <w:pict w14:anchorId="3F5E1653">
          <v:rect id="_x0000_i1042" style="width:0;height:1.5pt" o:hralign="center" o:bullet="t" o:hrstd="t" o:hr="t" fillcolor="#a0a0a0" stroked="f"/>
        </w:pict>
      </w:r>
    </w:p>
    <w:p w14:paraId="0F15D98D" w14:textId="77777777" w:rsidR="006C2B35" w:rsidRDefault="006C2B35">
      <w:pPr>
        <w:rPr>
          <w:sz w:val="20"/>
          <w:szCs w:val="20"/>
        </w:rPr>
      </w:pPr>
    </w:p>
    <w:p w14:paraId="00000049" w14:textId="77777777" w:rsidR="00647469" w:rsidRDefault="002E0C1C">
      <w:pPr>
        <w:pStyle w:val="Heading2"/>
        <w:keepNext w:val="0"/>
        <w:keepLines w:val="0"/>
        <w:spacing w:after="80"/>
        <w:rPr>
          <w:b/>
        </w:rPr>
      </w:pPr>
      <w:bookmarkStart w:id="12" w:name="_m76687wu0xyt" w:colFirst="0" w:colLast="0"/>
      <w:bookmarkEnd w:id="12"/>
      <w:r>
        <w:rPr>
          <w:rFonts w:ascii="Segoe UI Emoji" w:hAnsi="Segoe UI Emoji" w:cs="Segoe UI Emoji"/>
          <w:b/>
        </w:rPr>
        <w:t>⚖</w:t>
      </w:r>
      <w:r>
        <w:rPr>
          <w:b/>
        </w:rPr>
        <w:t>️</w:t>
      </w:r>
      <w:r>
        <w:rPr>
          <w:b/>
        </w:rPr>
        <w:t xml:space="preserve"> User Privacy &amp; Permissions</w:t>
      </w:r>
    </w:p>
    <w:p w14:paraId="0000004A" w14:textId="77777777" w:rsidR="00647469" w:rsidRDefault="002E0C1C">
      <w:pPr>
        <w:numPr>
          <w:ilvl w:val="0"/>
          <w:numId w:val="3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Clear permission request for webcam access.</w:t>
      </w:r>
      <w:r>
        <w:rPr>
          <w:sz w:val="20"/>
          <w:szCs w:val="20"/>
        </w:rPr>
        <w:br/>
      </w:r>
    </w:p>
    <w:p w14:paraId="0000004B" w14:textId="77777777" w:rsidR="00647469" w:rsidRDefault="002E0C1C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 video data stored or transmitted.</w:t>
      </w:r>
      <w:r>
        <w:rPr>
          <w:sz w:val="20"/>
          <w:szCs w:val="20"/>
        </w:rPr>
        <w:br/>
      </w:r>
    </w:p>
    <w:p w14:paraId="0000004C" w14:textId="77777777" w:rsidR="00647469" w:rsidRDefault="002E0C1C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Option to turn posture detection</w:t>
      </w:r>
      <w:r>
        <w:rPr>
          <w:sz w:val="20"/>
          <w:szCs w:val="20"/>
        </w:rPr>
        <w:t xml:space="preserve"> ON/OFF.</w:t>
      </w:r>
      <w:r>
        <w:rPr>
          <w:sz w:val="20"/>
          <w:szCs w:val="20"/>
        </w:rPr>
        <w:br/>
      </w:r>
    </w:p>
    <w:p w14:paraId="0000004D" w14:textId="77777777" w:rsidR="00647469" w:rsidRDefault="002E0C1C">
      <w:pPr>
        <w:numPr>
          <w:ilvl w:val="0"/>
          <w:numId w:val="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Logged-in user data is securely stored and encrypted.</w:t>
      </w:r>
      <w:r>
        <w:rPr>
          <w:sz w:val="20"/>
          <w:szCs w:val="20"/>
        </w:rPr>
        <w:br/>
      </w:r>
    </w:p>
    <w:p w14:paraId="0000004E" w14:textId="77777777" w:rsidR="00647469" w:rsidRDefault="002E0C1C">
      <w:pPr>
        <w:rPr>
          <w:sz w:val="20"/>
          <w:szCs w:val="20"/>
        </w:rPr>
      </w:pPr>
      <w:r>
        <w:pict w14:anchorId="12D9D7C8">
          <v:rect id="_x0000_i1029" style="width:0;height:1.5pt" o:hralign="center" o:hrstd="t" o:hr="t" fillcolor="#a0a0a0" stroked="f"/>
        </w:pict>
      </w:r>
    </w:p>
    <w:p w14:paraId="0000004F" w14:textId="77777777" w:rsidR="00647469" w:rsidRDefault="002E0C1C">
      <w:pPr>
        <w:pStyle w:val="Heading2"/>
        <w:keepNext w:val="0"/>
        <w:keepLines w:val="0"/>
        <w:spacing w:after="80"/>
        <w:rPr>
          <w:b/>
        </w:rPr>
      </w:pPr>
      <w:bookmarkStart w:id="13" w:name="_muxn6z9k0eta" w:colFirst="0" w:colLast="0"/>
      <w:bookmarkEnd w:id="13"/>
      <w:r>
        <w:rPr>
          <w:rFonts w:ascii="Arial Unicode MS" w:eastAsia="Arial Unicode MS" w:hAnsi="Arial Unicode MS" w:cs="Arial Unicode MS"/>
          <w:b/>
        </w:rPr>
        <w:t>✨</w:t>
      </w:r>
      <w:r>
        <w:rPr>
          <w:rFonts w:ascii="Arial Unicode MS" w:eastAsia="Arial Unicode MS" w:hAnsi="Arial Unicode MS" w:cs="Arial Unicode MS"/>
          <w:b/>
        </w:rPr>
        <w:t xml:space="preserve"> Future Ideas</w:t>
      </w:r>
    </w:p>
    <w:p w14:paraId="00000050" w14:textId="77777777" w:rsidR="00647469" w:rsidRDefault="002E0C1C">
      <w:pPr>
        <w:numPr>
          <w:ilvl w:val="0"/>
          <w:numId w:val="9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User login to save progress and favorites.</w:t>
      </w:r>
      <w:r>
        <w:rPr>
          <w:sz w:val="20"/>
          <w:szCs w:val="20"/>
        </w:rPr>
        <w:br/>
      </w:r>
    </w:p>
    <w:p w14:paraId="00000051" w14:textId="77777777" w:rsidR="00647469" w:rsidRDefault="002E0C1C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Interactive Dhamma Q&amp;A or quiz section.</w:t>
      </w:r>
      <w:r>
        <w:rPr>
          <w:sz w:val="20"/>
          <w:szCs w:val="20"/>
        </w:rPr>
        <w:br/>
      </w:r>
    </w:p>
    <w:p w14:paraId="00000052" w14:textId="77777777" w:rsidR="00647469" w:rsidRDefault="002E0C1C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Live stream blessings from monks.</w:t>
      </w:r>
      <w:r>
        <w:rPr>
          <w:sz w:val="20"/>
          <w:szCs w:val="20"/>
        </w:rPr>
        <w:br/>
      </w:r>
    </w:p>
    <w:p w14:paraId="00000053" w14:textId="77777777" w:rsidR="00647469" w:rsidRDefault="002E0C1C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Donation system for monasteries.</w:t>
      </w:r>
      <w:r>
        <w:rPr>
          <w:sz w:val="20"/>
          <w:szCs w:val="20"/>
        </w:rPr>
        <w:br/>
      </w:r>
    </w:p>
    <w:p w14:paraId="00000054" w14:textId="77777777" w:rsidR="00647469" w:rsidRDefault="002E0C1C">
      <w:pPr>
        <w:numPr>
          <w:ilvl w:val="0"/>
          <w:numId w:val="9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AR mode for immersive pagoda experience.</w:t>
      </w:r>
      <w:r>
        <w:rPr>
          <w:sz w:val="20"/>
          <w:szCs w:val="20"/>
        </w:rPr>
        <w:br/>
      </w:r>
    </w:p>
    <w:p w14:paraId="00000058" w14:textId="398D687F" w:rsidR="00647469" w:rsidRPr="006C2B35" w:rsidRDefault="002E0C1C" w:rsidP="006C2B35">
      <w:pPr>
        <w:rPr>
          <w:sz w:val="20"/>
          <w:szCs w:val="20"/>
        </w:rPr>
      </w:pPr>
      <w:r>
        <w:pict w14:anchorId="618F3901">
          <v:rect id="_x0000_i1030" style="width:0;height:1.5pt" o:hralign="center" o:hrstd="t" o:hr="t" fillcolor="#a0a0a0" stroked="f"/>
        </w:pict>
      </w:r>
      <w:bookmarkStart w:id="14" w:name="_91a1rvupsfyq" w:colFirst="0" w:colLast="0"/>
      <w:bookmarkStart w:id="15" w:name="_bkbzh1fwo9lv" w:colFirst="0" w:colLast="0"/>
      <w:bookmarkStart w:id="16" w:name="_g6t7f3e0imiw" w:colFirst="0" w:colLast="0"/>
      <w:bookmarkEnd w:id="14"/>
      <w:bookmarkEnd w:id="15"/>
      <w:bookmarkEnd w:id="16"/>
    </w:p>
    <w:p w14:paraId="00000059" w14:textId="77777777" w:rsidR="00647469" w:rsidRDefault="002E0C1C">
      <w:pPr>
        <w:pStyle w:val="Heading2"/>
        <w:keepNext w:val="0"/>
        <w:keepLines w:val="0"/>
        <w:spacing w:after="80"/>
        <w:rPr>
          <w:b/>
        </w:rPr>
      </w:pPr>
      <w:bookmarkStart w:id="17" w:name="_evpm585378ba" w:colFirst="0" w:colLast="0"/>
      <w:bookmarkEnd w:id="17"/>
      <w:r>
        <w:rPr>
          <w:rFonts w:ascii="Segoe UI Emoji" w:hAnsi="Segoe UI Emoji" w:cs="Segoe UI Emoji"/>
          <w:b/>
        </w:rPr>
        <w:t>🚀</w:t>
      </w:r>
      <w:r>
        <w:rPr>
          <w:b/>
        </w:rPr>
        <w:t xml:space="preserve"> Deployment</w:t>
      </w:r>
    </w:p>
    <w:p w14:paraId="0000005A" w14:textId="77777777" w:rsidR="00647469" w:rsidRDefault="002E0C1C">
      <w:pPr>
        <w:numPr>
          <w:ilvl w:val="0"/>
          <w:numId w:val="8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Host on Netlify, </w:t>
      </w:r>
      <w:proofErr w:type="spellStart"/>
      <w:r>
        <w:rPr>
          <w:sz w:val="20"/>
          <w:szCs w:val="20"/>
        </w:rPr>
        <w:t>Vercel</w:t>
      </w:r>
      <w:proofErr w:type="spellEnd"/>
      <w:r>
        <w:rPr>
          <w:sz w:val="20"/>
          <w:szCs w:val="20"/>
        </w:rPr>
        <w:t>, or custom server.</w:t>
      </w:r>
      <w:r>
        <w:rPr>
          <w:sz w:val="20"/>
          <w:szCs w:val="20"/>
        </w:rPr>
        <w:br/>
      </w:r>
    </w:p>
    <w:p w14:paraId="0000005B" w14:textId="77777777" w:rsidR="00647469" w:rsidRDefault="002E0C1C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Responsive design for desktop and mobile.</w:t>
      </w:r>
      <w:r>
        <w:rPr>
          <w:sz w:val="20"/>
          <w:szCs w:val="20"/>
        </w:rPr>
        <w:br/>
      </w:r>
    </w:p>
    <w:p w14:paraId="0000005C" w14:textId="77777777" w:rsidR="00647469" w:rsidRDefault="002E0C1C">
      <w:pPr>
        <w:numPr>
          <w:ilvl w:val="0"/>
          <w:numId w:val="8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Lazy loading for audio and images.</w:t>
      </w:r>
      <w:r>
        <w:rPr>
          <w:sz w:val="20"/>
          <w:szCs w:val="20"/>
        </w:rPr>
        <w:br/>
      </w:r>
    </w:p>
    <w:p w14:paraId="0000005E" w14:textId="6BA361D1" w:rsidR="00647469" w:rsidRPr="006C2B35" w:rsidRDefault="002E0C1C" w:rsidP="006C2B35">
      <w:pPr>
        <w:rPr>
          <w:sz w:val="20"/>
          <w:szCs w:val="20"/>
        </w:rPr>
      </w:pPr>
      <w:r>
        <w:pict w14:anchorId="17288D92">
          <v:rect id="_x0000_i1031" style="width:0;height:1.5pt" o:hralign="center" o:hrstd="t" o:hr="t" fillcolor="#a0a0a0" stroked="f"/>
        </w:pict>
      </w:r>
      <w:bookmarkStart w:id="18" w:name="_vd1a35rdgnl1" w:colFirst="0" w:colLast="0"/>
      <w:bookmarkEnd w:id="18"/>
      <w:r>
        <w:rPr>
          <w:rFonts w:ascii="Segoe UI Emoji" w:eastAsia="Arial Unicode MS" w:hAnsi="Segoe UI Emoji" w:cs="Segoe UI Emoji"/>
          <w:b/>
        </w:rPr>
        <w:t>✅</w:t>
      </w:r>
      <w:r>
        <w:rPr>
          <w:rFonts w:ascii="Arial Unicode MS" w:eastAsia="Arial Unicode MS" w:hAnsi="Arial Unicode MS" w:cs="Arial Unicode MS"/>
          <w:b/>
        </w:rPr>
        <w:t xml:space="preserve"> Conclusion</w:t>
      </w:r>
    </w:p>
    <w:p w14:paraId="00000060" w14:textId="75EC8FB9" w:rsidR="00647469" w:rsidRDefault="002E0C1C" w:rsidP="00BF2BC9">
      <w:pPr>
        <w:spacing w:before="240" w:after="24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sz w:val="20"/>
          <w:szCs w:val="20"/>
        </w:rPr>
        <w:t>his app offers a peaceful, spiritual digital space to meditate, pray, and stay connected with Buddhist practices no matter where the user is. It blends traditional values with modern technology in a respectful and user-friendly way.</w:t>
      </w:r>
    </w:p>
    <w:sectPr w:rsidR="00647469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2CA17" w14:textId="77777777" w:rsidR="002E0C1C" w:rsidRDefault="002E0C1C">
      <w:pPr>
        <w:spacing w:line="240" w:lineRule="auto"/>
      </w:pPr>
      <w:r>
        <w:separator/>
      </w:r>
    </w:p>
  </w:endnote>
  <w:endnote w:type="continuationSeparator" w:id="0">
    <w:p w14:paraId="7A871F2E" w14:textId="77777777" w:rsidR="002E0C1C" w:rsidRDefault="002E0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647469" w:rsidRDefault="006474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62E3D" w14:textId="77777777" w:rsidR="002E0C1C" w:rsidRDefault="002E0C1C">
      <w:pPr>
        <w:spacing w:line="240" w:lineRule="auto"/>
      </w:pPr>
      <w:r>
        <w:separator/>
      </w:r>
    </w:p>
  </w:footnote>
  <w:footnote w:type="continuationSeparator" w:id="0">
    <w:p w14:paraId="68AA6D98" w14:textId="77777777" w:rsidR="002E0C1C" w:rsidRDefault="002E0C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647469" w:rsidRDefault="002E0C1C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-342899</wp:posOffset>
          </wp:positionV>
          <wp:extent cx="800100" cy="800100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77777777" w:rsidR="00647469" w:rsidRDefault="002E0C1C">
    <w:r>
      <w:rPr>
        <w:noProof/>
      </w:rPr>
      <w:drawing>
        <wp:inline distT="114300" distB="114300" distL="114300" distR="114300">
          <wp:extent cx="1262063" cy="126206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2063" cy="1262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14" style="width:0;height:1.5pt" o:hralign="center" o:bullet="t" o:hrstd="t" o:hr="t" fillcolor="#a0a0a0" stroked="f"/>
    </w:pict>
  </w:numPicBullet>
  <w:numPicBullet w:numPicBulletId="1">
    <w:pict>
      <v:rect id="_x0000_i1115" style="width:0;height:1.5pt" o:hralign="center" o:bullet="t" o:hrstd="t" o:hr="t" fillcolor="#a0a0a0" stroked="f"/>
    </w:pict>
  </w:numPicBullet>
  <w:abstractNum w:abstractNumId="0" w15:restartNumberingAfterBreak="0">
    <w:nsid w:val="0A7C5D6D"/>
    <w:multiLevelType w:val="multilevel"/>
    <w:tmpl w:val="F7145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70799"/>
    <w:multiLevelType w:val="multilevel"/>
    <w:tmpl w:val="47D2B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5658E"/>
    <w:multiLevelType w:val="multilevel"/>
    <w:tmpl w:val="AA32E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30280"/>
    <w:multiLevelType w:val="multilevel"/>
    <w:tmpl w:val="4F0AC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237AA6"/>
    <w:multiLevelType w:val="multilevel"/>
    <w:tmpl w:val="E638A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3E22CC"/>
    <w:multiLevelType w:val="multilevel"/>
    <w:tmpl w:val="66F65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643094"/>
    <w:multiLevelType w:val="multilevel"/>
    <w:tmpl w:val="B9126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2C5876"/>
    <w:multiLevelType w:val="multilevel"/>
    <w:tmpl w:val="D4181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F7571D"/>
    <w:multiLevelType w:val="multilevel"/>
    <w:tmpl w:val="6C0C7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A35824"/>
    <w:multiLevelType w:val="multilevel"/>
    <w:tmpl w:val="6ABC2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3E38D4"/>
    <w:multiLevelType w:val="multilevel"/>
    <w:tmpl w:val="967A6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469"/>
    <w:rsid w:val="002E0C1C"/>
    <w:rsid w:val="00647469"/>
    <w:rsid w:val="006A41E9"/>
    <w:rsid w:val="006C2B35"/>
    <w:rsid w:val="00BF2BC9"/>
    <w:rsid w:val="00DB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E0C7"/>
  <w15:docId w15:val="{939C67BE-AC0D-40BD-A42E-657D7E17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ABCD__ KNTT</dc:creator>
  <cp:lastModifiedBy>Khant Nyar Thwin</cp:lastModifiedBy>
  <cp:revision>4</cp:revision>
  <cp:lastPrinted>2025-05-27T09:23:00Z</cp:lastPrinted>
  <dcterms:created xsi:type="dcterms:W3CDTF">2025-05-27T09:22:00Z</dcterms:created>
  <dcterms:modified xsi:type="dcterms:W3CDTF">2025-05-27T09:23:00Z</dcterms:modified>
</cp:coreProperties>
</file>