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40204" w14:textId="7C5168BF" w:rsidR="0003053B" w:rsidRPr="0003053B" w:rsidRDefault="0003053B">
      <w:pPr>
        <w:rPr>
          <w:rFonts w:ascii="Times New Roman" w:hAnsi="Times New Roman" w:cs="Times New Roman"/>
          <w:sz w:val="28"/>
          <w:szCs w:val="28"/>
        </w:rPr>
      </w:pPr>
      <w:r w:rsidRPr="0003053B">
        <w:rPr>
          <w:rFonts w:ascii="Times New Roman" w:hAnsi="Times New Roman" w:cs="Times New Roman"/>
          <w:sz w:val="28"/>
          <w:szCs w:val="28"/>
        </w:rPr>
        <w:t>Orientacyjne wartości „</w:t>
      </w:r>
      <w:proofErr w:type="spellStart"/>
      <w:r w:rsidRPr="0003053B">
        <w:rPr>
          <w:rFonts w:ascii="Times New Roman" w:hAnsi="Times New Roman" w:cs="Times New Roman"/>
          <w:sz w:val="28"/>
          <w:szCs w:val="28"/>
        </w:rPr>
        <w:t>effect</w:t>
      </w:r>
      <w:proofErr w:type="spellEnd"/>
      <w:r w:rsidRPr="000305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053B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3053B">
        <w:rPr>
          <w:rFonts w:ascii="Times New Roman" w:hAnsi="Times New Roman" w:cs="Times New Roman"/>
          <w:sz w:val="28"/>
          <w:szCs w:val="28"/>
        </w:rPr>
        <w:t>”</w:t>
      </w:r>
    </w:p>
    <w:p w14:paraId="08414F10" w14:textId="77777777" w:rsidR="0003053B" w:rsidRPr="0003053B" w:rsidRDefault="0003053B">
      <w:pPr>
        <w:rPr>
          <w:rFonts w:ascii="Times New Roman" w:hAnsi="Times New Roman" w:cs="Times New Roman"/>
          <w:sz w:val="24"/>
          <w:szCs w:val="24"/>
        </w:rPr>
      </w:pPr>
      <w:r w:rsidRPr="0003053B">
        <w:rPr>
          <w:rFonts w:ascii="Times New Roman" w:hAnsi="Times New Roman" w:cs="Times New Roman"/>
          <w:sz w:val="24"/>
          <w:szCs w:val="24"/>
        </w:rPr>
        <w:t xml:space="preserve">Tabelę przytoczono dosłownie z podręcznika </w:t>
      </w:r>
    </w:p>
    <w:p w14:paraId="27BDBEE0" w14:textId="2F9C37AC" w:rsidR="0003053B" w:rsidRPr="0003053B" w:rsidRDefault="000305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053B">
        <w:rPr>
          <w:rFonts w:ascii="Times New Roman" w:hAnsi="Times New Roman" w:cs="Times New Roman"/>
          <w:sz w:val="24"/>
          <w:szCs w:val="24"/>
          <w:lang w:val="en-US"/>
        </w:rPr>
        <w:t xml:space="preserve">Robert I. </w:t>
      </w:r>
      <w:proofErr w:type="spellStart"/>
      <w:r w:rsidRPr="0003053B">
        <w:rPr>
          <w:rFonts w:ascii="Times New Roman" w:hAnsi="Times New Roman" w:cs="Times New Roman"/>
          <w:sz w:val="24"/>
          <w:szCs w:val="24"/>
          <w:lang w:val="en-US"/>
        </w:rPr>
        <w:t>Kabacoff</w:t>
      </w:r>
      <w:proofErr w:type="spellEnd"/>
      <w:r w:rsidRPr="0003053B">
        <w:rPr>
          <w:rFonts w:ascii="Times New Roman" w:hAnsi="Times New Roman" w:cs="Times New Roman"/>
          <w:sz w:val="24"/>
          <w:szCs w:val="24"/>
          <w:lang w:val="en-US"/>
        </w:rPr>
        <w:t xml:space="preserve">. “R in Action”, second edition, Manning, p 249.  </w:t>
      </w:r>
    </w:p>
    <w:p w14:paraId="67709B0B" w14:textId="77777777" w:rsidR="0003053B" w:rsidRPr="0003053B" w:rsidRDefault="000305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79CA07" w14:textId="77777777" w:rsidR="0003053B" w:rsidRPr="0003053B" w:rsidRDefault="0003053B">
      <w:pPr>
        <w:rPr>
          <w:lang w:val="en-US"/>
        </w:rPr>
      </w:pPr>
    </w:p>
    <w:p w14:paraId="407BBDE9" w14:textId="77777777" w:rsidR="0003053B" w:rsidRPr="0003053B" w:rsidRDefault="0003053B">
      <w:pPr>
        <w:rPr>
          <w:lang w:val="en-US"/>
        </w:rPr>
      </w:pPr>
    </w:p>
    <w:p w14:paraId="45325E45" w14:textId="594829E3" w:rsidR="0079065F" w:rsidRDefault="008464A6">
      <w:r w:rsidRPr="008464A6">
        <w:rPr>
          <w:noProof/>
        </w:rPr>
        <w:drawing>
          <wp:anchor distT="0" distB="0" distL="114300" distR="114300" simplePos="0" relativeHeight="251658240" behindDoc="0" locked="0" layoutInCell="1" allowOverlap="1" wp14:anchorId="3463C247" wp14:editId="26346D0D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5760720" cy="2394585"/>
            <wp:effectExtent l="0" t="0" r="0" b="5715"/>
            <wp:wrapNone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0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A6"/>
    <w:rsid w:val="0003053B"/>
    <w:rsid w:val="00262B90"/>
    <w:rsid w:val="008464A6"/>
    <w:rsid w:val="00CD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2EBCF"/>
  <w15:chartTrackingRefBased/>
  <w15:docId w15:val="{31F867F9-58BD-4699-BBEC-762EB68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CECD934E05844095441913FB863819" ma:contentTypeVersion="3" ma:contentTypeDescription="Utwórz nowy dokument." ma:contentTypeScope="" ma:versionID="365707bc2af87049af21fe57d020a142">
  <xsd:schema xmlns:xsd="http://www.w3.org/2001/XMLSchema" xmlns:xs="http://www.w3.org/2001/XMLSchema" xmlns:p="http://schemas.microsoft.com/office/2006/metadata/properties" xmlns:ns2="19e04af9-5587-4ba5-b216-c47a0164c66d" targetNamespace="http://schemas.microsoft.com/office/2006/metadata/properties" ma:root="true" ma:fieldsID="68568ef9330bacc81b3ea2fbfc9523fc" ns2:_="">
    <xsd:import namespace="19e04af9-5587-4ba5-b216-c47a0164c6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04af9-5587-4ba5-b216-c47a0164c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5B655C-2AB8-4A86-913A-99EBDB768790}"/>
</file>

<file path=customXml/itemProps2.xml><?xml version="1.0" encoding="utf-8"?>
<ds:datastoreItem xmlns:ds="http://schemas.openxmlformats.org/officeDocument/2006/customXml" ds:itemID="{5BC59E0A-0B5C-4E5D-BD2B-D248C9C057BA}"/>
</file>

<file path=customXml/itemProps3.xml><?xml version="1.0" encoding="utf-8"?>
<ds:datastoreItem xmlns:ds="http://schemas.openxmlformats.org/officeDocument/2006/customXml" ds:itemID="{B9D4A2CC-5AEE-43D6-9FF5-587C86EA72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Mróz</dc:creator>
  <cp:keywords/>
  <dc:description/>
  <cp:lastModifiedBy>Iwona Mróz</cp:lastModifiedBy>
  <cp:revision>2</cp:revision>
  <dcterms:created xsi:type="dcterms:W3CDTF">2021-11-24T14:04:00Z</dcterms:created>
  <dcterms:modified xsi:type="dcterms:W3CDTF">2021-12-03T16:17:00Z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0x01010089CECD934E05844095441913FB863819</vt:lpwstr>
  </property>
</Properties>
</file>