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7963" w:rsidRDefault="00897963">
      <w:bookmarkStart w:id="0" w:name="_GoBack"/>
      <w:bookmarkEnd w:id="0"/>
      <w:r>
        <w:rPr>
          <w:noProof/>
          <w:lang w:eastAsia="fr-FR"/>
        </w:rPr>
        <w:drawing>
          <wp:inline distT="0" distB="0" distL="0" distR="0" wp14:anchorId="1BD7874E" wp14:editId="6C414F10">
            <wp:extent cx="5760720" cy="2981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981325"/>
                    </a:xfrm>
                    <a:prstGeom prst="rect">
                      <a:avLst/>
                    </a:prstGeom>
                  </pic:spPr>
                </pic:pic>
              </a:graphicData>
            </a:graphic>
          </wp:inline>
        </w:drawing>
      </w:r>
    </w:p>
    <w:p w:rsidR="00897963" w:rsidRPr="00897963" w:rsidRDefault="00897963" w:rsidP="00897963"/>
    <w:p w:rsidR="002617A1" w:rsidRPr="0054446B" w:rsidRDefault="002617A1" w:rsidP="002617A1">
      <w:pPr>
        <w:rPr>
          <w:b/>
          <w:u w:val="single"/>
        </w:rPr>
      </w:pPr>
      <w:r w:rsidRPr="0054446B">
        <w:rPr>
          <w:b/>
          <w:u w:val="single"/>
        </w:rPr>
        <w:t>Connexion</w:t>
      </w:r>
    </w:p>
    <w:p w:rsidR="00897963" w:rsidRPr="00897963" w:rsidRDefault="002617A1" w:rsidP="002617A1">
      <w:r>
        <w:t>Avant d'utiliser l'application, vous devez vous connecter avec un nom d'utilisateur et un mot de passe enregistrés dans l'application. Cette étape est obligatoire pour des raisons de sécurité.</w:t>
      </w:r>
    </w:p>
    <w:p w:rsidR="00897963" w:rsidRPr="00897963" w:rsidRDefault="00897963" w:rsidP="00897963"/>
    <w:p w:rsidR="00897963" w:rsidRDefault="00897963" w:rsidP="00897963">
      <w:r>
        <w:rPr>
          <w:noProof/>
          <w:lang w:eastAsia="fr-FR"/>
        </w:rPr>
        <w:drawing>
          <wp:inline distT="0" distB="0" distL="0" distR="0" wp14:anchorId="2FA26486" wp14:editId="35A04D48">
            <wp:extent cx="5760720" cy="253809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538095"/>
                    </a:xfrm>
                    <a:prstGeom prst="rect">
                      <a:avLst/>
                    </a:prstGeom>
                  </pic:spPr>
                </pic:pic>
              </a:graphicData>
            </a:graphic>
          </wp:inline>
        </w:drawing>
      </w:r>
    </w:p>
    <w:p w:rsidR="00897963" w:rsidRPr="00897963" w:rsidRDefault="00897963" w:rsidP="00897963"/>
    <w:p w:rsidR="002617A1" w:rsidRPr="0054446B" w:rsidRDefault="002617A1" w:rsidP="002617A1">
      <w:pPr>
        <w:rPr>
          <w:b/>
          <w:u w:val="single"/>
        </w:rPr>
      </w:pPr>
      <w:r w:rsidRPr="0054446B">
        <w:rPr>
          <w:b/>
          <w:u w:val="single"/>
        </w:rPr>
        <w:t>Page d'Accueil</w:t>
      </w:r>
    </w:p>
    <w:p w:rsidR="002617A1" w:rsidRDefault="002617A1" w:rsidP="002617A1">
      <w:r>
        <w:t>Après la connexion, vous arriverez sur la page d'accueil qui contient les informations suivantes :</w:t>
      </w:r>
    </w:p>
    <w:p w:rsidR="002617A1" w:rsidRDefault="0054446B" w:rsidP="002617A1">
      <w:r>
        <w:t>*Le Stock</w:t>
      </w:r>
    </w:p>
    <w:p w:rsidR="002617A1" w:rsidRDefault="002617A1" w:rsidP="002617A1">
      <w:r w:rsidRPr="002617A1">
        <w:rPr>
          <w:b/>
        </w:rPr>
        <w:t>Stock actuel :</w:t>
      </w:r>
      <w:r>
        <w:t xml:space="preserve"> Vous pouvez modifier cette valeur en effaçant le chiffre "2000" et en entrant une nouvelle valeur, puis en cliquant sur "Appliquer".</w:t>
      </w:r>
    </w:p>
    <w:p w:rsidR="002617A1" w:rsidRPr="002617A1" w:rsidRDefault="002617A1" w:rsidP="002617A1">
      <w:pPr>
        <w:rPr>
          <w:b/>
        </w:rPr>
      </w:pPr>
      <w:r w:rsidRPr="002617A1">
        <w:rPr>
          <w:b/>
        </w:rPr>
        <w:t>Date actuelle</w:t>
      </w:r>
    </w:p>
    <w:p w:rsidR="002617A1" w:rsidRDefault="002617A1" w:rsidP="002617A1">
      <w:r>
        <w:lastRenderedPageBreak/>
        <w:t>Nombre de plantules actives : Ce nombre est mis à jour automatiquement.</w:t>
      </w:r>
    </w:p>
    <w:p w:rsidR="00897963" w:rsidRDefault="002617A1" w:rsidP="002617A1">
      <w:r w:rsidRPr="002617A1">
        <w:rPr>
          <w:b/>
        </w:rPr>
        <w:t>Capacité restante :</w:t>
      </w:r>
      <w:r>
        <w:t xml:space="preserve"> Elle est calculée automatiquement en fonction du stock actuel et du nombre de plantules actives.</w:t>
      </w:r>
      <w:r w:rsidR="00A543C7">
        <w:br/>
      </w:r>
      <w:r w:rsidR="0054446B">
        <w:t>*</w:t>
      </w:r>
      <w:r>
        <w:t xml:space="preserve">La section "Gestion des Plantules" contient les options suivantes </w:t>
      </w:r>
      <w:proofErr w:type="gramStart"/>
      <w:r>
        <w:t>:</w:t>
      </w:r>
      <w:proofErr w:type="gramEnd"/>
      <w:r w:rsidR="00A543C7">
        <w:br/>
      </w:r>
      <w:r w:rsidR="00A543C7">
        <w:rPr>
          <w:rFonts w:ascii="Cascadia Mono" w:hAnsi="Cascadia Mono" w:cs="Cascadia Mono"/>
          <w:color w:val="0000FF"/>
          <w:sz w:val="19"/>
          <w:szCs w:val="19"/>
        </w:rPr>
        <w:t>Ajouter une plantule</w:t>
      </w:r>
      <w:r w:rsidR="00A543C7">
        <w:br/>
      </w:r>
      <w:r w:rsidR="00A543C7">
        <w:rPr>
          <w:rFonts w:ascii="Cascadia Mono" w:hAnsi="Cascadia Mono" w:cs="Cascadia Mono"/>
          <w:color w:val="0000FF"/>
          <w:sz w:val="19"/>
          <w:szCs w:val="19"/>
        </w:rPr>
        <w:t>Importer données (</w:t>
      </w:r>
      <w:proofErr w:type="spellStart"/>
      <w:r w:rsidR="00A543C7">
        <w:rPr>
          <w:rFonts w:ascii="Cascadia Mono" w:hAnsi="Cascadia Mono" w:cs="Cascadia Mono"/>
          <w:color w:val="0000FF"/>
          <w:sz w:val="19"/>
          <w:szCs w:val="19"/>
        </w:rPr>
        <w:t>xls</w:t>
      </w:r>
      <w:proofErr w:type="spellEnd"/>
      <w:r w:rsidR="00A543C7">
        <w:rPr>
          <w:rFonts w:ascii="Cascadia Mono" w:hAnsi="Cascadia Mono" w:cs="Cascadia Mono"/>
          <w:color w:val="0000FF"/>
          <w:sz w:val="19"/>
          <w:szCs w:val="19"/>
        </w:rPr>
        <w:t>)</w:t>
      </w:r>
      <w:r w:rsidR="00A543C7">
        <w:rPr>
          <w:rFonts w:ascii="Cascadia Mono" w:hAnsi="Cascadia Mono" w:cs="Cascadia Mono"/>
          <w:color w:val="0000FF"/>
          <w:sz w:val="19"/>
          <w:szCs w:val="19"/>
        </w:rPr>
        <w:br/>
        <w:t>Chercher plantule</w:t>
      </w:r>
      <w:r w:rsidR="00A543C7">
        <w:rPr>
          <w:rFonts w:ascii="Cascadia Mono" w:hAnsi="Cascadia Mono" w:cs="Cascadia Mono"/>
          <w:color w:val="0000FF"/>
          <w:sz w:val="19"/>
          <w:szCs w:val="19"/>
        </w:rPr>
        <w:br/>
        <w:t>Archives</w:t>
      </w:r>
      <w:r w:rsidR="00A543C7">
        <w:rPr>
          <w:rFonts w:ascii="Cascadia Mono" w:hAnsi="Cascadia Mono" w:cs="Cascadia Mono"/>
          <w:color w:val="0000FF"/>
          <w:sz w:val="19"/>
          <w:szCs w:val="19"/>
        </w:rPr>
        <w:br/>
        <w:t>Gestion Utilisateur</w:t>
      </w:r>
    </w:p>
    <w:p w:rsidR="002617A1" w:rsidRDefault="00A543C7" w:rsidP="00897963">
      <w:r>
        <w:br/>
      </w:r>
      <w:r>
        <w:br/>
        <w:t xml:space="preserve">*il les deux buttons </w:t>
      </w:r>
    </w:p>
    <w:p w:rsidR="002617A1" w:rsidRDefault="002617A1" w:rsidP="002617A1">
      <w:r w:rsidRPr="002617A1">
        <w:rPr>
          <w:b/>
        </w:rPr>
        <w:t>Bouton "Se déconnecter" :</w:t>
      </w:r>
      <w:r>
        <w:t xml:space="preserve"> Verrouille l'application et vous ramène à la page de connexion.</w:t>
      </w:r>
    </w:p>
    <w:p w:rsidR="0054446B" w:rsidRDefault="002617A1" w:rsidP="002617A1">
      <w:r w:rsidRPr="002617A1">
        <w:rPr>
          <w:b/>
        </w:rPr>
        <w:t>Bouton "Accueil" :</w:t>
      </w:r>
      <w:r>
        <w:t xml:space="preserve"> Vous ramène à la page d'accueil.</w:t>
      </w:r>
    </w:p>
    <w:p w:rsidR="00DB20F7" w:rsidRPr="00897963" w:rsidRDefault="00A543C7" w:rsidP="002617A1">
      <w:r>
        <w:br/>
      </w:r>
      <w:r w:rsidR="0054446B">
        <w:rPr>
          <w:rStyle w:val="lev"/>
        </w:rPr>
        <w:t>*Menu "Options"</w:t>
      </w:r>
      <w:r w:rsidR="0054446B">
        <w:t xml:space="preserve"> : Contient plusieurs options, chacune redirigeant vers une page spécifique</w:t>
      </w:r>
      <w:r>
        <w:br/>
        <w:t>Voici les pages </w:t>
      </w:r>
      <w:proofErr w:type="gramStart"/>
      <w:r>
        <w:t>:</w:t>
      </w:r>
      <w:proofErr w:type="gramEnd"/>
      <w:r>
        <w:br/>
      </w:r>
      <w:r>
        <w:rPr>
          <w:rFonts w:ascii="Cascadia Mono" w:hAnsi="Cascadia Mono" w:cs="Cascadia Mono"/>
          <w:color w:val="0000FF"/>
          <w:sz w:val="19"/>
          <w:szCs w:val="19"/>
        </w:rPr>
        <w:t>Ajouter une plantule</w:t>
      </w:r>
      <w:r>
        <w:br/>
      </w:r>
      <w:r>
        <w:rPr>
          <w:rFonts w:ascii="Cascadia Mono" w:hAnsi="Cascadia Mono" w:cs="Cascadia Mono"/>
          <w:color w:val="0000FF"/>
          <w:sz w:val="19"/>
          <w:szCs w:val="19"/>
        </w:rPr>
        <w:t>Importer données (</w:t>
      </w:r>
      <w:proofErr w:type="spellStart"/>
      <w:r>
        <w:rPr>
          <w:rFonts w:ascii="Cascadia Mono" w:hAnsi="Cascadia Mono" w:cs="Cascadia Mono"/>
          <w:color w:val="0000FF"/>
          <w:sz w:val="19"/>
          <w:szCs w:val="19"/>
        </w:rPr>
        <w:t>xls</w:t>
      </w:r>
      <w:proofErr w:type="spellEnd"/>
      <w:r>
        <w:rPr>
          <w:rFonts w:ascii="Cascadia Mono" w:hAnsi="Cascadia Mono" w:cs="Cascadia Mono"/>
          <w:color w:val="0000FF"/>
          <w:sz w:val="19"/>
          <w:szCs w:val="19"/>
        </w:rPr>
        <w:t>)</w:t>
      </w:r>
      <w:r>
        <w:rPr>
          <w:rFonts w:ascii="Cascadia Mono" w:hAnsi="Cascadia Mono" w:cs="Cascadia Mono"/>
          <w:color w:val="0000FF"/>
          <w:sz w:val="19"/>
          <w:szCs w:val="19"/>
        </w:rPr>
        <w:br/>
        <w:t>Chercher plantule</w:t>
      </w:r>
      <w:r>
        <w:rPr>
          <w:rFonts w:ascii="Cascadia Mono" w:hAnsi="Cascadia Mono" w:cs="Cascadia Mono"/>
          <w:color w:val="0000FF"/>
          <w:sz w:val="19"/>
          <w:szCs w:val="19"/>
        </w:rPr>
        <w:br/>
        <w:t>Archives</w:t>
      </w:r>
      <w:r>
        <w:rPr>
          <w:rFonts w:ascii="Cascadia Mono" w:hAnsi="Cascadia Mono" w:cs="Cascadia Mono"/>
          <w:color w:val="0000FF"/>
          <w:sz w:val="19"/>
          <w:szCs w:val="19"/>
        </w:rPr>
        <w:br/>
        <w:t>Gestion Utilisateur</w:t>
      </w:r>
      <w:r>
        <w:br/>
      </w:r>
    </w:p>
    <w:p w:rsidR="00897963" w:rsidRPr="00897963" w:rsidRDefault="00DB20F7" w:rsidP="00897963">
      <w:r>
        <w:rPr>
          <w:noProof/>
          <w:lang w:eastAsia="fr-FR"/>
        </w:rPr>
        <w:drawing>
          <wp:inline distT="0" distB="0" distL="0" distR="0" wp14:anchorId="73A71282" wp14:editId="6B7E0979">
            <wp:extent cx="5760720" cy="3002915"/>
            <wp:effectExtent l="0" t="0" r="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02915"/>
                    </a:xfrm>
                    <a:prstGeom prst="rect">
                      <a:avLst/>
                    </a:prstGeom>
                  </pic:spPr>
                </pic:pic>
              </a:graphicData>
            </a:graphic>
          </wp:inline>
        </w:drawing>
      </w:r>
    </w:p>
    <w:p w:rsidR="0054446B" w:rsidRPr="0054446B" w:rsidRDefault="0054446B" w:rsidP="0054446B">
      <w:pPr>
        <w:rPr>
          <w:b/>
          <w:u w:val="single"/>
        </w:rPr>
      </w:pPr>
      <w:r w:rsidRPr="0054446B">
        <w:rPr>
          <w:b/>
          <w:u w:val="single"/>
        </w:rPr>
        <w:t>Gestion des Utilisateurs</w:t>
      </w:r>
    </w:p>
    <w:p w:rsidR="0054446B" w:rsidRDefault="0054446B" w:rsidP="0054446B">
      <w:r>
        <w:t>La page "Gestion des Utilisateurs" permet :</w:t>
      </w:r>
    </w:p>
    <w:p w:rsidR="0054446B" w:rsidRDefault="0054446B" w:rsidP="0054446B">
      <w:r>
        <w:t>Ajouter un nouvel utilisateur en cliquant sur le bouton "Ajouter".</w:t>
      </w:r>
    </w:p>
    <w:p w:rsidR="0054446B" w:rsidRDefault="0054446B" w:rsidP="0054446B">
      <w:r>
        <w:t>Annuler une insertion avec le bouton "Annuler".</w:t>
      </w:r>
    </w:p>
    <w:p w:rsidR="00897963" w:rsidRPr="00897963" w:rsidRDefault="0054446B" w:rsidP="0054446B">
      <w:r>
        <w:lastRenderedPageBreak/>
        <w:t>Supprimer un utilisateur en sélectionnant une ligne du tableau puis en cliquant sur "Supprimer".</w:t>
      </w:r>
      <w:r w:rsidR="00A543C7">
        <w:rPr>
          <w:noProof/>
          <w:lang w:eastAsia="fr-FR"/>
        </w:rPr>
        <w:drawing>
          <wp:inline distT="0" distB="0" distL="0" distR="0" wp14:anchorId="16CB1B6C" wp14:editId="08E7BF6D">
            <wp:extent cx="5760720" cy="300355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03550"/>
                    </a:xfrm>
                    <a:prstGeom prst="rect">
                      <a:avLst/>
                    </a:prstGeom>
                  </pic:spPr>
                </pic:pic>
              </a:graphicData>
            </a:graphic>
          </wp:inline>
        </w:drawing>
      </w:r>
    </w:p>
    <w:p w:rsidR="0054446B" w:rsidRPr="0054446B" w:rsidRDefault="0054446B" w:rsidP="0054446B">
      <w:pPr>
        <w:rPr>
          <w:b/>
          <w:u w:val="single"/>
        </w:rPr>
      </w:pPr>
      <w:r w:rsidRPr="0054446B">
        <w:rPr>
          <w:b/>
          <w:u w:val="single"/>
        </w:rPr>
        <w:t>Ajout de Plantule</w:t>
      </w:r>
    </w:p>
    <w:p w:rsidR="0054446B" w:rsidRDefault="0054446B" w:rsidP="0054446B">
      <w:r>
        <w:t>La page "Ajout Plantule" permet d'ajouter une nouvelle plantule en remplissant les champs suivants :</w:t>
      </w:r>
    </w:p>
    <w:p w:rsidR="0054446B" w:rsidRDefault="0054446B" w:rsidP="0054446B"/>
    <w:p w:rsidR="0054446B" w:rsidRDefault="0054446B" w:rsidP="0054446B">
      <w:r>
        <w:t>Identification : Écrire dans le champ "Identification Existant" (par exemple, "Préfixe.") et cliquer sur "Ajouter" ou choisir dans la liste. Chaque nouvelle identification est ajoutée à la liste des identifications.</w:t>
      </w:r>
    </w:p>
    <w:p w:rsidR="0054446B" w:rsidRDefault="0054446B" w:rsidP="0054446B">
      <w:r>
        <w:t>Actif/Inactif : Sélectionne automatiquement "actif", mais en ajoutant une date de retrait, ce champ devient "inactif".</w:t>
      </w:r>
    </w:p>
    <w:p w:rsidR="00897963" w:rsidRDefault="0054446B" w:rsidP="0054446B">
      <w:r>
        <w:t>Entreposage : Choisir un entreposage dans la liste ou ajouter un nouvel entreposage en cliquant sur "Ajouter". Chaque nouvel entreposage est ajouté à la liste des entreposages.</w:t>
      </w:r>
    </w:p>
    <w:p w:rsidR="0054446B" w:rsidRDefault="0054446B" w:rsidP="0054446B">
      <w:r>
        <w:t>Item retire inventaire : Choisir un item de la liste ou ajouter un nouvel item en cliquant sur "Ajouter". Chaque nouvel item est ajouté à la liste des items retire inventaire.</w:t>
      </w:r>
    </w:p>
    <w:p w:rsidR="0054446B" w:rsidRPr="00897963" w:rsidRDefault="0054446B" w:rsidP="0054446B"/>
    <w:p w:rsidR="00897963" w:rsidRPr="00897963" w:rsidRDefault="00897963" w:rsidP="00897963"/>
    <w:p w:rsidR="00897963" w:rsidRPr="00897963" w:rsidRDefault="00897963" w:rsidP="00897963"/>
    <w:p w:rsidR="00897963" w:rsidRPr="00897963" w:rsidRDefault="00897963" w:rsidP="00897963"/>
    <w:p w:rsidR="00897963" w:rsidRPr="00897963" w:rsidRDefault="00897963" w:rsidP="00897963"/>
    <w:p w:rsidR="00897963" w:rsidRPr="00897963" w:rsidRDefault="00897963" w:rsidP="00897963"/>
    <w:p w:rsidR="00897963" w:rsidRPr="00897963" w:rsidRDefault="00897963" w:rsidP="00897963"/>
    <w:p w:rsidR="00897963" w:rsidRDefault="00897963" w:rsidP="00897963"/>
    <w:p w:rsidR="00897963" w:rsidRDefault="00897963" w:rsidP="00897963">
      <w:pPr>
        <w:tabs>
          <w:tab w:val="left" w:pos="1635"/>
        </w:tabs>
      </w:pPr>
      <w:r>
        <w:rPr>
          <w:noProof/>
          <w:lang w:eastAsia="fr-FR"/>
        </w:rPr>
        <w:lastRenderedPageBreak/>
        <w:drawing>
          <wp:inline distT="0" distB="0" distL="0" distR="0" wp14:anchorId="6A3E319C" wp14:editId="5FF86F3D">
            <wp:extent cx="5760720" cy="2985770"/>
            <wp:effectExtent l="0" t="0" r="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85770"/>
                    </a:xfrm>
                    <a:prstGeom prst="rect">
                      <a:avLst/>
                    </a:prstGeom>
                  </pic:spPr>
                </pic:pic>
              </a:graphicData>
            </a:graphic>
          </wp:inline>
        </w:drawing>
      </w:r>
    </w:p>
    <w:p w:rsidR="0054446B" w:rsidRPr="0054446B" w:rsidRDefault="0054446B" w:rsidP="0054446B">
      <w:pPr>
        <w:rPr>
          <w:b/>
          <w:u w:val="single"/>
        </w:rPr>
      </w:pPr>
      <w:r w:rsidRPr="0054446B">
        <w:rPr>
          <w:b/>
          <w:u w:val="single"/>
        </w:rPr>
        <w:t>Recherche de Plantule</w:t>
      </w:r>
    </w:p>
    <w:p w:rsidR="0054446B" w:rsidRDefault="0054446B" w:rsidP="0054446B">
      <w:r>
        <w:t>La page "Chercher Plantule" affiche toutes les plantules non archivées avec leurs codes QR et informations. Vous pouvez chercher par :</w:t>
      </w:r>
    </w:p>
    <w:p w:rsidR="0054446B" w:rsidRDefault="0054446B" w:rsidP="0054446B"/>
    <w:p w:rsidR="0054446B" w:rsidRDefault="0054446B" w:rsidP="0054446B">
      <w:r>
        <w:t>Identification</w:t>
      </w:r>
    </w:p>
    <w:p w:rsidR="0054446B" w:rsidRDefault="0054446B" w:rsidP="0054446B">
      <w:r>
        <w:t>Code QR en insérant l'image du code QR recherché.</w:t>
      </w:r>
    </w:p>
    <w:p w:rsidR="00CB3D8B" w:rsidRDefault="0054446B" w:rsidP="0054446B">
      <w:r>
        <w:t>En sélectionnant une plantule dans le tableau, vous accédez à sa fiche détaillée.</w:t>
      </w:r>
    </w:p>
    <w:p w:rsidR="00CB3D8B" w:rsidRDefault="00CB3D8B" w:rsidP="00CB3D8B">
      <w:r>
        <w:rPr>
          <w:noProof/>
          <w:lang w:eastAsia="fr-FR"/>
        </w:rPr>
        <w:drawing>
          <wp:inline distT="0" distB="0" distL="0" distR="0" wp14:anchorId="539DB3AD" wp14:editId="6402DCF8">
            <wp:extent cx="5760720" cy="29730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973070"/>
                    </a:xfrm>
                    <a:prstGeom prst="rect">
                      <a:avLst/>
                    </a:prstGeom>
                  </pic:spPr>
                </pic:pic>
              </a:graphicData>
            </a:graphic>
          </wp:inline>
        </w:drawing>
      </w:r>
    </w:p>
    <w:p w:rsidR="0054446B" w:rsidRPr="0054446B" w:rsidRDefault="0054446B" w:rsidP="0054446B">
      <w:pPr>
        <w:pStyle w:val="NormalWeb"/>
        <w:rPr>
          <w:b/>
          <w:u w:val="single"/>
        </w:rPr>
      </w:pPr>
      <w:r w:rsidRPr="0054446B">
        <w:rPr>
          <w:b/>
          <w:u w:val="single"/>
        </w:rPr>
        <w:t>Fiche Plantule</w:t>
      </w:r>
    </w:p>
    <w:p w:rsidR="0054446B" w:rsidRDefault="0054446B" w:rsidP="0054446B">
      <w:r>
        <w:t>La fiche plantule affiche les détails de chaque plantule et son code QR. Les boutons en bas permettent :</w:t>
      </w:r>
    </w:p>
    <w:p w:rsidR="0054446B" w:rsidRDefault="0054446B" w:rsidP="0054446B"/>
    <w:p w:rsidR="0054446B" w:rsidRDefault="0054446B" w:rsidP="0054446B">
      <w:r>
        <w:t>Historique : Accéder à l'historique de la plantule sélectionnée.</w:t>
      </w:r>
    </w:p>
    <w:p w:rsidR="0054446B" w:rsidRDefault="0054446B" w:rsidP="0054446B">
      <w:r>
        <w:t>Imprimer : Imprimer le code QR de la plantule avec son identification.</w:t>
      </w:r>
    </w:p>
    <w:p w:rsidR="0054446B" w:rsidRDefault="0054446B" w:rsidP="0054446B">
      <w:r>
        <w:t>Détruire : Supprimer définitivement la plantule sélectionnée.</w:t>
      </w:r>
    </w:p>
    <w:p w:rsidR="0054446B" w:rsidRDefault="0054446B" w:rsidP="0054446B">
      <w:r>
        <w:t>Modifier : Modifier la fiche de la plantule sélectionnée.</w:t>
      </w:r>
    </w:p>
    <w:p w:rsidR="00031007" w:rsidRDefault="0054446B" w:rsidP="0054446B">
      <w:r>
        <w:t>Archiver : Archiver la plantule. Elle sera déplacée dans la page "Archives" et ne sera plus visible dans la page "Chercher Plantule" et elle sera inactif et la date de retrait sera ajouté automatiquement.</w:t>
      </w:r>
      <w:r w:rsidR="00031007">
        <w:rPr>
          <w:noProof/>
          <w:lang w:eastAsia="fr-FR"/>
        </w:rPr>
        <w:drawing>
          <wp:inline distT="0" distB="0" distL="0" distR="0">
            <wp:extent cx="4552950" cy="4457700"/>
            <wp:effectExtent l="0" t="0" r="0" b="0"/>
            <wp:docPr id="4" name="Image 4" descr="C:\Users\LENOVO X260\AppData\Local\Packages\Microsoft.Windows.Photos_8wekyb3d8bbwe\TempState\ShareServiceTempFolder\Z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X260\AppData\Local\Packages\Microsoft.Windows.Photos_8wekyb3d8bbwe\TempState\ShareServiceTempFolder\Z8.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2950" cy="4457700"/>
                    </a:xfrm>
                    <a:prstGeom prst="rect">
                      <a:avLst/>
                    </a:prstGeom>
                    <a:noFill/>
                    <a:ln>
                      <a:noFill/>
                    </a:ln>
                  </pic:spPr>
                </pic:pic>
              </a:graphicData>
            </a:graphic>
          </wp:inline>
        </w:drawing>
      </w:r>
    </w:p>
    <w:p w:rsidR="00D81BE9" w:rsidRDefault="00D81BE9" w:rsidP="00CB3D8B"/>
    <w:p w:rsidR="00897963" w:rsidRPr="00CB3D8B" w:rsidRDefault="00CB3D8B" w:rsidP="00CB3D8B">
      <w:r>
        <w:rPr>
          <w:noProof/>
          <w:lang w:eastAsia="fr-FR"/>
        </w:rPr>
        <w:lastRenderedPageBreak/>
        <w:drawing>
          <wp:inline distT="0" distB="0" distL="0" distR="0" wp14:anchorId="24DB0F7A" wp14:editId="02ED7971">
            <wp:extent cx="5760720" cy="29686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68625"/>
                    </a:xfrm>
                    <a:prstGeom prst="rect">
                      <a:avLst/>
                    </a:prstGeom>
                  </pic:spPr>
                </pic:pic>
              </a:graphicData>
            </a:graphic>
          </wp:inline>
        </w:drawing>
      </w:r>
    </w:p>
    <w:p w:rsidR="0054446B" w:rsidRPr="0054446B" w:rsidRDefault="0054446B" w:rsidP="0054446B">
      <w:pPr>
        <w:rPr>
          <w:b/>
          <w:u w:val="single"/>
        </w:rPr>
      </w:pPr>
      <w:r w:rsidRPr="0054446B">
        <w:rPr>
          <w:b/>
          <w:u w:val="single"/>
        </w:rPr>
        <w:t>Archives</w:t>
      </w:r>
    </w:p>
    <w:p w:rsidR="00D81BE9" w:rsidRDefault="0054446B" w:rsidP="0054446B">
      <w:r>
        <w:t>La page "Archives" contient les plantules archivées. Pour désarchiver une plantule, sélectionnez-la et cliquez sur "Désarchiver". Elle réapparaîtra dans la page "Chercher Plantule".</w:t>
      </w:r>
      <w:r w:rsidR="00D81BE9">
        <w:rPr>
          <w:noProof/>
          <w:lang w:eastAsia="fr-FR"/>
        </w:rPr>
        <w:drawing>
          <wp:inline distT="0" distB="0" distL="0" distR="0" wp14:anchorId="0B3EB910" wp14:editId="004E5230">
            <wp:extent cx="5760720" cy="386905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869055"/>
                    </a:xfrm>
                    <a:prstGeom prst="rect">
                      <a:avLst/>
                    </a:prstGeom>
                  </pic:spPr>
                </pic:pic>
              </a:graphicData>
            </a:graphic>
          </wp:inline>
        </w:drawing>
      </w:r>
    </w:p>
    <w:p w:rsidR="00D81BE9" w:rsidRDefault="00D81BE9" w:rsidP="00D81BE9"/>
    <w:p w:rsidR="00897963" w:rsidRPr="00D81BE9" w:rsidRDefault="00D81BE9" w:rsidP="00D81BE9">
      <w:r>
        <w:lastRenderedPageBreak/>
        <w:t xml:space="preserve">Dans la fiche plantule il y a le </w:t>
      </w:r>
      <w:proofErr w:type="spellStart"/>
      <w:r>
        <w:t>button</w:t>
      </w:r>
      <w:proofErr w:type="spellEnd"/>
      <w:r>
        <w:t xml:space="preserve"> « imprimer «  permet d’imprimer le Code QR de la plantule et son identification</w:t>
      </w:r>
      <w:r w:rsidR="0054446B">
        <w:t>.</w:t>
      </w:r>
      <w:r w:rsidR="00031007">
        <w:br/>
      </w:r>
      <w:r w:rsidR="00031007">
        <w:rPr>
          <w:noProof/>
          <w:lang w:eastAsia="fr-FR"/>
        </w:rPr>
        <w:drawing>
          <wp:inline distT="0" distB="0" distL="0" distR="0" wp14:anchorId="621B83D5" wp14:editId="63A8A539">
            <wp:extent cx="2771775" cy="343852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1775" cy="3438525"/>
                    </a:xfrm>
                    <a:prstGeom prst="rect">
                      <a:avLst/>
                    </a:prstGeom>
                  </pic:spPr>
                </pic:pic>
              </a:graphicData>
            </a:graphic>
          </wp:inline>
        </w:drawing>
      </w:r>
    </w:p>
    <w:p w:rsidR="00897963" w:rsidRDefault="00897963" w:rsidP="00897963">
      <w:pPr>
        <w:tabs>
          <w:tab w:val="left" w:pos="1005"/>
        </w:tabs>
      </w:pPr>
      <w:r>
        <w:tab/>
      </w:r>
      <w:r>
        <w:rPr>
          <w:noProof/>
          <w:lang w:eastAsia="fr-FR"/>
        </w:rPr>
        <w:drawing>
          <wp:inline distT="0" distB="0" distL="0" distR="0" wp14:anchorId="002CC098" wp14:editId="08134F62">
            <wp:extent cx="5760720" cy="298005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80055"/>
                    </a:xfrm>
                    <a:prstGeom prst="rect">
                      <a:avLst/>
                    </a:prstGeom>
                  </pic:spPr>
                </pic:pic>
              </a:graphicData>
            </a:graphic>
          </wp:inline>
        </w:drawing>
      </w:r>
    </w:p>
    <w:p w:rsidR="0054446B" w:rsidRPr="0054446B" w:rsidRDefault="0054446B" w:rsidP="0054446B">
      <w:pPr>
        <w:rPr>
          <w:b/>
          <w:u w:val="single"/>
        </w:rPr>
      </w:pPr>
      <w:r w:rsidRPr="0054446B">
        <w:rPr>
          <w:b/>
          <w:u w:val="single"/>
        </w:rPr>
        <w:t>Modification de Plantule</w:t>
      </w:r>
    </w:p>
    <w:p w:rsidR="0054446B" w:rsidRDefault="0054446B" w:rsidP="0054446B">
      <w:r>
        <w:t>La page "Modifier Plantule" permet de modifier les détails d'une plantule sélectionnée. Les boutons en bas permettent :</w:t>
      </w:r>
    </w:p>
    <w:p w:rsidR="0054446B" w:rsidRDefault="0054446B" w:rsidP="0054446B">
      <w:r>
        <w:t>Confirmer : Confirmer la modification.</w:t>
      </w:r>
    </w:p>
    <w:p w:rsidR="0054446B" w:rsidRDefault="0054446B" w:rsidP="0054446B">
      <w:r>
        <w:t>Annuler : Annuler la modification.</w:t>
      </w:r>
    </w:p>
    <w:p w:rsidR="00897963" w:rsidRPr="00897963" w:rsidRDefault="0054446B" w:rsidP="0054446B">
      <w:r>
        <w:t>Retour : Retourner à la fiche plantule.</w:t>
      </w:r>
    </w:p>
    <w:p w:rsidR="00897963" w:rsidRDefault="00897963" w:rsidP="00897963"/>
    <w:p w:rsidR="00897963" w:rsidRDefault="00897963" w:rsidP="00897963">
      <w:r>
        <w:rPr>
          <w:noProof/>
          <w:lang w:eastAsia="fr-FR"/>
        </w:rPr>
        <w:drawing>
          <wp:inline distT="0" distB="0" distL="0" distR="0" wp14:anchorId="5FA04427" wp14:editId="7C78B6C9">
            <wp:extent cx="5760720" cy="29946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94660"/>
                    </a:xfrm>
                    <a:prstGeom prst="rect">
                      <a:avLst/>
                    </a:prstGeom>
                  </pic:spPr>
                </pic:pic>
              </a:graphicData>
            </a:graphic>
          </wp:inline>
        </w:drawing>
      </w:r>
    </w:p>
    <w:p w:rsidR="00897963" w:rsidRPr="00897963" w:rsidRDefault="00897963" w:rsidP="00897963"/>
    <w:p w:rsidR="0054446B" w:rsidRPr="00DD009E" w:rsidRDefault="0054446B" w:rsidP="0054446B">
      <w:pPr>
        <w:rPr>
          <w:b/>
          <w:u w:val="single"/>
        </w:rPr>
      </w:pPr>
      <w:r w:rsidRPr="00DD009E">
        <w:rPr>
          <w:b/>
          <w:u w:val="single"/>
        </w:rPr>
        <w:t>Historique des Modifications</w:t>
      </w:r>
    </w:p>
    <w:p w:rsidR="00897963" w:rsidRPr="00897963" w:rsidRDefault="0054446B" w:rsidP="0054446B">
      <w:r>
        <w:t>La page "Historique" affiche l'historique des modifications de la plantule sélectionnée avec la date de chaque modification et les détails. Le bouton en bas "Imprimer" permet d'imprimer l'historique de la plantule sélectionnée</w:t>
      </w:r>
    </w:p>
    <w:p w:rsidR="00897963" w:rsidRPr="00897963" w:rsidRDefault="00897963" w:rsidP="00897963"/>
    <w:p w:rsidR="00897963" w:rsidRPr="00897963" w:rsidRDefault="00897963" w:rsidP="00897963"/>
    <w:p w:rsidR="00897963" w:rsidRPr="00897963" w:rsidRDefault="00897963" w:rsidP="00897963"/>
    <w:p w:rsidR="00897963" w:rsidRDefault="00897963" w:rsidP="00897963"/>
    <w:p w:rsidR="00897963" w:rsidRDefault="00897963" w:rsidP="00897963">
      <w:pPr>
        <w:tabs>
          <w:tab w:val="left" w:pos="945"/>
        </w:tabs>
        <w:rPr>
          <w:noProof/>
          <w:lang w:eastAsia="fr-FR"/>
        </w:rPr>
      </w:pPr>
      <w:r>
        <w:lastRenderedPageBreak/>
        <w:tab/>
      </w:r>
      <w:r w:rsidR="00DB20F7">
        <w:rPr>
          <w:noProof/>
          <w:lang w:eastAsia="fr-FR"/>
        </w:rPr>
        <w:drawing>
          <wp:inline distT="0" distB="0" distL="0" distR="0" wp14:anchorId="773B98DA" wp14:editId="4463CD38">
            <wp:extent cx="5760720" cy="3115310"/>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15310"/>
                    </a:xfrm>
                    <a:prstGeom prst="rect">
                      <a:avLst/>
                    </a:prstGeom>
                  </pic:spPr>
                </pic:pic>
              </a:graphicData>
            </a:graphic>
          </wp:inline>
        </w:drawing>
      </w:r>
    </w:p>
    <w:p w:rsidR="00DB20F7" w:rsidRDefault="00DB20F7" w:rsidP="00DB20F7">
      <w:pPr>
        <w:tabs>
          <w:tab w:val="left" w:pos="945"/>
        </w:tabs>
      </w:pPr>
      <w:r>
        <w:tab/>
      </w:r>
      <w:r w:rsidR="00DD009E">
        <w:rPr>
          <w:noProof/>
          <w:lang w:eastAsia="fr-FR"/>
        </w:rPr>
        <w:drawing>
          <wp:inline distT="0" distB="0" distL="0" distR="0" wp14:anchorId="7FF697D3" wp14:editId="0187E4B7">
            <wp:extent cx="5760720" cy="2964815"/>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64815"/>
                    </a:xfrm>
                    <a:prstGeom prst="rect">
                      <a:avLst/>
                    </a:prstGeom>
                  </pic:spPr>
                </pic:pic>
              </a:graphicData>
            </a:graphic>
          </wp:inline>
        </w:drawing>
      </w:r>
    </w:p>
    <w:p w:rsidR="00DD009E" w:rsidRPr="00DD009E" w:rsidRDefault="00DD009E" w:rsidP="00DD009E">
      <w:pPr>
        <w:rPr>
          <w:b/>
          <w:u w:val="single"/>
        </w:rPr>
      </w:pPr>
      <w:r>
        <w:rPr>
          <w:b/>
          <w:u w:val="single"/>
        </w:rPr>
        <w:t>Exporter</w:t>
      </w:r>
      <w:r w:rsidRPr="00DD009E">
        <w:rPr>
          <w:b/>
          <w:u w:val="single"/>
        </w:rPr>
        <w:t xml:space="preserve"> des Données</w:t>
      </w:r>
    </w:p>
    <w:p w:rsidR="00DD009E" w:rsidRDefault="00DD009E" w:rsidP="00DD009E">
      <w:r>
        <w:t>La page "Exporter les Données" contient deux boutons en bas :</w:t>
      </w:r>
    </w:p>
    <w:p w:rsidR="00DD009E" w:rsidRDefault="00DD009E" w:rsidP="00DD009E"/>
    <w:p w:rsidR="00DB20F7" w:rsidRDefault="00DD009E" w:rsidP="00DD009E">
      <w:r>
        <w:t>Exporter: exporter toutes les plantules existantes dans la base de données dans un fichier Excel, avec les plantules archivées barrées en gris.</w:t>
      </w:r>
      <w:r w:rsidR="002617A1">
        <w:rPr>
          <w:noProof/>
          <w:lang w:eastAsia="fr-FR"/>
        </w:rPr>
        <w:lastRenderedPageBreak/>
        <w:drawing>
          <wp:inline distT="0" distB="0" distL="0" distR="0" wp14:anchorId="04DE2660" wp14:editId="1660C28B">
            <wp:extent cx="5760720" cy="244665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46655"/>
                    </a:xfrm>
                    <a:prstGeom prst="rect">
                      <a:avLst/>
                    </a:prstGeom>
                  </pic:spPr>
                </pic:pic>
              </a:graphicData>
            </a:graphic>
          </wp:inline>
        </w:drawing>
      </w:r>
      <w:r w:rsidR="009B1F39">
        <w:br/>
      </w:r>
      <w:r w:rsidRPr="00DD009E">
        <w:t>Imprimer : Imprimer les données des plantules.</w:t>
      </w:r>
      <w:r w:rsidR="002617A1">
        <w:br/>
      </w:r>
      <w:r w:rsidR="002617A1">
        <w:br/>
      </w:r>
      <w:r w:rsidR="002617A1">
        <w:br/>
      </w:r>
      <w:r w:rsidR="002617A1">
        <w:rPr>
          <w:noProof/>
          <w:lang w:eastAsia="fr-FR"/>
        </w:rPr>
        <w:drawing>
          <wp:inline distT="0" distB="0" distL="0" distR="0" wp14:anchorId="61867EEB" wp14:editId="53CD8204">
            <wp:extent cx="5760720" cy="26384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38425"/>
                    </a:xfrm>
                    <a:prstGeom prst="rect">
                      <a:avLst/>
                    </a:prstGeom>
                  </pic:spPr>
                </pic:pic>
              </a:graphicData>
            </a:graphic>
          </wp:inline>
        </w:drawing>
      </w:r>
    </w:p>
    <w:p w:rsidR="009B1F39" w:rsidRPr="00DB20F7" w:rsidRDefault="009B1F39" w:rsidP="00DB20F7"/>
    <w:p w:rsidR="00DB20F7" w:rsidRDefault="00DB20F7" w:rsidP="00DB20F7"/>
    <w:p w:rsidR="00DD009E" w:rsidRDefault="00DD009E" w:rsidP="00DB20F7">
      <w:pPr>
        <w:ind w:firstLine="708"/>
      </w:pPr>
      <w:r>
        <w:rPr>
          <w:noProof/>
          <w:lang w:eastAsia="fr-FR"/>
        </w:rPr>
        <w:lastRenderedPageBreak/>
        <w:drawing>
          <wp:inline distT="0" distB="0" distL="0" distR="0" wp14:anchorId="66ACC211" wp14:editId="53A5637A">
            <wp:extent cx="5760720" cy="298196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81960"/>
                    </a:xfrm>
                    <a:prstGeom prst="rect">
                      <a:avLst/>
                    </a:prstGeom>
                  </pic:spPr>
                </pic:pic>
              </a:graphicData>
            </a:graphic>
          </wp:inline>
        </w:drawing>
      </w:r>
    </w:p>
    <w:p w:rsidR="00DD009E" w:rsidRDefault="00DD009E" w:rsidP="00DD009E"/>
    <w:p w:rsidR="00DD009E" w:rsidRPr="00DD009E" w:rsidRDefault="00DD009E" w:rsidP="00DD009E">
      <w:pPr>
        <w:spacing w:before="100" w:beforeAutospacing="1" w:after="100" w:afterAutospacing="1" w:line="240" w:lineRule="auto"/>
        <w:ind w:left="567"/>
        <w:outlineLvl w:val="3"/>
        <w:rPr>
          <w:rFonts w:eastAsia="Times New Roman" w:cstheme="minorHAnsi"/>
          <w:b/>
          <w:bCs/>
          <w:sz w:val="24"/>
          <w:szCs w:val="24"/>
          <w:u w:val="single"/>
          <w:lang w:eastAsia="fr-FR"/>
        </w:rPr>
      </w:pPr>
      <w:r w:rsidRPr="00DD009E">
        <w:rPr>
          <w:rFonts w:eastAsia="Times New Roman" w:cstheme="minorHAnsi"/>
          <w:b/>
          <w:bCs/>
          <w:sz w:val="24"/>
          <w:szCs w:val="24"/>
          <w:u w:val="single"/>
          <w:lang w:eastAsia="fr-FR"/>
        </w:rPr>
        <w:t>Importer des Données</w:t>
      </w:r>
    </w:p>
    <w:p w:rsidR="00DD009E" w:rsidRPr="00DD009E" w:rsidRDefault="00DD009E" w:rsidP="00DD009E">
      <w:pPr>
        <w:spacing w:before="100" w:beforeAutospacing="1" w:after="100" w:afterAutospacing="1" w:line="240" w:lineRule="auto"/>
        <w:ind w:left="567"/>
        <w:rPr>
          <w:rFonts w:eastAsia="Times New Roman" w:cstheme="minorHAnsi"/>
          <w:sz w:val="24"/>
          <w:szCs w:val="24"/>
          <w:lang w:eastAsia="fr-FR"/>
        </w:rPr>
      </w:pPr>
      <w:r w:rsidRPr="00DD009E">
        <w:rPr>
          <w:rFonts w:eastAsia="Times New Roman" w:cstheme="minorHAnsi"/>
          <w:sz w:val="24"/>
          <w:szCs w:val="24"/>
          <w:lang w:eastAsia="fr-FR"/>
        </w:rPr>
        <w:t>La page "Importer les Données" permet d'importer des données depuis un fichier Excel vers la base de données et l'application. Vous devez respecter l'ordre des colonnes dans le fichier Excel, qui est le suivant :</w:t>
      </w:r>
    </w:p>
    <w:p w:rsidR="00DD009E" w:rsidRPr="00DD009E" w:rsidRDefault="00DD009E" w:rsidP="00DD009E">
      <w:pPr>
        <w:numPr>
          <w:ilvl w:val="0"/>
          <w:numId w:val="1"/>
        </w:numPr>
        <w:spacing w:before="100" w:beforeAutospacing="1" w:after="100" w:afterAutospacing="1" w:line="240" w:lineRule="auto"/>
        <w:ind w:left="567"/>
        <w:rPr>
          <w:rFonts w:eastAsia="Times New Roman" w:cstheme="minorHAnsi"/>
          <w:sz w:val="24"/>
          <w:szCs w:val="24"/>
          <w:lang w:eastAsia="fr-FR"/>
        </w:rPr>
      </w:pPr>
      <w:r w:rsidRPr="00DD009E">
        <w:rPr>
          <w:rFonts w:eastAsia="Times New Roman" w:cstheme="minorHAnsi"/>
          <w:sz w:val="24"/>
          <w:szCs w:val="24"/>
          <w:lang w:eastAsia="fr-FR"/>
        </w:rPr>
        <w:t>Identification</w:t>
      </w:r>
    </w:p>
    <w:p w:rsidR="00DD009E" w:rsidRPr="00DD009E" w:rsidRDefault="00DD009E" w:rsidP="00DD009E">
      <w:pPr>
        <w:numPr>
          <w:ilvl w:val="0"/>
          <w:numId w:val="1"/>
        </w:numPr>
        <w:spacing w:before="100" w:beforeAutospacing="1" w:after="100" w:afterAutospacing="1" w:line="240" w:lineRule="auto"/>
        <w:ind w:left="567"/>
        <w:rPr>
          <w:rFonts w:eastAsia="Times New Roman" w:cstheme="minorHAnsi"/>
          <w:sz w:val="24"/>
          <w:szCs w:val="24"/>
          <w:lang w:eastAsia="fr-FR"/>
        </w:rPr>
      </w:pPr>
      <w:r w:rsidRPr="00DD009E">
        <w:rPr>
          <w:rFonts w:eastAsia="Times New Roman" w:cstheme="minorHAnsi"/>
          <w:sz w:val="24"/>
          <w:szCs w:val="24"/>
          <w:lang w:eastAsia="fr-FR"/>
        </w:rPr>
        <w:t>Description</w:t>
      </w:r>
    </w:p>
    <w:p w:rsidR="00DD009E" w:rsidRPr="00DD009E" w:rsidRDefault="00DD009E" w:rsidP="00DD009E">
      <w:pPr>
        <w:numPr>
          <w:ilvl w:val="0"/>
          <w:numId w:val="1"/>
        </w:numPr>
        <w:spacing w:before="100" w:beforeAutospacing="1" w:after="100" w:afterAutospacing="1" w:line="240" w:lineRule="auto"/>
        <w:ind w:left="567"/>
        <w:rPr>
          <w:rFonts w:eastAsia="Times New Roman" w:cstheme="minorHAnsi"/>
          <w:sz w:val="24"/>
          <w:szCs w:val="24"/>
          <w:lang w:eastAsia="fr-FR"/>
        </w:rPr>
      </w:pPr>
      <w:proofErr w:type="spellStart"/>
      <w:r w:rsidRPr="00DD009E">
        <w:rPr>
          <w:rFonts w:eastAsia="Times New Roman" w:cstheme="minorHAnsi"/>
          <w:sz w:val="24"/>
          <w:szCs w:val="24"/>
          <w:lang w:eastAsia="fr-FR"/>
        </w:rPr>
        <w:t>DateReception</w:t>
      </w:r>
      <w:proofErr w:type="spellEnd"/>
    </w:p>
    <w:p w:rsidR="00DD009E" w:rsidRPr="00DD009E" w:rsidRDefault="00DD009E" w:rsidP="00DD009E">
      <w:pPr>
        <w:numPr>
          <w:ilvl w:val="0"/>
          <w:numId w:val="1"/>
        </w:numPr>
        <w:spacing w:before="100" w:beforeAutospacing="1" w:after="100" w:afterAutospacing="1" w:line="240" w:lineRule="auto"/>
        <w:ind w:left="567"/>
        <w:rPr>
          <w:rFonts w:eastAsia="Times New Roman" w:cstheme="minorHAnsi"/>
          <w:sz w:val="24"/>
          <w:szCs w:val="24"/>
          <w:lang w:eastAsia="fr-FR"/>
        </w:rPr>
      </w:pPr>
      <w:proofErr w:type="spellStart"/>
      <w:r w:rsidRPr="00DD009E">
        <w:rPr>
          <w:rFonts w:eastAsia="Times New Roman" w:cstheme="minorHAnsi"/>
          <w:sz w:val="24"/>
          <w:szCs w:val="24"/>
          <w:lang w:eastAsia="fr-FR"/>
        </w:rPr>
        <w:t>DateRetrait</w:t>
      </w:r>
      <w:proofErr w:type="spellEnd"/>
    </w:p>
    <w:p w:rsidR="00DD009E" w:rsidRPr="00DD009E" w:rsidRDefault="00DD009E" w:rsidP="00DD009E">
      <w:pPr>
        <w:numPr>
          <w:ilvl w:val="0"/>
          <w:numId w:val="1"/>
        </w:numPr>
        <w:spacing w:before="100" w:beforeAutospacing="1" w:after="100" w:afterAutospacing="1" w:line="240" w:lineRule="auto"/>
        <w:ind w:left="567"/>
        <w:rPr>
          <w:rFonts w:eastAsia="Times New Roman" w:cstheme="minorHAnsi"/>
          <w:sz w:val="24"/>
          <w:szCs w:val="24"/>
          <w:lang w:eastAsia="fr-FR"/>
        </w:rPr>
      </w:pPr>
      <w:proofErr w:type="spellStart"/>
      <w:r w:rsidRPr="00DD009E">
        <w:rPr>
          <w:rFonts w:eastAsia="Times New Roman" w:cstheme="minorHAnsi"/>
          <w:sz w:val="24"/>
          <w:szCs w:val="24"/>
          <w:lang w:eastAsia="fr-FR"/>
        </w:rPr>
        <w:t>ResponsableDecontamination</w:t>
      </w:r>
      <w:proofErr w:type="spellEnd"/>
    </w:p>
    <w:p w:rsidR="00DD009E" w:rsidRPr="00DD009E" w:rsidRDefault="00DD009E" w:rsidP="00DD009E">
      <w:pPr>
        <w:numPr>
          <w:ilvl w:val="0"/>
          <w:numId w:val="1"/>
        </w:numPr>
        <w:spacing w:before="100" w:beforeAutospacing="1" w:after="100" w:afterAutospacing="1" w:line="240" w:lineRule="auto"/>
        <w:ind w:left="567"/>
        <w:rPr>
          <w:rFonts w:eastAsia="Times New Roman" w:cstheme="minorHAnsi"/>
          <w:sz w:val="24"/>
          <w:szCs w:val="24"/>
          <w:lang w:eastAsia="fr-FR"/>
        </w:rPr>
      </w:pPr>
      <w:r w:rsidRPr="00DD009E">
        <w:rPr>
          <w:rFonts w:eastAsia="Times New Roman" w:cstheme="minorHAnsi"/>
          <w:sz w:val="24"/>
          <w:szCs w:val="24"/>
          <w:lang w:eastAsia="fr-FR"/>
        </w:rPr>
        <w:t>Actif/Inactif</w:t>
      </w:r>
    </w:p>
    <w:p w:rsidR="00DD009E" w:rsidRPr="00DD009E" w:rsidRDefault="00DD009E" w:rsidP="00DD009E">
      <w:pPr>
        <w:numPr>
          <w:ilvl w:val="0"/>
          <w:numId w:val="1"/>
        </w:numPr>
        <w:spacing w:before="100" w:beforeAutospacing="1" w:after="100" w:afterAutospacing="1" w:line="240" w:lineRule="auto"/>
        <w:ind w:left="567"/>
        <w:rPr>
          <w:rFonts w:eastAsia="Times New Roman" w:cstheme="minorHAnsi"/>
          <w:sz w:val="24"/>
          <w:szCs w:val="24"/>
          <w:lang w:eastAsia="fr-FR"/>
        </w:rPr>
      </w:pPr>
      <w:r w:rsidRPr="00DD009E">
        <w:rPr>
          <w:rFonts w:eastAsia="Times New Roman" w:cstheme="minorHAnsi"/>
          <w:sz w:val="24"/>
          <w:szCs w:val="24"/>
          <w:lang w:eastAsia="fr-FR"/>
        </w:rPr>
        <w:t>Provenance</w:t>
      </w:r>
    </w:p>
    <w:p w:rsidR="00DD009E" w:rsidRPr="00DD009E" w:rsidRDefault="00DD009E" w:rsidP="00DD009E">
      <w:pPr>
        <w:numPr>
          <w:ilvl w:val="0"/>
          <w:numId w:val="1"/>
        </w:numPr>
        <w:spacing w:before="100" w:beforeAutospacing="1" w:after="100" w:afterAutospacing="1" w:line="240" w:lineRule="auto"/>
        <w:ind w:left="567"/>
        <w:rPr>
          <w:rFonts w:eastAsia="Times New Roman" w:cstheme="minorHAnsi"/>
          <w:sz w:val="24"/>
          <w:szCs w:val="24"/>
          <w:lang w:eastAsia="fr-FR"/>
        </w:rPr>
      </w:pPr>
      <w:r w:rsidRPr="00DD009E">
        <w:rPr>
          <w:rFonts w:eastAsia="Times New Roman" w:cstheme="minorHAnsi"/>
          <w:sz w:val="24"/>
          <w:szCs w:val="24"/>
          <w:lang w:eastAsia="fr-FR"/>
        </w:rPr>
        <w:t>Entreposage</w:t>
      </w:r>
    </w:p>
    <w:p w:rsidR="00DD009E" w:rsidRPr="00DD009E" w:rsidRDefault="00DD009E" w:rsidP="00DD009E">
      <w:pPr>
        <w:numPr>
          <w:ilvl w:val="0"/>
          <w:numId w:val="1"/>
        </w:numPr>
        <w:spacing w:before="100" w:beforeAutospacing="1" w:after="100" w:afterAutospacing="1" w:line="240" w:lineRule="auto"/>
        <w:ind w:left="567"/>
        <w:rPr>
          <w:rFonts w:eastAsia="Times New Roman" w:cstheme="minorHAnsi"/>
          <w:sz w:val="24"/>
          <w:szCs w:val="24"/>
          <w:lang w:eastAsia="fr-FR"/>
        </w:rPr>
      </w:pPr>
      <w:r w:rsidRPr="00DD009E">
        <w:rPr>
          <w:rFonts w:eastAsia="Times New Roman" w:cstheme="minorHAnsi"/>
          <w:sz w:val="24"/>
          <w:szCs w:val="24"/>
          <w:lang w:eastAsia="fr-FR"/>
        </w:rPr>
        <w:t>Etat de santé</w:t>
      </w:r>
    </w:p>
    <w:p w:rsidR="00DD009E" w:rsidRPr="00DD009E" w:rsidRDefault="00DD009E" w:rsidP="00DD009E">
      <w:pPr>
        <w:numPr>
          <w:ilvl w:val="0"/>
          <w:numId w:val="1"/>
        </w:numPr>
        <w:spacing w:before="100" w:beforeAutospacing="1" w:after="100" w:afterAutospacing="1" w:line="240" w:lineRule="auto"/>
        <w:ind w:left="567"/>
        <w:rPr>
          <w:rFonts w:eastAsia="Times New Roman" w:cstheme="minorHAnsi"/>
          <w:sz w:val="24"/>
          <w:szCs w:val="24"/>
          <w:lang w:eastAsia="fr-FR"/>
        </w:rPr>
      </w:pPr>
      <w:r w:rsidRPr="00DD009E">
        <w:rPr>
          <w:rFonts w:eastAsia="Times New Roman" w:cstheme="minorHAnsi"/>
          <w:sz w:val="24"/>
          <w:szCs w:val="24"/>
          <w:lang w:eastAsia="fr-FR"/>
        </w:rPr>
        <w:t>Stade de vie</w:t>
      </w:r>
    </w:p>
    <w:p w:rsidR="00DD009E" w:rsidRPr="00DD009E" w:rsidRDefault="00DD009E" w:rsidP="00DD009E">
      <w:pPr>
        <w:numPr>
          <w:ilvl w:val="0"/>
          <w:numId w:val="1"/>
        </w:numPr>
        <w:spacing w:before="100" w:beforeAutospacing="1" w:after="100" w:afterAutospacing="1" w:line="240" w:lineRule="auto"/>
        <w:ind w:left="567"/>
        <w:rPr>
          <w:rFonts w:eastAsia="Times New Roman" w:cstheme="minorHAnsi"/>
          <w:sz w:val="24"/>
          <w:szCs w:val="24"/>
          <w:lang w:eastAsia="fr-FR"/>
        </w:rPr>
      </w:pPr>
      <w:r w:rsidRPr="00DD009E">
        <w:rPr>
          <w:rFonts w:eastAsia="Times New Roman" w:cstheme="minorHAnsi"/>
          <w:sz w:val="24"/>
          <w:szCs w:val="24"/>
          <w:lang w:eastAsia="fr-FR"/>
        </w:rPr>
        <w:t>Note</w:t>
      </w:r>
    </w:p>
    <w:p w:rsidR="00DD009E" w:rsidRPr="00DD009E" w:rsidRDefault="00DD009E" w:rsidP="00DD009E">
      <w:pPr>
        <w:numPr>
          <w:ilvl w:val="0"/>
          <w:numId w:val="1"/>
        </w:numPr>
        <w:spacing w:before="100" w:beforeAutospacing="1" w:after="100" w:afterAutospacing="1" w:line="240" w:lineRule="auto"/>
        <w:ind w:left="567"/>
        <w:rPr>
          <w:rFonts w:eastAsia="Times New Roman" w:cstheme="minorHAnsi"/>
          <w:sz w:val="24"/>
          <w:szCs w:val="24"/>
          <w:lang w:eastAsia="fr-FR"/>
        </w:rPr>
      </w:pPr>
      <w:r w:rsidRPr="00DD009E">
        <w:rPr>
          <w:rFonts w:eastAsia="Times New Roman" w:cstheme="minorHAnsi"/>
          <w:sz w:val="24"/>
          <w:szCs w:val="24"/>
          <w:lang w:eastAsia="fr-FR"/>
        </w:rPr>
        <w:t>Quantité ajoutée</w:t>
      </w:r>
    </w:p>
    <w:p w:rsidR="00DD009E" w:rsidRPr="00DD009E" w:rsidRDefault="00DD009E" w:rsidP="00DD009E">
      <w:pPr>
        <w:numPr>
          <w:ilvl w:val="0"/>
          <w:numId w:val="1"/>
        </w:numPr>
        <w:spacing w:before="100" w:beforeAutospacing="1" w:after="100" w:afterAutospacing="1" w:line="240" w:lineRule="auto"/>
        <w:ind w:left="567"/>
        <w:rPr>
          <w:rFonts w:eastAsia="Times New Roman" w:cstheme="minorHAnsi"/>
          <w:sz w:val="24"/>
          <w:szCs w:val="24"/>
          <w:lang w:eastAsia="fr-FR"/>
        </w:rPr>
      </w:pPr>
      <w:r w:rsidRPr="00DD009E">
        <w:rPr>
          <w:rFonts w:eastAsia="Times New Roman" w:cstheme="minorHAnsi"/>
          <w:sz w:val="24"/>
          <w:szCs w:val="24"/>
          <w:lang w:eastAsia="fr-FR"/>
        </w:rPr>
        <w:t>Quantité retirée</w:t>
      </w:r>
    </w:p>
    <w:p w:rsidR="00DD009E" w:rsidRPr="00DD009E" w:rsidRDefault="00DD009E" w:rsidP="00DD009E">
      <w:pPr>
        <w:numPr>
          <w:ilvl w:val="0"/>
          <w:numId w:val="1"/>
        </w:numPr>
        <w:spacing w:before="100" w:beforeAutospacing="1" w:after="100" w:afterAutospacing="1" w:line="240" w:lineRule="auto"/>
        <w:ind w:left="567"/>
        <w:rPr>
          <w:rFonts w:eastAsia="Times New Roman" w:cstheme="minorHAnsi"/>
          <w:sz w:val="24"/>
          <w:szCs w:val="24"/>
          <w:lang w:eastAsia="fr-FR"/>
        </w:rPr>
      </w:pPr>
      <w:r w:rsidRPr="00DD009E">
        <w:rPr>
          <w:rFonts w:eastAsia="Times New Roman" w:cstheme="minorHAnsi"/>
          <w:sz w:val="24"/>
          <w:szCs w:val="24"/>
          <w:lang w:eastAsia="fr-FR"/>
        </w:rPr>
        <w:t>Item retiré inventaire</w:t>
      </w:r>
    </w:p>
    <w:p w:rsidR="00DD009E" w:rsidRPr="00DD009E" w:rsidRDefault="00DD009E" w:rsidP="00DD009E">
      <w:pPr>
        <w:numPr>
          <w:ilvl w:val="0"/>
          <w:numId w:val="1"/>
        </w:numPr>
        <w:spacing w:before="100" w:beforeAutospacing="1" w:after="100" w:afterAutospacing="1" w:line="240" w:lineRule="auto"/>
        <w:ind w:left="567"/>
        <w:rPr>
          <w:rFonts w:eastAsia="Times New Roman" w:cstheme="minorHAnsi"/>
          <w:sz w:val="24"/>
          <w:szCs w:val="24"/>
          <w:lang w:eastAsia="fr-FR"/>
        </w:rPr>
      </w:pPr>
      <w:r w:rsidRPr="00DD009E">
        <w:rPr>
          <w:rFonts w:eastAsia="Times New Roman" w:cstheme="minorHAnsi"/>
          <w:sz w:val="24"/>
          <w:szCs w:val="24"/>
          <w:lang w:eastAsia="fr-FR"/>
        </w:rPr>
        <w:t>Est archivée</w:t>
      </w:r>
    </w:p>
    <w:p w:rsidR="00DD009E" w:rsidRPr="00DD009E" w:rsidRDefault="00DD009E" w:rsidP="00DD009E">
      <w:pPr>
        <w:numPr>
          <w:ilvl w:val="0"/>
          <w:numId w:val="1"/>
        </w:numPr>
        <w:spacing w:before="100" w:beforeAutospacing="1" w:after="100" w:afterAutospacing="1" w:line="240" w:lineRule="auto"/>
        <w:ind w:left="567"/>
        <w:rPr>
          <w:rFonts w:eastAsia="Times New Roman" w:cstheme="minorHAnsi"/>
          <w:sz w:val="24"/>
          <w:szCs w:val="24"/>
          <w:lang w:eastAsia="fr-FR"/>
        </w:rPr>
      </w:pPr>
      <w:r w:rsidRPr="00DD009E">
        <w:rPr>
          <w:rFonts w:eastAsia="Times New Roman" w:cstheme="minorHAnsi"/>
          <w:sz w:val="24"/>
          <w:szCs w:val="24"/>
          <w:lang w:eastAsia="fr-FR"/>
        </w:rPr>
        <w:t>Code QR</w:t>
      </w:r>
    </w:p>
    <w:p w:rsidR="00DD009E" w:rsidRDefault="00DD009E" w:rsidP="00DD009E">
      <w:pPr>
        <w:ind w:firstLine="708"/>
      </w:pPr>
      <w:r>
        <w:br/>
        <w:t>La page contient un bouton en bas :</w:t>
      </w:r>
    </w:p>
    <w:p w:rsidR="00611C49" w:rsidRPr="00DD009E" w:rsidRDefault="00DD009E" w:rsidP="00DD009E">
      <w:r>
        <w:t>Importer : Permet d'importer toutes les plantules existantes dans la base de données dans un fichier Excel.</w:t>
      </w:r>
    </w:p>
    <w:sectPr w:rsidR="00611C49" w:rsidRPr="00DD009E">
      <w:head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4D1A" w:rsidRDefault="000D4D1A" w:rsidP="00897963">
      <w:pPr>
        <w:spacing w:after="0" w:line="240" w:lineRule="auto"/>
      </w:pPr>
      <w:r>
        <w:separator/>
      </w:r>
    </w:p>
  </w:endnote>
  <w:endnote w:type="continuationSeparator" w:id="0">
    <w:p w:rsidR="000D4D1A" w:rsidRDefault="000D4D1A" w:rsidP="00897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4D1A" w:rsidRDefault="000D4D1A" w:rsidP="00897963">
      <w:pPr>
        <w:spacing w:after="0" w:line="240" w:lineRule="auto"/>
      </w:pPr>
      <w:r>
        <w:separator/>
      </w:r>
    </w:p>
  </w:footnote>
  <w:footnote w:type="continuationSeparator" w:id="0">
    <w:p w:rsidR="000D4D1A" w:rsidRDefault="000D4D1A" w:rsidP="008979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3540" w:rsidRPr="00C93540" w:rsidRDefault="00C93540" w:rsidP="00C93540">
    <w:pPr>
      <w:pStyle w:val="En-tte"/>
      <w:jc w:val="both"/>
      <w:rPr>
        <w:sz w:val="32"/>
        <w:szCs w:val="32"/>
      </w:rPr>
    </w:pPr>
    <w:r>
      <w:t xml:space="preserve"> </w:t>
    </w:r>
    <w:r w:rsidRPr="00C93540">
      <w:rPr>
        <w:sz w:val="32"/>
        <w:szCs w:val="32"/>
      </w:rPr>
      <w:t>Documentation de l’application Bureau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513505"/>
    <w:multiLevelType w:val="multilevel"/>
    <w:tmpl w:val="82CC6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963"/>
    <w:rsid w:val="00031007"/>
    <w:rsid w:val="0006283A"/>
    <w:rsid w:val="000D4D1A"/>
    <w:rsid w:val="002617A1"/>
    <w:rsid w:val="0029071C"/>
    <w:rsid w:val="0054446B"/>
    <w:rsid w:val="005B7A7E"/>
    <w:rsid w:val="00611C49"/>
    <w:rsid w:val="006E4F4D"/>
    <w:rsid w:val="00884A18"/>
    <w:rsid w:val="00895D87"/>
    <w:rsid w:val="00897963"/>
    <w:rsid w:val="009B1F39"/>
    <w:rsid w:val="00A543C7"/>
    <w:rsid w:val="00B55210"/>
    <w:rsid w:val="00BD210C"/>
    <w:rsid w:val="00C93540"/>
    <w:rsid w:val="00CB3D8B"/>
    <w:rsid w:val="00D81BE9"/>
    <w:rsid w:val="00DB20F7"/>
    <w:rsid w:val="00DD009E"/>
    <w:rsid w:val="00E204DC"/>
    <w:rsid w:val="00EB3F68"/>
    <w:rsid w:val="00F910E0"/>
    <w:rsid w:val="00FC5A8F"/>
    <w:rsid w:val="00FD5C1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31BA22-6D03-44BB-9B50-2F6E9DDEF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4">
    <w:name w:val="heading 4"/>
    <w:basedOn w:val="Normal"/>
    <w:link w:val="Titre4Car"/>
    <w:uiPriority w:val="9"/>
    <w:qFormat/>
    <w:rsid w:val="00DD009E"/>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97963"/>
    <w:pPr>
      <w:tabs>
        <w:tab w:val="center" w:pos="4536"/>
        <w:tab w:val="right" w:pos="9072"/>
      </w:tabs>
      <w:spacing w:after="0" w:line="240" w:lineRule="auto"/>
    </w:pPr>
  </w:style>
  <w:style w:type="character" w:customStyle="1" w:styleId="En-tteCar">
    <w:name w:val="En-tête Car"/>
    <w:basedOn w:val="Policepardfaut"/>
    <w:link w:val="En-tte"/>
    <w:uiPriority w:val="99"/>
    <w:rsid w:val="00897963"/>
  </w:style>
  <w:style w:type="paragraph" w:styleId="Pieddepage">
    <w:name w:val="footer"/>
    <w:basedOn w:val="Normal"/>
    <w:link w:val="PieddepageCar"/>
    <w:uiPriority w:val="99"/>
    <w:unhideWhenUsed/>
    <w:rsid w:val="008979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97963"/>
  </w:style>
  <w:style w:type="paragraph" w:styleId="NormalWeb">
    <w:name w:val="Normal (Web)"/>
    <w:basedOn w:val="Normal"/>
    <w:uiPriority w:val="99"/>
    <w:semiHidden/>
    <w:unhideWhenUsed/>
    <w:rsid w:val="0003100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54446B"/>
    <w:rPr>
      <w:b/>
      <w:bCs/>
    </w:rPr>
  </w:style>
  <w:style w:type="character" w:customStyle="1" w:styleId="Titre4Car">
    <w:name w:val="Titre 4 Car"/>
    <w:basedOn w:val="Policepardfaut"/>
    <w:link w:val="Titre4"/>
    <w:uiPriority w:val="9"/>
    <w:rsid w:val="00DD009E"/>
    <w:rPr>
      <w:rFonts w:ascii="Times New Roman" w:eastAsia="Times New Roman" w:hAnsi="Times New Roman" w:cs="Times New Roman"/>
      <w:b/>
      <w:bCs/>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621063">
      <w:bodyDiv w:val="1"/>
      <w:marLeft w:val="0"/>
      <w:marRight w:val="0"/>
      <w:marTop w:val="0"/>
      <w:marBottom w:val="0"/>
      <w:divBdr>
        <w:top w:val="none" w:sz="0" w:space="0" w:color="auto"/>
        <w:left w:val="none" w:sz="0" w:space="0" w:color="auto"/>
        <w:bottom w:val="none" w:sz="0" w:space="0" w:color="auto"/>
        <w:right w:val="none" w:sz="0" w:space="0" w:color="auto"/>
      </w:divBdr>
    </w:div>
    <w:div w:id="357581407">
      <w:bodyDiv w:val="1"/>
      <w:marLeft w:val="0"/>
      <w:marRight w:val="0"/>
      <w:marTop w:val="0"/>
      <w:marBottom w:val="0"/>
      <w:divBdr>
        <w:top w:val="none" w:sz="0" w:space="0" w:color="auto"/>
        <w:left w:val="none" w:sz="0" w:space="0" w:color="auto"/>
        <w:bottom w:val="none" w:sz="0" w:space="0" w:color="auto"/>
        <w:right w:val="none" w:sz="0" w:space="0" w:color="auto"/>
      </w:divBdr>
    </w:div>
    <w:div w:id="363874434">
      <w:bodyDiv w:val="1"/>
      <w:marLeft w:val="0"/>
      <w:marRight w:val="0"/>
      <w:marTop w:val="0"/>
      <w:marBottom w:val="0"/>
      <w:divBdr>
        <w:top w:val="none" w:sz="0" w:space="0" w:color="auto"/>
        <w:left w:val="none" w:sz="0" w:space="0" w:color="auto"/>
        <w:bottom w:val="none" w:sz="0" w:space="0" w:color="auto"/>
        <w:right w:val="none" w:sz="0" w:space="0" w:color="auto"/>
      </w:divBdr>
    </w:div>
    <w:div w:id="506137521">
      <w:bodyDiv w:val="1"/>
      <w:marLeft w:val="0"/>
      <w:marRight w:val="0"/>
      <w:marTop w:val="0"/>
      <w:marBottom w:val="0"/>
      <w:divBdr>
        <w:top w:val="none" w:sz="0" w:space="0" w:color="auto"/>
        <w:left w:val="none" w:sz="0" w:space="0" w:color="auto"/>
        <w:bottom w:val="none" w:sz="0" w:space="0" w:color="auto"/>
        <w:right w:val="none" w:sz="0" w:space="0" w:color="auto"/>
      </w:divBdr>
    </w:div>
    <w:div w:id="636110999">
      <w:bodyDiv w:val="1"/>
      <w:marLeft w:val="0"/>
      <w:marRight w:val="0"/>
      <w:marTop w:val="0"/>
      <w:marBottom w:val="0"/>
      <w:divBdr>
        <w:top w:val="none" w:sz="0" w:space="0" w:color="auto"/>
        <w:left w:val="none" w:sz="0" w:space="0" w:color="auto"/>
        <w:bottom w:val="none" w:sz="0" w:space="0" w:color="auto"/>
        <w:right w:val="none" w:sz="0" w:space="0" w:color="auto"/>
      </w:divBdr>
    </w:div>
    <w:div w:id="689574437">
      <w:bodyDiv w:val="1"/>
      <w:marLeft w:val="0"/>
      <w:marRight w:val="0"/>
      <w:marTop w:val="0"/>
      <w:marBottom w:val="0"/>
      <w:divBdr>
        <w:top w:val="none" w:sz="0" w:space="0" w:color="auto"/>
        <w:left w:val="none" w:sz="0" w:space="0" w:color="auto"/>
        <w:bottom w:val="none" w:sz="0" w:space="0" w:color="auto"/>
        <w:right w:val="none" w:sz="0" w:space="0" w:color="auto"/>
      </w:divBdr>
    </w:div>
    <w:div w:id="742989909">
      <w:bodyDiv w:val="1"/>
      <w:marLeft w:val="0"/>
      <w:marRight w:val="0"/>
      <w:marTop w:val="0"/>
      <w:marBottom w:val="0"/>
      <w:divBdr>
        <w:top w:val="none" w:sz="0" w:space="0" w:color="auto"/>
        <w:left w:val="none" w:sz="0" w:space="0" w:color="auto"/>
        <w:bottom w:val="none" w:sz="0" w:space="0" w:color="auto"/>
        <w:right w:val="none" w:sz="0" w:space="0" w:color="auto"/>
      </w:divBdr>
    </w:div>
    <w:div w:id="1082289936">
      <w:bodyDiv w:val="1"/>
      <w:marLeft w:val="0"/>
      <w:marRight w:val="0"/>
      <w:marTop w:val="0"/>
      <w:marBottom w:val="0"/>
      <w:divBdr>
        <w:top w:val="none" w:sz="0" w:space="0" w:color="auto"/>
        <w:left w:val="none" w:sz="0" w:space="0" w:color="auto"/>
        <w:bottom w:val="none" w:sz="0" w:space="0" w:color="auto"/>
        <w:right w:val="none" w:sz="0" w:space="0" w:color="auto"/>
      </w:divBdr>
    </w:div>
    <w:div w:id="1142190501">
      <w:bodyDiv w:val="1"/>
      <w:marLeft w:val="0"/>
      <w:marRight w:val="0"/>
      <w:marTop w:val="0"/>
      <w:marBottom w:val="0"/>
      <w:divBdr>
        <w:top w:val="none" w:sz="0" w:space="0" w:color="auto"/>
        <w:left w:val="none" w:sz="0" w:space="0" w:color="auto"/>
        <w:bottom w:val="none" w:sz="0" w:space="0" w:color="auto"/>
        <w:right w:val="none" w:sz="0" w:space="0" w:color="auto"/>
      </w:divBdr>
    </w:div>
    <w:div w:id="1182743484">
      <w:bodyDiv w:val="1"/>
      <w:marLeft w:val="0"/>
      <w:marRight w:val="0"/>
      <w:marTop w:val="0"/>
      <w:marBottom w:val="0"/>
      <w:divBdr>
        <w:top w:val="none" w:sz="0" w:space="0" w:color="auto"/>
        <w:left w:val="none" w:sz="0" w:space="0" w:color="auto"/>
        <w:bottom w:val="none" w:sz="0" w:space="0" w:color="auto"/>
        <w:right w:val="none" w:sz="0" w:space="0" w:color="auto"/>
      </w:divBdr>
    </w:div>
    <w:div w:id="1250844779">
      <w:bodyDiv w:val="1"/>
      <w:marLeft w:val="0"/>
      <w:marRight w:val="0"/>
      <w:marTop w:val="0"/>
      <w:marBottom w:val="0"/>
      <w:divBdr>
        <w:top w:val="none" w:sz="0" w:space="0" w:color="auto"/>
        <w:left w:val="none" w:sz="0" w:space="0" w:color="auto"/>
        <w:bottom w:val="none" w:sz="0" w:space="0" w:color="auto"/>
        <w:right w:val="none" w:sz="0" w:space="0" w:color="auto"/>
      </w:divBdr>
    </w:div>
    <w:div w:id="1292370978">
      <w:bodyDiv w:val="1"/>
      <w:marLeft w:val="0"/>
      <w:marRight w:val="0"/>
      <w:marTop w:val="0"/>
      <w:marBottom w:val="0"/>
      <w:divBdr>
        <w:top w:val="none" w:sz="0" w:space="0" w:color="auto"/>
        <w:left w:val="none" w:sz="0" w:space="0" w:color="auto"/>
        <w:bottom w:val="none" w:sz="0" w:space="0" w:color="auto"/>
        <w:right w:val="none" w:sz="0" w:space="0" w:color="auto"/>
      </w:divBdr>
    </w:div>
    <w:div w:id="1536238920">
      <w:bodyDiv w:val="1"/>
      <w:marLeft w:val="0"/>
      <w:marRight w:val="0"/>
      <w:marTop w:val="0"/>
      <w:marBottom w:val="0"/>
      <w:divBdr>
        <w:top w:val="none" w:sz="0" w:space="0" w:color="auto"/>
        <w:left w:val="none" w:sz="0" w:space="0" w:color="auto"/>
        <w:bottom w:val="none" w:sz="0" w:space="0" w:color="auto"/>
        <w:right w:val="none" w:sz="0" w:space="0" w:color="auto"/>
      </w:divBdr>
    </w:div>
    <w:div w:id="1635872151">
      <w:bodyDiv w:val="1"/>
      <w:marLeft w:val="0"/>
      <w:marRight w:val="0"/>
      <w:marTop w:val="0"/>
      <w:marBottom w:val="0"/>
      <w:divBdr>
        <w:top w:val="none" w:sz="0" w:space="0" w:color="auto"/>
        <w:left w:val="none" w:sz="0" w:space="0" w:color="auto"/>
        <w:bottom w:val="none" w:sz="0" w:space="0" w:color="auto"/>
        <w:right w:val="none" w:sz="0" w:space="0" w:color="auto"/>
      </w:divBdr>
    </w:div>
    <w:div w:id="1880631094">
      <w:bodyDiv w:val="1"/>
      <w:marLeft w:val="0"/>
      <w:marRight w:val="0"/>
      <w:marTop w:val="0"/>
      <w:marBottom w:val="0"/>
      <w:divBdr>
        <w:top w:val="none" w:sz="0" w:space="0" w:color="auto"/>
        <w:left w:val="none" w:sz="0" w:space="0" w:color="auto"/>
        <w:bottom w:val="none" w:sz="0" w:space="0" w:color="auto"/>
        <w:right w:val="none" w:sz="0" w:space="0" w:color="auto"/>
      </w:divBdr>
    </w:div>
    <w:div w:id="2033531991">
      <w:bodyDiv w:val="1"/>
      <w:marLeft w:val="0"/>
      <w:marRight w:val="0"/>
      <w:marTop w:val="0"/>
      <w:marBottom w:val="0"/>
      <w:divBdr>
        <w:top w:val="none" w:sz="0" w:space="0" w:color="auto"/>
        <w:left w:val="none" w:sz="0" w:space="0" w:color="auto"/>
        <w:bottom w:val="none" w:sz="0" w:space="0" w:color="auto"/>
        <w:right w:val="none" w:sz="0" w:space="0" w:color="auto"/>
      </w:divBdr>
    </w:div>
    <w:div w:id="2092463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11</Pages>
  <Words>761</Words>
  <Characters>4186</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Khaoula Khoudali</dc:creator>
  <cp:keywords/>
  <dc:description/>
  <cp:lastModifiedBy>Khaoula Khoudali</cp:lastModifiedBy>
  <cp:revision>4</cp:revision>
  <dcterms:created xsi:type="dcterms:W3CDTF">2024-07-11T05:36:00Z</dcterms:created>
  <dcterms:modified xsi:type="dcterms:W3CDTF">2024-11-08T21:09:00Z</dcterms:modified>
</cp:coreProperties>
</file>