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7F7E8" w14:textId="4E47D57D" w:rsidR="005F3015" w:rsidRPr="00BD7064" w:rsidRDefault="005F3015" w:rsidP="00F7263B">
      <w:pPr>
        <w:pStyle w:val="ListParagraph"/>
        <w:ind w:left="360" w:hanging="360"/>
        <w:jc w:val="center"/>
        <w:rPr>
          <w:rFonts w:asciiTheme="majorBidi" w:hAnsiTheme="majorBidi" w:cstheme="majorBidi"/>
          <w:b/>
          <w:bCs/>
          <w:color w:val="1A5632"/>
          <w:sz w:val="30"/>
          <w:szCs w:val="30"/>
        </w:rPr>
      </w:pPr>
      <w:r w:rsidRPr="00BD7064">
        <w:rPr>
          <w:rFonts w:asciiTheme="majorBidi" w:hAnsiTheme="majorBidi" w:cstheme="majorBidi"/>
          <w:b/>
          <w:bCs/>
          <w:color w:val="1A5632"/>
          <w:sz w:val="30"/>
          <w:szCs w:val="30"/>
        </w:rPr>
        <w:t xml:space="preserve">PROJECT – </w:t>
      </w:r>
      <w:r>
        <w:rPr>
          <w:rFonts w:asciiTheme="majorBidi" w:hAnsiTheme="majorBidi" w:cstheme="majorBidi"/>
          <w:b/>
          <w:bCs/>
          <w:color w:val="1A5632"/>
          <w:sz w:val="30"/>
          <w:szCs w:val="30"/>
        </w:rPr>
        <w:t xml:space="preserve">Part 1 </w:t>
      </w:r>
      <w:r w:rsidR="004930B1">
        <w:rPr>
          <w:rFonts w:asciiTheme="majorBidi" w:hAnsiTheme="majorBidi" w:cstheme="majorBidi"/>
          <w:b/>
          <w:bCs/>
          <w:color w:val="1A5632"/>
          <w:sz w:val="30"/>
          <w:szCs w:val="30"/>
        </w:rPr>
        <w:t xml:space="preserve">– due </w:t>
      </w:r>
      <w:r w:rsidR="000D1F11" w:rsidRPr="000D1F11">
        <w:rPr>
          <w:rFonts w:asciiTheme="majorBidi" w:hAnsiTheme="majorBidi" w:cstheme="majorBidi"/>
          <w:b/>
          <w:bCs/>
          <w:color w:val="1A5632"/>
          <w:sz w:val="30"/>
          <w:szCs w:val="30"/>
        </w:rPr>
        <w:t xml:space="preserve">Monday, March 22 </w:t>
      </w:r>
      <w:r w:rsidR="00091E27">
        <w:rPr>
          <w:rFonts w:asciiTheme="majorBidi" w:hAnsiTheme="majorBidi" w:cstheme="majorBidi"/>
          <w:b/>
          <w:bCs/>
          <w:color w:val="1A5632"/>
          <w:sz w:val="30"/>
          <w:szCs w:val="30"/>
        </w:rPr>
        <w:t>at 11:55 pm</w:t>
      </w:r>
      <w:r w:rsidR="00F7263B">
        <w:rPr>
          <w:rFonts w:asciiTheme="majorBidi" w:hAnsiTheme="majorBidi" w:cstheme="majorBidi"/>
          <w:b/>
          <w:bCs/>
          <w:color w:val="1A5632"/>
          <w:sz w:val="30"/>
          <w:szCs w:val="30"/>
        </w:rPr>
        <w:br/>
      </w:r>
      <w:r>
        <w:rPr>
          <w:rFonts w:asciiTheme="majorBidi" w:hAnsiTheme="majorBidi" w:cstheme="majorBidi"/>
          <w:b/>
          <w:bCs/>
          <w:color w:val="1A5632"/>
          <w:sz w:val="30"/>
          <w:szCs w:val="30"/>
        </w:rPr>
        <w:t>Virtual Machine, Machine Language, Assembly Language</w:t>
      </w:r>
    </w:p>
    <w:p w14:paraId="2DA4D76C" w14:textId="77777777" w:rsidR="005F3015" w:rsidRDefault="005F3015" w:rsidP="005F3015">
      <w:pPr>
        <w:pStyle w:val="ListParagraph"/>
        <w:ind w:left="360" w:hanging="360"/>
        <w:rPr>
          <w:rFonts w:asciiTheme="majorBidi" w:hAnsiTheme="majorBidi" w:cstheme="majorBidi"/>
          <w:b/>
          <w:bCs/>
          <w:color w:val="1A5632"/>
          <w:sz w:val="26"/>
          <w:szCs w:val="26"/>
        </w:rPr>
      </w:pPr>
    </w:p>
    <w:p w14:paraId="50FE579F" w14:textId="5125AE84" w:rsidR="005F3015" w:rsidRPr="00BD7064" w:rsidRDefault="005F3015" w:rsidP="00EA1C8B">
      <w:pPr>
        <w:pStyle w:val="ListParagraph"/>
        <w:numPr>
          <w:ilvl w:val="0"/>
          <w:numId w:val="3"/>
        </w:numPr>
        <w:spacing w:before="240"/>
        <w:ind w:left="0"/>
        <w:rPr>
          <w:rFonts w:asciiTheme="majorBidi" w:hAnsiTheme="majorBidi" w:cstheme="majorBidi"/>
          <w:b/>
          <w:bCs/>
          <w:color w:val="1A5632"/>
          <w:sz w:val="26"/>
          <w:szCs w:val="26"/>
        </w:rPr>
      </w:pPr>
      <w:r w:rsidRPr="00BD7064">
        <w:rPr>
          <w:rFonts w:asciiTheme="majorBidi" w:hAnsiTheme="majorBidi" w:cstheme="majorBidi"/>
          <w:b/>
          <w:bCs/>
          <w:color w:val="1A5632"/>
          <w:sz w:val="26"/>
          <w:szCs w:val="26"/>
        </w:rPr>
        <w:t>Introduction</w:t>
      </w:r>
    </w:p>
    <w:p w14:paraId="5F10B072" w14:textId="54FFE7E0" w:rsidR="005F3015" w:rsidRDefault="005F3015" w:rsidP="0081456A">
      <w:pPr>
        <w:spacing w:after="120"/>
        <w:rPr>
          <w:rFonts w:ascii="Times New Roman" w:hAnsi="Times New Roman" w:cs="Times New Roman"/>
          <w:color w:val="000000" w:themeColor="text1"/>
        </w:rPr>
      </w:pPr>
      <w:r>
        <w:rPr>
          <w:rFonts w:ascii="Times New Roman" w:hAnsi="Times New Roman" w:cs="Times New Roman"/>
          <w:color w:val="000000" w:themeColor="text1"/>
        </w:rPr>
        <w:t xml:space="preserve">In this first part of the project, you will design a machine language </w:t>
      </w:r>
      <w:proofErr w:type="gramStart"/>
      <w:r>
        <w:rPr>
          <w:rFonts w:ascii="Times New Roman" w:hAnsi="Times New Roman" w:cs="Times New Roman"/>
          <w:color w:val="000000" w:themeColor="text1"/>
        </w:rPr>
        <w:t>similar to</w:t>
      </w:r>
      <w:proofErr w:type="gramEnd"/>
      <w:r>
        <w:rPr>
          <w:rFonts w:ascii="Times New Roman" w:hAnsi="Times New Roman" w:cs="Times New Roman"/>
          <w:color w:val="000000" w:themeColor="text1"/>
        </w:rPr>
        <w:t xml:space="preserve"> the one we studied in Unit 3 and implement its interpreter in C. Yes, it sounds a bit strange, a lower-level language interpreted to run on a virtual machine (VM) written in a higher-level language</w:t>
      </w:r>
      <w:r w:rsidR="00FD722B">
        <w:rPr>
          <w:rFonts w:ascii="Times New Roman" w:hAnsi="Times New Roman" w:cs="Times New Roman"/>
          <w:color w:val="000000" w:themeColor="text1"/>
        </w:rPr>
        <w:t xml:space="preserve"> (HLPL),</w:t>
      </w:r>
      <w:r>
        <w:rPr>
          <w:rFonts w:ascii="Times New Roman" w:hAnsi="Times New Roman" w:cs="Times New Roman"/>
          <w:color w:val="000000" w:themeColor="text1"/>
        </w:rPr>
        <w:t xml:space="preserve"> but why not? The point is for you to have the experience of designing a language and writing a simple interpreter for it. Then you will write a more sophisticated translator from a higher-level language to this VM. </w:t>
      </w:r>
    </w:p>
    <w:p w14:paraId="43F8AC2F" w14:textId="173EBCA6" w:rsidR="00062F43" w:rsidRDefault="005F3015" w:rsidP="0081456A">
      <w:pPr>
        <w:spacing w:after="120"/>
        <w:rPr>
          <w:rFonts w:ascii="Times New Roman" w:hAnsi="Times New Roman" w:cs="Times New Roman"/>
          <w:color w:val="000000" w:themeColor="text1"/>
        </w:rPr>
      </w:pPr>
      <w:r>
        <w:rPr>
          <w:rFonts w:ascii="Times New Roman" w:hAnsi="Times New Roman" w:cs="Times New Roman"/>
          <w:color w:val="000000" w:themeColor="text1"/>
        </w:rPr>
        <w:t>In addition to designing the numeric ML, you will also design a symbolic version of it, like an assembly language</w:t>
      </w:r>
      <w:r w:rsidR="00062F43">
        <w:rPr>
          <w:rFonts w:ascii="Times New Roman" w:hAnsi="Times New Roman" w:cs="Times New Roman"/>
          <w:color w:val="000000" w:themeColor="text1"/>
        </w:rPr>
        <w:t xml:space="preserve"> (AL)</w:t>
      </w:r>
      <w:r>
        <w:rPr>
          <w:rFonts w:ascii="Times New Roman" w:hAnsi="Times New Roman" w:cs="Times New Roman"/>
          <w:color w:val="000000" w:themeColor="text1"/>
        </w:rPr>
        <w:t xml:space="preserve">. You will </w:t>
      </w:r>
      <w:r w:rsidR="00062F43">
        <w:rPr>
          <w:rFonts w:ascii="Times New Roman" w:hAnsi="Times New Roman" w:cs="Times New Roman"/>
          <w:color w:val="000000" w:themeColor="text1"/>
        </w:rPr>
        <w:t>use</w:t>
      </w:r>
      <w:r>
        <w:rPr>
          <w:rFonts w:ascii="Times New Roman" w:hAnsi="Times New Roman" w:cs="Times New Roman"/>
          <w:color w:val="000000" w:themeColor="text1"/>
        </w:rPr>
        <w:t xml:space="preserve"> the symbolic version as an intermediate step in the translation from the higher-level to the lower-level numeric language. </w:t>
      </w:r>
      <w:r w:rsidR="00062F43">
        <w:rPr>
          <w:rFonts w:ascii="Times New Roman" w:hAnsi="Times New Roman" w:cs="Times New Roman"/>
          <w:color w:val="000000" w:themeColor="text1"/>
        </w:rPr>
        <w:t xml:space="preserve">It will be useful for you to </w:t>
      </w:r>
      <w:r>
        <w:rPr>
          <w:rFonts w:ascii="Times New Roman" w:hAnsi="Times New Roman" w:cs="Times New Roman"/>
          <w:color w:val="000000" w:themeColor="text1"/>
        </w:rPr>
        <w:t xml:space="preserve">examine and debug </w:t>
      </w:r>
      <w:r w:rsidR="00062F43">
        <w:rPr>
          <w:rFonts w:ascii="Times New Roman" w:hAnsi="Times New Roman" w:cs="Times New Roman"/>
          <w:color w:val="000000" w:themeColor="text1"/>
        </w:rPr>
        <w:t>the code</w:t>
      </w:r>
      <w:r>
        <w:rPr>
          <w:rFonts w:ascii="Times New Roman" w:hAnsi="Times New Roman" w:cs="Times New Roman"/>
          <w:color w:val="000000" w:themeColor="text1"/>
        </w:rPr>
        <w:t xml:space="preserve"> generated in translating from the higher</w:t>
      </w:r>
      <w:r w:rsidR="00062F43">
        <w:rPr>
          <w:rFonts w:ascii="Times New Roman" w:hAnsi="Times New Roman" w:cs="Times New Roman"/>
          <w:color w:val="000000" w:themeColor="text1"/>
        </w:rPr>
        <w:t>-</w:t>
      </w:r>
      <w:r>
        <w:rPr>
          <w:rFonts w:ascii="Times New Roman" w:hAnsi="Times New Roman" w:cs="Times New Roman"/>
          <w:color w:val="000000" w:themeColor="text1"/>
        </w:rPr>
        <w:t>level language</w:t>
      </w:r>
      <w:r w:rsidR="00062F43">
        <w:rPr>
          <w:rFonts w:ascii="Times New Roman" w:hAnsi="Times New Roman" w:cs="Times New Roman"/>
          <w:color w:val="000000" w:themeColor="text1"/>
        </w:rPr>
        <w:t xml:space="preserve"> to code that runs on the VM.</w:t>
      </w:r>
    </w:p>
    <w:p w14:paraId="5CD7EEFD" w14:textId="7CA8203F" w:rsidR="003771D5" w:rsidRPr="003771D5" w:rsidRDefault="003771D5" w:rsidP="003771D5">
      <w:pPr>
        <w:spacing w:after="120"/>
        <w:jc w:val="center"/>
        <w:rPr>
          <w:rFonts w:ascii="Times New Roman" w:hAnsi="Times New Roman" w:cs="Times New Roman"/>
          <w:b/>
          <w:bCs/>
          <w:color w:val="000000" w:themeColor="text1"/>
        </w:rPr>
      </w:pPr>
      <w:proofErr w:type="gramStart"/>
      <w:r w:rsidRPr="003771D5">
        <w:rPr>
          <w:rFonts w:ascii="Times New Roman" w:hAnsi="Times New Roman" w:cs="Times New Roman"/>
          <w:b/>
          <w:bCs/>
          <w:color w:val="000000" w:themeColor="text1"/>
        </w:rPr>
        <w:t>Don’t</w:t>
      </w:r>
      <w:proofErr w:type="gramEnd"/>
      <w:r w:rsidRPr="003771D5">
        <w:rPr>
          <w:rFonts w:ascii="Times New Roman" w:hAnsi="Times New Roman" w:cs="Times New Roman"/>
          <w:b/>
          <w:bCs/>
          <w:color w:val="000000" w:themeColor="text1"/>
        </w:rPr>
        <w:t xml:space="preserve"> forget to apply good design principles in </w:t>
      </w:r>
      <w:r w:rsidRPr="003771D5">
        <w:rPr>
          <w:rFonts w:ascii="Times New Roman" w:hAnsi="Times New Roman" w:cs="Times New Roman"/>
          <w:b/>
          <w:bCs/>
          <w:color w:val="000000" w:themeColor="text1"/>
        </w:rPr>
        <w:t>designing both ML and AL!</w:t>
      </w:r>
    </w:p>
    <w:p w14:paraId="5C102C5D" w14:textId="56DC4473" w:rsidR="0051703C" w:rsidRDefault="00062F43" w:rsidP="008546AF">
      <w:pPr>
        <w:rPr>
          <w:rFonts w:ascii="Times New Roman" w:hAnsi="Times New Roman" w:cs="Times New Roman"/>
          <w:color w:val="000000" w:themeColor="text1"/>
        </w:rPr>
      </w:pPr>
      <w:r>
        <w:rPr>
          <w:rFonts w:ascii="Times New Roman" w:hAnsi="Times New Roman" w:cs="Times New Roman"/>
          <w:color w:val="000000" w:themeColor="text1"/>
        </w:rPr>
        <w:t>The overall translation process</w:t>
      </w:r>
      <w:r w:rsidR="00413C29">
        <w:rPr>
          <w:rFonts w:ascii="Times New Roman" w:hAnsi="Times New Roman" w:cs="Times New Roman"/>
          <w:color w:val="000000" w:themeColor="text1"/>
        </w:rPr>
        <w:t>,</w:t>
      </w:r>
      <w:r>
        <w:rPr>
          <w:rFonts w:ascii="Times New Roman" w:hAnsi="Times New Roman" w:cs="Times New Roman"/>
          <w:color w:val="000000" w:themeColor="text1"/>
        </w:rPr>
        <w:t xml:space="preserve"> once you are done with the entire project, will look as in the figure</w:t>
      </w:r>
      <w:r w:rsidR="0051703C">
        <w:rPr>
          <w:rFonts w:ascii="Times New Roman" w:hAnsi="Times New Roman" w:cs="Times New Roman"/>
          <w:color w:val="000000" w:themeColor="text1"/>
        </w:rPr>
        <w:t>:</w:t>
      </w:r>
      <w:r>
        <w:rPr>
          <w:rFonts w:ascii="Times New Roman" w:hAnsi="Times New Roman" w:cs="Times New Roman"/>
          <w:color w:val="000000" w:themeColor="text1"/>
        </w:rPr>
        <w:t xml:space="preserve"> </w:t>
      </w:r>
    </w:p>
    <w:p w14:paraId="07057B13" w14:textId="74A88682" w:rsidR="008546AF" w:rsidRDefault="008546AF" w:rsidP="00B35930">
      <w:pPr>
        <w:jc w:val="center"/>
        <w:rPr>
          <w:rFonts w:ascii="Times New Roman" w:hAnsi="Times New Roman" w:cs="Times New Roman"/>
          <w:color w:val="000000" w:themeColor="text1"/>
        </w:rPr>
      </w:pPr>
      <w:r>
        <w:rPr>
          <w:noProof/>
        </w:rPr>
        <w:drawing>
          <wp:inline distT="0" distB="0" distL="0" distR="0" wp14:anchorId="003D13DB" wp14:editId="5AEB0FEF">
            <wp:extent cx="4773219" cy="178744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174" cy="1808399"/>
                    </a:xfrm>
                    <a:prstGeom prst="rect">
                      <a:avLst/>
                    </a:prstGeom>
                  </pic:spPr>
                </pic:pic>
              </a:graphicData>
            </a:graphic>
          </wp:inline>
        </w:drawing>
      </w:r>
    </w:p>
    <w:p w14:paraId="64A26EC3" w14:textId="1ACA0B18" w:rsidR="00F7263B" w:rsidRPr="0081456A" w:rsidRDefault="00F7263B" w:rsidP="00EA1C8B">
      <w:pPr>
        <w:pStyle w:val="ListParagraph"/>
        <w:numPr>
          <w:ilvl w:val="0"/>
          <w:numId w:val="3"/>
        </w:numPr>
        <w:spacing w:before="240"/>
        <w:ind w:left="0"/>
        <w:rPr>
          <w:rFonts w:asciiTheme="majorBidi" w:hAnsiTheme="majorBidi" w:cstheme="majorBidi"/>
          <w:b/>
          <w:bCs/>
          <w:color w:val="1A5632"/>
          <w:sz w:val="26"/>
          <w:szCs w:val="26"/>
        </w:rPr>
      </w:pPr>
      <w:r>
        <w:rPr>
          <w:rFonts w:asciiTheme="majorBidi" w:hAnsiTheme="majorBidi" w:cstheme="majorBidi"/>
          <w:b/>
          <w:bCs/>
          <w:color w:val="1A5632"/>
          <w:sz w:val="26"/>
          <w:szCs w:val="26"/>
        </w:rPr>
        <w:t xml:space="preserve">The </w:t>
      </w:r>
      <w:r w:rsidR="00AE4BAD">
        <w:rPr>
          <w:rFonts w:asciiTheme="majorBidi" w:hAnsiTheme="majorBidi" w:cstheme="majorBidi"/>
          <w:b/>
          <w:bCs/>
          <w:color w:val="1A5632"/>
          <w:sz w:val="26"/>
          <w:szCs w:val="26"/>
        </w:rPr>
        <w:t xml:space="preserve">Virtual </w:t>
      </w:r>
      <w:r>
        <w:rPr>
          <w:rFonts w:asciiTheme="majorBidi" w:hAnsiTheme="majorBidi" w:cstheme="majorBidi"/>
          <w:b/>
          <w:bCs/>
          <w:color w:val="1A5632"/>
          <w:sz w:val="26"/>
          <w:szCs w:val="26"/>
        </w:rPr>
        <w:t>Machine</w:t>
      </w:r>
      <w:r w:rsidR="00D36038">
        <w:rPr>
          <w:rFonts w:asciiTheme="majorBidi" w:hAnsiTheme="majorBidi" w:cstheme="majorBidi"/>
          <w:b/>
          <w:bCs/>
          <w:color w:val="1A5632"/>
          <w:sz w:val="26"/>
          <w:szCs w:val="26"/>
        </w:rPr>
        <w:t xml:space="preserve">, Its </w:t>
      </w:r>
      <w:proofErr w:type="gramStart"/>
      <w:r w:rsidR="00AE4BAD">
        <w:rPr>
          <w:rFonts w:asciiTheme="majorBidi" w:hAnsiTheme="majorBidi" w:cstheme="majorBidi"/>
          <w:b/>
          <w:bCs/>
          <w:color w:val="1A5632"/>
          <w:sz w:val="26"/>
          <w:szCs w:val="26"/>
        </w:rPr>
        <w:t>Language</w:t>
      </w:r>
      <w:proofErr w:type="gramEnd"/>
      <w:r w:rsidR="00D36038">
        <w:rPr>
          <w:rFonts w:asciiTheme="majorBidi" w:hAnsiTheme="majorBidi" w:cstheme="majorBidi"/>
          <w:b/>
          <w:bCs/>
          <w:color w:val="1A5632"/>
          <w:sz w:val="26"/>
          <w:szCs w:val="26"/>
        </w:rPr>
        <w:t xml:space="preserve"> and the Interpreter</w:t>
      </w:r>
    </w:p>
    <w:p w14:paraId="35ECA8CA" w14:textId="77777777" w:rsidR="00B35930" w:rsidRPr="00B35930" w:rsidRDefault="00B35930" w:rsidP="00B35930">
      <w:pPr>
        <w:spacing w:after="120"/>
        <w:rPr>
          <w:rFonts w:asciiTheme="majorBidi" w:hAnsiTheme="majorBidi" w:cstheme="majorBidi"/>
          <w:b/>
          <w:bCs/>
          <w:color w:val="1A5632"/>
          <w:sz w:val="24"/>
          <w:szCs w:val="24"/>
        </w:rPr>
      </w:pPr>
      <w:r w:rsidRPr="00B35930">
        <w:rPr>
          <w:rFonts w:asciiTheme="majorBidi" w:hAnsiTheme="majorBidi" w:cstheme="majorBidi"/>
          <w:b/>
          <w:bCs/>
          <w:color w:val="1A5632"/>
          <w:sz w:val="24"/>
          <w:szCs w:val="24"/>
        </w:rPr>
        <w:t xml:space="preserve">Architecture </w:t>
      </w:r>
    </w:p>
    <w:p w14:paraId="7D3CAC71" w14:textId="30BF4CA8" w:rsidR="00F7263B" w:rsidRDefault="00F7263B" w:rsidP="0081456A">
      <w:pPr>
        <w:spacing w:after="120"/>
        <w:rPr>
          <w:rFonts w:ascii="Times New Roman" w:hAnsi="Times New Roman" w:cs="Times New Roman"/>
          <w:color w:val="000000" w:themeColor="text1"/>
        </w:rPr>
      </w:pPr>
      <w:r>
        <w:rPr>
          <w:rFonts w:ascii="Times New Roman" w:hAnsi="Times New Roman" w:cs="Times New Roman"/>
          <w:color w:val="000000" w:themeColor="text1"/>
        </w:rPr>
        <w:t>The machine you are designing the machine language for is a bit different from the one in Unit 3. In the first place, it has a larger memory (20000 words), but each word is still 10 digits long plus a sign.</w:t>
      </w:r>
    </w:p>
    <w:p w14:paraId="05B0AFCE" w14:textId="0EF3637F" w:rsidR="00F7263B" w:rsidRDefault="00F7263B" w:rsidP="0081456A">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The machine also uses some registers. </w:t>
      </w:r>
      <w:r w:rsidR="00B35930">
        <w:rPr>
          <w:rFonts w:ascii="Times New Roman" w:hAnsi="Times New Roman" w:cs="Times New Roman"/>
          <w:color w:val="000000" w:themeColor="text1"/>
        </w:rPr>
        <w:t xml:space="preserve">For now, </w:t>
      </w:r>
      <w:r>
        <w:rPr>
          <w:rFonts w:ascii="Times New Roman" w:hAnsi="Times New Roman" w:cs="Times New Roman"/>
          <w:color w:val="000000" w:themeColor="text1"/>
        </w:rPr>
        <w:t>you are only going to be concerned with two registers</w:t>
      </w:r>
      <w:r w:rsidR="00B35930">
        <w:rPr>
          <w:rFonts w:ascii="Times New Roman" w:hAnsi="Times New Roman" w:cs="Times New Roman"/>
          <w:color w:val="000000" w:themeColor="text1"/>
        </w:rPr>
        <w:t xml:space="preserve"> (o</w:t>
      </w:r>
      <w:r w:rsidR="00B35930">
        <w:rPr>
          <w:rFonts w:ascii="Times New Roman" w:hAnsi="Times New Roman" w:cs="Times New Roman"/>
          <w:color w:val="000000" w:themeColor="text1"/>
        </w:rPr>
        <w:t>ther registers will be introduced later</w:t>
      </w:r>
      <w:r w:rsidR="00B35930">
        <w:rPr>
          <w:rFonts w:ascii="Times New Roman" w:hAnsi="Times New Roman" w:cs="Times New Roman"/>
          <w:color w:val="000000" w:themeColor="text1"/>
        </w:rPr>
        <w:t>)</w:t>
      </w:r>
      <w:r>
        <w:rPr>
          <w:rFonts w:ascii="Times New Roman" w:hAnsi="Times New Roman" w:cs="Times New Roman"/>
          <w:color w:val="000000" w:themeColor="text1"/>
        </w:rPr>
        <w:t>:</w:t>
      </w:r>
    </w:p>
    <w:p w14:paraId="5021D771" w14:textId="041A9A6E" w:rsidR="00F7263B" w:rsidRDefault="00F7263B" w:rsidP="00F7263B">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The IP register: it stores the address of the next instruction</w:t>
      </w:r>
      <w:r w:rsidR="0081456A">
        <w:rPr>
          <w:rFonts w:ascii="Times New Roman" w:hAnsi="Times New Roman" w:cs="Times New Roman"/>
          <w:color w:val="000000" w:themeColor="text1"/>
        </w:rPr>
        <w:t>.</w:t>
      </w:r>
    </w:p>
    <w:p w14:paraId="0FD4BA2D" w14:textId="1E537900" w:rsidR="00F7263B" w:rsidRPr="00B35930" w:rsidRDefault="00F7263B" w:rsidP="00B35930">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The ACC register: this is the </w:t>
      </w:r>
      <w:r w:rsidR="0081456A" w:rsidRPr="0081456A">
        <w:rPr>
          <w:rFonts w:ascii="Times New Roman" w:hAnsi="Times New Roman" w:cs="Times New Roman"/>
          <w:b/>
          <w:bCs/>
          <w:color w:val="000000" w:themeColor="text1"/>
        </w:rPr>
        <w:t>A</w:t>
      </w:r>
      <w:r w:rsidRPr="0081456A">
        <w:rPr>
          <w:rFonts w:ascii="Times New Roman" w:hAnsi="Times New Roman" w:cs="Times New Roman"/>
          <w:b/>
          <w:bCs/>
          <w:color w:val="000000" w:themeColor="text1"/>
        </w:rPr>
        <w:t>ccumulator</w:t>
      </w:r>
      <w:r>
        <w:rPr>
          <w:rFonts w:ascii="Times New Roman" w:hAnsi="Times New Roman" w:cs="Times New Roman"/>
          <w:color w:val="000000" w:themeColor="text1"/>
        </w:rPr>
        <w:t>, a temporary storage place for data</w:t>
      </w:r>
      <w:r w:rsidR="0081456A">
        <w:rPr>
          <w:rFonts w:ascii="Times New Roman" w:hAnsi="Times New Roman" w:cs="Times New Roman"/>
          <w:color w:val="000000" w:themeColor="text1"/>
        </w:rPr>
        <w:t>.</w:t>
      </w:r>
    </w:p>
    <w:p w14:paraId="3B2B2737" w14:textId="543E3404" w:rsidR="00B35930" w:rsidRPr="00B35930" w:rsidRDefault="00B35930" w:rsidP="00B35930">
      <w:pPr>
        <w:spacing w:after="120"/>
        <w:rPr>
          <w:rFonts w:asciiTheme="majorBidi" w:hAnsiTheme="majorBidi" w:cstheme="majorBidi"/>
          <w:b/>
          <w:bCs/>
          <w:color w:val="1A5632"/>
          <w:sz w:val="24"/>
          <w:szCs w:val="24"/>
        </w:rPr>
      </w:pPr>
      <w:r w:rsidRPr="00B35930">
        <w:rPr>
          <w:rFonts w:asciiTheme="majorBidi" w:hAnsiTheme="majorBidi" w:cstheme="majorBidi"/>
          <w:b/>
          <w:bCs/>
          <w:color w:val="1A5632"/>
          <w:sz w:val="24"/>
          <w:szCs w:val="24"/>
        </w:rPr>
        <w:t>Instruction Set</w:t>
      </w:r>
    </w:p>
    <w:p w14:paraId="71224A68" w14:textId="1B0F75E9" w:rsidR="0081456A" w:rsidRDefault="0081456A" w:rsidP="0081456A">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In this machine, the instructions use only two operands. The third operand, if needed, is assumed to be in the ACC register. This gives us some choices in how we design the instruction set. For example, an instruction that adds two numbers could use one of the </w:t>
      </w:r>
      <w:r w:rsidR="001B256A">
        <w:rPr>
          <w:rFonts w:ascii="Times New Roman" w:hAnsi="Times New Roman" w:cs="Times New Roman"/>
          <w:color w:val="000000" w:themeColor="text1"/>
        </w:rPr>
        <w:t xml:space="preserve">two </w:t>
      </w:r>
      <w:r>
        <w:rPr>
          <w:rFonts w:ascii="Times New Roman" w:hAnsi="Times New Roman" w:cs="Times New Roman"/>
          <w:color w:val="000000" w:themeColor="text1"/>
        </w:rPr>
        <w:t>following alternative sets of assumptions:</w:t>
      </w:r>
    </w:p>
    <w:p w14:paraId="7B264946" w14:textId="43BCF9C3" w:rsidR="0081456A" w:rsidRDefault="0081456A" w:rsidP="0081456A">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The instruction contains both operands. The result </w:t>
      </w:r>
      <w:r w:rsidR="001B256A">
        <w:rPr>
          <w:rFonts w:ascii="Times New Roman" w:hAnsi="Times New Roman" w:cs="Times New Roman"/>
          <w:color w:val="000000" w:themeColor="text1"/>
        </w:rPr>
        <w:t xml:space="preserve">is </w:t>
      </w:r>
      <w:r>
        <w:rPr>
          <w:rFonts w:ascii="Times New Roman" w:hAnsi="Times New Roman" w:cs="Times New Roman"/>
          <w:color w:val="000000" w:themeColor="text1"/>
        </w:rPr>
        <w:t xml:space="preserve">stored in the </w:t>
      </w:r>
      <w:r w:rsidR="004C4D99">
        <w:rPr>
          <w:rFonts w:ascii="Times New Roman" w:hAnsi="Times New Roman" w:cs="Times New Roman"/>
          <w:color w:val="000000" w:themeColor="text1"/>
        </w:rPr>
        <w:t>A</w:t>
      </w:r>
      <w:r>
        <w:rPr>
          <w:rFonts w:ascii="Times New Roman" w:hAnsi="Times New Roman" w:cs="Times New Roman"/>
          <w:color w:val="000000" w:themeColor="text1"/>
        </w:rPr>
        <w:t xml:space="preserve">ccumulator and, from there, transferred to </w:t>
      </w:r>
      <w:r w:rsidR="004C4D99">
        <w:rPr>
          <w:rFonts w:ascii="Times New Roman" w:hAnsi="Times New Roman" w:cs="Times New Roman"/>
          <w:color w:val="000000" w:themeColor="text1"/>
        </w:rPr>
        <w:t xml:space="preserve">main </w:t>
      </w:r>
      <w:r>
        <w:rPr>
          <w:rFonts w:ascii="Times New Roman" w:hAnsi="Times New Roman" w:cs="Times New Roman"/>
          <w:color w:val="000000" w:themeColor="text1"/>
        </w:rPr>
        <w:t>memory by another instruction.</w:t>
      </w:r>
    </w:p>
    <w:p w14:paraId="3A919547" w14:textId="24BB4C95" w:rsidR="0081456A" w:rsidRDefault="0081456A" w:rsidP="001B256A">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The instruction contains one operand and a destination. The other operand is in the accumulator. Executing the instructions uses the operand in the accumulator and the one in the instruction (</w:t>
      </w:r>
      <w:proofErr w:type="gramStart"/>
      <w:r>
        <w:rPr>
          <w:rFonts w:ascii="Times New Roman" w:hAnsi="Times New Roman" w:cs="Times New Roman"/>
          <w:color w:val="000000" w:themeColor="text1"/>
        </w:rPr>
        <w:t>in a given</w:t>
      </w:r>
      <w:proofErr w:type="gramEnd"/>
      <w:r>
        <w:rPr>
          <w:rFonts w:ascii="Times New Roman" w:hAnsi="Times New Roman" w:cs="Times New Roman"/>
          <w:color w:val="000000" w:themeColor="text1"/>
        </w:rPr>
        <w:t xml:space="preserve"> order—not important for addition but important for subtraction and division, for example) and stores the result in the destination specified in the instruction.</w:t>
      </w:r>
    </w:p>
    <w:p w14:paraId="2ABD3521" w14:textId="51744DD5" w:rsidR="00062F43" w:rsidRDefault="001B256A" w:rsidP="00FA16C2">
      <w:pPr>
        <w:spacing w:after="120"/>
        <w:rPr>
          <w:rFonts w:ascii="Times New Roman" w:hAnsi="Times New Roman" w:cs="Times New Roman"/>
          <w:color w:val="000000" w:themeColor="text1"/>
        </w:rPr>
      </w:pPr>
      <w:r>
        <w:rPr>
          <w:rFonts w:ascii="Times New Roman" w:hAnsi="Times New Roman" w:cs="Times New Roman"/>
          <w:color w:val="000000" w:themeColor="text1"/>
        </w:rPr>
        <w:lastRenderedPageBreak/>
        <w:t>The instruction set should also allow for storing literal values in the instruction itself, not just memory addresses. You need, of course, to have a way of distinguishing between when the operand represents a memory address and when it represents a value and, in the latter case, whether it is positive or negative. Obviously, the literal values that you can store in an instruction are limited to less than what can fit in a whole word.</w:t>
      </w:r>
    </w:p>
    <w:p w14:paraId="75DACB8D" w14:textId="26451047" w:rsidR="001B256A" w:rsidRDefault="001B256A" w:rsidP="00FA16C2">
      <w:pPr>
        <w:spacing w:after="120"/>
        <w:rPr>
          <w:rFonts w:ascii="Times New Roman" w:hAnsi="Times New Roman" w:cs="Times New Roman"/>
          <w:color w:val="000000" w:themeColor="text1"/>
        </w:rPr>
      </w:pPr>
      <w:r>
        <w:rPr>
          <w:rFonts w:ascii="Times New Roman" w:hAnsi="Times New Roman" w:cs="Times New Roman"/>
          <w:color w:val="000000" w:themeColor="text1"/>
        </w:rPr>
        <w:t>Regarding the operators that should be in this language, you can get inspired by the ones used by the pseudo code of Unit 3, but you can also modify that set and include new ones. Just make sure you include the ones you might need</w:t>
      </w:r>
      <w:r w:rsidR="00A03E94">
        <w:rPr>
          <w:rFonts w:ascii="Times New Roman" w:hAnsi="Times New Roman" w:cs="Times New Roman"/>
          <w:color w:val="000000" w:themeColor="text1"/>
        </w:rPr>
        <w:t xml:space="preserve"> now</w:t>
      </w:r>
      <w:r w:rsidR="00EA1C8B">
        <w:rPr>
          <w:rFonts w:ascii="Times New Roman" w:hAnsi="Times New Roman" w:cs="Times New Roman"/>
          <w:color w:val="000000" w:themeColor="text1"/>
        </w:rPr>
        <w:t xml:space="preserve"> </w:t>
      </w:r>
      <w:r w:rsidR="00EA1C8B" w:rsidRPr="00EA1C8B">
        <w:rPr>
          <w:rFonts w:ascii="Times New Roman" w:hAnsi="Times New Roman" w:cs="Times New Roman"/>
          <w:color w:val="000000" w:themeColor="text1"/>
          <w:u w:val="single"/>
        </w:rPr>
        <w:t>and leave a few free for operations you may need to add later</w:t>
      </w:r>
      <w:r w:rsidR="00EA1C8B">
        <w:rPr>
          <w:rFonts w:ascii="Times New Roman" w:hAnsi="Times New Roman" w:cs="Times New Roman"/>
          <w:color w:val="000000" w:themeColor="text1"/>
        </w:rPr>
        <w:t>.</w:t>
      </w:r>
    </w:p>
    <w:p w14:paraId="6EEE5BDF" w14:textId="68B58867" w:rsidR="001B256A" w:rsidRDefault="001B256A" w:rsidP="001B256A">
      <w:pPr>
        <w:rPr>
          <w:rFonts w:ascii="Times New Roman" w:hAnsi="Times New Roman" w:cs="Times New Roman"/>
          <w:color w:val="000000" w:themeColor="text1"/>
        </w:rPr>
      </w:pPr>
      <w:r>
        <w:rPr>
          <w:rFonts w:ascii="Times New Roman" w:hAnsi="Times New Roman" w:cs="Times New Roman"/>
          <w:color w:val="000000" w:themeColor="text1"/>
        </w:rPr>
        <w:t>After you take all these decisions, make sure that your design clearly specifies the syntax and semantics of the instructions and provide a table of operators (opcodes) indicating</w:t>
      </w:r>
      <w:r w:rsidR="00F84E45">
        <w:rPr>
          <w:rFonts w:ascii="Times New Roman" w:hAnsi="Times New Roman" w:cs="Times New Roman"/>
          <w:color w:val="000000" w:themeColor="text1"/>
        </w:rPr>
        <w:t xml:space="preserve"> the assumptions they make about operands and results.</w:t>
      </w:r>
      <w:r>
        <w:rPr>
          <w:rFonts w:ascii="Times New Roman" w:hAnsi="Times New Roman" w:cs="Times New Roman"/>
          <w:color w:val="000000" w:themeColor="text1"/>
        </w:rPr>
        <w:t xml:space="preserve"> </w:t>
      </w:r>
    </w:p>
    <w:p w14:paraId="43BAED96" w14:textId="0FF0AC58" w:rsidR="00B35930" w:rsidRPr="00B35930" w:rsidRDefault="00B35930" w:rsidP="00B35930">
      <w:pPr>
        <w:spacing w:after="120"/>
        <w:rPr>
          <w:rFonts w:asciiTheme="majorBidi" w:hAnsiTheme="majorBidi" w:cstheme="majorBidi"/>
          <w:b/>
          <w:bCs/>
          <w:color w:val="1A5632"/>
          <w:sz w:val="24"/>
          <w:szCs w:val="24"/>
        </w:rPr>
      </w:pPr>
      <w:r w:rsidRPr="00B35930">
        <w:rPr>
          <w:rFonts w:asciiTheme="majorBidi" w:hAnsiTheme="majorBidi" w:cstheme="majorBidi"/>
          <w:b/>
          <w:bCs/>
          <w:color w:val="1A5632"/>
          <w:sz w:val="24"/>
          <w:szCs w:val="24"/>
        </w:rPr>
        <w:t>ML Interpreter</w:t>
      </w:r>
    </w:p>
    <w:p w14:paraId="6AC3756D" w14:textId="3E24067A" w:rsidR="00B35930" w:rsidRDefault="00B35930" w:rsidP="00B35930">
      <w:pPr>
        <w:rPr>
          <w:rFonts w:ascii="Times New Roman" w:hAnsi="Times New Roman" w:cs="Times New Roman"/>
          <w:color w:val="000000" w:themeColor="text1"/>
        </w:rPr>
      </w:pPr>
      <w:r>
        <w:rPr>
          <w:rFonts w:ascii="Times New Roman" w:hAnsi="Times New Roman" w:cs="Times New Roman"/>
          <w:color w:val="000000" w:themeColor="text1"/>
        </w:rPr>
        <w:t xml:space="preserve">The ML interpreter </w:t>
      </w:r>
      <w:r>
        <w:rPr>
          <w:rFonts w:ascii="Times New Roman" w:hAnsi="Times New Roman" w:cs="Times New Roman"/>
          <w:color w:val="000000" w:themeColor="text1"/>
        </w:rPr>
        <w:t xml:space="preserve">should be written in </w:t>
      </w:r>
      <w:r>
        <w:rPr>
          <w:rFonts w:ascii="Times New Roman" w:hAnsi="Times New Roman" w:cs="Times New Roman"/>
          <w:color w:val="000000" w:themeColor="text1"/>
        </w:rPr>
        <w:t>C. It should follow the read-decode-execute cycle presented in slide set (3e), though the decoding process of this instruction set will be a little different.</w:t>
      </w:r>
    </w:p>
    <w:p w14:paraId="6B62F402" w14:textId="158406F5" w:rsidR="00B35930" w:rsidRPr="00B35930" w:rsidRDefault="00B35930" w:rsidP="00B35930">
      <w:pPr>
        <w:rPr>
          <w:rFonts w:ascii="Times New Roman" w:hAnsi="Times New Roman" w:cs="Times New Roman"/>
          <w:color w:val="000000" w:themeColor="text1"/>
        </w:rPr>
      </w:pPr>
      <w:r>
        <w:rPr>
          <w:rFonts w:ascii="Times New Roman" w:hAnsi="Times New Roman" w:cs="Times New Roman"/>
          <w:color w:val="000000" w:themeColor="text1"/>
        </w:rPr>
        <w:t>It should simulate the data and code memory structures described above in the architecture section using C arrays, where each element of the array corresponds to a memory address.</w:t>
      </w:r>
    </w:p>
    <w:p w14:paraId="5B3CCC00" w14:textId="4BF9A850" w:rsidR="00C43596" w:rsidRPr="00B35930" w:rsidRDefault="00C43596" w:rsidP="00B35930">
      <w:pPr>
        <w:spacing w:after="120"/>
        <w:rPr>
          <w:rFonts w:asciiTheme="majorBidi" w:hAnsiTheme="majorBidi" w:cstheme="majorBidi"/>
          <w:b/>
          <w:bCs/>
          <w:color w:val="1A5632"/>
          <w:sz w:val="24"/>
          <w:szCs w:val="24"/>
        </w:rPr>
      </w:pPr>
      <w:r w:rsidRPr="00B35930">
        <w:rPr>
          <w:rFonts w:asciiTheme="majorBidi" w:hAnsiTheme="majorBidi" w:cstheme="majorBidi"/>
          <w:b/>
          <w:bCs/>
          <w:color w:val="1A5632"/>
          <w:sz w:val="24"/>
          <w:szCs w:val="24"/>
        </w:rPr>
        <w:t>Machine Language Program Organization</w:t>
      </w:r>
    </w:p>
    <w:p w14:paraId="18A1E8DA" w14:textId="3D158F7D" w:rsidR="00C43596" w:rsidRPr="00C43596" w:rsidRDefault="00C43596" w:rsidP="00AE4BAD">
      <w:pPr>
        <w:rPr>
          <w:rFonts w:ascii="Times New Roman" w:hAnsi="Times New Roman" w:cs="Times New Roman"/>
          <w:color w:val="000000" w:themeColor="text1"/>
        </w:rPr>
      </w:pPr>
      <w:r>
        <w:rPr>
          <w:rFonts w:ascii="Times New Roman" w:hAnsi="Times New Roman" w:cs="Times New Roman"/>
          <w:color w:val="000000" w:themeColor="text1"/>
        </w:rPr>
        <w:t xml:space="preserve">You will probably want to use a </w:t>
      </w:r>
      <w:r w:rsidR="00AE4BAD">
        <w:rPr>
          <w:rFonts w:ascii="Times New Roman" w:hAnsi="Times New Roman" w:cs="Times New Roman"/>
          <w:color w:val="000000" w:themeColor="text1"/>
        </w:rPr>
        <w:t>ML</w:t>
      </w:r>
      <w:r>
        <w:rPr>
          <w:rFonts w:ascii="Times New Roman" w:hAnsi="Times New Roman" w:cs="Times New Roman"/>
          <w:color w:val="000000" w:themeColor="text1"/>
        </w:rPr>
        <w:t xml:space="preserve"> program to debug </w:t>
      </w:r>
      <w:r w:rsidR="00AE4BAD">
        <w:rPr>
          <w:rFonts w:ascii="Times New Roman" w:hAnsi="Times New Roman" w:cs="Times New Roman"/>
          <w:color w:val="000000" w:themeColor="text1"/>
        </w:rPr>
        <w:t xml:space="preserve">the interpreter. </w:t>
      </w:r>
      <w:r>
        <w:rPr>
          <w:rFonts w:ascii="Times New Roman" w:hAnsi="Times New Roman" w:cs="Times New Roman"/>
          <w:color w:val="000000" w:themeColor="text1"/>
        </w:rPr>
        <w:t>If you write a ML program</w:t>
      </w:r>
      <w:r w:rsidR="00AE4BAD">
        <w:rPr>
          <w:rFonts w:ascii="Times New Roman" w:hAnsi="Times New Roman" w:cs="Times New Roman"/>
          <w:color w:val="000000" w:themeColor="text1"/>
        </w:rPr>
        <w:t xml:space="preserve"> to a file, </w:t>
      </w:r>
      <w:r>
        <w:rPr>
          <w:rFonts w:ascii="Times New Roman" w:hAnsi="Times New Roman" w:cs="Times New Roman"/>
          <w:color w:val="000000" w:themeColor="text1"/>
        </w:rPr>
        <w:t xml:space="preserve">please use the same </w:t>
      </w:r>
      <w:r w:rsidR="003771D5">
        <w:rPr>
          <w:rFonts w:ascii="Times New Roman" w:hAnsi="Times New Roman" w:cs="Times New Roman"/>
          <w:color w:val="000000" w:themeColor="text1"/>
        </w:rPr>
        <w:t>organization</w:t>
      </w:r>
      <w:r>
        <w:rPr>
          <w:rFonts w:ascii="Times New Roman" w:hAnsi="Times New Roman" w:cs="Times New Roman"/>
          <w:color w:val="000000" w:themeColor="text1"/>
        </w:rPr>
        <w:t xml:space="preserve"> as for the Unit 3 language. I.e., the program in a file has: a first part that is used to initialize data memory, a separator, the second part that contains code, and if you are going to have data in the file following the program, another separator followed by the data itself.</w:t>
      </w:r>
    </w:p>
    <w:p w14:paraId="0C7FFF60" w14:textId="0D174556" w:rsidR="00FA16C2" w:rsidRDefault="00FA16C2" w:rsidP="00AE4BAD">
      <w:pPr>
        <w:pStyle w:val="ListParagraph"/>
        <w:numPr>
          <w:ilvl w:val="0"/>
          <w:numId w:val="3"/>
        </w:numPr>
        <w:ind w:left="0"/>
        <w:rPr>
          <w:rFonts w:asciiTheme="majorBidi" w:hAnsiTheme="majorBidi" w:cstheme="majorBidi"/>
          <w:b/>
          <w:bCs/>
          <w:color w:val="1A5632"/>
          <w:sz w:val="26"/>
          <w:szCs w:val="26"/>
        </w:rPr>
      </w:pPr>
      <w:r>
        <w:rPr>
          <w:rFonts w:asciiTheme="majorBidi" w:hAnsiTheme="majorBidi" w:cstheme="majorBidi"/>
          <w:b/>
          <w:bCs/>
          <w:color w:val="1A5632"/>
          <w:sz w:val="26"/>
          <w:szCs w:val="26"/>
        </w:rPr>
        <w:t xml:space="preserve">The </w:t>
      </w:r>
      <w:r>
        <w:rPr>
          <w:rFonts w:asciiTheme="majorBidi" w:hAnsiTheme="majorBidi" w:cstheme="majorBidi"/>
          <w:b/>
          <w:bCs/>
          <w:color w:val="1A5632"/>
          <w:sz w:val="26"/>
          <w:szCs w:val="26"/>
        </w:rPr>
        <w:t xml:space="preserve">Assembly </w:t>
      </w:r>
      <w:r w:rsidRPr="00C43596">
        <w:rPr>
          <w:rFonts w:asciiTheme="majorBidi" w:hAnsiTheme="majorBidi" w:cstheme="majorBidi"/>
          <w:b/>
          <w:bCs/>
          <w:color w:val="1A5632"/>
          <w:sz w:val="26"/>
          <w:szCs w:val="26"/>
        </w:rPr>
        <w:t>Language</w:t>
      </w:r>
      <w:r w:rsidR="003874BF">
        <w:rPr>
          <w:rFonts w:asciiTheme="majorBidi" w:hAnsiTheme="majorBidi" w:cstheme="majorBidi"/>
          <w:b/>
          <w:bCs/>
          <w:color w:val="1A5632"/>
          <w:sz w:val="26"/>
          <w:szCs w:val="26"/>
        </w:rPr>
        <w:t xml:space="preserve"> (AL)</w:t>
      </w:r>
      <w:r w:rsidR="00754EDD">
        <w:rPr>
          <w:rFonts w:asciiTheme="majorBidi" w:hAnsiTheme="majorBidi" w:cstheme="majorBidi"/>
          <w:b/>
          <w:bCs/>
          <w:color w:val="1A5632"/>
          <w:sz w:val="26"/>
          <w:szCs w:val="26"/>
        </w:rPr>
        <w:t xml:space="preserve"> and Assembler</w:t>
      </w:r>
    </w:p>
    <w:p w14:paraId="61238F3F" w14:textId="3CCA89D6" w:rsidR="00FA16C2" w:rsidRDefault="003874BF" w:rsidP="003874BF">
      <w:pPr>
        <w:rPr>
          <w:rFonts w:ascii="Times New Roman" w:hAnsi="Times New Roman" w:cs="Times New Roman"/>
          <w:color w:val="000000" w:themeColor="text1"/>
        </w:rPr>
      </w:pPr>
      <w:r>
        <w:rPr>
          <w:rFonts w:ascii="Times New Roman" w:hAnsi="Times New Roman" w:cs="Times New Roman"/>
          <w:color w:val="000000" w:themeColor="text1"/>
        </w:rPr>
        <w:t>The symbolic assembly language that precedes the ML in the translation process should have a very close mapping to the ML</w:t>
      </w:r>
      <w:r w:rsidR="00FA16C2">
        <w:rPr>
          <w:rFonts w:ascii="Times New Roman" w:hAnsi="Times New Roman" w:cs="Times New Roman"/>
          <w:color w:val="000000" w:themeColor="text1"/>
        </w:rPr>
        <w:t>.</w:t>
      </w:r>
      <w:r>
        <w:rPr>
          <w:rFonts w:ascii="Times New Roman" w:hAnsi="Times New Roman" w:cs="Times New Roman"/>
          <w:color w:val="000000" w:themeColor="text1"/>
        </w:rPr>
        <w:t xml:space="preserve"> You should be able to convert </w:t>
      </w:r>
      <w:r w:rsidR="003771D5">
        <w:rPr>
          <w:rFonts w:ascii="Times New Roman" w:hAnsi="Times New Roman" w:cs="Times New Roman"/>
          <w:color w:val="000000" w:themeColor="text1"/>
        </w:rPr>
        <w:t>from Al to ML easily</w:t>
      </w:r>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In order to</w:t>
      </w:r>
      <w:proofErr w:type="gramEnd"/>
      <w:r>
        <w:rPr>
          <w:rFonts w:ascii="Times New Roman" w:hAnsi="Times New Roman" w:cs="Times New Roman"/>
          <w:color w:val="000000" w:themeColor="text1"/>
        </w:rPr>
        <w:t xml:space="preserve"> do this, the AL code should use a fixed format, separating the opcode from the operands by white space and using fixed width columns. E.g.:</w:t>
      </w:r>
    </w:p>
    <w:p w14:paraId="6CFE9FBE" w14:textId="66C1C06B" w:rsidR="003874BF" w:rsidRDefault="003874BF" w:rsidP="003771D5">
      <w:pPr>
        <w:pBdr>
          <w:top w:val="single" w:sz="4" w:space="1" w:color="auto"/>
          <w:left w:val="single" w:sz="4" w:space="4" w:color="auto"/>
          <w:bottom w:val="single" w:sz="4" w:space="1" w:color="auto"/>
          <w:right w:val="single" w:sz="4" w:space="4" w:color="auto"/>
        </w:pBdr>
        <w:ind w:left="1170" w:right="2456"/>
        <w:rPr>
          <w:rFonts w:ascii="Lucida Console" w:hAnsi="Lucida Console" w:cs="Times New Roman"/>
          <w:color w:val="000000" w:themeColor="text1"/>
        </w:rPr>
      </w:pPr>
      <w:r>
        <w:rPr>
          <w:rFonts w:ascii="Lucida Console" w:hAnsi="Lucida Console" w:cs="Times New Roman"/>
          <w:color w:val="000000" w:themeColor="text1"/>
        </w:rPr>
        <w:t>012345678901234567890123456789</w:t>
      </w:r>
    </w:p>
    <w:p w14:paraId="1CACC47C" w14:textId="60FC2ADA" w:rsidR="003874BF" w:rsidRPr="003874BF" w:rsidRDefault="003874BF" w:rsidP="003771D5">
      <w:pPr>
        <w:pBdr>
          <w:top w:val="single" w:sz="4" w:space="1" w:color="auto"/>
          <w:left w:val="single" w:sz="4" w:space="4" w:color="auto"/>
          <w:bottom w:val="single" w:sz="4" w:space="1" w:color="auto"/>
          <w:right w:val="single" w:sz="4" w:space="4" w:color="auto"/>
        </w:pBdr>
        <w:ind w:left="1170" w:right="2456"/>
        <w:rPr>
          <w:rFonts w:ascii="Lucida Console" w:hAnsi="Lucida Console" w:cs="Times New Roman"/>
          <w:color w:val="000000" w:themeColor="text1"/>
        </w:rPr>
      </w:pPr>
      <w:r w:rsidRPr="003874BF">
        <w:rPr>
          <w:rFonts w:ascii="Lucida Console" w:hAnsi="Lucida Console" w:cs="Times New Roman"/>
          <w:color w:val="000000" w:themeColor="text1"/>
        </w:rPr>
        <w:t>OPC</w:t>
      </w:r>
      <w:r>
        <w:rPr>
          <w:rFonts w:ascii="Lucida Console" w:hAnsi="Lucida Console" w:cs="Times New Roman"/>
          <w:color w:val="000000" w:themeColor="text1"/>
        </w:rPr>
        <w:t>ODE</w:t>
      </w:r>
      <w:r w:rsidRPr="003874BF">
        <w:rPr>
          <w:rFonts w:ascii="Lucida Console" w:hAnsi="Lucida Console" w:cs="Times New Roman"/>
          <w:color w:val="000000" w:themeColor="text1"/>
        </w:rPr>
        <w:t xml:space="preserve">    </w:t>
      </w:r>
      <w:r>
        <w:rPr>
          <w:rFonts w:ascii="Lucida Console" w:hAnsi="Lucida Console" w:cs="Times New Roman"/>
          <w:color w:val="000000" w:themeColor="text1"/>
        </w:rPr>
        <w:t>OPERAND</w:t>
      </w:r>
      <w:proofErr w:type="gramStart"/>
      <w:r>
        <w:rPr>
          <w:rFonts w:ascii="Lucida Console" w:hAnsi="Lucida Console" w:cs="Times New Roman"/>
          <w:color w:val="000000" w:themeColor="text1"/>
        </w:rPr>
        <w:t>1  OPERAND</w:t>
      </w:r>
      <w:proofErr w:type="gramEnd"/>
      <w:r>
        <w:rPr>
          <w:rFonts w:ascii="Lucida Console" w:hAnsi="Lucida Console" w:cs="Times New Roman"/>
          <w:color w:val="000000" w:themeColor="text1"/>
        </w:rPr>
        <w:t>2</w:t>
      </w:r>
    </w:p>
    <w:p w14:paraId="33B38650" w14:textId="77777777" w:rsidR="00C86FFA" w:rsidRDefault="00746F0A" w:rsidP="003874BF">
      <w:pPr>
        <w:spacing w:after="120"/>
        <w:rPr>
          <w:rFonts w:ascii="Times New Roman" w:hAnsi="Times New Roman" w:cs="Times New Roman"/>
          <w:color w:val="000000" w:themeColor="text1"/>
        </w:rPr>
      </w:pPr>
      <w:r>
        <w:rPr>
          <w:rFonts w:ascii="Times New Roman" w:hAnsi="Times New Roman" w:cs="Times New Roman"/>
          <w:color w:val="000000" w:themeColor="text1"/>
        </w:rPr>
        <w:t xml:space="preserve">The example above shows that the opcode always starts in column 0, the first operand in column 10, the second operand in column 20. Unlike the ML, where the opcode and operands contain a fixed number of digits, the symbolic names of the opcodes and operands can vary in length, </w:t>
      </w:r>
      <w:proofErr w:type="gramStart"/>
      <w:r>
        <w:rPr>
          <w:rFonts w:ascii="Times New Roman" w:hAnsi="Times New Roman" w:cs="Times New Roman"/>
          <w:color w:val="000000" w:themeColor="text1"/>
        </w:rPr>
        <w:t>as long as</w:t>
      </w:r>
      <w:proofErr w:type="gramEnd"/>
      <w:r>
        <w:rPr>
          <w:rFonts w:ascii="Times New Roman" w:hAnsi="Times New Roman" w:cs="Times New Roman"/>
          <w:color w:val="000000" w:themeColor="text1"/>
        </w:rPr>
        <w:t xml:space="preserve"> they are </w:t>
      </w:r>
      <w:r w:rsidR="00C43596">
        <w:rPr>
          <w:rFonts w:ascii="Times New Roman" w:hAnsi="Times New Roman" w:cs="Times New Roman"/>
          <w:color w:val="000000" w:themeColor="text1"/>
        </w:rPr>
        <w:t>no longer than 9 characters (in order to leave at least one space of separation before the next element in the instruction).</w:t>
      </w:r>
      <w:r w:rsidR="00C86FFA">
        <w:rPr>
          <w:rFonts w:ascii="Times New Roman" w:hAnsi="Times New Roman" w:cs="Times New Roman"/>
          <w:color w:val="000000" w:themeColor="text1"/>
        </w:rPr>
        <w:t xml:space="preserve"> </w:t>
      </w:r>
    </w:p>
    <w:p w14:paraId="4F8DFACB" w14:textId="00CC7E89" w:rsidR="00C86FFA" w:rsidRDefault="00C86FFA" w:rsidP="00C86FFA">
      <w:pPr>
        <w:spacing w:after="120"/>
        <w:rPr>
          <w:rFonts w:ascii="Times New Roman" w:hAnsi="Times New Roman" w:cs="Times New Roman"/>
          <w:color w:val="000000" w:themeColor="text1"/>
        </w:rPr>
      </w:pPr>
      <w:r>
        <w:rPr>
          <w:rFonts w:ascii="Times New Roman" w:hAnsi="Times New Roman" w:cs="Times New Roman"/>
          <w:color w:val="000000" w:themeColor="text1"/>
        </w:rPr>
        <w:t xml:space="preserve">In designing your </w:t>
      </w:r>
      <w:r w:rsidR="003771D5">
        <w:rPr>
          <w:rFonts w:ascii="Times New Roman" w:hAnsi="Times New Roman" w:cs="Times New Roman"/>
          <w:color w:val="000000" w:themeColor="text1"/>
        </w:rPr>
        <w:t>AL</w:t>
      </w:r>
      <w:r>
        <w:rPr>
          <w:rFonts w:ascii="Times New Roman" w:hAnsi="Times New Roman" w:cs="Times New Roman"/>
          <w:color w:val="000000" w:themeColor="text1"/>
        </w:rPr>
        <w:t>, you have more freedom than with the machine language. For example, some of your instructions may not need to have operands or have both operands. When you convert those instructions to ML, you will, however, need to make the necessary adjustments.</w:t>
      </w:r>
    </w:p>
    <w:p w14:paraId="72FD1B2F" w14:textId="1ECBDF15" w:rsidR="00EA1C8B" w:rsidRPr="00D36038" w:rsidRDefault="003771D5" w:rsidP="00D36038">
      <w:pPr>
        <w:rPr>
          <w:rFonts w:ascii="Times New Roman" w:hAnsi="Times New Roman" w:cs="Times New Roman"/>
          <w:color w:val="000000" w:themeColor="text1"/>
        </w:rPr>
      </w:pPr>
      <w:r>
        <w:rPr>
          <w:rFonts w:ascii="Times New Roman" w:hAnsi="Times New Roman" w:cs="Times New Roman"/>
          <w:color w:val="000000" w:themeColor="text1"/>
        </w:rPr>
        <w:t>The assembler, which converts from AL to ML, should also be written in C.</w:t>
      </w:r>
      <w:r>
        <w:rPr>
          <w:rFonts w:ascii="Times New Roman" w:hAnsi="Times New Roman" w:cs="Times New Roman"/>
          <w:color w:val="000000" w:themeColor="text1"/>
        </w:rPr>
        <w:t xml:space="preserve"> Y</w:t>
      </w:r>
      <w:r w:rsidR="00C86FFA">
        <w:rPr>
          <w:rFonts w:ascii="Times New Roman" w:hAnsi="Times New Roman" w:cs="Times New Roman"/>
          <w:color w:val="000000" w:themeColor="text1"/>
        </w:rPr>
        <w:t xml:space="preserve">ou will need to build a label table for </w:t>
      </w:r>
      <w:r>
        <w:rPr>
          <w:rFonts w:ascii="Times New Roman" w:hAnsi="Times New Roman" w:cs="Times New Roman"/>
          <w:color w:val="000000" w:themeColor="text1"/>
        </w:rPr>
        <w:t>symbolic</w:t>
      </w:r>
      <w:r w:rsidR="00C86FFA">
        <w:rPr>
          <w:rFonts w:ascii="Times New Roman" w:hAnsi="Times New Roman" w:cs="Times New Roman"/>
          <w:color w:val="000000" w:themeColor="text1"/>
        </w:rPr>
        <w:t xml:space="preserve"> labels, and a symbol table for symbolic variable names. </w:t>
      </w:r>
      <w:r w:rsidR="00D36038">
        <w:rPr>
          <w:rFonts w:ascii="Times New Roman" w:hAnsi="Times New Roman" w:cs="Times New Roman"/>
          <w:color w:val="000000" w:themeColor="text1"/>
        </w:rPr>
        <w:t xml:space="preserve"> </w:t>
      </w:r>
    </w:p>
    <w:p w14:paraId="579C2149" w14:textId="77777777" w:rsidR="006D66D3" w:rsidRDefault="006D66D3">
      <w:pPr>
        <w:rPr>
          <w:rFonts w:asciiTheme="majorBidi" w:hAnsiTheme="majorBidi" w:cstheme="majorBidi"/>
          <w:b/>
          <w:bCs/>
          <w:color w:val="1A5632"/>
          <w:sz w:val="24"/>
          <w:szCs w:val="24"/>
        </w:rPr>
      </w:pPr>
      <w:r>
        <w:rPr>
          <w:rFonts w:asciiTheme="majorBidi" w:hAnsiTheme="majorBidi" w:cstheme="majorBidi"/>
          <w:b/>
          <w:bCs/>
          <w:color w:val="1A5632"/>
          <w:sz w:val="24"/>
          <w:szCs w:val="24"/>
        </w:rPr>
        <w:br w:type="page"/>
      </w:r>
    </w:p>
    <w:p w14:paraId="30CAF8EC" w14:textId="4A9BD736" w:rsidR="00C86FFA" w:rsidRPr="00B35930" w:rsidRDefault="00C86FFA" w:rsidP="00C86FFA">
      <w:pPr>
        <w:spacing w:after="120"/>
        <w:rPr>
          <w:rFonts w:asciiTheme="majorBidi" w:hAnsiTheme="majorBidi" w:cstheme="majorBidi"/>
          <w:b/>
          <w:bCs/>
          <w:color w:val="1A5632"/>
          <w:sz w:val="24"/>
          <w:szCs w:val="24"/>
        </w:rPr>
      </w:pPr>
      <w:r>
        <w:rPr>
          <w:rFonts w:asciiTheme="majorBidi" w:hAnsiTheme="majorBidi" w:cstheme="majorBidi"/>
          <w:b/>
          <w:bCs/>
          <w:color w:val="1A5632"/>
          <w:sz w:val="24"/>
          <w:szCs w:val="24"/>
        </w:rPr>
        <w:lastRenderedPageBreak/>
        <w:t>Assembly</w:t>
      </w:r>
      <w:r w:rsidRPr="00B35930">
        <w:rPr>
          <w:rFonts w:asciiTheme="majorBidi" w:hAnsiTheme="majorBidi" w:cstheme="majorBidi"/>
          <w:b/>
          <w:bCs/>
          <w:color w:val="1A5632"/>
          <w:sz w:val="24"/>
          <w:szCs w:val="24"/>
        </w:rPr>
        <w:t xml:space="preserve"> Language Program Organization</w:t>
      </w:r>
    </w:p>
    <w:p w14:paraId="75BC3A37" w14:textId="31F4EB11" w:rsidR="00C86FFA" w:rsidRDefault="00C86FFA" w:rsidP="00C86FFA">
      <w:pPr>
        <w:rPr>
          <w:rFonts w:ascii="Times New Roman" w:hAnsi="Times New Roman" w:cs="Times New Roman"/>
          <w:color w:val="000000" w:themeColor="text1"/>
        </w:rPr>
      </w:pPr>
      <w:r>
        <w:rPr>
          <w:rFonts w:ascii="Times New Roman" w:hAnsi="Times New Roman" w:cs="Times New Roman"/>
          <w:color w:val="000000" w:themeColor="text1"/>
        </w:rPr>
        <w:t>The AL program file can have a less strict organization than a ML program file, but it will help you to keep the structure of the files somewhat aligned. For example, you could choose a “à la COBOL” organization, where you signal with a reserved word the start of the DATA section and use another reserved word to signal the conclusion of that and the start of the CODE section.</w:t>
      </w:r>
    </w:p>
    <w:p w14:paraId="6B50A94D" w14:textId="1FACE9EB" w:rsidR="00C86FFA" w:rsidRDefault="006D66D3" w:rsidP="00EA1C8B">
      <w:pPr>
        <w:pStyle w:val="ListParagraph"/>
        <w:numPr>
          <w:ilvl w:val="0"/>
          <w:numId w:val="3"/>
        </w:numPr>
        <w:spacing w:before="240"/>
        <w:ind w:left="0"/>
        <w:rPr>
          <w:rFonts w:asciiTheme="majorBidi" w:hAnsiTheme="majorBidi" w:cstheme="majorBidi"/>
          <w:b/>
          <w:bCs/>
          <w:color w:val="1A5632"/>
          <w:sz w:val="26"/>
          <w:szCs w:val="26"/>
        </w:rPr>
      </w:pPr>
      <w:r>
        <w:rPr>
          <w:rFonts w:asciiTheme="majorBidi" w:hAnsiTheme="majorBidi" w:cstheme="majorBidi"/>
          <w:b/>
          <w:bCs/>
          <w:color w:val="1A5632"/>
          <w:sz w:val="26"/>
          <w:szCs w:val="26"/>
        </w:rPr>
        <w:t>Submission and Grading</w:t>
      </w:r>
    </w:p>
    <w:p w14:paraId="2B70FD5A" w14:textId="115E3151" w:rsidR="006D66D3" w:rsidRDefault="006D66D3" w:rsidP="006D66D3">
      <w:pPr>
        <w:spacing w:after="120"/>
        <w:rPr>
          <w:rFonts w:ascii="Times New Roman" w:hAnsi="Times New Roman" w:cs="Times New Roman"/>
          <w:color w:val="000000" w:themeColor="text1"/>
        </w:rPr>
      </w:pPr>
      <w:r>
        <w:rPr>
          <w:rFonts w:ascii="Times New Roman" w:hAnsi="Times New Roman" w:cs="Times New Roman"/>
          <w:color w:val="000000" w:themeColor="text1"/>
        </w:rPr>
        <w:t>The entire project counts for 15% of your final grade. This delivery counts for 3% of your final grade, or 1/5</w:t>
      </w:r>
      <w:r>
        <w:rPr>
          <w:rFonts w:ascii="Times New Roman" w:hAnsi="Times New Roman" w:cs="Times New Roman"/>
          <w:color w:val="000000" w:themeColor="text1"/>
          <w:vertAlign w:val="superscript"/>
        </w:rPr>
        <w:t xml:space="preserve"> </w:t>
      </w:r>
      <w:r>
        <w:rPr>
          <w:rFonts w:ascii="Times New Roman" w:hAnsi="Times New Roman" w:cs="Times New Roman"/>
          <w:color w:val="000000" w:themeColor="text1"/>
        </w:rPr>
        <w:t>of the project grade.</w:t>
      </w:r>
      <w:r>
        <w:rPr>
          <w:rFonts w:ascii="Times New Roman" w:hAnsi="Times New Roman" w:cs="Times New Roman"/>
          <w:color w:val="000000" w:themeColor="text1"/>
        </w:rPr>
        <w:t xml:space="preserve"> </w:t>
      </w:r>
    </w:p>
    <w:p w14:paraId="6596BD4D" w14:textId="07DF4DC2" w:rsidR="00065AF3" w:rsidRDefault="00065AF3" w:rsidP="006D66D3">
      <w:pPr>
        <w:spacing w:after="120"/>
        <w:rPr>
          <w:rFonts w:ascii="Times New Roman" w:hAnsi="Times New Roman" w:cs="Times New Roman"/>
          <w:color w:val="000000" w:themeColor="text1"/>
        </w:rPr>
      </w:pPr>
      <w:r>
        <w:rPr>
          <w:rFonts w:ascii="Times New Roman" w:hAnsi="Times New Roman" w:cs="Times New Roman"/>
          <w:color w:val="000000" w:themeColor="text1"/>
        </w:rPr>
        <w:t>The contents of the submission are specified in the table below.</w:t>
      </w:r>
    </w:p>
    <w:p w14:paraId="1CB6B5BD" w14:textId="1C775796" w:rsidR="00065AF3" w:rsidRDefault="00065AF3" w:rsidP="006D66D3">
      <w:pPr>
        <w:spacing w:after="120"/>
        <w:rPr>
          <w:rFonts w:ascii="Times New Roman" w:hAnsi="Times New Roman" w:cs="Times New Roman"/>
          <w:b/>
          <w:bCs/>
          <w:color w:val="000000" w:themeColor="text1"/>
        </w:rPr>
      </w:pPr>
      <w:r w:rsidRPr="00626360">
        <w:rPr>
          <w:rFonts w:ascii="Times New Roman" w:hAnsi="Times New Roman" w:cs="Times New Roman"/>
          <w:b/>
          <w:bCs/>
          <w:color w:val="000000" w:themeColor="text1"/>
        </w:rPr>
        <w:t xml:space="preserve">The team captain should submit to Jenzabar, on or before the due date, a zip or </w:t>
      </w:r>
      <w:proofErr w:type="spellStart"/>
      <w:r w:rsidRPr="00626360">
        <w:rPr>
          <w:rFonts w:ascii="Times New Roman" w:hAnsi="Times New Roman" w:cs="Times New Roman"/>
          <w:b/>
          <w:bCs/>
          <w:color w:val="000000" w:themeColor="text1"/>
        </w:rPr>
        <w:t>rar</w:t>
      </w:r>
      <w:proofErr w:type="spellEnd"/>
      <w:r w:rsidRPr="00626360">
        <w:rPr>
          <w:rFonts w:ascii="Times New Roman" w:hAnsi="Times New Roman" w:cs="Times New Roman"/>
          <w:b/>
          <w:bCs/>
          <w:color w:val="000000" w:themeColor="text1"/>
        </w:rPr>
        <w:t xml:space="preserve"> file.</w:t>
      </w:r>
    </w:p>
    <w:p w14:paraId="2967E91D" w14:textId="77777777" w:rsidR="004C4D99" w:rsidRPr="00626360" w:rsidRDefault="004C4D99" w:rsidP="006D66D3">
      <w:pPr>
        <w:spacing w:after="120"/>
        <w:rPr>
          <w:rFonts w:ascii="Times New Roman" w:hAnsi="Times New Roman" w:cs="Times New Roman"/>
          <w:color w:val="000000" w:themeColor="text1"/>
        </w:rPr>
      </w:pPr>
    </w:p>
    <w:tbl>
      <w:tblPr>
        <w:tblW w:w="9300" w:type="dxa"/>
        <w:tblLook w:val="04A0" w:firstRow="1" w:lastRow="0" w:firstColumn="1" w:lastColumn="0" w:noHBand="0" w:noVBand="1"/>
      </w:tblPr>
      <w:tblGrid>
        <w:gridCol w:w="8340"/>
        <w:gridCol w:w="1036"/>
      </w:tblGrid>
      <w:tr w:rsidR="006D66D3" w:rsidRPr="006D66D3" w14:paraId="1FEBA968" w14:textId="77777777" w:rsidTr="00864E3A">
        <w:trPr>
          <w:trHeight w:val="300"/>
        </w:trPr>
        <w:tc>
          <w:tcPr>
            <w:tcW w:w="8340" w:type="dxa"/>
            <w:tcBorders>
              <w:top w:val="single" w:sz="4" w:space="0" w:color="auto"/>
              <w:left w:val="single" w:sz="4" w:space="0" w:color="auto"/>
              <w:bottom w:val="single" w:sz="4" w:space="0" w:color="auto"/>
              <w:right w:val="single" w:sz="4" w:space="0" w:color="auto"/>
            </w:tcBorders>
            <w:shd w:val="clear" w:color="auto" w:fill="1A5632"/>
            <w:noWrap/>
            <w:vAlign w:val="bottom"/>
            <w:hideMark/>
          </w:tcPr>
          <w:p w14:paraId="28B43964" w14:textId="77777777" w:rsidR="006D66D3" w:rsidRPr="006D66D3" w:rsidRDefault="006D66D3" w:rsidP="00864E3A">
            <w:pPr>
              <w:spacing w:after="0" w:line="240" w:lineRule="auto"/>
              <w:rPr>
                <w:rFonts w:ascii="Times New Roman" w:eastAsia="Times New Roman" w:hAnsi="Times New Roman" w:cs="Times New Roman"/>
                <w:b/>
                <w:bCs/>
                <w:color w:val="FFFFFF" w:themeColor="background1"/>
              </w:rPr>
            </w:pPr>
            <w:r w:rsidRPr="006D66D3">
              <w:rPr>
                <w:rFonts w:ascii="Times New Roman" w:eastAsia="Times New Roman" w:hAnsi="Times New Roman" w:cs="Times New Roman"/>
                <w:b/>
                <w:bCs/>
                <w:color w:val="FFFFFF" w:themeColor="background1"/>
              </w:rPr>
              <w:t>CONTENTS</w:t>
            </w:r>
          </w:p>
        </w:tc>
        <w:tc>
          <w:tcPr>
            <w:tcW w:w="960" w:type="dxa"/>
            <w:tcBorders>
              <w:top w:val="single" w:sz="4" w:space="0" w:color="auto"/>
              <w:left w:val="nil"/>
              <w:bottom w:val="single" w:sz="4" w:space="0" w:color="auto"/>
              <w:right w:val="single" w:sz="4" w:space="0" w:color="auto"/>
            </w:tcBorders>
            <w:shd w:val="clear" w:color="auto" w:fill="1A5632"/>
            <w:noWrap/>
            <w:vAlign w:val="bottom"/>
            <w:hideMark/>
          </w:tcPr>
          <w:p w14:paraId="250A870C" w14:textId="77777777" w:rsidR="006D66D3" w:rsidRPr="006D66D3" w:rsidRDefault="006D66D3" w:rsidP="00864E3A">
            <w:pPr>
              <w:spacing w:after="0" w:line="240" w:lineRule="auto"/>
              <w:jc w:val="center"/>
              <w:rPr>
                <w:rFonts w:ascii="Times New Roman" w:eastAsia="Times New Roman" w:hAnsi="Times New Roman" w:cs="Times New Roman"/>
                <w:b/>
                <w:bCs/>
                <w:color w:val="FFFFFF" w:themeColor="background1"/>
              </w:rPr>
            </w:pPr>
            <w:r w:rsidRPr="006D66D3">
              <w:rPr>
                <w:rFonts w:ascii="Times New Roman" w:eastAsia="Times New Roman" w:hAnsi="Times New Roman" w:cs="Times New Roman"/>
                <w:b/>
                <w:bCs/>
                <w:color w:val="FFFFFF" w:themeColor="background1"/>
              </w:rPr>
              <w:t>POINTS</w:t>
            </w:r>
          </w:p>
        </w:tc>
      </w:tr>
      <w:tr w:rsidR="006D66D3" w:rsidRPr="006D66D3" w14:paraId="323FF482" w14:textId="77777777" w:rsidTr="00864E3A">
        <w:trPr>
          <w:trHeight w:val="300"/>
        </w:trPr>
        <w:tc>
          <w:tcPr>
            <w:tcW w:w="8340" w:type="dxa"/>
            <w:tcBorders>
              <w:top w:val="nil"/>
              <w:left w:val="single" w:sz="4" w:space="0" w:color="auto"/>
              <w:bottom w:val="single" w:sz="4" w:space="0" w:color="auto"/>
              <w:right w:val="single" w:sz="4" w:space="0" w:color="auto"/>
            </w:tcBorders>
            <w:shd w:val="clear" w:color="auto" w:fill="82D8A3"/>
            <w:noWrap/>
            <w:vAlign w:val="bottom"/>
            <w:hideMark/>
          </w:tcPr>
          <w:p w14:paraId="2ECED0A7" w14:textId="77777777" w:rsidR="006D66D3" w:rsidRPr="006D66D3" w:rsidRDefault="006D66D3" w:rsidP="00864E3A">
            <w:pPr>
              <w:spacing w:after="0" w:line="240" w:lineRule="auto"/>
              <w:rPr>
                <w:rFonts w:ascii="Times New Roman" w:eastAsia="Times New Roman" w:hAnsi="Times New Roman" w:cs="Times New Roman"/>
                <w:b/>
                <w:bCs/>
                <w:color w:val="000000"/>
              </w:rPr>
            </w:pPr>
            <w:r w:rsidRPr="006D66D3">
              <w:rPr>
                <w:rFonts w:ascii="Times New Roman" w:eastAsia="Times New Roman" w:hAnsi="Times New Roman" w:cs="Times New Roman"/>
                <w:b/>
                <w:bCs/>
                <w:color w:val="000000"/>
              </w:rPr>
              <w:t>Cover document</w:t>
            </w:r>
          </w:p>
        </w:tc>
        <w:tc>
          <w:tcPr>
            <w:tcW w:w="960" w:type="dxa"/>
            <w:tcBorders>
              <w:top w:val="nil"/>
              <w:left w:val="nil"/>
              <w:bottom w:val="single" w:sz="4" w:space="0" w:color="auto"/>
              <w:right w:val="single" w:sz="4" w:space="0" w:color="auto"/>
            </w:tcBorders>
            <w:shd w:val="clear" w:color="auto" w:fill="82D8A3"/>
            <w:noWrap/>
            <w:vAlign w:val="bottom"/>
            <w:hideMark/>
          </w:tcPr>
          <w:p w14:paraId="4F27504A" w14:textId="77777777" w:rsidR="006D66D3" w:rsidRPr="006D66D3" w:rsidRDefault="006D66D3" w:rsidP="00864E3A">
            <w:pPr>
              <w:spacing w:after="0" w:line="240" w:lineRule="auto"/>
              <w:jc w:val="center"/>
              <w:rPr>
                <w:rFonts w:ascii="Times New Roman" w:eastAsia="Times New Roman" w:hAnsi="Times New Roman" w:cs="Times New Roman"/>
                <w:b/>
                <w:bCs/>
                <w:color w:val="000000"/>
              </w:rPr>
            </w:pPr>
            <w:r w:rsidRPr="006D66D3">
              <w:rPr>
                <w:rFonts w:ascii="Times New Roman" w:eastAsia="Times New Roman" w:hAnsi="Times New Roman" w:cs="Times New Roman"/>
                <w:b/>
                <w:bCs/>
                <w:color w:val="000000"/>
              </w:rPr>
              <w:t>10</w:t>
            </w:r>
          </w:p>
        </w:tc>
      </w:tr>
      <w:tr w:rsidR="006D66D3" w:rsidRPr="006D66D3" w14:paraId="7CE1B629" w14:textId="77777777" w:rsidTr="00864E3A">
        <w:trPr>
          <w:trHeight w:val="300"/>
        </w:trPr>
        <w:tc>
          <w:tcPr>
            <w:tcW w:w="8340" w:type="dxa"/>
            <w:tcBorders>
              <w:top w:val="nil"/>
              <w:left w:val="single" w:sz="4" w:space="0" w:color="auto"/>
              <w:bottom w:val="single" w:sz="4" w:space="0" w:color="auto"/>
              <w:right w:val="single" w:sz="4" w:space="0" w:color="auto"/>
            </w:tcBorders>
            <w:shd w:val="clear" w:color="auto" w:fill="E5F7EC"/>
            <w:noWrap/>
            <w:vAlign w:val="center"/>
            <w:hideMark/>
          </w:tcPr>
          <w:p w14:paraId="5A93FFF5" w14:textId="77777777" w:rsidR="006D66D3" w:rsidRPr="006D66D3" w:rsidRDefault="006D66D3" w:rsidP="00864E3A">
            <w:pPr>
              <w:spacing w:after="0" w:line="240" w:lineRule="auto"/>
              <w:rPr>
                <w:rFonts w:ascii="Times New Roman" w:eastAsia="Times New Roman" w:hAnsi="Times New Roman" w:cs="Times New Roman"/>
                <w:color w:val="000000"/>
              </w:rPr>
            </w:pPr>
            <w:r w:rsidRPr="006D66D3">
              <w:rPr>
                <w:rFonts w:ascii="Times New Roman" w:eastAsia="Times New Roman" w:hAnsi="Times New Roman" w:cs="Times New Roman"/>
                <w:color w:val="000000"/>
              </w:rPr>
              <w:t>Team members</w:t>
            </w:r>
          </w:p>
        </w:tc>
        <w:tc>
          <w:tcPr>
            <w:tcW w:w="960" w:type="dxa"/>
            <w:tcBorders>
              <w:top w:val="nil"/>
              <w:left w:val="nil"/>
              <w:bottom w:val="single" w:sz="4" w:space="0" w:color="auto"/>
              <w:right w:val="single" w:sz="4" w:space="0" w:color="auto"/>
            </w:tcBorders>
            <w:shd w:val="clear" w:color="auto" w:fill="E5F7EC"/>
            <w:noWrap/>
            <w:vAlign w:val="bottom"/>
            <w:hideMark/>
          </w:tcPr>
          <w:p w14:paraId="7ACF46F2" w14:textId="77777777" w:rsidR="006D66D3" w:rsidRPr="006D66D3" w:rsidRDefault="006D66D3" w:rsidP="00864E3A">
            <w:pPr>
              <w:spacing w:after="0" w:line="240" w:lineRule="auto"/>
              <w:jc w:val="center"/>
              <w:rPr>
                <w:rFonts w:ascii="Times New Roman" w:eastAsia="Times New Roman" w:hAnsi="Times New Roman" w:cs="Times New Roman"/>
                <w:color w:val="000000"/>
              </w:rPr>
            </w:pPr>
            <w:r w:rsidRPr="006D66D3">
              <w:rPr>
                <w:rFonts w:ascii="Times New Roman" w:eastAsia="Times New Roman" w:hAnsi="Times New Roman" w:cs="Times New Roman"/>
                <w:color w:val="000000"/>
              </w:rPr>
              <w:t>1</w:t>
            </w:r>
          </w:p>
        </w:tc>
      </w:tr>
      <w:tr w:rsidR="006D66D3" w:rsidRPr="006D66D3" w14:paraId="70D95AF8" w14:textId="77777777" w:rsidTr="00864E3A">
        <w:trPr>
          <w:trHeight w:val="300"/>
        </w:trPr>
        <w:tc>
          <w:tcPr>
            <w:tcW w:w="8340" w:type="dxa"/>
            <w:tcBorders>
              <w:top w:val="nil"/>
              <w:left w:val="single" w:sz="4" w:space="0" w:color="auto"/>
              <w:bottom w:val="single" w:sz="4" w:space="0" w:color="auto"/>
              <w:right w:val="single" w:sz="4" w:space="0" w:color="auto"/>
            </w:tcBorders>
            <w:shd w:val="clear" w:color="auto" w:fill="E5F7EC"/>
            <w:noWrap/>
            <w:vAlign w:val="center"/>
            <w:hideMark/>
          </w:tcPr>
          <w:p w14:paraId="7A1633A9" w14:textId="77777777" w:rsidR="006D66D3" w:rsidRPr="006D66D3" w:rsidRDefault="006D66D3" w:rsidP="00864E3A">
            <w:pPr>
              <w:spacing w:after="0" w:line="240" w:lineRule="auto"/>
              <w:rPr>
                <w:rFonts w:ascii="Times New Roman" w:eastAsia="Times New Roman" w:hAnsi="Times New Roman" w:cs="Times New Roman"/>
                <w:color w:val="000000"/>
              </w:rPr>
            </w:pPr>
            <w:r w:rsidRPr="006D66D3">
              <w:rPr>
                <w:rFonts w:ascii="Times New Roman" w:eastAsia="Times New Roman" w:hAnsi="Times New Roman" w:cs="Times New Roman"/>
                <w:color w:val="000000"/>
              </w:rPr>
              <w:t>Team captain for this delivery</w:t>
            </w:r>
          </w:p>
        </w:tc>
        <w:tc>
          <w:tcPr>
            <w:tcW w:w="960" w:type="dxa"/>
            <w:tcBorders>
              <w:top w:val="nil"/>
              <w:left w:val="nil"/>
              <w:bottom w:val="single" w:sz="4" w:space="0" w:color="auto"/>
              <w:right w:val="single" w:sz="4" w:space="0" w:color="auto"/>
            </w:tcBorders>
            <w:shd w:val="clear" w:color="auto" w:fill="E5F7EC"/>
            <w:noWrap/>
            <w:vAlign w:val="bottom"/>
            <w:hideMark/>
          </w:tcPr>
          <w:p w14:paraId="40C8C278" w14:textId="77777777" w:rsidR="006D66D3" w:rsidRPr="006D66D3" w:rsidRDefault="006D66D3" w:rsidP="00864E3A">
            <w:pPr>
              <w:spacing w:after="0" w:line="240" w:lineRule="auto"/>
              <w:jc w:val="center"/>
              <w:rPr>
                <w:rFonts w:ascii="Times New Roman" w:eastAsia="Times New Roman" w:hAnsi="Times New Roman" w:cs="Times New Roman"/>
                <w:color w:val="000000"/>
              </w:rPr>
            </w:pPr>
            <w:r w:rsidRPr="006D66D3">
              <w:rPr>
                <w:rFonts w:ascii="Times New Roman" w:eastAsia="Times New Roman" w:hAnsi="Times New Roman" w:cs="Times New Roman"/>
                <w:color w:val="000000"/>
              </w:rPr>
              <w:t>1</w:t>
            </w:r>
          </w:p>
        </w:tc>
      </w:tr>
      <w:tr w:rsidR="006D66D3" w:rsidRPr="006D66D3" w14:paraId="78DFBFFE" w14:textId="77777777" w:rsidTr="00864E3A">
        <w:trPr>
          <w:trHeight w:val="300"/>
        </w:trPr>
        <w:tc>
          <w:tcPr>
            <w:tcW w:w="8340" w:type="dxa"/>
            <w:tcBorders>
              <w:top w:val="nil"/>
              <w:left w:val="single" w:sz="4" w:space="0" w:color="auto"/>
              <w:bottom w:val="single" w:sz="4" w:space="0" w:color="auto"/>
              <w:right w:val="single" w:sz="4" w:space="0" w:color="auto"/>
            </w:tcBorders>
            <w:shd w:val="clear" w:color="auto" w:fill="E5F7EC"/>
            <w:noWrap/>
            <w:vAlign w:val="center"/>
            <w:hideMark/>
          </w:tcPr>
          <w:p w14:paraId="5D83D314" w14:textId="77777777" w:rsidR="006D66D3" w:rsidRPr="006D66D3" w:rsidRDefault="006D66D3" w:rsidP="00864E3A">
            <w:pPr>
              <w:spacing w:after="0" w:line="240" w:lineRule="auto"/>
              <w:rPr>
                <w:rFonts w:ascii="Times New Roman" w:eastAsia="Times New Roman" w:hAnsi="Times New Roman" w:cs="Times New Roman"/>
                <w:color w:val="000000"/>
              </w:rPr>
            </w:pPr>
            <w:r w:rsidRPr="006D66D3">
              <w:rPr>
                <w:rFonts w:ascii="Times New Roman" w:eastAsia="Times New Roman" w:hAnsi="Times New Roman" w:cs="Times New Roman"/>
                <w:color w:val="000000"/>
              </w:rPr>
              <w:t>Paragraph explaining who worked on what for this delivery</w:t>
            </w:r>
          </w:p>
        </w:tc>
        <w:tc>
          <w:tcPr>
            <w:tcW w:w="960" w:type="dxa"/>
            <w:tcBorders>
              <w:top w:val="nil"/>
              <w:left w:val="nil"/>
              <w:bottom w:val="single" w:sz="4" w:space="0" w:color="auto"/>
              <w:right w:val="single" w:sz="4" w:space="0" w:color="auto"/>
            </w:tcBorders>
            <w:shd w:val="clear" w:color="auto" w:fill="E5F7EC"/>
            <w:noWrap/>
            <w:vAlign w:val="bottom"/>
            <w:hideMark/>
          </w:tcPr>
          <w:p w14:paraId="25459131" w14:textId="77777777" w:rsidR="006D66D3" w:rsidRPr="006D66D3" w:rsidRDefault="006D66D3" w:rsidP="00864E3A">
            <w:pPr>
              <w:spacing w:after="0" w:line="240" w:lineRule="auto"/>
              <w:jc w:val="center"/>
              <w:rPr>
                <w:rFonts w:ascii="Times New Roman" w:eastAsia="Times New Roman" w:hAnsi="Times New Roman" w:cs="Times New Roman"/>
                <w:color w:val="000000"/>
              </w:rPr>
            </w:pPr>
            <w:r w:rsidRPr="006D66D3">
              <w:rPr>
                <w:rFonts w:ascii="Times New Roman" w:eastAsia="Times New Roman" w:hAnsi="Times New Roman" w:cs="Times New Roman"/>
                <w:color w:val="000000"/>
              </w:rPr>
              <w:t>1</w:t>
            </w:r>
          </w:p>
        </w:tc>
      </w:tr>
      <w:tr w:rsidR="006D66D3" w:rsidRPr="006D66D3" w14:paraId="04BF71BF" w14:textId="77777777" w:rsidTr="00864E3A">
        <w:trPr>
          <w:trHeight w:val="300"/>
        </w:trPr>
        <w:tc>
          <w:tcPr>
            <w:tcW w:w="8340" w:type="dxa"/>
            <w:tcBorders>
              <w:top w:val="nil"/>
              <w:left w:val="single" w:sz="4" w:space="0" w:color="auto"/>
              <w:bottom w:val="single" w:sz="4" w:space="0" w:color="auto"/>
              <w:right w:val="single" w:sz="4" w:space="0" w:color="auto"/>
            </w:tcBorders>
            <w:shd w:val="clear" w:color="auto" w:fill="E5F7EC"/>
            <w:noWrap/>
            <w:vAlign w:val="center"/>
            <w:hideMark/>
          </w:tcPr>
          <w:p w14:paraId="3AD56025" w14:textId="77777777" w:rsidR="006D66D3" w:rsidRPr="006D66D3" w:rsidRDefault="006D66D3" w:rsidP="00864E3A">
            <w:pPr>
              <w:spacing w:after="0" w:line="240" w:lineRule="auto"/>
              <w:rPr>
                <w:rFonts w:ascii="Times New Roman" w:eastAsia="Times New Roman" w:hAnsi="Times New Roman" w:cs="Times New Roman"/>
                <w:color w:val="000000"/>
              </w:rPr>
            </w:pPr>
            <w:r w:rsidRPr="006D66D3">
              <w:rPr>
                <w:rFonts w:ascii="Times New Roman" w:eastAsia="Times New Roman" w:hAnsi="Times New Roman" w:cs="Times New Roman"/>
                <w:color w:val="000000"/>
              </w:rPr>
              <w:t>Paragraph reflecting on team dynamics (successes, challenged, issues, etc.) for this delivery</w:t>
            </w:r>
          </w:p>
        </w:tc>
        <w:tc>
          <w:tcPr>
            <w:tcW w:w="960" w:type="dxa"/>
            <w:tcBorders>
              <w:top w:val="nil"/>
              <w:left w:val="nil"/>
              <w:bottom w:val="single" w:sz="4" w:space="0" w:color="auto"/>
              <w:right w:val="single" w:sz="4" w:space="0" w:color="auto"/>
            </w:tcBorders>
            <w:shd w:val="clear" w:color="auto" w:fill="E5F7EC"/>
            <w:noWrap/>
            <w:vAlign w:val="bottom"/>
            <w:hideMark/>
          </w:tcPr>
          <w:p w14:paraId="26D6426F" w14:textId="77777777" w:rsidR="006D66D3" w:rsidRPr="006D66D3" w:rsidRDefault="006D66D3" w:rsidP="00864E3A">
            <w:pPr>
              <w:spacing w:after="0" w:line="240" w:lineRule="auto"/>
              <w:jc w:val="center"/>
              <w:rPr>
                <w:rFonts w:ascii="Times New Roman" w:eastAsia="Times New Roman" w:hAnsi="Times New Roman" w:cs="Times New Roman"/>
                <w:color w:val="000000"/>
              </w:rPr>
            </w:pPr>
            <w:r w:rsidRPr="006D66D3">
              <w:rPr>
                <w:rFonts w:ascii="Times New Roman" w:eastAsia="Times New Roman" w:hAnsi="Times New Roman" w:cs="Times New Roman"/>
                <w:color w:val="000000"/>
              </w:rPr>
              <w:t>7</w:t>
            </w:r>
          </w:p>
        </w:tc>
      </w:tr>
      <w:tr w:rsidR="006D66D3" w:rsidRPr="006D66D3" w14:paraId="1C42DE76" w14:textId="77777777" w:rsidTr="006D66D3">
        <w:trPr>
          <w:trHeight w:val="300"/>
        </w:trPr>
        <w:tc>
          <w:tcPr>
            <w:tcW w:w="8340" w:type="dxa"/>
            <w:tcBorders>
              <w:top w:val="nil"/>
              <w:left w:val="single" w:sz="4" w:space="0" w:color="auto"/>
              <w:bottom w:val="single" w:sz="4" w:space="0" w:color="auto"/>
              <w:right w:val="single" w:sz="4" w:space="0" w:color="auto"/>
            </w:tcBorders>
            <w:shd w:val="clear" w:color="auto" w:fill="82D8A3"/>
            <w:noWrap/>
            <w:vAlign w:val="bottom"/>
            <w:hideMark/>
          </w:tcPr>
          <w:p w14:paraId="3F7B628F" w14:textId="77777777" w:rsidR="006D66D3" w:rsidRPr="006D66D3" w:rsidRDefault="006D66D3" w:rsidP="00864E3A">
            <w:pPr>
              <w:spacing w:after="0" w:line="240" w:lineRule="auto"/>
              <w:rPr>
                <w:rFonts w:ascii="Times New Roman" w:eastAsia="Times New Roman" w:hAnsi="Times New Roman" w:cs="Times New Roman"/>
                <w:b/>
                <w:bCs/>
                <w:color w:val="000000"/>
              </w:rPr>
            </w:pPr>
            <w:r w:rsidRPr="006D66D3">
              <w:rPr>
                <w:rFonts w:ascii="Times New Roman" w:eastAsia="Times New Roman" w:hAnsi="Times New Roman" w:cs="Times New Roman"/>
                <w:b/>
                <w:bCs/>
                <w:color w:val="000000"/>
              </w:rPr>
              <w:t>Assembler</w:t>
            </w:r>
          </w:p>
        </w:tc>
        <w:tc>
          <w:tcPr>
            <w:tcW w:w="960" w:type="dxa"/>
            <w:tcBorders>
              <w:top w:val="nil"/>
              <w:left w:val="nil"/>
              <w:bottom w:val="single" w:sz="4" w:space="0" w:color="auto"/>
              <w:right w:val="single" w:sz="4" w:space="0" w:color="auto"/>
            </w:tcBorders>
            <w:shd w:val="clear" w:color="auto" w:fill="82D8A3"/>
            <w:noWrap/>
            <w:vAlign w:val="bottom"/>
            <w:hideMark/>
          </w:tcPr>
          <w:p w14:paraId="7B80EE4C" w14:textId="77777777" w:rsidR="006D66D3" w:rsidRPr="006D66D3" w:rsidRDefault="006D66D3" w:rsidP="00864E3A">
            <w:pPr>
              <w:spacing w:after="0" w:line="240" w:lineRule="auto"/>
              <w:jc w:val="center"/>
              <w:rPr>
                <w:rFonts w:ascii="Times New Roman" w:eastAsia="Times New Roman" w:hAnsi="Times New Roman" w:cs="Times New Roman"/>
                <w:b/>
                <w:bCs/>
                <w:color w:val="000000"/>
              </w:rPr>
            </w:pPr>
            <w:r w:rsidRPr="006D66D3">
              <w:rPr>
                <w:rFonts w:ascii="Times New Roman" w:eastAsia="Times New Roman" w:hAnsi="Times New Roman" w:cs="Times New Roman"/>
                <w:b/>
                <w:bCs/>
                <w:color w:val="000000"/>
              </w:rPr>
              <w:t>20</w:t>
            </w:r>
          </w:p>
        </w:tc>
      </w:tr>
      <w:tr w:rsidR="006D66D3" w:rsidRPr="006D66D3" w14:paraId="1ED7D321" w14:textId="77777777" w:rsidTr="00864E3A">
        <w:trPr>
          <w:trHeight w:val="300"/>
        </w:trPr>
        <w:tc>
          <w:tcPr>
            <w:tcW w:w="8340" w:type="dxa"/>
            <w:tcBorders>
              <w:top w:val="nil"/>
              <w:left w:val="single" w:sz="4" w:space="0" w:color="auto"/>
              <w:bottom w:val="single" w:sz="4" w:space="0" w:color="auto"/>
              <w:right w:val="single" w:sz="4" w:space="0" w:color="auto"/>
            </w:tcBorders>
            <w:shd w:val="clear" w:color="auto" w:fill="E5F7EC"/>
            <w:noWrap/>
            <w:vAlign w:val="center"/>
            <w:hideMark/>
          </w:tcPr>
          <w:p w14:paraId="4C5D0A4A" w14:textId="77777777" w:rsidR="006D66D3" w:rsidRPr="006D66D3" w:rsidRDefault="006D66D3" w:rsidP="00864E3A">
            <w:pPr>
              <w:spacing w:after="0" w:line="240" w:lineRule="auto"/>
              <w:rPr>
                <w:rFonts w:ascii="Times New Roman" w:eastAsia="Times New Roman" w:hAnsi="Times New Roman" w:cs="Times New Roman"/>
                <w:color w:val="000000"/>
              </w:rPr>
            </w:pPr>
            <w:r w:rsidRPr="006D66D3">
              <w:rPr>
                <w:rFonts w:ascii="Times New Roman" w:eastAsia="Times New Roman" w:hAnsi="Times New Roman" w:cs="Times New Roman"/>
                <w:color w:val="000000"/>
              </w:rPr>
              <w:t>A design document for the AL, describing and justifying your choices</w:t>
            </w:r>
          </w:p>
        </w:tc>
        <w:tc>
          <w:tcPr>
            <w:tcW w:w="960" w:type="dxa"/>
            <w:tcBorders>
              <w:top w:val="nil"/>
              <w:left w:val="nil"/>
              <w:bottom w:val="single" w:sz="4" w:space="0" w:color="auto"/>
              <w:right w:val="single" w:sz="4" w:space="0" w:color="auto"/>
            </w:tcBorders>
            <w:shd w:val="clear" w:color="auto" w:fill="E5F7EC"/>
            <w:noWrap/>
            <w:vAlign w:val="bottom"/>
            <w:hideMark/>
          </w:tcPr>
          <w:p w14:paraId="2860A648" w14:textId="77777777" w:rsidR="006D66D3" w:rsidRPr="006D66D3" w:rsidRDefault="006D66D3" w:rsidP="00864E3A">
            <w:pPr>
              <w:spacing w:after="0" w:line="240" w:lineRule="auto"/>
              <w:jc w:val="center"/>
              <w:rPr>
                <w:rFonts w:ascii="Times New Roman" w:eastAsia="Times New Roman" w:hAnsi="Times New Roman" w:cs="Times New Roman"/>
                <w:color w:val="000000"/>
              </w:rPr>
            </w:pPr>
            <w:r w:rsidRPr="006D66D3">
              <w:rPr>
                <w:rFonts w:ascii="Times New Roman" w:eastAsia="Times New Roman" w:hAnsi="Times New Roman" w:cs="Times New Roman"/>
                <w:color w:val="000000"/>
              </w:rPr>
              <w:t>5</w:t>
            </w:r>
          </w:p>
        </w:tc>
      </w:tr>
      <w:tr w:rsidR="006D66D3" w:rsidRPr="006D66D3" w14:paraId="3FD01A0B" w14:textId="77777777" w:rsidTr="00864E3A">
        <w:trPr>
          <w:trHeight w:val="300"/>
        </w:trPr>
        <w:tc>
          <w:tcPr>
            <w:tcW w:w="8340" w:type="dxa"/>
            <w:tcBorders>
              <w:top w:val="nil"/>
              <w:left w:val="single" w:sz="4" w:space="0" w:color="auto"/>
              <w:bottom w:val="single" w:sz="4" w:space="0" w:color="auto"/>
              <w:right w:val="single" w:sz="4" w:space="0" w:color="auto"/>
            </w:tcBorders>
            <w:shd w:val="clear" w:color="auto" w:fill="E5F7EC"/>
            <w:noWrap/>
            <w:vAlign w:val="center"/>
            <w:hideMark/>
          </w:tcPr>
          <w:p w14:paraId="58CB4A97" w14:textId="77777777" w:rsidR="006D66D3" w:rsidRPr="006D66D3" w:rsidRDefault="006D66D3" w:rsidP="00864E3A">
            <w:pPr>
              <w:spacing w:after="0" w:line="240" w:lineRule="auto"/>
              <w:rPr>
                <w:rFonts w:ascii="Times New Roman" w:eastAsia="Times New Roman" w:hAnsi="Times New Roman" w:cs="Times New Roman"/>
                <w:color w:val="000000"/>
              </w:rPr>
            </w:pPr>
            <w:r w:rsidRPr="006D66D3">
              <w:rPr>
                <w:rFonts w:ascii="Times New Roman" w:eastAsia="Times New Roman" w:hAnsi="Times New Roman" w:cs="Times New Roman"/>
                <w:color w:val="000000"/>
              </w:rPr>
              <w:t>Code for the assembler</w:t>
            </w:r>
          </w:p>
        </w:tc>
        <w:tc>
          <w:tcPr>
            <w:tcW w:w="960" w:type="dxa"/>
            <w:tcBorders>
              <w:top w:val="nil"/>
              <w:left w:val="nil"/>
              <w:bottom w:val="single" w:sz="4" w:space="0" w:color="auto"/>
              <w:right w:val="single" w:sz="4" w:space="0" w:color="auto"/>
            </w:tcBorders>
            <w:shd w:val="clear" w:color="auto" w:fill="E5F7EC"/>
            <w:noWrap/>
            <w:vAlign w:val="bottom"/>
            <w:hideMark/>
          </w:tcPr>
          <w:p w14:paraId="09F96624" w14:textId="77777777" w:rsidR="006D66D3" w:rsidRPr="006D66D3" w:rsidRDefault="006D66D3" w:rsidP="00864E3A">
            <w:pPr>
              <w:spacing w:after="0" w:line="240" w:lineRule="auto"/>
              <w:jc w:val="center"/>
              <w:rPr>
                <w:rFonts w:ascii="Times New Roman" w:eastAsia="Times New Roman" w:hAnsi="Times New Roman" w:cs="Times New Roman"/>
                <w:color w:val="000000"/>
              </w:rPr>
            </w:pPr>
            <w:r w:rsidRPr="006D66D3">
              <w:rPr>
                <w:rFonts w:ascii="Times New Roman" w:eastAsia="Times New Roman" w:hAnsi="Times New Roman" w:cs="Times New Roman"/>
                <w:color w:val="000000"/>
              </w:rPr>
              <w:t>10</w:t>
            </w:r>
          </w:p>
        </w:tc>
      </w:tr>
      <w:tr w:rsidR="006D66D3" w:rsidRPr="006D66D3" w14:paraId="7B9E9A82" w14:textId="77777777" w:rsidTr="00864E3A">
        <w:trPr>
          <w:trHeight w:val="300"/>
        </w:trPr>
        <w:tc>
          <w:tcPr>
            <w:tcW w:w="8340" w:type="dxa"/>
            <w:tcBorders>
              <w:top w:val="nil"/>
              <w:left w:val="single" w:sz="4" w:space="0" w:color="auto"/>
              <w:bottom w:val="single" w:sz="4" w:space="0" w:color="auto"/>
              <w:right w:val="single" w:sz="4" w:space="0" w:color="auto"/>
            </w:tcBorders>
            <w:shd w:val="clear" w:color="auto" w:fill="E5F7EC"/>
            <w:noWrap/>
            <w:vAlign w:val="center"/>
            <w:hideMark/>
          </w:tcPr>
          <w:p w14:paraId="2D83DCDB" w14:textId="77777777" w:rsidR="006D66D3" w:rsidRPr="006D66D3" w:rsidRDefault="006D66D3" w:rsidP="00864E3A">
            <w:pPr>
              <w:spacing w:after="0" w:line="240" w:lineRule="auto"/>
              <w:rPr>
                <w:rFonts w:ascii="Times New Roman" w:eastAsia="Times New Roman" w:hAnsi="Times New Roman" w:cs="Times New Roman"/>
                <w:color w:val="000000"/>
              </w:rPr>
            </w:pPr>
            <w:r w:rsidRPr="006D66D3">
              <w:rPr>
                <w:rFonts w:ascii="Times New Roman" w:eastAsia="Times New Roman" w:hAnsi="Times New Roman" w:cs="Times New Roman"/>
                <w:color w:val="000000"/>
              </w:rPr>
              <w:t xml:space="preserve">Documentation for your assembler </w:t>
            </w:r>
          </w:p>
        </w:tc>
        <w:tc>
          <w:tcPr>
            <w:tcW w:w="960" w:type="dxa"/>
            <w:tcBorders>
              <w:top w:val="nil"/>
              <w:left w:val="nil"/>
              <w:bottom w:val="single" w:sz="4" w:space="0" w:color="auto"/>
              <w:right w:val="single" w:sz="4" w:space="0" w:color="auto"/>
            </w:tcBorders>
            <w:shd w:val="clear" w:color="auto" w:fill="E5F7EC"/>
            <w:noWrap/>
            <w:vAlign w:val="bottom"/>
            <w:hideMark/>
          </w:tcPr>
          <w:p w14:paraId="36BC94A0" w14:textId="77777777" w:rsidR="006D66D3" w:rsidRPr="006D66D3" w:rsidRDefault="006D66D3" w:rsidP="00864E3A">
            <w:pPr>
              <w:spacing w:after="0" w:line="240" w:lineRule="auto"/>
              <w:jc w:val="center"/>
              <w:rPr>
                <w:rFonts w:ascii="Times New Roman" w:eastAsia="Times New Roman" w:hAnsi="Times New Roman" w:cs="Times New Roman"/>
                <w:color w:val="000000"/>
              </w:rPr>
            </w:pPr>
            <w:r w:rsidRPr="006D66D3">
              <w:rPr>
                <w:rFonts w:ascii="Times New Roman" w:eastAsia="Times New Roman" w:hAnsi="Times New Roman" w:cs="Times New Roman"/>
                <w:color w:val="000000"/>
              </w:rPr>
              <w:t>5</w:t>
            </w:r>
          </w:p>
        </w:tc>
      </w:tr>
      <w:tr w:rsidR="006D66D3" w:rsidRPr="006D66D3" w14:paraId="6BB6D251" w14:textId="77777777" w:rsidTr="006D66D3">
        <w:trPr>
          <w:trHeight w:val="300"/>
        </w:trPr>
        <w:tc>
          <w:tcPr>
            <w:tcW w:w="8340" w:type="dxa"/>
            <w:tcBorders>
              <w:top w:val="nil"/>
              <w:left w:val="single" w:sz="4" w:space="0" w:color="auto"/>
              <w:bottom w:val="single" w:sz="4" w:space="0" w:color="auto"/>
              <w:right w:val="single" w:sz="4" w:space="0" w:color="auto"/>
            </w:tcBorders>
            <w:shd w:val="clear" w:color="auto" w:fill="82D8A3"/>
            <w:noWrap/>
            <w:vAlign w:val="bottom"/>
            <w:hideMark/>
          </w:tcPr>
          <w:p w14:paraId="0E9A6C02" w14:textId="77777777" w:rsidR="006D66D3" w:rsidRPr="006D66D3" w:rsidRDefault="006D66D3" w:rsidP="00864E3A">
            <w:pPr>
              <w:spacing w:after="0" w:line="240" w:lineRule="auto"/>
              <w:rPr>
                <w:rFonts w:ascii="Times New Roman" w:eastAsia="Times New Roman" w:hAnsi="Times New Roman" w:cs="Times New Roman"/>
                <w:b/>
                <w:bCs/>
                <w:color w:val="000000"/>
              </w:rPr>
            </w:pPr>
            <w:r w:rsidRPr="006D66D3">
              <w:rPr>
                <w:rFonts w:ascii="Times New Roman" w:eastAsia="Times New Roman" w:hAnsi="Times New Roman" w:cs="Times New Roman"/>
                <w:b/>
                <w:bCs/>
                <w:color w:val="000000"/>
              </w:rPr>
              <w:t>ML Interpreter</w:t>
            </w:r>
          </w:p>
        </w:tc>
        <w:tc>
          <w:tcPr>
            <w:tcW w:w="960" w:type="dxa"/>
            <w:tcBorders>
              <w:top w:val="nil"/>
              <w:left w:val="nil"/>
              <w:bottom w:val="single" w:sz="4" w:space="0" w:color="auto"/>
              <w:right w:val="single" w:sz="4" w:space="0" w:color="auto"/>
            </w:tcBorders>
            <w:shd w:val="clear" w:color="auto" w:fill="82D8A3"/>
            <w:noWrap/>
            <w:vAlign w:val="bottom"/>
            <w:hideMark/>
          </w:tcPr>
          <w:p w14:paraId="552E4917" w14:textId="77777777" w:rsidR="006D66D3" w:rsidRPr="006D66D3" w:rsidRDefault="006D66D3" w:rsidP="00864E3A">
            <w:pPr>
              <w:spacing w:after="0" w:line="240" w:lineRule="auto"/>
              <w:jc w:val="center"/>
              <w:rPr>
                <w:rFonts w:ascii="Times New Roman" w:eastAsia="Times New Roman" w:hAnsi="Times New Roman" w:cs="Times New Roman"/>
                <w:b/>
                <w:bCs/>
                <w:color w:val="000000"/>
              </w:rPr>
            </w:pPr>
            <w:r w:rsidRPr="006D66D3">
              <w:rPr>
                <w:rFonts w:ascii="Times New Roman" w:eastAsia="Times New Roman" w:hAnsi="Times New Roman" w:cs="Times New Roman"/>
                <w:b/>
                <w:bCs/>
                <w:color w:val="000000"/>
              </w:rPr>
              <w:t>20</w:t>
            </w:r>
          </w:p>
        </w:tc>
      </w:tr>
      <w:tr w:rsidR="006D66D3" w:rsidRPr="006D66D3" w14:paraId="39DFF47D" w14:textId="77777777" w:rsidTr="00864E3A">
        <w:trPr>
          <w:trHeight w:val="300"/>
        </w:trPr>
        <w:tc>
          <w:tcPr>
            <w:tcW w:w="8340" w:type="dxa"/>
            <w:tcBorders>
              <w:top w:val="nil"/>
              <w:left w:val="single" w:sz="4" w:space="0" w:color="auto"/>
              <w:bottom w:val="single" w:sz="4" w:space="0" w:color="auto"/>
              <w:right w:val="single" w:sz="4" w:space="0" w:color="auto"/>
            </w:tcBorders>
            <w:shd w:val="clear" w:color="auto" w:fill="E5F7EC"/>
            <w:noWrap/>
            <w:vAlign w:val="center"/>
            <w:hideMark/>
          </w:tcPr>
          <w:p w14:paraId="5FAF5AE5" w14:textId="77777777" w:rsidR="006D66D3" w:rsidRPr="006D66D3" w:rsidRDefault="006D66D3" w:rsidP="00864E3A">
            <w:pPr>
              <w:spacing w:after="0" w:line="240" w:lineRule="auto"/>
              <w:rPr>
                <w:rFonts w:ascii="Times New Roman" w:eastAsia="Times New Roman" w:hAnsi="Times New Roman" w:cs="Times New Roman"/>
                <w:color w:val="000000"/>
              </w:rPr>
            </w:pPr>
            <w:r w:rsidRPr="006D66D3">
              <w:rPr>
                <w:rFonts w:ascii="Times New Roman" w:eastAsia="Times New Roman" w:hAnsi="Times New Roman" w:cs="Times New Roman"/>
                <w:color w:val="000000"/>
              </w:rPr>
              <w:t>A design document for the ML, describing and justifying your choices</w:t>
            </w:r>
          </w:p>
        </w:tc>
        <w:tc>
          <w:tcPr>
            <w:tcW w:w="960" w:type="dxa"/>
            <w:tcBorders>
              <w:top w:val="nil"/>
              <w:left w:val="nil"/>
              <w:bottom w:val="single" w:sz="4" w:space="0" w:color="auto"/>
              <w:right w:val="single" w:sz="4" w:space="0" w:color="auto"/>
            </w:tcBorders>
            <w:shd w:val="clear" w:color="auto" w:fill="E5F7EC"/>
            <w:noWrap/>
            <w:vAlign w:val="bottom"/>
            <w:hideMark/>
          </w:tcPr>
          <w:p w14:paraId="653EEB91" w14:textId="77777777" w:rsidR="006D66D3" w:rsidRPr="006D66D3" w:rsidRDefault="006D66D3" w:rsidP="00864E3A">
            <w:pPr>
              <w:spacing w:after="0" w:line="240" w:lineRule="auto"/>
              <w:jc w:val="center"/>
              <w:rPr>
                <w:rFonts w:ascii="Times New Roman" w:eastAsia="Times New Roman" w:hAnsi="Times New Roman" w:cs="Times New Roman"/>
                <w:color w:val="000000"/>
              </w:rPr>
            </w:pPr>
            <w:r w:rsidRPr="006D66D3">
              <w:rPr>
                <w:rFonts w:ascii="Times New Roman" w:eastAsia="Times New Roman" w:hAnsi="Times New Roman" w:cs="Times New Roman"/>
                <w:color w:val="000000"/>
              </w:rPr>
              <w:t>5</w:t>
            </w:r>
          </w:p>
        </w:tc>
      </w:tr>
      <w:tr w:rsidR="006D66D3" w:rsidRPr="006D66D3" w14:paraId="7E782FD0" w14:textId="77777777" w:rsidTr="00864E3A">
        <w:trPr>
          <w:trHeight w:val="300"/>
        </w:trPr>
        <w:tc>
          <w:tcPr>
            <w:tcW w:w="8340" w:type="dxa"/>
            <w:tcBorders>
              <w:top w:val="nil"/>
              <w:left w:val="single" w:sz="4" w:space="0" w:color="auto"/>
              <w:bottom w:val="single" w:sz="4" w:space="0" w:color="auto"/>
              <w:right w:val="single" w:sz="4" w:space="0" w:color="auto"/>
            </w:tcBorders>
            <w:shd w:val="clear" w:color="auto" w:fill="E5F7EC"/>
            <w:noWrap/>
            <w:vAlign w:val="center"/>
            <w:hideMark/>
          </w:tcPr>
          <w:p w14:paraId="5FB33EF1" w14:textId="77777777" w:rsidR="006D66D3" w:rsidRPr="006D66D3" w:rsidRDefault="006D66D3" w:rsidP="00864E3A">
            <w:pPr>
              <w:spacing w:after="0" w:line="240" w:lineRule="auto"/>
              <w:rPr>
                <w:rFonts w:ascii="Times New Roman" w:eastAsia="Times New Roman" w:hAnsi="Times New Roman" w:cs="Times New Roman"/>
                <w:color w:val="000000"/>
              </w:rPr>
            </w:pPr>
            <w:r w:rsidRPr="006D66D3">
              <w:rPr>
                <w:rFonts w:ascii="Times New Roman" w:eastAsia="Times New Roman" w:hAnsi="Times New Roman" w:cs="Times New Roman"/>
                <w:color w:val="000000"/>
              </w:rPr>
              <w:t>Code for the ML interpreter</w:t>
            </w:r>
          </w:p>
        </w:tc>
        <w:tc>
          <w:tcPr>
            <w:tcW w:w="960" w:type="dxa"/>
            <w:tcBorders>
              <w:top w:val="nil"/>
              <w:left w:val="nil"/>
              <w:bottom w:val="single" w:sz="4" w:space="0" w:color="auto"/>
              <w:right w:val="single" w:sz="4" w:space="0" w:color="auto"/>
            </w:tcBorders>
            <w:shd w:val="clear" w:color="auto" w:fill="E5F7EC"/>
            <w:noWrap/>
            <w:vAlign w:val="bottom"/>
            <w:hideMark/>
          </w:tcPr>
          <w:p w14:paraId="7A829417" w14:textId="77777777" w:rsidR="006D66D3" w:rsidRPr="006D66D3" w:rsidRDefault="006D66D3" w:rsidP="00864E3A">
            <w:pPr>
              <w:spacing w:after="0" w:line="240" w:lineRule="auto"/>
              <w:jc w:val="center"/>
              <w:rPr>
                <w:rFonts w:ascii="Times New Roman" w:eastAsia="Times New Roman" w:hAnsi="Times New Roman" w:cs="Times New Roman"/>
                <w:color w:val="000000"/>
              </w:rPr>
            </w:pPr>
            <w:r w:rsidRPr="006D66D3">
              <w:rPr>
                <w:rFonts w:ascii="Times New Roman" w:eastAsia="Times New Roman" w:hAnsi="Times New Roman" w:cs="Times New Roman"/>
                <w:color w:val="000000"/>
              </w:rPr>
              <w:t>10</w:t>
            </w:r>
          </w:p>
        </w:tc>
      </w:tr>
      <w:tr w:rsidR="006D66D3" w:rsidRPr="006D66D3" w14:paraId="2A781BE8" w14:textId="77777777" w:rsidTr="00864E3A">
        <w:trPr>
          <w:trHeight w:val="300"/>
        </w:trPr>
        <w:tc>
          <w:tcPr>
            <w:tcW w:w="8340" w:type="dxa"/>
            <w:tcBorders>
              <w:top w:val="nil"/>
              <w:left w:val="single" w:sz="4" w:space="0" w:color="auto"/>
              <w:bottom w:val="single" w:sz="4" w:space="0" w:color="auto"/>
              <w:right w:val="single" w:sz="4" w:space="0" w:color="auto"/>
            </w:tcBorders>
            <w:shd w:val="clear" w:color="auto" w:fill="E5F7EC"/>
            <w:noWrap/>
            <w:vAlign w:val="center"/>
            <w:hideMark/>
          </w:tcPr>
          <w:p w14:paraId="63CF2955" w14:textId="77777777" w:rsidR="006D66D3" w:rsidRPr="006D66D3" w:rsidRDefault="006D66D3" w:rsidP="00864E3A">
            <w:pPr>
              <w:spacing w:after="0" w:line="240" w:lineRule="auto"/>
              <w:rPr>
                <w:rFonts w:ascii="Times New Roman" w:eastAsia="Times New Roman" w:hAnsi="Times New Roman" w:cs="Times New Roman"/>
                <w:color w:val="000000"/>
              </w:rPr>
            </w:pPr>
            <w:r w:rsidRPr="006D66D3">
              <w:rPr>
                <w:rFonts w:ascii="Times New Roman" w:eastAsia="Times New Roman" w:hAnsi="Times New Roman" w:cs="Times New Roman"/>
                <w:color w:val="000000"/>
              </w:rPr>
              <w:t>Documentation for your ML interpreter</w:t>
            </w:r>
          </w:p>
        </w:tc>
        <w:tc>
          <w:tcPr>
            <w:tcW w:w="960" w:type="dxa"/>
            <w:tcBorders>
              <w:top w:val="nil"/>
              <w:left w:val="nil"/>
              <w:bottom w:val="single" w:sz="4" w:space="0" w:color="auto"/>
              <w:right w:val="single" w:sz="4" w:space="0" w:color="auto"/>
            </w:tcBorders>
            <w:shd w:val="clear" w:color="auto" w:fill="E5F7EC"/>
            <w:noWrap/>
            <w:vAlign w:val="bottom"/>
            <w:hideMark/>
          </w:tcPr>
          <w:p w14:paraId="1D719BF1" w14:textId="77777777" w:rsidR="006D66D3" w:rsidRPr="006D66D3" w:rsidRDefault="006D66D3" w:rsidP="00864E3A">
            <w:pPr>
              <w:spacing w:after="0" w:line="240" w:lineRule="auto"/>
              <w:jc w:val="center"/>
              <w:rPr>
                <w:rFonts w:ascii="Times New Roman" w:eastAsia="Times New Roman" w:hAnsi="Times New Roman" w:cs="Times New Roman"/>
                <w:color w:val="000000"/>
              </w:rPr>
            </w:pPr>
            <w:r w:rsidRPr="006D66D3">
              <w:rPr>
                <w:rFonts w:ascii="Times New Roman" w:eastAsia="Times New Roman" w:hAnsi="Times New Roman" w:cs="Times New Roman"/>
                <w:color w:val="000000"/>
              </w:rPr>
              <w:t>5</w:t>
            </w:r>
          </w:p>
        </w:tc>
      </w:tr>
      <w:tr w:rsidR="006D66D3" w:rsidRPr="006D66D3" w14:paraId="07EB1897" w14:textId="77777777" w:rsidTr="006D66D3">
        <w:trPr>
          <w:trHeight w:val="300"/>
        </w:trPr>
        <w:tc>
          <w:tcPr>
            <w:tcW w:w="8340" w:type="dxa"/>
            <w:tcBorders>
              <w:top w:val="nil"/>
              <w:left w:val="single" w:sz="4" w:space="0" w:color="auto"/>
              <w:bottom w:val="single" w:sz="4" w:space="0" w:color="auto"/>
              <w:right w:val="single" w:sz="4" w:space="0" w:color="auto"/>
            </w:tcBorders>
            <w:shd w:val="clear" w:color="auto" w:fill="82D8A3"/>
            <w:noWrap/>
            <w:vAlign w:val="bottom"/>
            <w:hideMark/>
          </w:tcPr>
          <w:p w14:paraId="5CD36554" w14:textId="5CB22052" w:rsidR="006D66D3" w:rsidRPr="006D66D3" w:rsidRDefault="006D66D3" w:rsidP="00864E3A">
            <w:pPr>
              <w:spacing w:after="0" w:line="240" w:lineRule="auto"/>
              <w:rPr>
                <w:rFonts w:ascii="Times New Roman" w:eastAsia="Times New Roman" w:hAnsi="Times New Roman" w:cs="Times New Roman"/>
                <w:b/>
                <w:bCs/>
                <w:color w:val="000000"/>
              </w:rPr>
            </w:pPr>
            <w:r w:rsidRPr="006D66D3">
              <w:rPr>
                <w:rFonts w:ascii="Times New Roman" w:eastAsia="Times New Roman" w:hAnsi="Times New Roman" w:cs="Times New Roman"/>
                <w:b/>
                <w:bCs/>
                <w:color w:val="000000"/>
              </w:rPr>
              <w:t xml:space="preserve">Sample programs with </w:t>
            </w:r>
            <w:r>
              <w:rPr>
                <w:rFonts w:ascii="Times New Roman" w:eastAsia="Times New Roman" w:hAnsi="Times New Roman" w:cs="Times New Roman"/>
                <w:b/>
                <w:bCs/>
                <w:color w:val="000000"/>
              </w:rPr>
              <w:t xml:space="preserve">expected </w:t>
            </w:r>
            <w:r w:rsidRPr="006D66D3">
              <w:rPr>
                <w:rFonts w:ascii="Times New Roman" w:eastAsia="Times New Roman" w:hAnsi="Times New Roman" w:cs="Times New Roman"/>
                <w:b/>
                <w:bCs/>
                <w:color w:val="000000"/>
              </w:rPr>
              <w:t>output</w:t>
            </w:r>
          </w:p>
        </w:tc>
        <w:tc>
          <w:tcPr>
            <w:tcW w:w="960" w:type="dxa"/>
            <w:tcBorders>
              <w:top w:val="nil"/>
              <w:left w:val="nil"/>
              <w:bottom w:val="single" w:sz="4" w:space="0" w:color="auto"/>
              <w:right w:val="single" w:sz="4" w:space="0" w:color="auto"/>
            </w:tcBorders>
            <w:shd w:val="clear" w:color="auto" w:fill="82D8A3"/>
            <w:noWrap/>
            <w:vAlign w:val="bottom"/>
            <w:hideMark/>
          </w:tcPr>
          <w:p w14:paraId="34E31D62" w14:textId="77777777" w:rsidR="006D66D3" w:rsidRPr="006D66D3" w:rsidRDefault="006D66D3" w:rsidP="00864E3A">
            <w:pPr>
              <w:spacing w:after="0" w:line="240" w:lineRule="auto"/>
              <w:jc w:val="center"/>
              <w:rPr>
                <w:rFonts w:ascii="Times New Roman" w:eastAsia="Times New Roman" w:hAnsi="Times New Roman" w:cs="Times New Roman"/>
                <w:b/>
                <w:bCs/>
                <w:color w:val="000000"/>
              </w:rPr>
            </w:pPr>
            <w:r w:rsidRPr="006D66D3">
              <w:rPr>
                <w:rFonts w:ascii="Times New Roman" w:eastAsia="Times New Roman" w:hAnsi="Times New Roman" w:cs="Times New Roman"/>
                <w:b/>
                <w:bCs/>
                <w:color w:val="000000"/>
              </w:rPr>
              <w:t>10</w:t>
            </w:r>
          </w:p>
        </w:tc>
      </w:tr>
      <w:tr w:rsidR="006D66D3" w:rsidRPr="006D66D3" w14:paraId="31C1906F" w14:textId="77777777" w:rsidTr="00864E3A">
        <w:trPr>
          <w:trHeight w:val="300"/>
        </w:trPr>
        <w:tc>
          <w:tcPr>
            <w:tcW w:w="8340" w:type="dxa"/>
            <w:tcBorders>
              <w:top w:val="nil"/>
              <w:left w:val="single" w:sz="4" w:space="0" w:color="auto"/>
              <w:bottom w:val="single" w:sz="4" w:space="0" w:color="auto"/>
              <w:right w:val="single" w:sz="4" w:space="0" w:color="auto"/>
            </w:tcBorders>
            <w:shd w:val="clear" w:color="auto" w:fill="E5F7EC"/>
            <w:noWrap/>
            <w:vAlign w:val="bottom"/>
            <w:hideMark/>
          </w:tcPr>
          <w:p w14:paraId="611B001E" w14:textId="77777777" w:rsidR="006D66D3" w:rsidRPr="006D66D3" w:rsidRDefault="006D66D3" w:rsidP="00864E3A">
            <w:pPr>
              <w:spacing w:after="0" w:line="240" w:lineRule="auto"/>
              <w:rPr>
                <w:rFonts w:ascii="Times New Roman" w:eastAsia="Times New Roman" w:hAnsi="Times New Roman" w:cs="Times New Roman"/>
                <w:color w:val="000000"/>
              </w:rPr>
            </w:pPr>
            <w:r w:rsidRPr="006D66D3">
              <w:rPr>
                <w:rFonts w:ascii="Times New Roman" w:eastAsia="Times New Roman" w:hAnsi="Times New Roman" w:cs="Times New Roman"/>
                <w:color w:val="000000"/>
              </w:rPr>
              <w:t>The simple code can be 10 lines or less</w:t>
            </w:r>
          </w:p>
        </w:tc>
        <w:tc>
          <w:tcPr>
            <w:tcW w:w="960" w:type="dxa"/>
            <w:tcBorders>
              <w:top w:val="nil"/>
              <w:left w:val="nil"/>
              <w:bottom w:val="single" w:sz="4" w:space="0" w:color="auto"/>
              <w:right w:val="single" w:sz="4" w:space="0" w:color="auto"/>
            </w:tcBorders>
            <w:shd w:val="clear" w:color="auto" w:fill="E5F7EC"/>
            <w:noWrap/>
            <w:vAlign w:val="bottom"/>
            <w:hideMark/>
          </w:tcPr>
          <w:p w14:paraId="63E05FA1" w14:textId="77777777" w:rsidR="006D66D3" w:rsidRPr="006D66D3" w:rsidRDefault="006D66D3" w:rsidP="00864E3A">
            <w:pPr>
              <w:spacing w:after="0" w:line="240" w:lineRule="auto"/>
              <w:jc w:val="center"/>
              <w:rPr>
                <w:rFonts w:ascii="Times New Roman" w:eastAsia="Times New Roman" w:hAnsi="Times New Roman" w:cs="Times New Roman"/>
                <w:color w:val="000000"/>
              </w:rPr>
            </w:pPr>
            <w:r w:rsidRPr="006D66D3">
              <w:rPr>
                <w:rFonts w:ascii="Times New Roman" w:eastAsia="Times New Roman" w:hAnsi="Times New Roman" w:cs="Times New Roman"/>
                <w:color w:val="000000"/>
              </w:rPr>
              <w:t>2</w:t>
            </w:r>
          </w:p>
        </w:tc>
      </w:tr>
      <w:tr w:rsidR="006D66D3" w:rsidRPr="006D66D3" w14:paraId="7E1E31F1" w14:textId="77777777" w:rsidTr="00864E3A">
        <w:trPr>
          <w:trHeight w:val="300"/>
        </w:trPr>
        <w:tc>
          <w:tcPr>
            <w:tcW w:w="8340" w:type="dxa"/>
            <w:tcBorders>
              <w:top w:val="nil"/>
              <w:left w:val="single" w:sz="4" w:space="0" w:color="auto"/>
              <w:bottom w:val="single" w:sz="4" w:space="0" w:color="auto"/>
              <w:right w:val="single" w:sz="4" w:space="0" w:color="auto"/>
            </w:tcBorders>
            <w:shd w:val="clear" w:color="auto" w:fill="E5F7EC"/>
            <w:noWrap/>
            <w:vAlign w:val="bottom"/>
            <w:hideMark/>
          </w:tcPr>
          <w:p w14:paraId="69CED035" w14:textId="77777777" w:rsidR="006D66D3" w:rsidRPr="006D66D3" w:rsidRDefault="006D66D3" w:rsidP="00864E3A">
            <w:pPr>
              <w:spacing w:after="0" w:line="240" w:lineRule="auto"/>
              <w:rPr>
                <w:rFonts w:ascii="Times New Roman" w:eastAsia="Times New Roman" w:hAnsi="Times New Roman" w:cs="Times New Roman"/>
                <w:color w:val="000000"/>
              </w:rPr>
            </w:pPr>
            <w:r w:rsidRPr="006D66D3">
              <w:rPr>
                <w:rFonts w:ascii="Times New Roman" w:eastAsia="Times New Roman" w:hAnsi="Times New Roman" w:cs="Times New Roman"/>
                <w:color w:val="000000"/>
              </w:rPr>
              <w:t>The medium complexity code should include one loop and one conditional</w:t>
            </w:r>
          </w:p>
        </w:tc>
        <w:tc>
          <w:tcPr>
            <w:tcW w:w="960" w:type="dxa"/>
            <w:tcBorders>
              <w:top w:val="nil"/>
              <w:left w:val="nil"/>
              <w:bottom w:val="single" w:sz="4" w:space="0" w:color="auto"/>
              <w:right w:val="single" w:sz="4" w:space="0" w:color="auto"/>
            </w:tcBorders>
            <w:shd w:val="clear" w:color="auto" w:fill="E5F7EC"/>
            <w:noWrap/>
            <w:vAlign w:val="bottom"/>
            <w:hideMark/>
          </w:tcPr>
          <w:p w14:paraId="3E1671F2" w14:textId="77777777" w:rsidR="006D66D3" w:rsidRPr="006D66D3" w:rsidRDefault="006D66D3" w:rsidP="00864E3A">
            <w:pPr>
              <w:spacing w:after="0" w:line="240" w:lineRule="auto"/>
              <w:jc w:val="center"/>
              <w:rPr>
                <w:rFonts w:ascii="Times New Roman" w:eastAsia="Times New Roman" w:hAnsi="Times New Roman" w:cs="Times New Roman"/>
                <w:color w:val="000000"/>
              </w:rPr>
            </w:pPr>
            <w:r w:rsidRPr="006D66D3">
              <w:rPr>
                <w:rFonts w:ascii="Times New Roman" w:eastAsia="Times New Roman" w:hAnsi="Times New Roman" w:cs="Times New Roman"/>
                <w:color w:val="000000"/>
              </w:rPr>
              <w:t>3</w:t>
            </w:r>
          </w:p>
        </w:tc>
      </w:tr>
      <w:tr w:rsidR="006D66D3" w:rsidRPr="006D66D3" w14:paraId="63E1AC93" w14:textId="77777777" w:rsidTr="00864E3A">
        <w:trPr>
          <w:trHeight w:val="300"/>
        </w:trPr>
        <w:tc>
          <w:tcPr>
            <w:tcW w:w="8340" w:type="dxa"/>
            <w:tcBorders>
              <w:top w:val="nil"/>
              <w:left w:val="single" w:sz="4" w:space="0" w:color="auto"/>
              <w:bottom w:val="single" w:sz="4" w:space="0" w:color="auto"/>
              <w:right w:val="single" w:sz="4" w:space="0" w:color="auto"/>
            </w:tcBorders>
            <w:shd w:val="clear" w:color="auto" w:fill="E5F7EC"/>
            <w:noWrap/>
            <w:vAlign w:val="bottom"/>
            <w:hideMark/>
          </w:tcPr>
          <w:p w14:paraId="676EF35E" w14:textId="77777777" w:rsidR="006D66D3" w:rsidRPr="006D66D3" w:rsidRDefault="006D66D3" w:rsidP="00864E3A">
            <w:pPr>
              <w:spacing w:after="0" w:line="240" w:lineRule="auto"/>
              <w:rPr>
                <w:rFonts w:ascii="Times New Roman" w:eastAsia="Times New Roman" w:hAnsi="Times New Roman" w:cs="Times New Roman"/>
                <w:color w:val="000000"/>
              </w:rPr>
            </w:pPr>
            <w:r w:rsidRPr="006D66D3">
              <w:rPr>
                <w:rFonts w:ascii="Times New Roman" w:eastAsia="Times New Roman" w:hAnsi="Times New Roman" w:cs="Times New Roman"/>
                <w:color w:val="000000"/>
              </w:rPr>
              <w:t>The high complexity code should include nested loops and nested conditionals.</w:t>
            </w:r>
          </w:p>
        </w:tc>
        <w:tc>
          <w:tcPr>
            <w:tcW w:w="960" w:type="dxa"/>
            <w:tcBorders>
              <w:top w:val="nil"/>
              <w:left w:val="nil"/>
              <w:bottom w:val="single" w:sz="4" w:space="0" w:color="auto"/>
              <w:right w:val="single" w:sz="4" w:space="0" w:color="auto"/>
            </w:tcBorders>
            <w:shd w:val="clear" w:color="auto" w:fill="E5F7EC"/>
            <w:noWrap/>
            <w:vAlign w:val="bottom"/>
            <w:hideMark/>
          </w:tcPr>
          <w:p w14:paraId="267B5110" w14:textId="77777777" w:rsidR="006D66D3" w:rsidRPr="006D66D3" w:rsidRDefault="006D66D3" w:rsidP="00864E3A">
            <w:pPr>
              <w:spacing w:after="0" w:line="240" w:lineRule="auto"/>
              <w:jc w:val="center"/>
              <w:rPr>
                <w:rFonts w:ascii="Times New Roman" w:eastAsia="Times New Roman" w:hAnsi="Times New Roman" w:cs="Times New Roman"/>
                <w:color w:val="000000"/>
              </w:rPr>
            </w:pPr>
            <w:r w:rsidRPr="006D66D3">
              <w:rPr>
                <w:rFonts w:ascii="Times New Roman" w:eastAsia="Times New Roman" w:hAnsi="Times New Roman" w:cs="Times New Roman"/>
                <w:color w:val="000000"/>
              </w:rPr>
              <w:t>5</w:t>
            </w:r>
          </w:p>
        </w:tc>
      </w:tr>
      <w:tr w:rsidR="006D66D3" w:rsidRPr="006D66D3" w14:paraId="36D0C2A9" w14:textId="77777777" w:rsidTr="00864E3A">
        <w:trPr>
          <w:trHeight w:val="300"/>
        </w:trPr>
        <w:tc>
          <w:tcPr>
            <w:tcW w:w="8340" w:type="dxa"/>
            <w:tcBorders>
              <w:top w:val="nil"/>
              <w:left w:val="single" w:sz="4" w:space="0" w:color="auto"/>
              <w:bottom w:val="single" w:sz="4" w:space="0" w:color="auto"/>
              <w:right w:val="single" w:sz="4" w:space="0" w:color="auto"/>
            </w:tcBorders>
            <w:shd w:val="clear" w:color="auto" w:fill="1A5632"/>
            <w:noWrap/>
            <w:vAlign w:val="bottom"/>
            <w:hideMark/>
          </w:tcPr>
          <w:p w14:paraId="63A67478" w14:textId="77777777" w:rsidR="006D66D3" w:rsidRPr="006D66D3" w:rsidRDefault="006D66D3" w:rsidP="00864E3A">
            <w:pPr>
              <w:spacing w:after="0" w:line="240" w:lineRule="auto"/>
              <w:rPr>
                <w:rFonts w:ascii="Times New Roman" w:eastAsia="Times New Roman" w:hAnsi="Times New Roman" w:cs="Times New Roman"/>
                <w:b/>
                <w:bCs/>
                <w:color w:val="FFFFFF" w:themeColor="background1"/>
              </w:rPr>
            </w:pPr>
            <w:r w:rsidRPr="006D66D3">
              <w:rPr>
                <w:rFonts w:ascii="Times New Roman" w:eastAsia="Times New Roman" w:hAnsi="Times New Roman" w:cs="Times New Roman"/>
                <w:b/>
                <w:bCs/>
                <w:color w:val="FFFFFF" w:themeColor="background1"/>
              </w:rPr>
              <w:t>TOTAL</w:t>
            </w:r>
          </w:p>
        </w:tc>
        <w:tc>
          <w:tcPr>
            <w:tcW w:w="960" w:type="dxa"/>
            <w:tcBorders>
              <w:top w:val="nil"/>
              <w:left w:val="nil"/>
              <w:bottom w:val="single" w:sz="4" w:space="0" w:color="auto"/>
              <w:right w:val="single" w:sz="4" w:space="0" w:color="auto"/>
            </w:tcBorders>
            <w:shd w:val="clear" w:color="auto" w:fill="1A5632"/>
            <w:noWrap/>
            <w:vAlign w:val="bottom"/>
            <w:hideMark/>
          </w:tcPr>
          <w:p w14:paraId="03CEFD1C" w14:textId="77777777" w:rsidR="006D66D3" w:rsidRPr="006D66D3" w:rsidRDefault="006D66D3" w:rsidP="00864E3A">
            <w:pPr>
              <w:spacing w:after="0" w:line="240" w:lineRule="auto"/>
              <w:jc w:val="center"/>
              <w:rPr>
                <w:rFonts w:ascii="Times New Roman" w:eastAsia="Times New Roman" w:hAnsi="Times New Roman" w:cs="Times New Roman"/>
                <w:b/>
                <w:bCs/>
                <w:color w:val="FFFFFF" w:themeColor="background1"/>
              </w:rPr>
            </w:pPr>
            <w:r w:rsidRPr="006D66D3">
              <w:rPr>
                <w:rFonts w:ascii="Times New Roman" w:eastAsia="Times New Roman" w:hAnsi="Times New Roman" w:cs="Times New Roman"/>
                <w:b/>
                <w:bCs/>
                <w:color w:val="FFFFFF" w:themeColor="background1"/>
              </w:rPr>
              <w:t>60</w:t>
            </w:r>
          </w:p>
        </w:tc>
      </w:tr>
    </w:tbl>
    <w:p w14:paraId="249939D6" w14:textId="77777777" w:rsidR="006D66D3" w:rsidRDefault="006D66D3" w:rsidP="00065AF3">
      <w:pPr>
        <w:spacing w:after="0"/>
        <w:rPr>
          <w:rFonts w:ascii="Times New Roman" w:hAnsi="Times New Roman" w:cs="Times New Roman"/>
          <w:color w:val="000000" w:themeColor="text1"/>
          <w:u w:val="single"/>
        </w:rPr>
      </w:pPr>
    </w:p>
    <w:p w14:paraId="7F4A5E7D" w14:textId="25D8C3E1" w:rsidR="00626360" w:rsidRPr="00065AF3" w:rsidRDefault="00D36038" w:rsidP="00065AF3">
      <w:pPr>
        <w:rPr>
          <w:rFonts w:ascii="Times New Roman" w:hAnsi="Times New Roman" w:cs="Times New Roman"/>
          <w:color w:val="000000" w:themeColor="text1"/>
        </w:rPr>
      </w:pPr>
      <w:r w:rsidRPr="00626360">
        <w:rPr>
          <w:rFonts w:ascii="Times New Roman" w:hAnsi="Times New Roman" w:cs="Times New Roman"/>
          <w:color w:val="000000" w:themeColor="text1"/>
          <w:u w:val="single"/>
        </w:rPr>
        <w:t xml:space="preserve">Code </w:t>
      </w:r>
      <w:r w:rsidR="00617838" w:rsidRPr="00626360">
        <w:rPr>
          <w:rFonts w:ascii="Times New Roman" w:hAnsi="Times New Roman" w:cs="Times New Roman"/>
          <w:color w:val="000000" w:themeColor="text1"/>
          <w:u w:val="single"/>
        </w:rPr>
        <w:t>d</w:t>
      </w:r>
      <w:r w:rsidRPr="00626360">
        <w:rPr>
          <w:rFonts w:ascii="Times New Roman" w:hAnsi="Times New Roman" w:cs="Times New Roman"/>
          <w:color w:val="000000" w:themeColor="text1"/>
          <w:u w:val="single"/>
        </w:rPr>
        <w:t>ocumentation requirements:</w:t>
      </w:r>
      <w:r w:rsidR="00617838">
        <w:rPr>
          <w:rFonts w:ascii="Times New Roman" w:hAnsi="Times New Roman" w:cs="Times New Roman"/>
          <w:color w:val="000000" w:themeColor="text1"/>
        </w:rPr>
        <w:t xml:space="preserve"> It is assumed that your code will contain sufficient internal documentation to be easily understandable. The external documentation should provide </w:t>
      </w:r>
      <w:proofErr w:type="spellStart"/>
      <w:r w:rsidR="00617838">
        <w:rPr>
          <w:rFonts w:ascii="Times New Roman" w:hAnsi="Times New Roman" w:cs="Times New Roman"/>
          <w:color w:val="000000" w:themeColor="text1"/>
        </w:rPr>
        <w:t>a</w:t>
      </w:r>
      <w:proofErr w:type="spellEnd"/>
      <w:r w:rsidR="00617838">
        <w:rPr>
          <w:rFonts w:ascii="Times New Roman" w:hAnsi="Times New Roman" w:cs="Times New Roman"/>
          <w:color w:val="000000" w:themeColor="text1"/>
        </w:rPr>
        <w:t xml:space="preserve"> brief overall overview of the structure of the program (how code is structured in files and </w:t>
      </w:r>
      <w:r w:rsidR="00A03E94">
        <w:rPr>
          <w:rFonts w:ascii="Times New Roman" w:hAnsi="Times New Roman" w:cs="Times New Roman"/>
          <w:color w:val="000000" w:themeColor="text1"/>
        </w:rPr>
        <w:t>major data structures</w:t>
      </w:r>
      <w:r w:rsidR="00617838">
        <w:rPr>
          <w:rFonts w:ascii="Times New Roman" w:hAnsi="Times New Roman" w:cs="Times New Roman"/>
          <w:color w:val="000000" w:themeColor="text1"/>
        </w:rPr>
        <w:t>) and h</w:t>
      </w:r>
      <w:r w:rsidR="00A03E94">
        <w:rPr>
          <w:rFonts w:ascii="Times New Roman" w:hAnsi="Times New Roman" w:cs="Times New Roman"/>
          <w:color w:val="000000" w:themeColor="text1"/>
        </w:rPr>
        <w:t xml:space="preserve">ow </w:t>
      </w:r>
      <w:r w:rsidR="00A03E94">
        <w:rPr>
          <w:rFonts w:ascii="Times New Roman" w:hAnsi="Times New Roman" w:cs="Times New Roman"/>
          <w:color w:val="000000" w:themeColor="text1"/>
        </w:rPr>
        <w:t>to compile it and run it</w:t>
      </w:r>
      <w:r w:rsidR="00617838">
        <w:rPr>
          <w:rFonts w:ascii="Times New Roman" w:hAnsi="Times New Roman" w:cs="Times New Roman"/>
          <w:color w:val="000000" w:themeColor="text1"/>
        </w:rPr>
        <w:t xml:space="preserve">. Any </w:t>
      </w:r>
      <w:r w:rsidR="00A03E94">
        <w:rPr>
          <w:rFonts w:ascii="Times New Roman" w:hAnsi="Times New Roman" w:cs="Times New Roman"/>
          <w:color w:val="000000" w:themeColor="text1"/>
        </w:rPr>
        <w:t>assumption about the location of input and output files should also be stated here.</w:t>
      </w:r>
    </w:p>
    <w:p w14:paraId="1A79B830" w14:textId="7B6DB593" w:rsidR="006D66D3" w:rsidRDefault="006D66D3">
      <w:pPr>
        <w:rPr>
          <w:rFonts w:asciiTheme="majorBidi" w:hAnsiTheme="majorBidi" w:cstheme="majorBidi"/>
          <w:b/>
          <w:bCs/>
          <w:color w:val="1A5632"/>
          <w:sz w:val="26"/>
          <w:szCs w:val="26"/>
        </w:rPr>
      </w:pPr>
    </w:p>
    <w:sectPr w:rsidR="006D66D3" w:rsidSect="00100430">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1EE96" w14:textId="77777777" w:rsidR="00B67AF3" w:rsidRDefault="00B67AF3" w:rsidP="003E0DFB">
      <w:pPr>
        <w:spacing w:after="0" w:line="240" w:lineRule="auto"/>
      </w:pPr>
      <w:r>
        <w:separator/>
      </w:r>
    </w:p>
  </w:endnote>
  <w:endnote w:type="continuationSeparator" w:id="0">
    <w:p w14:paraId="65505D9D" w14:textId="77777777" w:rsidR="00B67AF3" w:rsidRDefault="00B67AF3" w:rsidP="003E0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9972503"/>
      <w:docPartObj>
        <w:docPartGallery w:val="Page Numbers (Bottom of Page)"/>
        <w:docPartUnique/>
      </w:docPartObj>
    </w:sdtPr>
    <w:sdtEndPr>
      <w:rPr>
        <w:noProof/>
      </w:rPr>
    </w:sdtEndPr>
    <w:sdtContent>
      <w:p w14:paraId="4165846E" w14:textId="14CE23D7" w:rsidR="0081456A" w:rsidRDefault="008145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1DF68F" w14:textId="77777777" w:rsidR="0081456A" w:rsidRDefault="00814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BF39E" w14:textId="77777777" w:rsidR="00B67AF3" w:rsidRDefault="00B67AF3" w:rsidP="003E0DFB">
      <w:pPr>
        <w:spacing w:after="0" w:line="240" w:lineRule="auto"/>
      </w:pPr>
      <w:r>
        <w:separator/>
      </w:r>
    </w:p>
  </w:footnote>
  <w:footnote w:type="continuationSeparator" w:id="0">
    <w:p w14:paraId="75FAF21C" w14:textId="77777777" w:rsidR="00B67AF3" w:rsidRDefault="00B67AF3" w:rsidP="003E0D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51A05" w14:textId="40820A81" w:rsidR="003E0DFB" w:rsidRPr="003E0DFB" w:rsidRDefault="003E0DFB" w:rsidP="003E0DFB">
    <w:pPr>
      <w:tabs>
        <w:tab w:val="center" w:pos="4320"/>
        <w:tab w:val="right" w:pos="9000"/>
      </w:tabs>
      <w:rPr>
        <w:rFonts w:asciiTheme="majorBidi" w:hAnsiTheme="majorBidi" w:cstheme="majorBidi"/>
      </w:rPr>
    </w:pPr>
    <w:r>
      <w:rPr>
        <w:rFonts w:asciiTheme="majorBidi" w:hAnsiTheme="majorBidi" w:cstheme="majorBidi"/>
      </w:rPr>
      <w:t>Spring</w:t>
    </w:r>
    <w:r w:rsidRPr="00951A9C">
      <w:rPr>
        <w:rFonts w:asciiTheme="majorBidi" w:hAnsiTheme="majorBidi" w:cstheme="majorBidi"/>
      </w:rPr>
      <w:t xml:space="preserve"> 202</w:t>
    </w:r>
    <w:r>
      <w:rPr>
        <w:rFonts w:asciiTheme="majorBidi" w:hAnsiTheme="majorBidi" w:cstheme="majorBidi"/>
      </w:rPr>
      <w:t>1</w:t>
    </w:r>
    <w:r w:rsidRPr="00951A9C">
      <w:rPr>
        <w:rFonts w:asciiTheme="majorBidi" w:hAnsiTheme="majorBidi" w:cstheme="majorBidi"/>
      </w:rPr>
      <w:tab/>
      <w:t>CSC 3315 Language and Compilers</w:t>
    </w:r>
    <w:r w:rsidRPr="00951A9C">
      <w:rPr>
        <w:rFonts w:asciiTheme="majorBidi" w:hAnsiTheme="majorBidi" w:cstheme="majorBidi"/>
      </w:rPr>
      <w:tab/>
      <w:t>V. Cavalli-Sforza</w:t>
    </w:r>
  </w:p>
  <w:p w14:paraId="58EE3E0B" w14:textId="77777777" w:rsidR="003E0DFB" w:rsidRDefault="003E0D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55AB0"/>
    <w:multiLevelType w:val="hybridMultilevel"/>
    <w:tmpl w:val="C128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193750"/>
    <w:multiLevelType w:val="hybridMultilevel"/>
    <w:tmpl w:val="7EE463BA"/>
    <w:lvl w:ilvl="0" w:tplc="04090009">
      <w:start w:val="1"/>
      <w:numFmt w:val="bullet"/>
      <w:lvlText w:val=""/>
      <w:lvlJc w:val="left"/>
      <w:pPr>
        <w:ind w:left="720" w:hanging="360"/>
      </w:pPr>
      <w:rPr>
        <w:rFonts w:ascii="Wingdings" w:hAnsi="Wingdings" w:hint="default"/>
      </w:rPr>
    </w:lvl>
    <w:lvl w:ilvl="1" w:tplc="35F2DC80">
      <w:start w:val="1"/>
      <w:numFmt w:val="bullet"/>
      <w:lvlText w:val=""/>
      <w:lvlJc w:val="left"/>
      <w:pPr>
        <w:ind w:left="1440" w:hanging="360"/>
      </w:pPr>
      <w:rPr>
        <w:rFonts w:ascii="Wingdings" w:hAnsi="Wingdings" w:cs="Wingdings" w:hint="default"/>
        <w:b w:val="0"/>
        <w:i/>
        <w:color w:val="385623" w:themeColor="accent6" w:themeShade="8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232B1"/>
    <w:multiLevelType w:val="hybridMultilevel"/>
    <w:tmpl w:val="F31AD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9"/>
  <w:doNotDisplayPageBoundarie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04"/>
    <w:rsid w:val="00062F43"/>
    <w:rsid w:val="000637BD"/>
    <w:rsid w:val="00065AF3"/>
    <w:rsid w:val="00091E27"/>
    <w:rsid w:val="000D1F11"/>
    <w:rsid w:val="000E7C80"/>
    <w:rsid w:val="00100430"/>
    <w:rsid w:val="001234B7"/>
    <w:rsid w:val="001B256A"/>
    <w:rsid w:val="0033784C"/>
    <w:rsid w:val="003771D5"/>
    <w:rsid w:val="003874BF"/>
    <w:rsid w:val="003B7B3F"/>
    <w:rsid w:val="003E0DFB"/>
    <w:rsid w:val="0041351F"/>
    <w:rsid w:val="00413C29"/>
    <w:rsid w:val="004930B1"/>
    <w:rsid w:val="004C4D99"/>
    <w:rsid w:val="0051703C"/>
    <w:rsid w:val="005C0C04"/>
    <w:rsid w:val="005C4C9D"/>
    <w:rsid w:val="005F3015"/>
    <w:rsid w:val="00605085"/>
    <w:rsid w:val="00617838"/>
    <w:rsid w:val="00626360"/>
    <w:rsid w:val="00660792"/>
    <w:rsid w:val="006D4D08"/>
    <w:rsid w:val="006D66D3"/>
    <w:rsid w:val="007459A3"/>
    <w:rsid w:val="00746F0A"/>
    <w:rsid w:val="00754EDD"/>
    <w:rsid w:val="00786BE6"/>
    <w:rsid w:val="0081456A"/>
    <w:rsid w:val="008546AF"/>
    <w:rsid w:val="009B0981"/>
    <w:rsid w:val="00A03E94"/>
    <w:rsid w:val="00AE4BAD"/>
    <w:rsid w:val="00B1106C"/>
    <w:rsid w:val="00B35930"/>
    <w:rsid w:val="00B63AD8"/>
    <w:rsid w:val="00B67AF3"/>
    <w:rsid w:val="00BB17DD"/>
    <w:rsid w:val="00C153D9"/>
    <w:rsid w:val="00C43596"/>
    <w:rsid w:val="00C86FFA"/>
    <w:rsid w:val="00D20195"/>
    <w:rsid w:val="00D36038"/>
    <w:rsid w:val="00DA5375"/>
    <w:rsid w:val="00EA1C8B"/>
    <w:rsid w:val="00EC5CA9"/>
    <w:rsid w:val="00F5061D"/>
    <w:rsid w:val="00F5546E"/>
    <w:rsid w:val="00F7263B"/>
    <w:rsid w:val="00F84E45"/>
    <w:rsid w:val="00FA16C2"/>
    <w:rsid w:val="00FD72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81A1"/>
  <w15:chartTrackingRefBased/>
  <w15:docId w15:val="{D45AFB5C-255D-40E0-A1C4-18A71E95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DFB"/>
  </w:style>
  <w:style w:type="paragraph" w:styleId="Footer">
    <w:name w:val="footer"/>
    <w:basedOn w:val="Normal"/>
    <w:link w:val="FooterChar"/>
    <w:uiPriority w:val="99"/>
    <w:unhideWhenUsed/>
    <w:rsid w:val="003E0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DFB"/>
  </w:style>
  <w:style w:type="paragraph" w:styleId="ListParagraph">
    <w:name w:val="List Paragraph"/>
    <w:basedOn w:val="Normal"/>
    <w:uiPriority w:val="34"/>
    <w:qFormat/>
    <w:rsid w:val="007459A3"/>
    <w:pPr>
      <w:ind w:left="720"/>
      <w:contextualSpacing/>
    </w:pPr>
  </w:style>
  <w:style w:type="character" w:styleId="CommentReference">
    <w:name w:val="annotation reference"/>
    <w:basedOn w:val="DefaultParagraphFont"/>
    <w:uiPriority w:val="99"/>
    <w:semiHidden/>
    <w:unhideWhenUsed/>
    <w:rsid w:val="00D36038"/>
    <w:rPr>
      <w:sz w:val="16"/>
      <w:szCs w:val="16"/>
    </w:rPr>
  </w:style>
  <w:style w:type="paragraph" w:styleId="CommentText">
    <w:name w:val="annotation text"/>
    <w:basedOn w:val="Normal"/>
    <w:link w:val="CommentTextChar"/>
    <w:uiPriority w:val="99"/>
    <w:semiHidden/>
    <w:unhideWhenUsed/>
    <w:rsid w:val="00D36038"/>
    <w:pPr>
      <w:spacing w:line="240" w:lineRule="auto"/>
    </w:pPr>
    <w:rPr>
      <w:sz w:val="20"/>
      <w:szCs w:val="20"/>
    </w:rPr>
  </w:style>
  <w:style w:type="character" w:customStyle="1" w:styleId="CommentTextChar">
    <w:name w:val="Comment Text Char"/>
    <w:basedOn w:val="DefaultParagraphFont"/>
    <w:link w:val="CommentText"/>
    <w:uiPriority w:val="99"/>
    <w:semiHidden/>
    <w:rsid w:val="00D36038"/>
    <w:rPr>
      <w:sz w:val="20"/>
      <w:szCs w:val="20"/>
    </w:rPr>
  </w:style>
  <w:style w:type="paragraph" w:styleId="CommentSubject">
    <w:name w:val="annotation subject"/>
    <w:basedOn w:val="CommentText"/>
    <w:next w:val="CommentText"/>
    <w:link w:val="CommentSubjectChar"/>
    <w:uiPriority w:val="99"/>
    <w:semiHidden/>
    <w:unhideWhenUsed/>
    <w:rsid w:val="00D36038"/>
    <w:rPr>
      <w:b/>
      <w:bCs/>
    </w:rPr>
  </w:style>
  <w:style w:type="character" w:customStyle="1" w:styleId="CommentSubjectChar">
    <w:name w:val="Comment Subject Char"/>
    <w:basedOn w:val="CommentTextChar"/>
    <w:link w:val="CommentSubject"/>
    <w:uiPriority w:val="99"/>
    <w:semiHidden/>
    <w:rsid w:val="00D360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01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Violetta C-S</dc:creator>
  <cp:keywords/>
  <dc:description/>
  <cp:lastModifiedBy>Violetta C-S</cp:lastModifiedBy>
  <cp:revision>29</cp:revision>
  <dcterms:created xsi:type="dcterms:W3CDTF">2021-02-09T10:22:00Z</dcterms:created>
  <dcterms:modified xsi:type="dcterms:W3CDTF">2021-03-06T20:19:00Z</dcterms:modified>
</cp:coreProperties>
</file>