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theme/themeOverride1.xml" ContentType="application/vnd.openxmlformats-officedocument.themeOverride+xml"/>
  <Override PartName="/word/charts/chart4.xml" ContentType="application/vnd.openxmlformats-officedocument.drawingml.chart+xml"/>
  <Override PartName="/word/theme/themeOverride2.xml" ContentType="application/vnd.openxmlformats-officedocument.themeOverride+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theme/themeOverride3.xml" ContentType="application/vnd.openxmlformats-officedocument.themeOverride+xml"/>
  <Override PartName="/word/charts/chart15.xml" ContentType="application/vnd.openxmlformats-officedocument.drawingml.chart+xml"/>
  <Override PartName="/word/theme/themeOverride4.xml" ContentType="application/vnd.openxmlformats-officedocument.themeOverride+xml"/>
  <Override PartName="/word/charts/chart16.xml" ContentType="application/vnd.openxmlformats-officedocument.drawingml.chart+xml"/>
  <Override PartName="/word/theme/themeOverride5.xml" ContentType="application/vnd.openxmlformats-officedocument.themeOverride+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C7B18" w:rsidRDefault="008C7B18" w:rsidP="008C7B18">
      <w:pPr>
        <w:rPr>
          <w:b/>
          <w:bCs/>
          <w:sz w:val="28"/>
          <w:szCs w:val="28"/>
          <w:lang w:val="id-ID"/>
        </w:rPr>
      </w:pPr>
      <w:bookmarkStart w:id="0" w:name="_Toc415678226"/>
      <w:bookmarkStart w:id="1" w:name="_Toc486594945"/>
      <w:r>
        <w:rPr>
          <w:noProof/>
          <w:lang w:val="id-ID" w:eastAsia="id-ID"/>
        </w:rPr>
        <w:drawing>
          <wp:anchor distT="0" distB="0" distL="114300" distR="114300" simplePos="0" relativeHeight="251659264" behindDoc="0" locked="0" layoutInCell="1" allowOverlap="1" wp14:anchorId="3B83676F" wp14:editId="3B23E909">
            <wp:simplePos x="0" y="0"/>
            <wp:positionH relativeFrom="column">
              <wp:posOffset>-2354580</wp:posOffset>
            </wp:positionH>
            <wp:positionV relativeFrom="paragraph">
              <wp:posOffset>1730375</wp:posOffset>
            </wp:positionV>
            <wp:extent cx="8702040" cy="247650"/>
            <wp:effectExtent l="19050" t="0" r="3810" b="0"/>
            <wp:wrapNone/>
            <wp:docPr id="13" name="graphics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s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795473" cy="250309"/>
                    </a:xfrm>
                    <a:prstGeom prst="rect">
                      <a:avLst/>
                    </a:prstGeom>
                    <a:noFill/>
                  </pic:spPr>
                </pic:pic>
              </a:graphicData>
            </a:graphic>
          </wp:anchor>
        </w:drawing>
      </w:r>
      <w:r w:rsidRPr="00AE1A73">
        <w:rPr>
          <w:noProof/>
          <w:lang w:val="id-ID" w:eastAsia="id-ID"/>
        </w:rPr>
        <w:drawing>
          <wp:inline distT="0" distB="0" distL="0" distR="0" wp14:anchorId="6BAFE4B2" wp14:editId="55E5661E">
            <wp:extent cx="1261872" cy="1261872"/>
            <wp:effectExtent l="19050" t="0" r="0" b="0"/>
            <wp:docPr id="17" name="Picture 64" descr="C:\Users\BASIC\Pictures\lambang-its-color-st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BASIC\Pictures\lambang-its-color-std.png"/>
                    <pic:cNvPicPr>
                      <a:picLocks noChangeAspect="1" noChangeArrowheads="1"/>
                    </pic:cNvPicPr>
                  </pic:nvPicPr>
                  <pic:blipFill>
                    <a:blip r:embed="rId10" cstate="print"/>
                    <a:srcRect/>
                    <a:stretch>
                      <a:fillRect/>
                    </a:stretch>
                  </pic:blipFill>
                  <pic:spPr bwMode="auto">
                    <a:xfrm>
                      <a:off x="0" y="0"/>
                      <a:ext cx="1261872" cy="1261872"/>
                    </a:xfrm>
                    <a:prstGeom prst="rect">
                      <a:avLst/>
                    </a:prstGeom>
                    <a:noFill/>
                    <a:ln w="9525">
                      <a:noFill/>
                      <a:miter lim="800000"/>
                      <a:headEnd/>
                      <a:tailEnd/>
                    </a:ln>
                  </pic:spPr>
                </pic:pic>
              </a:graphicData>
            </a:graphic>
          </wp:inline>
        </w:drawing>
      </w:r>
    </w:p>
    <w:p w:rsidR="0048760B" w:rsidRDefault="0048760B" w:rsidP="0048760B">
      <w:pPr>
        <w:rPr>
          <w:b/>
          <w:bCs/>
          <w:sz w:val="28"/>
          <w:szCs w:val="28"/>
          <w:lang w:val="id-ID"/>
        </w:rPr>
      </w:pPr>
    </w:p>
    <w:p w:rsidR="0048760B" w:rsidRDefault="0048760B" w:rsidP="0048760B">
      <w:pPr>
        <w:rPr>
          <w:b/>
          <w:bCs/>
          <w:sz w:val="28"/>
          <w:szCs w:val="28"/>
          <w:lang w:val="id-ID"/>
        </w:rPr>
      </w:pPr>
      <w:r>
        <w:rPr>
          <w:noProof/>
          <w:lang w:val="id-ID" w:eastAsia="id-ID"/>
        </w:rPr>
        <mc:AlternateContent>
          <mc:Choice Requires="wps">
            <w:drawing>
              <wp:anchor distT="0" distB="0" distL="114300" distR="114300" simplePos="0" relativeHeight="251661312" behindDoc="1" locked="0" layoutInCell="1" allowOverlap="1" wp14:anchorId="5C8B647D" wp14:editId="6A9AF636">
                <wp:simplePos x="0" y="0"/>
                <wp:positionH relativeFrom="column">
                  <wp:posOffset>-1447800</wp:posOffset>
                </wp:positionH>
                <wp:positionV relativeFrom="paragraph">
                  <wp:posOffset>199390</wp:posOffset>
                </wp:positionV>
                <wp:extent cx="7858125" cy="7658100"/>
                <wp:effectExtent l="0" t="0" r="9525" b="0"/>
                <wp:wrapNone/>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58125" cy="7658100"/>
                        </a:xfrm>
                        <a:prstGeom prst="rect">
                          <a:avLst/>
                        </a:prstGeom>
                        <a:solidFill>
                          <a:srgbClr val="96949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 o:spid="_x0000_s1026" style="position:absolute;margin-left:-114pt;margin-top:15.7pt;width:618.75pt;height:60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" fillcolor="#969494" stroked="f"/>
            </w:pict>
          </mc:Fallback>
        </mc:AlternateContent>
      </w:r>
    </w:p>
    <w:p w:rsidR="0048760B" w:rsidRDefault="0048760B" w:rsidP="0048760B">
      <w:pPr>
        <w:rPr>
          <w:rFonts w:ascii="Trebuchet MS" w:hAnsi="Trebuchet MS"/>
          <w:b/>
          <w:sz w:val="24"/>
          <w:szCs w:val="24"/>
          <w:lang w:val="id-ID"/>
        </w:rPr>
      </w:pPr>
      <w:r>
        <w:rPr>
          <w:rFonts w:ascii="Trebuchet MS" w:hAnsi="Trebuchet MS"/>
          <w:b/>
          <w:sz w:val="24"/>
          <w:szCs w:val="24"/>
        </w:rPr>
        <w:t>BUKU TESIS</w:t>
      </w:r>
      <w:r>
        <w:rPr>
          <w:rFonts w:ascii="Trebuchet MS" w:hAnsi="Trebuchet MS"/>
          <w:b/>
          <w:sz w:val="24"/>
          <w:szCs w:val="24"/>
          <w:lang w:val="id-ID"/>
        </w:rPr>
        <w:t xml:space="preserve"> </w:t>
      </w:r>
      <w:r>
        <w:rPr>
          <w:rFonts w:ascii="Trebuchet MS" w:hAnsi="Trebuchet MS"/>
          <w:b/>
          <w:sz w:val="24"/>
          <w:szCs w:val="24"/>
        </w:rPr>
        <w:t xml:space="preserve">- </w:t>
      </w:r>
      <w:r w:rsidRPr="0048760B">
        <w:rPr>
          <w:rFonts w:ascii="Trebuchet MS" w:hAnsi="Trebuchet MS"/>
          <w:b/>
          <w:color w:val="000000"/>
          <w:sz w:val="24"/>
          <w:szCs w:val="24"/>
        </w:rPr>
        <w:t>KI2501</w:t>
      </w:r>
    </w:p>
    <w:p w:rsidR="0048760B" w:rsidRDefault="0048760B" w:rsidP="0048760B">
      <w:pPr>
        <w:rPr>
          <w:rFonts w:ascii="Trebuchet MS" w:hAnsi="Trebuchet MS"/>
          <w:b/>
          <w:bCs/>
          <w:sz w:val="36"/>
          <w:szCs w:val="36"/>
          <w:lang w:val="id-ID"/>
        </w:rPr>
      </w:pPr>
    </w:p>
    <w:p w:rsidR="0048760B" w:rsidRDefault="0048760B" w:rsidP="0048760B">
      <w:pPr>
        <w:rPr>
          <w:rFonts w:ascii="Trebuchet MS" w:hAnsi="Trebuchet MS"/>
          <w:b/>
          <w:sz w:val="36"/>
          <w:szCs w:val="36"/>
        </w:rPr>
      </w:pPr>
      <w:r>
        <w:rPr>
          <w:rFonts w:ascii="Trebuchet MS" w:hAnsi="Trebuchet MS"/>
          <w:b/>
          <w:bCs/>
          <w:sz w:val="36"/>
          <w:szCs w:val="36"/>
          <w:lang w:val="id-ID"/>
        </w:rPr>
        <w:t>Studi Kinerja AODV-PNT dengan Penambahan Faktor Jumlah Node Tetangga pada VANET</w:t>
      </w:r>
    </w:p>
    <w:p w:rsidR="0048760B" w:rsidRDefault="0048760B" w:rsidP="0048760B">
      <w:pPr>
        <w:rPr>
          <w:rFonts w:ascii="Trebuchet MS" w:hAnsi="Trebuchet MS"/>
          <w:sz w:val="24"/>
          <w:szCs w:val="24"/>
          <w:lang w:val="id-ID"/>
        </w:rPr>
      </w:pPr>
    </w:p>
    <w:p w:rsidR="0048760B" w:rsidRDefault="0048760B" w:rsidP="0048760B">
      <w:pPr>
        <w:rPr>
          <w:rFonts w:ascii="Trebuchet MS" w:hAnsi="Trebuchet MS"/>
          <w:sz w:val="24"/>
          <w:szCs w:val="24"/>
          <w:lang w:val="id-ID"/>
        </w:rPr>
      </w:pPr>
      <w:r>
        <w:rPr>
          <w:rFonts w:ascii="Trebuchet MS" w:hAnsi="Trebuchet MS"/>
          <w:sz w:val="24"/>
          <w:szCs w:val="24"/>
          <w:lang w:val="id-ID"/>
        </w:rPr>
        <w:t>GREZIO ARIFIYAN P</w:t>
      </w:r>
    </w:p>
    <w:p w:rsidR="0048760B" w:rsidRDefault="0048760B" w:rsidP="0048760B">
      <w:pPr>
        <w:rPr>
          <w:rFonts w:ascii="Trebuchet MS" w:hAnsi="Trebuchet MS"/>
          <w:sz w:val="24"/>
          <w:szCs w:val="24"/>
          <w:lang w:val="id-ID"/>
        </w:rPr>
      </w:pPr>
      <w:proofErr w:type="gramStart"/>
      <w:r>
        <w:rPr>
          <w:rFonts w:ascii="Trebuchet MS" w:hAnsi="Trebuchet MS"/>
          <w:sz w:val="24"/>
          <w:szCs w:val="24"/>
        </w:rPr>
        <w:t>NRP.</w:t>
      </w:r>
      <w:proofErr w:type="gramEnd"/>
      <w:r>
        <w:rPr>
          <w:rFonts w:ascii="Trebuchet MS" w:hAnsi="Trebuchet MS"/>
          <w:sz w:val="24"/>
          <w:szCs w:val="24"/>
        </w:rPr>
        <w:t xml:space="preserve"> </w:t>
      </w:r>
      <w:r>
        <w:rPr>
          <w:rFonts w:ascii="Trebuchet MS" w:hAnsi="Trebuchet MS"/>
          <w:sz w:val="24"/>
          <w:szCs w:val="24"/>
          <w:lang w:val="id-ID"/>
        </w:rPr>
        <w:t>511</w:t>
      </w:r>
      <w:r>
        <w:rPr>
          <w:rFonts w:ascii="Trebuchet MS" w:hAnsi="Trebuchet MS"/>
          <w:sz w:val="24"/>
          <w:szCs w:val="24"/>
        </w:rPr>
        <w:t>52010</w:t>
      </w:r>
      <w:r>
        <w:rPr>
          <w:rFonts w:ascii="Trebuchet MS" w:hAnsi="Trebuchet MS"/>
          <w:sz w:val="24"/>
          <w:szCs w:val="24"/>
          <w:lang w:val="id-ID"/>
        </w:rPr>
        <w:t>36</w:t>
      </w:r>
    </w:p>
    <w:p w:rsidR="0048760B" w:rsidRDefault="0048760B" w:rsidP="0048760B">
      <w:pPr>
        <w:rPr>
          <w:rFonts w:ascii="Trebuchet MS" w:hAnsi="Trebuchet MS"/>
          <w:sz w:val="24"/>
          <w:szCs w:val="24"/>
        </w:rPr>
      </w:pPr>
    </w:p>
    <w:p w:rsidR="0048760B" w:rsidRDefault="0048760B" w:rsidP="0048760B">
      <w:pPr>
        <w:rPr>
          <w:rFonts w:ascii="Trebuchet MS" w:hAnsi="Trebuchet MS" w:cs="Trebuchet MS"/>
          <w:sz w:val="24"/>
          <w:szCs w:val="24"/>
          <w:lang w:val="id-ID"/>
        </w:rPr>
      </w:pPr>
      <w:r>
        <w:rPr>
          <w:rFonts w:ascii="Trebuchet MS" w:hAnsi="Trebuchet MS" w:cs="Trebuchet MS"/>
          <w:sz w:val="24"/>
          <w:szCs w:val="24"/>
        </w:rPr>
        <w:t xml:space="preserve">DOSEN </w:t>
      </w:r>
      <w:r>
        <w:rPr>
          <w:rFonts w:ascii="Trebuchet MS" w:hAnsi="Trebuchet MS" w:cs="Trebuchet MS"/>
          <w:sz w:val="24"/>
          <w:szCs w:val="24"/>
          <w:lang w:val="id-ID"/>
        </w:rPr>
        <w:t>PEMBIMBING:</w:t>
      </w:r>
    </w:p>
    <w:p w:rsidR="0048760B" w:rsidRDefault="0048760B" w:rsidP="0048760B">
      <w:pPr>
        <w:rPr>
          <w:rFonts w:ascii="Trebuchet MS" w:hAnsi="Trebuchet MS" w:cs="Trebuchet MS"/>
          <w:sz w:val="24"/>
          <w:szCs w:val="24"/>
        </w:rPr>
      </w:pPr>
      <w:r>
        <w:rPr>
          <w:rFonts w:ascii="Trebuchet MS" w:hAnsi="Trebuchet MS" w:cs="Trebuchet MS"/>
          <w:sz w:val="24"/>
          <w:szCs w:val="24"/>
        </w:rPr>
        <w:t>Prof.Ir.Supeno Djanali, M.Sc, Ph.D</w:t>
      </w:r>
    </w:p>
    <w:p w:rsidR="0048760B" w:rsidRDefault="0048760B" w:rsidP="0048760B">
      <w:pPr>
        <w:rPr>
          <w:rFonts w:ascii="Trebuchet MS" w:hAnsi="Trebuchet MS" w:cs="Trebuchet MS"/>
          <w:color w:val="FF0000"/>
          <w:sz w:val="24"/>
          <w:szCs w:val="24"/>
          <w:lang w:val="id-ID"/>
        </w:rPr>
      </w:pPr>
      <w:r>
        <w:rPr>
          <w:rFonts w:ascii="Trebuchet MS" w:hAnsi="Trebuchet MS" w:cs="Trebuchet MS"/>
          <w:sz w:val="24"/>
          <w:szCs w:val="24"/>
        </w:rPr>
        <w:t xml:space="preserve">Dr.Eng. </w:t>
      </w:r>
      <w:r>
        <w:rPr>
          <w:rFonts w:ascii="Trebuchet MS" w:hAnsi="Trebuchet MS" w:cs="Trebuchet MS"/>
          <w:sz w:val="24"/>
          <w:szCs w:val="24"/>
          <w:lang w:val="id-ID"/>
        </w:rPr>
        <w:t>Radityo Anggoro</w:t>
      </w:r>
      <w:r>
        <w:rPr>
          <w:rFonts w:ascii="Trebuchet MS" w:hAnsi="Trebuchet MS" w:cs="Trebuchet MS"/>
          <w:sz w:val="24"/>
          <w:szCs w:val="24"/>
        </w:rPr>
        <w:t xml:space="preserve">, </w:t>
      </w:r>
      <w:proofErr w:type="gramStart"/>
      <w:r>
        <w:rPr>
          <w:rFonts w:ascii="Trebuchet MS" w:hAnsi="Trebuchet MS" w:cs="Trebuchet MS"/>
          <w:sz w:val="24"/>
          <w:szCs w:val="24"/>
        </w:rPr>
        <w:t>S.Kom.,</w:t>
      </w:r>
      <w:proofErr w:type="gramEnd"/>
      <w:r>
        <w:rPr>
          <w:rFonts w:ascii="Trebuchet MS" w:hAnsi="Trebuchet MS" w:cs="Trebuchet MS"/>
          <w:sz w:val="24"/>
          <w:szCs w:val="24"/>
        </w:rPr>
        <w:t xml:space="preserve"> M.</w:t>
      </w:r>
      <w:r>
        <w:rPr>
          <w:rFonts w:ascii="Trebuchet MS" w:hAnsi="Trebuchet MS" w:cs="Trebuchet MS"/>
          <w:sz w:val="24"/>
          <w:szCs w:val="24"/>
          <w:lang w:val="id-ID"/>
        </w:rPr>
        <w:t>Sc</w:t>
      </w:r>
    </w:p>
    <w:p w:rsidR="0048760B" w:rsidRDefault="0048760B" w:rsidP="0048760B">
      <w:pPr>
        <w:rPr>
          <w:rFonts w:ascii="Trebuchet MS" w:hAnsi="Trebuchet MS"/>
          <w:sz w:val="24"/>
          <w:szCs w:val="24"/>
          <w:lang w:val="id-ID"/>
        </w:rPr>
      </w:pPr>
    </w:p>
    <w:p w:rsidR="0048760B" w:rsidRDefault="0048760B" w:rsidP="0048760B">
      <w:pPr>
        <w:spacing w:after="0" w:line="240" w:lineRule="auto"/>
        <w:rPr>
          <w:rFonts w:ascii="Trebuchet MS" w:hAnsi="Trebuchet MS"/>
          <w:sz w:val="24"/>
          <w:szCs w:val="24"/>
          <w:lang w:val="id-ID"/>
        </w:rPr>
      </w:pPr>
      <w:r>
        <w:rPr>
          <w:rFonts w:ascii="Trebuchet MS" w:hAnsi="Trebuchet MS"/>
          <w:sz w:val="24"/>
          <w:szCs w:val="24"/>
          <w:lang w:val="id-ID"/>
        </w:rPr>
        <w:t xml:space="preserve">PROGRAM </w:t>
      </w:r>
      <w:r>
        <w:rPr>
          <w:rFonts w:ascii="Trebuchet MS" w:hAnsi="Trebuchet MS"/>
          <w:sz w:val="24"/>
          <w:szCs w:val="24"/>
        </w:rPr>
        <w:t>MAGISTER</w:t>
      </w:r>
    </w:p>
    <w:p w:rsidR="0048760B" w:rsidRDefault="0048760B" w:rsidP="0048760B">
      <w:pPr>
        <w:spacing w:after="0" w:line="240" w:lineRule="auto"/>
        <w:rPr>
          <w:rFonts w:ascii="Trebuchet MS" w:hAnsi="Trebuchet MS"/>
          <w:sz w:val="24"/>
          <w:szCs w:val="24"/>
          <w:lang w:val="id-ID"/>
        </w:rPr>
      </w:pPr>
      <w:r>
        <w:rPr>
          <w:rFonts w:ascii="Trebuchet MS" w:hAnsi="Trebuchet MS"/>
          <w:sz w:val="24"/>
          <w:szCs w:val="24"/>
          <w:lang w:val="id-ID"/>
        </w:rPr>
        <w:t xml:space="preserve">BIDANG KEAHLIAN </w:t>
      </w:r>
      <w:r>
        <w:rPr>
          <w:rFonts w:ascii="Trebuchet MS" w:hAnsi="Trebuchet MS"/>
          <w:sz w:val="24"/>
          <w:szCs w:val="24"/>
        </w:rPr>
        <w:t xml:space="preserve">KOMPUTASI </w:t>
      </w:r>
      <w:r>
        <w:rPr>
          <w:rFonts w:ascii="Trebuchet MS" w:hAnsi="Trebuchet MS"/>
          <w:sz w:val="24"/>
          <w:szCs w:val="24"/>
          <w:lang w:val="id-ID"/>
        </w:rPr>
        <w:t>BERBASIS JARINGAN</w:t>
      </w:r>
    </w:p>
    <w:p w:rsidR="0048760B" w:rsidRDefault="0048760B" w:rsidP="0048760B">
      <w:pPr>
        <w:spacing w:after="0" w:line="240" w:lineRule="auto"/>
        <w:jc w:val="left"/>
        <w:rPr>
          <w:rFonts w:ascii="Trebuchet MS" w:hAnsi="Trebuchet MS"/>
          <w:sz w:val="24"/>
          <w:szCs w:val="24"/>
        </w:rPr>
      </w:pPr>
      <w:r>
        <w:rPr>
          <w:rFonts w:ascii="Trebuchet MS" w:hAnsi="Trebuchet MS"/>
          <w:sz w:val="24"/>
          <w:szCs w:val="24"/>
          <w:lang w:val="id-ID"/>
        </w:rPr>
        <w:t>JURUSAN TEKNIK INFORMATIKA</w:t>
      </w:r>
      <w:r>
        <w:rPr>
          <w:rFonts w:ascii="Trebuchet MS" w:hAnsi="Trebuchet MS"/>
          <w:sz w:val="24"/>
          <w:szCs w:val="24"/>
          <w:lang w:val="id-ID"/>
        </w:rPr>
        <w:br/>
        <w:t>FAKULTAS TEKNOLOGI INFORMASI</w:t>
      </w:r>
      <w:r>
        <w:rPr>
          <w:rFonts w:ascii="Trebuchet MS" w:hAnsi="Trebuchet MS"/>
          <w:sz w:val="24"/>
          <w:szCs w:val="24"/>
          <w:lang w:val="id-ID"/>
        </w:rPr>
        <w:br/>
        <w:t>INSTITUT TEKNOLOGI SEPULUH NOPEMBER</w:t>
      </w:r>
    </w:p>
    <w:p w:rsidR="0048760B" w:rsidRDefault="0048760B" w:rsidP="0048760B">
      <w:pPr>
        <w:spacing w:after="0" w:line="240" w:lineRule="auto"/>
        <w:jc w:val="left"/>
        <w:rPr>
          <w:rFonts w:ascii="Trebuchet MS" w:hAnsi="Trebuchet MS"/>
          <w:sz w:val="24"/>
          <w:szCs w:val="24"/>
          <w:lang w:val="id-ID"/>
        </w:rPr>
      </w:pPr>
      <w:r>
        <w:rPr>
          <w:rFonts w:ascii="Trebuchet MS" w:hAnsi="Trebuchet MS"/>
          <w:sz w:val="24"/>
          <w:szCs w:val="24"/>
          <w:lang w:val="id-ID"/>
        </w:rPr>
        <w:t>SURABAYA</w:t>
      </w:r>
    </w:p>
    <w:p w:rsidR="0048760B" w:rsidRDefault="0048760B" w:rsidP="0048760B">
      <w:pPr>
        <w:jc w:val="left"/>
        <w:rPr>
          <w:rFonts w:ascii="Trebuchet MS" w:hAnsi="Trebuchet MS"/>
          <w:sz w:val="24"/>
          <w:szCs w:val="24"/>
          <w:lang w:val="id-ID"/>
        </w:rPr>
      </w:pPr>
      <w:r>
        <w:rPr>
          <w:rFonts w:ascii="Trebuchet MS" w:hAnsi="Trebuchet MS"/>
          <w:sz w:val="24"/>
          <w:szCs w:val="24"/>
          <w:lang w:val="id-ID"/>
        </w:rPr>
        <w:t>2017</w:t>
      </w:r>
    </w:p>
    <w:p w:rsidR="0048760B" w:rsidRDefault="0048760B">
      <w:pPr>
        <w:jc w:val="left"/>
        <w:rPr>
          <w:rFonts w:ascii="Trebuchet MS" w:hAnsi="Trebuchet MS"/>
          <w:sz w:val="24"/>
          <w:szCs w:val="24"/>
          <w:lang w:val="id-ID"/>
        </w:rPr>
      </w:pPr>
      <w:r>
        <w:rPr>
          <w:rFonts w:ascii="Trebuchet MS" w:hAnsi="Trebuchet MS"/>
          <w:sz w:val="24"/>
          <w:szCs w:val="24"/>
          <w:lang w:val="id-ID"/>
        </w:rPr>
        <w:br w:type="page"/>
      </w:r>
    </w:p>
    <w:p w:rsidR="0048760B" w:rsidRDefault="0048760B" w:rsidP="0048760B">
      <w:pPr>
        <w:jc w:val="left"/>
        <w:rPr>
          <w:rFonts w:ascii="Trebuchet MS" w:hAnsi="Trebuchet MS"/>
          <w:sz w:val="24"/>
          <w:szCs w:val="24"/>
          <w:lang w:val="id-ID"/>
        </w:rPr>
      </w:pPr>
    </w:p>
    <w:p w:rsidR="0048760B" w:rsidRDefault="0048760B">
      <w:pPr>
        <w:jc w:val="left"/>
        <w:rPr>
          <w:rFonts w:ascii="Trebuchet MS" w:hAnsi="Trebuchet MS"/>
          <w:sz w:val="24"/>
          <w:szCs w:val="24"/>
          <w:lang w:val="id-ID"/>
        </w:rPr>
      </w:pPr>
      <w:r>
        <w:rPr>
          <w:rFonts w:ascii="Trebuchet MS" w:hAnsi="Trebuchet MS"/>
          <w:sz w:val="24"/>
          <w:szCs w:val="24"/>
          <w:lang w:val="id-ID"/>
        </w:rPr>
        <w:br w:type="page"/>
      </w:r>
    </w:p>
    <w:p w:rsidR="00E43919" w:rsidRDefault="00E43919" w:rsidP="0048760B">
      <w:pPr>
        <w:rPr>
          <w:rFonts w:ascii="Trebuchet MS" w:hAnsi="Trebuchet MS"/>
          <w:b/>
          <w:sz w:val="24"/>
          <w:szCs w:val="24"/>
          <w:lang w:val="id-ID"/>
        </w:rPr>
      </w:pPr>
      <w:r w:rsidRPr="00AE1A73">
        <w:rPr>
          <w:noProof/>
          <w:lang w:val="id-ID" w:eastAsia="id-ID"/>
        </w:rPr>
        <w:lastRenderedPageBreak/>
        <w:drawing>
          <wp:inline distT="0" distB="0" distL="0" distR="0" wp14:anchorId="55E4578C" wp14:editId="33FF7F36">
            <wp:extent cx="1261872" cy="1261872"/>
            <wp:effectExtent l="19050" t="0" r="0" b="0"/>
            <wp:docPr id="25" name="Picture 64" descr="C:\Users\BASIC\Pictures\lambang-its-color-st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BASIC\Pictures\lambang-its-color-std.png"/>
                    <pic:cNvPicPr>
                      <a:picLocks noChangeAspect="1" noChangeArrowheads="1"/>
                    </pic:cNvPicPr>
                  </pic:nvPicPr>
                  <pic:blipFill>
                    <a:blip r:embed="rId10" cstate="print"/>
                    <a:srcRect/>
                    <a:stretch>
                      <a:fillRect/>
                    </a:stretch>
                  </pic:blipFill>
                  <pic:spPr bwMode="auto">
                    <a:xfrm>
                      <a:off x="0" y="0"/>
                      <a:ext cx="1261872" cy="1261872"/>
                    </a:xfrm>
                    <a:prstGeom prst="rect">
                      <a:avLst/>
                    </a:prstGeom>
                    <a:noFill/>
                    <a:ln w="9525">
                      <a:noFill/>
                      <a:miter lim="800000"/>
                      <a:headEnd/>
                      <a:tailEnd/>
                    </a:ln>
                  </pic:spPr>
                </pic:pic>
              </a:graphicData>
            </a:graphic>
          </wp:inline>
        </w:drawing>
      </w:r>
    </w:p>
    <w:p w:rsidR="00E43919" w:rsidRDefault="00E43919" w:rsidP="0048760B">
      <w:pPr>
        <w:rPr>
          <w:rFonts w:ascii="Trebuchet MS" w:hAnsi="Trebuchet MS"/>
          <w:b/>
          <w:sz w:val="24"/>
          <w:szCs w:val="24"/>
          <w:lang w:val="id-ID"/>
        </w:rPr>
      </w:pPr>
      <w:r>
        <w:rPr>
          <w:noProof/>
          <w:lang w:val="id-ID" w:eastAsia="id-ID"/>
        </w:rPr>
        <w:drawing>
          <wp:anchor distT="0" distB="0" distL="114300" distR="114300" simplePos="0" relativeHeight="251665408" behindDoc="0" locked="0" layoutInCell="1" allowOverlap="1" wp14:anchorId="6BBFFCED" wp14:editId="3F5706C9">
            <wp:simplePos x="0" y="0"/>
            <wp:positionH relativeFrom="column">
              <wp:posOffset>-1487805</wp:posOffset>
            </wp:positionH>
            <wp:positionV relativeFrom="paragraph">
              <wp:posOffset>118745</wp:posOffset>
            </wp:positionV>
            <wp:extent cx="9029700" cy="247650"/>
            <wp:effectExtent l="0" t="0" r="0" b="0"/>
            <wp:wrapNone/>
            <wp:docPr id="27" name="graphics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s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029700" cy="247650"/>
                    </a:xfrm>
                    <a:prstGeom prst="rect">
                      <a:avLst/>
                    </a:prstGeom>
                    <a:noFill/>
                  </pic:spPr>
                </pic:pic>
              </a:graphicData>
            </a:graphic>
          </wp:anchor>
        </w:drawing>
      </w:r>
    </w:p>
    <w:p w:rsidR="00E43919" w:rsidRDefault="00E43919" w:rsidP="0048760B">
      <w:pPr>
        <w:rPr>
          <w:rFonts w:ascii="Trebuchet MS" w:hAnsi="Trebuchet MS"/>
          <w:b/>
          <w:sz w:val="24"/>
          <w:szCs w:val="24"/>
          <w:lang w:val="id-ID"/>
        </w:rPr>
      </w:pPr>
      <w:r>
        <w:rPr>
          <w:noProof/>
          <w:lang w:val="id-ID" w:eastAsia="id-ID"/>
        </w:rPr>
        <mc:AlternateContent>
          <mc:Choice Requires="wps">
            <w:drawing>
              <wp:anchor distT="0" distB="0" distL="114300" distR="114300" simplePos="0" relativeHeight="251663360" behindDoc="1" locked="0" layoutInCell="1" allowOverlap="1" wp14:anchorId="08AC1C13" wp14:editId="4DBDAA37">
                <wp:simplePos x="0" y="0"/>
                <wp:positionH relativeFrom="column">
                  <wp:posOffset>-1457325</wp:posOffset>
                </wp:positionH>
                <wp:positionV relativeFrom="paragraph">
                  <wp:posOffset>35560</wp:posOffset>
                </wp:positionV>
                <wp:extent cx="7858125" cy="7658100"/>
                <wp:effectExtent l="0" t="0" r="9525" b="0"/>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58125" cy="7658100"/>
                        </a:xfrm>
                        <a:prstGeom prst="rect">
                          <a:avLst/>
                        </a:prstGeom>
                        <a:solidFill>
                          <a:srgbClr val="96949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 o:spid="_x0000_s1026" style="position:absolute;margin-left:-114.75pt;margin-top:2.8pt;width:618.75pt;height:60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" fillcolor="#969494" stroked="f"/>
            </w:pict>
          </mc:Fallback>
        </mc:AlternateContent>
      </w:r>
    </w:p>
    <w:p w:rsidR="0048760B" w:rsidRDefault="00E43919" w:rsidP="0048760B">
      <w:pPr>
        <w:rPr>
          <w:rFonts w:ascii="Trebuchet MS" w:hAnsi="Trebuchet MS"/>
          <w:b/>
          <w:bCs/>
          <w:sz w:val="36"/>
          <w:szCs w:val="36"/>
          <w:lang w:val="id-ID"/>
        </w:rPr>
      </w:pPr>
      <w:r>
        <w:rPr>
          <w:rFonts w:ascii="Trebuchet MS" w:hAnsi="Trebuchet MS"/>
          <w:b/>
          <w:sz w:val="24"/>
          <w:szCs w:val="24"/>
        </w:rPr>
        <w:t>BUKU TESIS</w:t>
      </w:r>
      <w:r>
        <w:rPr>
          <w:rFonts w:ascii="Trebuchet MS" w:hAnsi="Trebuchet MS"/>
          <w:b/>
          <w:sz w:val="24"/>
          <w:szCs w:val="24"/>
          <w:lang w:val="id-ID"/>
        </w:rPr>
        <w:t xml:space="preserve"> </w:t>
      </w:r>
      <w:r>
        <w:rPr>
          <w:rFonts w:ascii="Trebuchet MS" w:hAnsi="Trebuchet MS"/>
          <w:b/>
          <w:sz w:val="24"/>
          <w:szCs w:val="24"/>
        </w:rPr>
        <w:t xml:space="preserve">- </w:t>
      </w:r>
      <w:r w:rsidRPr="0048760B">
        <w:rPr>
          <w:rFonts w:ascii="Trebuchet MS" w:hAnsi="Trebuchet MS"/>
          <w:b/>
          <w:color w:val="000000"/>
          <w:sz w:val="24"/>
          <w:szCs w:val="24"/>
        </w:rPr>
        <w:t>KI2501</w:t>
      </w:r>
    </w:p>
    <w:p w:rsidR="00E43919" w:rsidRDefault="00E43919" w:rsidP="0048760B">
      <w:pPr>
        <w:pStyle w:val="papertitle"/>
        <w:jc w:val="left"/>
        <w:rPr>
          <w:rFonts w:ascii="Trebuchet MS" w:hAnsi="Trebuchet MS"/>
          <w:b/>
          <w:sz w:val="36"/>
          <w:lang w:val="id-ID"/>
        </w:rPr>
      </w:pPr>
    </w:p>
    <w:p w:rsidR="0048760B" w:rsidRPr="0048760B" w:rsidRDefault="0048760B" w:rsidP="0048760B">
      <w:pPr>
        <w:pStyle w:val="papertitle"/>
        <w:jc w:val="left"/>
        <w:rPr>
          <w:rFonts w:ascii="Trebuchet MS" w:hAnsi="Trebuchet MS"/>
          <w:b/>
          <w:sz w:val="36"/>
          <w:lang w:val="id-ID"/>
        </w:rPr>
      </w:pPr>
      <w:r w:rsidRPr="0048760B">
        <w:rPr>
          <w:rFonts w:ascii="Trebuchet MS" w:hAnsi="Trebuchet MS"/>
          <w:b/>
          <w:sz w:val="36"/>
          <w:lang w:val="en"/>
        </w:rPr>
        <w:t>AODV-PNT Performance Study with Added Factor Number of Neighbor Nodes on VANET</w:t>
      </w:r>
    </w:p>
    <w:p w:rsidR="0048760B" w:rsidRDefault="0048760B" w:rsidP="0048760B">
      <w:pPr>
        <w:rPr>
          <w:rFonts w:ascii="Trebuchet MS" w:hAnsi="Trebuchet MS"/>
          <w:sz w:val="24"/>
          <w:szCs w:val="24"/>
          <w:lang w:val="id-ID"/>
        </w:rPr>
      </w:pPr>
    </w:p>
    <w:p w:rsidR="0048760B" w:rsidRDefault="0048760B" w:rsidP="0048760B">
      <w:pPr>
        <w:rPr>
          <w:rFonts w:ascii="Trebuchet MS" w:hAnsi="Trebuchet MS"/>
          <w:sz w:val="24"/>
          <w:szCs w:val="24"/>
          <w:lang w:val="id-ID"/>
        </w:rPr>
      </w:pPr>
      <w:r>
        <w:rPr>
          <w:rFonts w:ascii="Trebuchet MS" w:hAnsi="Trebuchet MS"/>
          <w:sz w:val="24"/>
          <w:szCs w:val="24"/>
          <w:lang w:val="id-ID"/>
        </w:rPr>
        <w:t>GREZIO ARIFIYAN P</w:t>
      </w:r>
    </w:p>
    <w:p w:rsidR="0048760B" w:rsidRDefault="0048760B" w:rsidP="0048760B">
      <w:pPr>
        <w:rPr>
          <w:rFonts w:ascii="Trebuchet MS" w:hAnsi="Trebuchet MS"/>
          <w:sz w:val="24"/>
          <w:szCs w:val="24"/>
          <w:lang w:val="id-ID"/>
        </w:rPr>
      </w:pPr>
      <w:proofErr w:type="gramStart"/>
      <w:r>
        <w:rPr>
          <w:rFonts w:ascii="Trebuchet MS" w:hAnsi="Trebuchet MS"/>
          <w:sz w:val="24"/>
          <w:szCs w:val="24"/>
        </w:rPr>
        <w:t>NRP.</w:t>
      </w:r>
      <w:proofErr w:type="gramEnd"/>
      <w:r>
        <w:rPr>
          <w:rFonts w:ascii="Trebuchet MS" w:hAnsi="Trebuchet MS"/>
          <w:sz w:val="24"/>
          <w:szCs w:val="24"/>
        </w:rPr>
        <w:t xml:space="preserve"> </w:t>
      </w:r>
      <w:r>
        <w:rPr>
          <w:rFonts w:ascii="Trebuchet MS" w:hAnsi="Trebuchet MS"/>
          <w:sz w:val="24"/>
          <w:szCs w:val="24"/>
          <w:lang w:val="id-ID"/>
        </w:rPr>
        <w:t>511</w:t>
      </w:r>
      <w:r>
        <w:rPr>
          <w:rFonts w:ascii="Trebuchet MS" w:hAnsi="Trebuchet MS"/>
          <w:sz w:val="24"/>
          <w:szCs w:val="24"/>
        </w:rPr>
        <w:t>52010</w:t>
      </w:r>
      <w:r>
        <w:rPr>
          <w:rFonts w:ascii="Trebuchet MS" w:hAnsi="Trebuchet MS"/>
          <w:sz w:val="24"/>
          <w:szCs w:val="24"/>
          <w:lang w:val="id-ID"/>
        </w:rPr>
        <w:t>36</w:t>
      </w:r>
    </w:p>
    <w:p w:rsidR="0048760B" w:rsidRDefault="0048760B" w:rsidP="0048760B">
      <w:pPr>
        <w:rPr>
          <w:rFonts w:ascii="Trebuchet MS" w:hAnsi="Trebuchet MS"/>
          <w:sz w:val="24"/>
          <w:szCs w:val="24"/>
        </w:rPr>
      </w:pPr>
    </w:p>
    <w:p w:rsidR="0048760B" w:rsidRDefault="0048760B" w:rsidP="0048760B">
      <w:pPr>
        <w:rPr>
          <w:rFonts w:ascii="Trebuchet MS" w:hAnsi="Trebuchet MS" w:cs="Trebuchet MS"/>
          <w:sz w:val="24"/>
          <w:szCs w:val="24"/>
          <w:lang w:val="id-ID"/>
        </w:rPr>
      </w:pPr>
      <w:r>
        <w:rPr>
          <w:rFonts w:ascii="Trebuchet MS" w:hAnsi="Trebuchet MS" w:cs="Trebuchet MS"/>
          <w:sz w:val="24"/>
          <w:szCs w:val="24"/>
          <w:lang w:val="id-ID"/>
        </w:rPr>
        <w:t>SUPERVISOR:</w:t>
      </w:r>
    </w:p>
    <w:p w:rsidR="0048760B" w:rsidRDefault="0048760B" w:rsidP="0048760B">
      <w:pPr>
        <w:rPr>
          <w:rFonts w:ascii="Trebuchet MS" w:hAnsi="Trebuchet MS" w:cs="Trebuchet MS"/>
          <w:sz w:val="24"/>
          <w:szCs w:val="24"/>
        </w:rPr>
      </w:pPr>
      <w:r>
        <w:rPr>
          <w:rFonts w:ascii="Trebuchet MS" w:hAnsi="Trebuchet MS" w:cs="Trebuchet MS"/>
          <w:sz w:val="24"/>
          <w:szCs w:val="24"/>
        </w:rPr>
        <w:t>Prof.Ir.Supeno Djanali, M.Sc, Ph.D</w:t>
      </w:r>
    </w:p>
    <w:p w:rsidR="0048760B" w:rsidRDefault="0048760B" w:rsidP="0048760B">
      <w:pPr>
        <w:rPr>
          <w:rFonts w:ascii="Trebuchet MS" w:hAnsi="Trebuchet MS" w:cs="Trebuchet MS"/>
          <w:color w:val="FF0000"/>
          <w:sz w:val="24"/>
          <w:szCs w:val="24"/>
          <w:lang w:val="id-ID"/>
        </w:rPr>
      </w:pPr>
      <w:r>
        <w:rPr>
          <w:rFonts w:ascii="Trebuchet MS" w:hAnsi="Trebuchet MS" w:cs="Trebuchet MS"/>
          <w:sz w:val="24"/>
          <w:szCs w:val="24"/>
        </w:rPr>
        <w:t xml:space="preserve">Dr.Eng. </w:t>
      </w:r>
      <w:r>
        <w:rPr>
          <w:rFonts w:ascii="Trebuchet MS" w:hAnsi="Trebuchet MS" w:cs="Trebuchet MS"/>
          <w:sz w:val="24"/>
          <w:szCs w:val="24"/>
          <w:lang w:val="id-ID"/>
        </w:rPr>
        <w:t>Radityo Anggoro</w:t>
      </w:r>
      <w:r>
        <w:rPr>
          <w:rFonts w:ascii="Trebuchet MS" w:hAnsi="Trebuchet MS" w:cs="Trebuchet MS"/>
          <w:sz w:val="24"/>
          <w:szCs w:val="24"/>
        </w:rPr>
        <w:t xml:space="preserve">, </w:t>
      </w:r>
      <w:proofErr w:type="gramStart"/>
      <w:r>
        <w:rPr>
          <w:rFonts w:ascii="Trebuchet MS" w:hAnsi="Trebuchet MS" w:cs="Trebuchet MS"/>
          <w:sz w:val="24"/>
          <w:szCs w:val="24"/>
        </w:rPr>
        <w:t>S.Kom.,</w:t>
      </w:r>
      <w:proofErr w:type="gramEnd"/>
      <w:r>
        <w:rPr>
          <w:rFonts w:ascii="Trebuchet MS" w:hAnsi="Trebuchet MS" w:cs="Trebuchet MS"/>
          <w:sz w:val="24"/>
          <w:szCs w:val="24"/>
        </w:rPr>
        <w:t xml:space="preserve"> M.</w:t>
      </w:r>
      <w:r>
        <w:rPr>
          <w:rFonts w:ascii="Trebuchet MS" w:hAnsi="Trebuchet MS" w:cs="Trebuchet MS"/>
          <w:sz w:val="24"/>
          <w:szCs w:val="24"/>
          <w:lang w:val="id-ID"/>
        </w:rPr>
        <w:t>Sc</w:t>
      </w:r>
    </w:p>
    <w:p w:rsidR="0048760B" w:rsidRDefault="0048760B" w:rsidP="0048760B">
      <w:pPr>
        <w:rPr>
          <w:rFonts w:ascii="Trebuchet MS" w:hAnsi="Trebuchet MS"/>
          <w:sz w:val="24"/>
          <w:szCs w:val="24"/>
          <w:lang w:val="id-ID"/>
        </w:rPr>
      </w:pPr>
    </w:p>
    <w:p w:rsidR="0048760B" w:rsidRPr="00E43919" w:rsidRDefault="0048760B" w:rsidP="0048760B">
      <w:pPr>
        <w:spacing w:after="0" w:line="240" w:lineRule="auto"/>
        <w:rPr>
          <w:rFonts w:ascii="Trebuchet MS" w:hAnsi="Trebuchet MS"/>
          <w:sz w:val="24"/>
          <w:szCs w:val="24"/>
          <w:lang w:val="id-ID"/>
        </w:rPr>
      </w:pPr>
      <w:r w:rsidRPr="00E43919">
        <w:rPr>
          <w:rFonts w:ascii="Trebuchet MS" w:hAnsi="Trebuchet MS"/>
          <w:sz w:val="24"/>
          <w:szCs w:val="24"/>
        </w:rPr>
        <w:t>MAGISTER PROGRAMME</w:t>
      </w:r>
    </w:p>
    <w:p w:rsidR="00E43919" w:rsidRPr="00E43919" w:rsidRDefault="00E43919" w:rsidP="0048760B">
      <w:pPr>
        <w:spacing w:after="0" w:line="240" w:lineRule="auto"/>
        <w:rPr>
          <w:rFonts w:ascii="Trebuchet MS" w:hAnsi="Trebuchet MS"/>
          <w:sz w:val="24"/>
          <w:szCs w:val="24"/>
          <w:lang w:val="id-ID"/>
        </w:rPr>
      </w:pPr>
      <w:r w:rsidRPr="00E43919">
        <w:rPr>
          <w:rFonts w:ascii="Trebuchet MS" w:hAnsi="Trebuchet MS"/>
          <w:sz w:val="24"/>
          <w:szCs w:val="24"/>
          <w:lang w:val="id-ID"/>
        </w:rPr>
        <w:t>NET CENTRIC COMPUTING</w:t>
      </w:r>
    </w:p>
    <w:p w:rsidR="0048760B" w:rsidRPr="00E43919" w:rsidRDefault="0048760B" w:rsidP="0048760B">
      <w:pPr>
        <w:spacing w:after="0" w:line="240" w:lineRule="auto"/>
        <w:rPr>
          <w:rFonts w:ascii="Trebuchet MS" w:hAnsi="Trebuchet MS"/>
          <w:sz w:val="24"/>
          <w:szCs w:val="24"/>
        </w:rPr>
      </w:pPr>
      <w:r w:rsidRPr="00E43919">
        <w:rPr>
          <w:rFonts w:ascii="Trebuchet MS" w:hAnsi="Trebuchet MS"/>
          <w:sz w:val="24"/>
          <w:szCs w:val="24"/>
        </w:rPr>
        <w:t>INFORMATICS ENGINEERING DEPARTMENT</w:t>
      </w:r>
    </w:p>
    <w:p w:rsidR="0048760B" w:rsidRPr="00E43919" w:rsidRDefault="0048760B" w:rsidP="0048760B">
      <w:pPr>
        <w:spacing w:after="0" w:line="240" w:lineRule="auto"/>
        <w:rPr>
          <w:rFonts w:ascii="Trebuchet MS" w:hAnsi="Trebuchet MS"/>
          <w:sz w:val="24"/>
          <w:szCs w:val="24"/>
        </w:rPr>
      </w:pPr>
      <w:r w:rsidRPr="00E43919">
        <w:rPr>
          <w:rFonts w:ascii="Trebuchet MS" w:hAnsi="Trebuchet MS"/>
          <w:sz w:val="24"/>
          <w:szCs w:val="24"/>
        </w:rPr>
        <w:t>FACULTY OF INFORMATION TECHNOLOGY</w:t>
      </w:r>
    </w:p>
    <w:p w:rsidR="0048760B" w:rsidRPr="00E43919" w:rsidRDefault="0048760B" w:rsidP="0048760B">
      <w:pPr>
        <w:spacing w:after="0" w:line="240" w:lineRule="auto"/>
        <w:rPr>
          <w:rFonts w:ascii="Trebuchet MS" w:hAnsi="Trebuchet MS"/>
          <w:sz w:val="24"/>
          <w:szCs w:val="24"/>
        </w:rPr>
      </w:pPr>
      <w:r w:rsidRPr="00E43919">
        <w:rPr>
          <w:rFonts w:ascii="Trebuchet MS" w:hAnsi="Trebuchet MS"/>
          <w:sz w:val="24"/>
          <w:szCs w:val="24"/>
        </w:rPr>
        <w:t xml:space="preserve">SEPULUH NOPEMBER INSTITUTE OF TECHNOLOGY </w:t>
      </w:r>
    </w:p>
    <w:p w:rsidR="0048760B" w:rsidRPr="00E43919" w:rsidRDefault="0048760B" w:rsidP="0048760B">
      <w:pPr>
        <w:spacing w:after="0" w:line="240" w:lineRule="auto"/>
        <w:rPr>
          <w:rFonts w:ascii="Trebuchet MS" w:hAnsi="Trebuchet MS"/>
          <w:sz w:val="24"/>
          <w:szCs w:val="24"/>
        </w:rPr>
      </w:pPr>
      <w:r w:rsidRPr="00E43919">
        <w:rPr>
          <w:rFonts w:ascii="Trebuchet MS" w:hAnsi="Trebuchet MS"/>
          <w:sz w:val="24"/>
          <w:szCs w:val="24"/>
        </w:rPr>
        <w:t>SURABAYA</w:t>
      </w:r>
    </w:p>
    <w:p w:rsidR="0048760B" w:rsidRDefault="0048760B" w:rsidP="0048760B">
      <w:pPr>
        <w:jc w:val="left"/>
        <w:rPr>
          <w:rFonts w:ascii="Trebuchet MS" w:hAnsi="Trebuchet MS"/>
          <w:sz w:val="24"/>
          <w:szCs w:val="24"/>
          <w:lang w:val="id-ID"/>
        </w:rPr>
      </w:pPr>
      <w:r>
        <w:rPr>
          <w:rFonts w:ascii="Trebuchet MS" w:hAnsi="Trebuchet MS"/>
          <w:sz w:val="24"/>
          <w:szCs w:val="24"/>
          <w:lang w:val="id-ID"/>
        </w:rPr>
        <w:t>2017</w:t>
      </w:r>
    </w:p>
    <w:p w:rsidR="008C7B18" w:rsidRDefault="008C7B18" w:rsidP="0048760B">
      <w:pPr>
        <w:jc w:val="left"/>
        <w:rPr>
          <w:rFonts w:ascii="Trebuchet MS" w:hAnsi="Trebuchet MS"/>
          <w:sz w:val="24"/>
          <w:szCs w:val="24"/>
          <w:lang w:val="id-ID"/>
        </w:rPr>
      </w:pPr>
    </w:p>
    <w:p w:rsidR="00755900" w:rsidRDefault="00755900" w:rsidP="0048760B">
      <w:pPr>
        <w:jc w:val="left"/>
        <w:rPr>
          <w:rFonts w:ascii="Trebuchet MS" w:hAnsi="Trebuchet MS"/>
          <w:sz w:val="24"/>
          <w:szCs w:val="24"/>
          <w:lang w:val="id-ID"/>
        </w:rPr>
      </w:pPr>
    </w:p>
    <w:p w:rsidR="00755900" w:rsidRDefault="00755900">
      <w:pPr>
        <w:jc w:val="left"/>
        <w:rPr>
          <w:rFonts w:ascii="Trebuchet MS" w:hAnsi="Trebuchet MS"/>
          <w:sz w:val="24"/>
          <w:szCs w:val="24"/>
          <w:lang w:val="id-ID"/>
        </w:rPr>
      </w:pPr>
      <w:r>
        <w:rPr>
          <w:rFonts w:ascii="Trebuchet MS" w:hAnsi="Trebuchet MS"/>
          <w:sz w:val="24"/>
          <w:szCs w:val="24"/>
          <w:lang w:val="id-ID"/>
        </w:rPr>
        <w:lastRenderedPageBreak/>
        <w:br w:type="page"/>
      </w:r>
    </w:p>
    <w:p w:rsidR="00755900" w:rsidRPr="00755900" w:rsidRDefault="00C00DA6" w:rsidP="00755900">
      <w:pPr>
        <w:spacing w:after="120" w:line="240" w:lineRule="auto"/>
        <w:jc w:val="center"/>
        <w:rPr>
          <w:rStyle w:val="fontstyle01"/>
          <w:rFonts w:ascii="Times New Roman" w:hAnsi="Times New Roman"/>
          <w:sz w:val="28"/>
          <w:szCs w:val="28"/>
        </w:rPr>
      </w:pPr>
      <w:r>
        <w:rPr>
          <w:noProof/>
          <w:lang w:val="id-ID" w:eastAsia="id-ID"/>
        </w:rPr>
        <w:lastRenderedPageBreak/>
        <w:drawing>
          <wp:anchor distT="0" distB="0" distL="114300" distR="114300" simplePos="0" relativeHeight="251671552" behindDoc="0" locked="0" layoutInCell="1" allowOverlap="1" wp14:anchorId="4BBCD5CB" wp14:editId="2662B606">
            <wp:simplePos x="0" y="0"/>
            <wp:positionH relativeFrom="column">
              <wp:posOffset>-1508420</wp:posOffset>
            </wp:positionH>
            <wp:positionV relativeFrom="paragraph">
              <wp:posOffset>-1342363</wp:posOffset>
            </wp:positionV>
            <wp:extent cx="7588155" cy="10744171"/>
            <wp:effectExtent l="0" t="0" r="0" b="635"/>
            <wp:wrapNone/>
            <wp:docPr id="12" name="Picture 12" descr="E:\KULIAH - Pasca\BUKU TESIS\pub0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KULIAH - Pasca\BUKU TESIS\pub047.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593829" cy="10752206"/>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755900" w:rsidRPr="00755900">
        <w:rPr>
          <w:rStyle w:val="fontstyle01"/>
          <w:rFonts w:ascii="Times New Roman" w:hAnsi="Times New Roman"/>
          <w:sz w:val="28"/>
          <w:szCs w:val="28"/>
        </w:rPr>
        <w:t>Tesis disusun untuk memenuhi salah satu syarat memperoleh gelar</w:t>
      </w:r>
      <w:r w:rsidR="00755900" w:rsidRPr="00755900">
        <w:rPr>
          <w:color w:val="000000"/>
          <w:sz w:val="28"/>
          <w:szCs w:val="28"/>
        </w:rPr>
        <w:br/>
      </w:r>
      <w:r w:rsidR="00755900" w:rsidRPr="00755900">
        <w:rPr>
          <w:rStyle w:val="fontstyle01"/>
          <w:rFonts w:ascii="Times New Roman" w:hAnsi="Times New Roman"/>
          <w:sz w:val="28"/>
          <w:szCs w:val="28"/>
        </w:rPr>
        <w:t>Magister Komputer (M.Kom.)</w:t>
      </w:r>
      <w:proofErr w:type="gramEnd"/>
      <w:r w:rsidR="00755900" w:rsidRPr="00755900">
        <w:rPr>
          <w:color w:val="000000"/>
          <w:sz w:val="28"/>
          <w:szCs w:val="28"/>
        </w:rPr>
        <w:br/>
      </w:r>
      <w:proofErr w:type="gramStart"/>
      <w:r w:rsidR="00755900" w:rsidRPr="00755900">
        <w:rPr>
          <w:rStyle w:val="fontstyle01"/>
          <w:rFonts w:ascii="Times New Roman" w:hAnsi="Times New Roman"/>
          <w:sz w:val="28"/>
          <w:szCs w:val="28"/>
        </w:rPr>
        <w:t>di</w:t>
      </w:r>
      <w:proofErr w:type="gramEnd"/>
      <w:r w:rsidR="00755900" w:rsidRPr="00755900">
        <w:rPr>
          <w:color w:val="000000"/>
          <w:sz w:val="28"/>
          <w:szCs w:val="28"/>
        </w:rPr>
        <w:br/>
      </w:r>
      <w:r w:rsidR="00755900" w:rsidRPr="00755900">
        <w:rPr>
          <w:rStyle w:val="fontstyle01"/>
          <w:rFonts w:ascii="Times New Roman" w:hAnsi="Times New Roman"/>
          <w:sz w:val="28"/>
          <w:szCs w:val="28"/>
        </w:rPr>
        <w:t>Institut Teknologi Sepuluh Nopember Surabaya</w:t>
      </w:r>
    </w:p>
    <w:p w:rsidR="00755900" w:rsidRPr="00755900" w:rsidRDefault="00755900" w:rsidP="00755900">
      <w:pPr>
        <w:spacing w:after="120" w:line="240" w:lineRule="auto"/>
        <w:jc w:val="center"/>
        <w:rPr>
          <w:rStyle w:val="fontstyle01"/>
          <w:rFonts w:ascii="Times New Roman" w:hAnsi="Times New Roman"/>
          <w:sz w:val="28"/>
          <w:szCs w:val="28"/>
        </w:rPr>
      </w:pPr>
      <w:r w:rsidRPr="00755900">
        <w:rPr>
          <w:color w:val="000000"/>
          <w:sz w:val="28"/>
          <w:szCs w:val="28"/>
        </w:rPr>
        <w:br/>
      </w:r>
      <w:proofErr w:type="gramStart"/>
      <w:r w:rsidRPr="00755900">
        <w:rPr>
          <w:rStyle w:val="fontstyle01"/>
          <w:rFonts w:ascii="Times New Roman" w:hAnsi="Times New Roman"/>
          <w:sz w:val="28"/>
          <w:szCs w:val="28"/>
        </w:rPr>
        <w:t>oleh</w:t>
      </w:r>
      <w:proofErr w:type="gramEnd"/>
      <w:r w:rsidRPr="00755900">
        <w:rPr>
          <w:rStyle w:val="fontstyle01"/>
          <w:rFonts w:ascii="Times New Roman" w:hAnsi="Times New Roman"/>
          <w:sz w:val="28"/>
          <w:szCs w:val="28"/>
        </w:rPr>
        <w:t>:</w:t>
      </w:r>
      <w:r w:rsidRPr="00755900">
        <w:rPr>
          <w:color w:val="000000"/>
          <w:sz w:val="28"/>
          <w:szCs w:val="28"/>
        </w:rPr>
        <w:br/>
      </w:r>
      <w:r w:rsidRPr="00755900">
        <w:rPr>
          <w:rStyle w:val="fontstyle01"/>
          <w:rFonts w:ascii="Times New Roman" w:hAnsi="Times New Roman"/>
          <w:sz w:val="28"/>
          <w:szCs w:val="28"/>
        </w:rPr>
        <w:t>Grezio Arifiyan Primajaya</w:t>
      </w:r>
      <w:r w:rsidRPr="00755900">
        <w:rPr>
          <w:color w:val="000000"/>
          <w:sz w:val="28"/>
          <w:szCs w:val="28"/>
        </w:rPr>
        <w:br/>
      </w:r>
      <w:r w:rsidRPr="00755900">
        <w:rPr>
          <w:rStyle w:val="fontstyle01"/>
          <w:rFonts w:ascii="Times New Roman" w:hAnsi="Times New Roman"/>
          <w:sz w:val="28"/>
          <w:szCs w:val="28"/>
        </w:rPr>
        <w:t>Nrp. 5115201036</w:t>
      </w:r>
    </w:p>
    <w:p w:rsidR="00755900" w:rsidRPr="00755900" w:rsidRDefault="00755900" w:rsidP="00755900">
      <w:pPr>
        <w:spacing w:after="120" w:line="240" w:lineRule="auto"/>
        <w:jc w:val="center"/>
        <w:rPr>
          <w:rStyle w:val="fontstyle01"/>
          <w:rFonts w:ascii="Times New Roman" w:hAnsi="Times New Roman"/>
          <w:sz w:val="28"/>
          <w:szCs w:val="28"/>
        </w:rPr>
      </w:pPr>
      <w:r w:rsidRPr="00755900">
        <w:rPr>
          <w:color w:val="000000"/>
          <w:sz w:val="28"/>
          <w:szCs w:val="28"/>
        </w:rPr>
        <w:br/>
      </w:r>
      <w:proofErr w:type="gramStart"/>
      <w:r w:rsidRPr="00755900">
        <w:rPr>
          <w:rStyle w:val="fontstyle01"/>
          <w:rFonts w:ascii="Times New Roman" w:hAnsi="Times New Roman"/>
          <w:sz w:val="28"/>
          <w:szCs w:val="28"/>
        </w:rPr>
        <w:t>Dengan judul :</w:t>
      </w:r>
      <w:proofErr w:type="gramEnd"/>
      <w:r w:rsidRPr="00755900">
        <w:rPr>
          <w:color w:val="000000"/>
          <w:sz w:val="28"/>
          <w:szCs w:val="28"/>
        </w:rPr>
        <w:br/>
      </w:r>
      <w:r w:rsidRPr="00755900">
        <w:rPr>
          <w:rStyle w:val="fontstyle01"/>
          <w:rFonts w:ascii="Times New Roman" w:hAnsi="Times New Roman"/>
          <w:sz w:val="28"/>
          <w:szCs w:val="28"/>
        </w:rPr>
        <w:t>Studi Kinerja AODV-PNT dengan Penambahan Faktor Jumlah Node Tetangga pada VANET</w:t>
      </w:r>
    </w:p>
    <w:p w:rsidR="00755900" w:rsidRDefault="00755900" w:rsidP="00755900">
      <w:pPr>
        <w:spacing w:after="120" w:line="240" w:lineRule="auto"/>
        <w:jc w:val="center"/>
        <w:rPr>
          <w:rStyle w:val="fontstyle01"/>
          <w:rFonts w:ascii="Times New Roman" w:hAnsi="Times New Roman"/>
          <w:sz w:val="28"/>
          <w:szCs w:val="28"/>
          <w:lang w:val="id-ID"/>
        </w:rPr>
      </w:pPr>
      <w:r w:rsidRPr="00755900">
        <w:rPr>
          <w:color w:val="000000"/>
          <w:sz w:val="28"/>
          <w:szCs w:val="28"/>
        </w:rPr>
        <w:br/>
      </w:r>
      <w:r w:rsidRPr="00755900">
        <w:rPr>
          <w:rStyle w:val="fontstyle01"/>
          <w:rFonts w:ascii="Times New Roman" w:hAnsi="Times New Roman"/>
          <w:sz w:val="28"/>
          <w:szCs w:val="28"/>
        </w:rPr>
        <w:t xml:space="preserve">Tanggal </w:t>
      </w:r>
      <w:proofErr w:type="gramStart"/>
      <w:r w:rsidRPr="00755900">
        <w:rPr>
          <w:rStyle w:val="fontstyle01"/>
          <w:rFonts w:ascii="Times New Roman" w:hAnsi="Times New Roman"/>
          <w:sz w:val="28"/>
          <w:szCs w:val="28"/>
        </w:rPr>
        <w:t>Ujian :</w:t>
      </w:r>
      <w:proofErr w:type="gramEnd"/>
      <w:r w:rsidRPr="00755900">
        <w:rPr>
          <w:rStyle w:val="fontstyle01"/>
          <w:rFonts w:ascii="Times New Roman" w:hAnsi="Times New Roman"/>
          <w:sz w:val="28"/>
          <w:szCs w:val="28"/>
        </w:rPr>
        <w:t xml:space="preserve"> 13-7-2017</w:t>
      </w:r>
      <w:r w:rsidRPr="00755900">
        <w:rPr>
          <w:color w:val="000000"/>
          <w:sz w:val="28"/>
          <w:szCs w:val="28"/>
        </w:rPr>
        <w:br/>
      </w:r>
      <w:r w:rsidRPr="00755900">
        <w:rPr>
          <w:rStyle w:val="fontstyle01"/>
          <w:rFonts w:ascii="Times New Roman" w:hAnsi="Times New Roman"/>
          <w:sz w:val="28"/>
          <w:szCs w:val="28"/>
        </w:rPr>
        <w:t>Periode Wisuda : 2016 Genap</w:t>
      </w:r>
    </w:p>
    <w:p w:rsidR="00755900" w:rsidRDefault="00755900" w:rsidP="00755900">
      <w:pPr>
        <w:spacing w:after="0" w:line="240" w:lineRule="auto"/>
        <w:rPr>
          <w:rFonts w:ascii="Times-Roman" w:hAnsi="Times-Roman"/>
          <w:color w:val="000000"/>
          <w:sz w:val="24"/>
          <w:szCs w:val="24"/>
        </w:rPr>
      </w:pPr>
      <w:r w:rsidRPr="009C6396">
        <w:rPr>
          <w:rFonts w:ascii="Times-Roman" w:hAnsi="Times-Roman"/>
          <w:color w:val="000000"/>
          <w:sz w:val="24"/>
          <w:szCs w:val="24"/>
        </w:rPr>
        <w:t>Disetujui oleh:</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5"/>
        <w:gridCol w:w="1808"/>
      </w:tblGrid>
      <w:tr w:rsidR="00755900" w:rsidRPr="00755900" w:rsidTr="00C778C0">
        <w:tc>
          <w:tcPr>
            <w:tcW w:w="6345" w:type="dxa"/>
          </w:tcPr>
          <w:p w:rsidR="00755900" w:rsidRPr="00755900" w:rsidRDefault="00755900" w:rsidP="00755900">
            <w:pPr>
              <w:jc w:val="left"/>
              <w:rPr>
                <w:rFonts w:ascii="Times-Roman" w:eastAsiaTheme="minorHAnsi" w:hAnsi="Times-Roman" w:cstheme="minorBidi"/>
                <w:color w:val="000000"/>
                <w:sz w:val="24"/>
                <w:szCs w:val="24"/>
                <w:u w:val="single"/>
                <w:lang w:val="id-ID"/>
              </w:rPr>
            </w:pPr>
          </w:p>
          <w:p w:rsidR="00755900" w:rsidRPr="00755900" w:rsidRDefault="00755900" w:rsidP="00755900">
            <w:pPr>
              <w:jc w:val="left"/>
              <w:rPr>
                <w:rFonts w:ascii="Times-Roman" w:eastAsiaTheme="minorHAnsi" w:hAnsi="Times-Roman" w:cstheme="minorBidi"/>
                <w:color w:val="000000"/>
                <w:sz w:val="24"/>
                <w:szCs w:val="24"/>
                <w:u w:val="single"/>
                <w:lang w:val="id-ID"/>
              </w:rPr>
            </w:pPr>
          </w:p>
          <w:p w:rsidR="00755900" w:rsidRPr="00755900" w:rsidRDefault="00755900" w:rsidP="00755900">
            <w:pPr>
              <w:jc w:val="left"/>
              <w:rPr>
                <w:rFonts w:asciiTheme="minorHAnsi" w:eastAsiaTheme="minorHAnsi" w:hAnsiTheme="minorHAnsi" w:cstheme="minorBidi"/>
                <w:lang w:val="id-ID"/>
              </w:rPr>
            </w:pPr>
            <w:r w:rsidRPr="00755900">
              <w:rPr>
                <w:rFonts w:ascii="Times-Roman" w:eastAsiaTheme="minorHAnsi" w:hAnsi="Times-Roman" w:cstheme="minorBidi"/>
                <w:color w:val="000000"/>
                <w:sz w:val="24"/>
                <w:szCs w:val="24"/>
                <w:u w:val="single"/>
                <w:lang w:val="id-ID"/>
              </w:rPr>
              <w:t>Prof.Ir.Supeno Djanali, M.Sc, Ph.D</w:t>
            </w:r>
            <w:r w:rsidRPr="00755900">
              <w:rPr>
                <w:rFonts w:ascii="Times-Roman" w:eastAsiaTheme="minorHAnsi" w:hAnsi="Times-Roman" w:cstheme="minorBidi"/>
                <w:color w:val="000000"/>
                <w:lang w:val="id-ID"/>
              </w:rPr>
              <w:br/>
            </w:r>
            <w:r w:rsidRPr="00755900">
              <w:rPr>
                <w:rFonts w:ascii="Times-Roman" w:eastAsiaTheme="minorHAnsi" w:hAnsi="Times-Roman" w:cstheme="minorBidi"/>
                <w:color w:val="000000"/>
                <w:sz w:val="24"/>
                <w:szCs w:val="24"/>
                <w:lang w:val="id-ID"/>
              </w:rPr>
              <w:t>NIP. 194806191973011001</w:t>
            </w:r>
          </w:p>
        </w:tc>
        <w:tc>
          <w:tcPr>
            <w:tcW w:w="1808" w:type="dxa"/>
          </w:tcPr>
          <w:p w:rsidR="00755900" w:rsidRPr="00755900" w:rsidRDefault="00755900" w:rsidP="00755900">
            <w:pPr>
              <w:jc w:val="left"/>
              <w:rPr>
                <w:rFonts w:ascii="Times-Roman" w:eastAsiaTheme="minorHAnsi" w:hAnsi="Times-Roman" w:cstheme="minorBidi"/>
                <w:color w:val="000000"/>
                <w:sz w:val="24"/>
                <w:szCs w:val="24"/>
                <w:lang w:val="id-ID"/>
              </w:rPr>
            </w:pPr>
          </w:p>
          <w:p w:rsidR="00755900" w:rsidRPr="00755900" w:rsidRDefault="00755900" w:rsidP="00755900">
            <w:pPr>
              <w:jc w:val="left"/>
              <w:rPr>
                <w:rFonts w:ascii="Times-Roman" w:eastAsiaTheme="minorHAnsi" w:hAnsi="Times-Roman" w:cstheme="minorBidi"/>
                <w:color w:val="000000"/>
                <w:sz w:val="24"/>
                <w:szCs w:val="24"/>
                <w:lang w:val="id-ID"/>
              </w:rPr>
            </w:pPr>
          </w:p>
          <w:p w:rsidR="00755900" w:rsidRPr="00755900" w:rsidRDefault="00755900" w:rsidP="00755900">
            <w:pPr>
              <w:jc w:val="left"/>
              <w:rPr>
                <w:rFonts w:asciiTheme="minorHAnsi" w:eastAsiaTheme="minorHAnsi" w:hAnsiTheme="minorHAnsi" w:cstheme="minorBidi"/>
                <w:lang w:val="id-ID"/>
              </w:rPr>
            </w:pPr>
            <w:r w:rsidRPr="00755900">
              <w:rPr>
                <w:rFonts w:ascii="Times-Roman" w:eastAsiaTheme="minorHAnsi" w:hAnsi="Times-Roman" w:cstheme="minorBidi"/>
                <w:color w:val="000000"/>
                <w:sz w:val="24"/>
                <w:szCs w:val="24"/>
                <w:lang w:val="id-ID"/>
              </w:rPr>
              <w:t>(Pembimbing 1)</w:t>
            </w:r>
          </w:p>
        </w:tc>
      </w:tr>
      <w:tr w:rsidR="00755900" w:rsidRPr="00755900" w:rsidTr="00C778C0">
        <w:tc>
          <w:tcPr>
            <w:tcW w:w="6345" w:type="dxa"/>
          </w:tcPr>
          <w:p w:rsidR="00755900" w:rsidRPr="00755900" w:rsidRDefault="00755900" w:rsidP="00755900">
            <w:pPr>
              <w:jc w:val="left"/>
              <w:rPr>
                <w:rFonts w:ascii="Times-Roman" w:eastAsiaTheme="minorHAnsi" w:hAnsi="Times-Roman" w:cstheme="minorBidi"/>
                <w:color w:val="000000"/>
                <w:sz w:val="24"/>
                <w:szCs w:val="24"/>
                <w:u w:val="single"/>
                <w:lang w:val="id-ID"/>
              </w:rPr>
            </w:pPr>
          </w:p>
          <w:p w:rsidR="00755900" w:rsidRPr="00755900" w:rsidRDefault="00755900" w:rsidP="00755900">
            <w:pPr>
              <w:jc w:val="left"/>
              <w:rPr>
                <w:rFonts w:ascii="Times-Roman" w:eastAsiaTheme="minorHAnsi" w:hAnsi="Times-Roman" w:cstheme="minorBidi"/>
                <w:color w:val="000000"/>
                <w:sz w:val="24"/>
                <w:szCs w:val="24"/>
                <w:u w:val="single"/>
                <w:lang w:val="id-ID"/>
              </w:rPr>
            </w:pPr>
          </w:p>
          <w:p w:rsidR="00755900" w:rsidRPr="00755900" w:rsidRDefault="00755900" w:rsidP="00755900">
            <w:pPr>
              <w:jc w:val="left"/>
              <w:rPr>
                <w:rFonts w:asciiTheme="minorHAnsi" w:eastAsiaTheme="minorHAnsi" w:hAnsiTheme="minorHAnsi" w:cstheme="minorBidi"/>
                <w:lang w:val="id-ID"/>
              </w:rPr>
            </w:pPr>
            <w:r w:rsidRPr="00755900">
              <w:rPr>
                <w:rFonts w:ascii="Times-Roman" w:eastAsiaTheme="minorHAnsi" w:hAnsi="Times-Roman" w:cstheme="minorBidi"/>
                <w:color w:val="000000"/>
                <w:sz w:val="24"/>
                <w:szCs w:val="24"/>
                <w:u w:val="single"/>
                <w:lang w:val="id-ID"/>
              </w:rPr>
              <w:t>Dr.Eng. Radityo Anggoro, S.Kom, M.Sc</w:t>
            </w:r>
            <w:r w:rsidRPr="00755900">
              <w:rPr>
                <w:rFonts w:ascii="Times-Roman" w:eastAsiaTheme="minorHAnsi" w:hAnsi="Times-Roman" w:cstheme="minorBidi"/>
                <w:color w:val="000000"/>
                <w:lang w:val="id-ID"/>
              </w:rPr>
              <w:br/>
            </w:r>
            <w:r w:rsidRPr="00755900">
              <w:rPr>
                <w:rFonts w:ascii="Times-Roman" w:eastAsiaTheme="minorHAnsi" w:hAnsi="Times-Roman" w:cstheme="minorBidi"/>
                <w:color w:val="000000"/>
                <w:sz w:val="24"/>
                <w:szCs w:val="24"/>
                <w:lang w:val="id-ID"/>
              </w:rPr>
              <w:t>NIP. 1984101620081210002</w:t>
            </w:r>
          </w:p>
        </w:tc>
        <w:tc>
          <w:tcPr>
            <w:tcW w:w="1808" w:type="dxa"/>
          </w:tcPr>
          <w:p w:rsidR="00755900" w:rsidRPr="00755900" w:rsidRDefault="00755900" w:rsidP="00755900">
            <w:pPr>
              <w:jc w:val="left"/>
              <w:rPr>
                <w:rFonts w:ascii="Times-Roman" w:eastAsiaTheme="minorHAnsi" w:hAnsi="Times-Roman" w:cstheme="minorBidi"/>
                <w:color w:val="000000"/>
                <w:sz w:val="24"/>
                <w:szCs w:val="24"/>
                <w:lang w:val="id-ID"/>
              </w:rPr>
            </w:pPr>
          </w:p>
          <w:p w:rsidR="00755900" w:rsidRPr="00755900" w:rsidRDefault="00755900" w:rsidP="00755900">
            <w:pPr>
              <w:jc w:val="left"/>
              <w:rPr>
                <w:rFonts w:ascii="Times-Roman" w:eastAsiaTheme="minorHAnsi" w:hAnsi="Times-Roman" w:cstheme="minorBidi"/>
                <w:color w:val="000000"/>
                <w:sz w:val="24"/>
                <w:szCs w:val="24"/>
                <w:lang w:val="id-ID"/>
              </w:rPr>
            </w:pPr>
          </w:p>
          <w:p w:rsidR="00755900" w:rsidRPr="00755900" w:rsidRDefault="00755900" w:rsidP="00755900">
            <w:pPr>
              <w:jc w:val="left"/>
              <w:rPr>
                <w:rFonts w:asciiTheme="minorHAnsi" w:eastAsiaTheme="minorHAnsi" w:hAnsiTheme="minorHAnsi" w:cstheme="minorBidi"/>
                <w:lang w:val="id-ID"/>
              </w:rPr>
            </w:pPr>
            <w:r w:rsidRPr="00755900">
              <w:rPr>
                <w:rFonts w:ascii="Times-Roman" w:eastAsiaTheme="minorHAnsi" w:hAnsi="Times-Roman" w:cstheme="minorBidi"/>
                <w:color w:val="000000"/>
                <w:sz w:val="24"/>
                <w:szCs w:val="24"/>
                <w:lang w:val="id-ID"/>
              </w:rPr>
              <w:t>(Pembimbing 2)</w:t>
            </w:r>
          </w:p>
        </w:tc>
      </w:tr>
      <w:tr w:rsidR="00755900" w:rsidRPr="00755900" w:rsidTr="00C778C0">
        <w:tc>
          <w:tcPr>
            <w:tcW w:w="6345" w:type="dxa"/>
          </w:tcPr>
          <w:p w:rsidR="00755900" w:rsidRPr="00755900" w:rsidRDefault="00755900" w:rsidP="00755900">
            <w:pPr>
              <w:jc w:val="left"/>
              <w:rPr>
                <w:rFonts w:ascii="Times-Roman" w:eastAsiaTheme="minorHAnsi" w:hAnsi="Times-Roman" w:cstheme="minorBidi"/>
                <w:color w:val="000000"/>
                <w:sz w:val="24"/>
                <w:szCs w:val="24"/>
                <w:u w:val="single"/>
                <w:lang w:val="id-ID"/>
              </w:rPr>
            </w:pPr>
          </w:p>
          <w:p w:rsidR="00755900" w:rsidRPr="00755900" w:rsidRDefault="00755900" w:rsidP="00755900">
            <w:pPr>
              <w:jc w:val="left"/>
              <w:rPr>
                <w:rFonts w:ascii="Times-Roman" w:eastAsiaTheme="minorHAnsi" w:hAnsi="Times-Roman" w:cstheme="minorBidi"/>
                <w:color w:val="000000"/>
                <w:sz w:val="24"/>
                <w:szCs w:val="24"/>
                <w:u w:val="single"/>
                <w:lang w:val="id-ID"/>
              </w:rPr>
            </w:pPr>
          </w:p>
          <w:p w:rsidR="00755900" w:rsidRPr="00755900" w:rsidRDefault="00755900" w:rsidP="00755900">
            <w:pPr>
              <w:jc w:val="left"/>
              <w:rPr>
                <w:rFonts w:asciiTheme="minorHAnsi" w:eastAsiaTheme="minorHAnsi" w:hAnsiTheme="minorHAnsi" w:cstheme="minorBidi"/>
                <w:lang w:val="id-ID"/>
              </w:rPr>
            </w:pPr>
            <w:r w:rsidRPr="00755900">
              <w:rPr>
                <w:rFonts w:ascii="Times-Roman" w:eastAsiaTheme="minorHAnsi" w:hAnsi="Times-Roman" w:cstheme="minorBidi"/>
                <w:color w:val="000000"/>
                <w:sz w:val="24"/>
                <w:szCs w:val="24"/>
                <w:u w:val="single"/>
                <w:lang w:val="id-ID"/>
              </w:rPr>
              <w:t>Royyana Muslim I, S.Kom, M.Kom, Ph.D</w:t>
            </w:r>
            <w:r w:rsidRPr="00755900">
              <w:rPr>
                <w:rFonts w:ascii="Times-Roman" w:eastAsiaTheme="minorHAnsi" w:hAnsi="Times-Roman" w:cstheme="minorBidi"/>
                <w:color w:val="000000"/>
                <w:lang w:val="id-ID"/>
              </w:rPr>
              <w:br/>
            </w:r>
            <w:r w:rsidRPr="00755900">
              <w:rPr>
                <w:rFonts w:ascii="Times-Roman" w:eastAsiaTheme="minorHAnsi" w:hAnsi="Times-Roman" w:cstheme="minorBidi"/>
                <w:color w:val="000000"/>
                <w:sz w:val="24"/>
                <w:szCs w:val="24"/>
                <w:lang w:val="id-ID"/>
              </w:rPr>
              <w:t>NIP. 197708242006041001</w:t>
            </w:r>
          </w:p>
        </w:tc>
        <w:tc>
          <w:tcPr>
            <w:tcW w:w="1808" w:type="dxa"/>
          </w:tcPr>
          <w:p w:rsidR="00755900" w:rsidRPr="00755900" w:rsidRDefault="00755900" w:rsidP="00755900">
            <w:pPr>
              <w:jc w:val="left"/>
              <w:rPr>
                <w:rFonts w:ascii="Times-Roman" w:eastAsiaTheme="minorHAnsi" w:hAnsi="Times-Roman" w:cstheme="minorBidi"/>
                <w:color w:val="000000"/>
                <w:sz w:val="24"/>
                <w:szCs w:val="24"/>
                <w:lang w:val="id-ID"/>
              </w:rPr>
            </w:pPr>
          </w:p>
          <w:p w:rsidR="00755900" w:rsidRPr="00755900" w:rsidRDefault="00755900" w:rsidP="00755900">
            <w:pPr>
              <w:jc w:val="left"/>
              <w:rPr>
                <w:rFonts w:ascii="Times-Roman" w:eastAsiaTheme="minorHAnsi" w:hAnsi="Times-Roman" w:cstheme="minorBidi"/>
                <w:color w:val="000000"/>
                <w:sz w:val="24"/>
                <w:szCs w:val="24"/>
                <w:lang w:val="id-ID"/>
              </w:rPr>
            </w:pPr>
          </w:p>
          <w:p w:rsidR="00755900" w:rsidRPr="00755900" w:rsidRDefault="00755900" w:rsidP="00755900">
            <w:pPr>
              <w:jc w:val="left"/>
              <w:rPr>
                <w:rFonts w:asciiTheme="minorHAnsi" w:eastAsiaTheme="minorHAnsi" w:hAnsiTheme="minorHAnsi" w:cstheme="minorBidi"/>
                <w:lang w:val="id-ID"/>
              </w:rPr>
            </w:pPr>
            <w:r w:rsidRPr="00755900">
              <w:rPr>
                <w:rFonts w:ascii="Times-Roman" w:eastAsiaTheme="minorHAnsi" w:hAnsi="Times-Roman" w:cstheme="minorBidi"/>
                <w:color w:val="000000"/>
                <w:sz w:val="24"/>
                <w:szCs w:val="24"/>
                <w:lang w:val="id-ID"/>
              </w:rPr>
              <w:t>(Penguji 1)</w:t>
            </w:r>
          </w:p>
        </w:tc>
      </w:tr>
      <w:tr w:rsidR="00755900" w:rsidRPr="00755900" w:rsidTr="00C778C0">
        <w:tc>
          <w:tcPr>
            <w:tcW w:w="6345" w:type="dxa"/>
          </w:tcPr>
          <w:p w:rsidR="00755900" w:rsidRPr="00755900" w:rsidRDefault="00755900" w:rsidP="00755900">
            <w:pPr>
              <w:jc w:val="left"/>
              <w:rPr>
                <w:rFonts w:ascii="Times-Roman" w:eastAsiaTheme="minorHAnsi" w:hAnsi="Times-Roman" w:cstheme="minorBidi"/>
                <w:color w:val="000000"/>
                <w:sz w:val="24"/>
                <w:szCs w:val="24"/>
                <w:u w:val="single"/>
                <w:lang w:val="id-ID"/>
              </w:rPr>
            </w:pPr>
          </w:p>
          <w:p w:rsidR="00755900" w:rsidRPr="00755900" w:rsidRDefault="00755900" w:rsidP="00755900">
            <w:pPr>
              <w:jc w:val="left"/>
              <w:rPr>
                <w:rFonts w:ascii="Times-Roman" w:eastAsiaTheme="minorHAnsi" w:hAnsi="Times-Roman" w:cstheme="minorBidi"/>
                <w:color w:val="000000"/>
                <w:sz w:val="24"/>
                <w:szCs w:val="24"/>
                <w:u w:val="single"/>
                <w:lang w:val="id-ID"/>
              </w:rPr>
            </w:pPr>
          </w:p>
          <w:p w:rsidR="00755900" w:rsidRPr="00755900" w:rsidRDefault="00755900" w:rsidP="00755900">
            <w:pPr>
              <w:jc w:val="left"/>
              <w:rPr>
                <w:rFonts w:asciiTheme="minorHAnsi" w:eastAsiaTheme="minorHAnsi" w:hAnsiTheme="minorHAnsi" w:cstheme="minorBidi"/>
                <w:lang w:val="id-ID"/>
              </w:rPr>
            </w:pPr>
            <w:r w:rsidRPr="00755900">
              <w:rPr>
                <w:rFonts w:ascii="Times-Roman" w:eastAsiaTheme="minorHAnsi" w:hAnsi="Times-Roman" w:cstheme="minorBidi"/>
                <w:color w:val="000000"/>
                <w:sz w:val="24"/>
                <w:szCs w:val="24"/>
                <w:u w:val="single"/>
                <w:lang w:val="id-ID"/>
              </w:rPr>
              <w:t>Tohari Ahmad, S.Kom, MIT, Ph.D</w:t>
            </w:r>
            <w:r w:rsidRPr="00755900">
              <w:rPr>
                <w:rFonts w:ascii="Times-Roman" w:eastAsiaTheme="minorHAnsi" w:hAnsi="Times-Roman" w:cstheme="minorBidi"/>
                <w:color w:val="000000"/>
                <w:lang w:val="id-ID"/>
              </w:rPr>
              <w:br/>
            </w:r>
            <w:r w:rsidRPr="00755900">
              <w:rPr>
                <w:rFonts w:ascii="Times-Roman" w:eastAsiaTheme="minorHAnsi" w:hAnsi="Times-Roman" w:cstheme="minorBidi"/>
                <w:color w:val="000000"/>
                <w:sz w:val="24"/>
                <w:szCs w:val="24"/>
                <w:lang w:val="id-ID"/>
              </w:rPr>
              <w:t>NIP. 197505252003121002</w:t>
            </w:r>
          </w:p>
        </w:tc>
        <w:tc>
          <w:tcPr>
            <w:tcW w:w="1808" w:type="dxa"/>
          </w:tcPr>
          <w:p w:rsidR="00755900" w:rsidRPr="00755900" w:rsidRDefault="00755900" w:rsidP="00755900">
            <w:pPr>
              <w:jc w:val="left"/>
              <w:rPr>
                <w:rFonts w:ascii="Times-Roman" w:eastAsiaTheme="minorHAnsi" w:hAnsi="Times-Roman" w:cstheme="minorBidi"/>
                <w:color w:val="000000"/>
                <w:sz w:val="24"/>
                <w:szCs w:val="24"/>
                <w:lang w:val="id-ID"/>
              </w:rPr>
            </w:pPr>
          </w:p>
          <w:p w:rsidR="00755900" w:rsidRPr="00755900" w:rsidRDefault="00755900" w:rsidP="00755900">
            <w:pPr>
              <w:jc w:val="left"/>
              <w:rPr>
                <w:rFonts w:ascii="Times-Roman" w:eastAsiaTheme="minorHAnsi" w:hAnsi="Times-Roman" w:cstheme="minorBidi"/>
                <w:color w:val="000000"/>
                <w:sz w:val="24"/>
                <w:szCs w:val="24"/>
                <w:lang w:val="id-ID"/>
              </w:rPr>
            </w:pPr>
          </w:p>
          <w:p w:rsidR="00755900" w:rsidRPr="00755900" w:rsidRDefault="00755900" w:rsidP="00755900">
            <w:pPr>
              <w:jc w:val="left"/>
              <w:rPr>
                <w:rFonts w:asciiTheme="minorHAnsi" w:eastAsiaTheme="minorHAnsi" w:hAnsiTheme="minorHAnsi" w:cstheme="minorBidi"/>
                <w:lang w:val="id-ID"/>
              </w:rPr>
            </w:pPr>
            <w:r w:rsidRPr="00755900">
              <w:rPr>
                <w:rFonts w:ascii="Times-Roman" w:eastAsiaTheme="minorHAnsi" w:hAnsi="Times-Roman" w:cstheme="minorBidi"/>
                <w:color w:val="000000"/>
                <w:sz w:val="24"/>
                <w:szCs w:val="24"/>
                <w:lang w:val="id-ID"/>
              </w:rPr>
              <w:t>(Penguji 2)</w:t>
            </w:r>
          </w:p>
        </w:tc>
      </w:tr>
      <w:tr w:rsidR="00755900" w:rsidRPr="00755900" w:rsidTr="00C778C0">
        <w:tc>
          <w:tcPr>
            <w:tcW w:w="6345" w:type="dxa"/>
          </w:tcPr>
          <w:p w:rsidR="00755900" w:rsidRPr="00755900" w:rsidRDefault="00755900" w:rsidP="00755900">
            <w:pPr>
              <w:jc w:val="left"/>
              <w:rPr>
                <w:rFonts w:ascii="Times-Roman" w:eastAsiaTheme="minorHAnsi" w:hAnsi="Times-Roman" w:cstheme="minorBidi"/>
                <w:color w:val="000000"/>
                <w:sz w:val="24"/>
                <w:szCs w:val="24"/>
                <w:u w:val="single"/>
                <w:lang w:val="id-ID"/>
              </w:rPr>
            </w:pPr>
          </w:p>
          <w:p w:rsidR="00755900" w:rsidRPr="00755900" w:rsidRDefault="00755900" w:rsidP="00755900">
            <w:pPr>
              <w:jc w:val="left"/>
              <w:rPr>
                <w:rFonts w:ascii="Times-Roman" w:eastAsiaTheme="minorHAnsi" w:hAnsi="Times-Roman" w:cstheme="minorBidi"/>
                <w:color w:val="000000"/>
                <w:sz w:val="24"/>
                <w:szCs w:val="24"/>
                <w:u w:val="single"/>
                <w:lang w:val="id-ID"/>
              </w:rPr>
            </w:pPr>
          </w:p>
          <w:p w:rsidR="00755900" w:rsidRPr="00755900" w:rsidRDefault="00755900" w:rsidP="00755900">
            <w:pPr>
              <w:jc w:val="left"/>
              <w:rPr>
                <w:rFonts w:asciiTheme="minorHAnsi" w:eastAsiaTheme="minorHAnsi" w:hAnsiTheme="minorHAnsi" w:cstheme="minorBidi"/>
                <w:lang w:val="id-ID"/>
              </w:rPr>
            </w:pPr>
            <w:r w:rsidRPr="00755900">
              <w:rPr>
                <w:rFonts w:ascii="Times-Roman" w:eastAsiaTheme="minorHAnsi" w:hAnsi="Times-Roman" w:cstheme="minorBidi"/>
                <w:color w:val="000000"/>
                <w:sz w:val="24"/>
                <w:szCs w:val="24"/>
                <w:u w:val="single"/>
                <w:lang w:val="id-ID"/>
              </w:rPr>
              <w:t>Waskitho Wibisono, S.Kom, M.Eng, Ph.D</w:t>
            </w:r>
            <w:r w:rsidRPr="00755900">
              <w:rPr>
                <w:rFonts w:ascii="Times-Roman" w:eastAsiaTheme="minorHAnsi" w:hAnsi="Times-Roman" w:cstheme="minorBidi"/>
                <w:color w:val="000000"/>
                <w:lang w:val="id-ID"/>
              </w:rPr>
              <w:br/>
            </w:r>
            <w:r w:rsidRPr="00755900">
              <w:rPr>
                <w:rFonts w:ascii="Times-Roman" w:eastAsiaTheme="minorHAnsi" w:hAnsi="Times-Roman" w:cstheme="minorBidi"/>
                <w:color w:val="000000"/>
                <w:sz w:val="24"/>
                <w:szCs w:val="24"/>
                <w:lang w:val="id-ID"/>
              </w:rPr>
              <w:t>NIP. 19741022200003100</w:t>
            </w:r>
          </w:p>
        </w:tc>
        <w:tc>
          <w:tcPr>
            <w:tcW w:w="1808" w:type="dxa"/>
          </w:tcPr>
          <w:p w:rsidR="00755900" w:rsidRPr="00755900" w:rsidRDefault="00755900" w:rsidP="00755900">
            <w:pPr>
              <w:jc w:val="left"/>
              <w:rPr>
                <w:rFonts w:ascii="Times-Roman" w:eastAsiaTheme="minorHAnsi" w:hAnsi="Times-Roman" w:cstheme="minorBidi"/>
                <w:color w:val="000000"/>
                <w:sz w:val="24"/>
                <w:szCs w:val="24"/>
                <w:lang w:val="id-ID"/>
              </w:rPr>
            </w:pPr>
          </w:p>
          <w:p w:rsidR="00755900" w:rsidRPr="00755900" w:rsidRDefault="00755900" w:rsidP="00755900">
            <w:pPr>
              <w:jc w:val="left"/>
              <w:rPr>
                <w:rFonts w:ascii="Times-Roman" w:eastAsiaTheme="minorHAnsi" w:hAnsi="Times-Roman" w:cstheme="minorBidi"/>
                <w:color w:val="000000"/>
                <w:sz w:val="24"/>
                <w:szCs w:val="24"/>
                <w:lang w:val="id-ID"/>
              </w:rPr>
            </w:pPr>
          </w:p>
          <w:p w:rsidR="00755900" w:rsidRPr="00755900" w:rsidRDefault="00755900" w:rsidP="00755900">
            <w:pPr>
              <w:jc w:val="left"/>
              <w:rPr>
                <w:rFonts w:asciiTheme="minorHAnsi" w:eastAsiaTheme="minorHAnsi" w:hAnsiTheme="minorHAnsi" w:cstheme="minorBidi"/>
                <w:lang w:val="id-ID"/>
              </w:rPr>
            </w:pPr>
            <w:r w:rsidRPr="00755900">
              <w:rPr>
                <w:rFonts w:ascii="Times-Roman" w:eastAsiaTheme="minorHAnsi" w:hAnsi="Times-Roman" w:cstheme="minorBidi"/>
                <w:color w:val="000000"/>
                <w:sz w:val="24"/>
                <w:szCs w:val="24"/>
                <w:lang w:val="id-ID"/>
              </w:rPr>
              <w:t>(Penguji 3)</w:t>
            </w:r>
          </w:p>
        </w:tc>
      </w:tr>
    </w:tbl>
    <w:p w:rsidR="00755900" w:rsidRPr="00755900" w:rsidRDefault="00755900" w:rsidP="00755900">
      <w:pPr>
        <w:jc w:val="left"/>
        <w:rPr>
          <w:rStyle w:val="fontstyle01"/>
          <w:rFonts w:ascii="Times New Roman" w:hAnsi="Times New Roman"/>
          <w:sz w:val="28"/>
          <w:szCs w:val="28"/>
          <w:lang w:val="id-ID"/>
        </w:rPr>
      </w:pPr>
      <w:r>
        <w:rPr>
          <w:noProof/>
          <w:lang w:val="id-ID" w:eastAsia="id-ID"/>
        </w:rPr>
        <mc:AlternateContent>
          <mc:Choice Requires="wps">
            <w:drawing>
              <wp:anchor distT="0" distB="0" distL="114300" distR="114300" simplePos="0" relativeHeight="251667456" behindDoc="0" locked="0" layoutInCell="1" allowOverlap="1" wp14:anchorId="0037EB5B" wp14:editId="7C4CC0B2">
                <wp:simplePos x="0" y="0"/>
                <wp:positionH relativeFrom="column">
                  <wp:posOffset>2496820</wp:posOffset>
                </wp:positionH>
                <wp:positionV relativeFrom="paragraph">
                  <wp:posOffset>125730</wp:posOffset>
                </wp:positionV>
                <wp:extent cx="2828925" cy="1403985"/>
                <wp:effectExtent l="0" t="0" r="952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8925" cy="1403985"/>
                        </a:xfrm>
                        <a:prstGeom prst="rect">
                          <a:avLst/>
                        </a:prstGeom>
                        <a:solidFill>
                          <a:srgbClr val="FFFFFF"/>
                        </a:solidFill>
                        <a:ln w="9525">
                          <a:noFill/>
                          <a:miter lim="800000"/>
                          <a:headEnd/>
                          <a:tailEnd/>
                        </a:ln>
                      </wps:spPr>
                      <wps:txbx>
                        <w:txbxContent>
                          <w:p w:rsidR="00F542E8" w:rsidRPr="00CA0529" w:rsidRDefault="00F542E8" w:rsidP="00755900">
                            <w:pPr>
                              <w:spacing w:after="0"/>
                              <w:jc w:val="right"/>
                              <w:rPr>
                                <w:sz w:val="24"/>
                                <w:szCs w:val="24"/>
                              </w:rPr>
                            </w:pPr>
                            <w:r w:rsidRPr="00CA0529">
                              <w:rPr>
                                <w:sz w:val="24"/>
                                <w:szCs w:val="24"/>
                              </w:rPr>
                              <w:t>Dekan FTIf – ITS</w:t>
                            </w:r>
                          </w:p>
                          <w:p w:rsidR="00F542E8" w:rsidRPr="00CA0529" w:rsidRDefault="00F542E8" w:rsidP="00755900">
                            <w:pPr>
                              <w:spacing w:after="0"/>
                              <w:jc w:val="right"/>
                              <w:rPr>
                                <w:sz w:val="24"/>
                                <w:szCs w:val="24"/>
                              </w:rPr>
                            </w:pPr>
                          </w:p>
                          <w:p w:rsidR="00F542E8" w:rsidRPr="00CA0529" w:rsidRDefault="00F542E8" w:rsidP="00755900">
                            <w:pPr>
                              <w:spacing w:after="0"/>
                              <w:jc w:val="right"/>
                              <w:rPr>
                                <w:sz w:val="24"/>
                                <w:szCs w:val="24"/>
                              </w:rPr>
                            </w:pPr>
                          </w:p>
                          <w:p w:rsidR="00F542E8" w:rsidRPr="00CA0529" w:rsidRDefault="00F542E8" w:rsidP="00755900">
                            <w:pPr>
                              <w:spacing w:after="0"/>
                              <w:jc w:val="right"/>
                              <w:rPr>
                                <w:sz w:val="24"/>
                                <w:szCs w:val="24"/>
                                <w:u w:val="single"/>
                              </w:rPr>
                            </w:pPr>
                            <w:r w:rsidRPr="00CA0529">
                              <w:rPr>
                                <w:sz w:val="24"/>
                                <w:szCs w:val="24"/>
                                <w:u w:val="single"/>
                              </w:rPr>
                              <w:t>Dr. Agus Zainal Arifin, S. Kom., M. Kom.</w:t>
                            </w:r>
                          </w:p>
                          <w:p w:rsidR="00F542E8" w:rsidRPr="00CA0529" w:rsidRDefault="00F542E8" w:rsidP="00755900">
                            <w:pPr>
                              <w:spacing w:after="0"/>
                              <w:jc w:val="right"/>
                              <w:rPr>
                                <w:sz w:val="24"/>
                                <w:szCs w:val="24"/>
                              </w:rPr>
                            </w:pPr>
                            <w:r w:rsidRPr="00CA0529">
                              <w:rPr>
                                <w:sz w:val="24"/>
                                <w:szCs w:val="24"/>
                              </w:rPr>
                              <w:t>NIP. 197208091995121001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96.6pt;margin-top:9.9pt;width:222.75pt;height:110.55pt;z-index:2516674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" stroked="f">
                <v:textbox style="mso-fit-shape-to-text:t">
                  <w:txbxContent>
                    <w:p w:rsidR="00F542E8" w:rsidRPr="00CA0529" w:rsidRDefault="00F542E8" w:rsidP="00755900">
                      <w:pPr>
                        <w:spacing w:after="0"/>
                        <w:jc w:val="right"/>
                        <w:rPr>
                          <w:sz w:val="24"/>
                          <w:szCs w:val="24"/>
                        </w:rPr>
                      </w:pPr>
                      <w:r w:rsidRPr="00CA0529">
                        <w:rPr>
                          <w:sz w:val="24"/>
                          <w:szCs w:val="24"/>
                        </w:rPr>
                        <w:t>Dekan FTIf – ITS</w:t>
                      </w:r>
                    </w:p>
                    <w:p w:rsidR="00F542E8" w:rsidRPr="00CA0529" w:rsidRDefault="00F542E8" w:rsidP="00755900">
                      <w:pPr>
                        <w:spacing w:after="0"/>
                        <w:jc w:val="right"/>
                        <w:rPr>
                          <w:sz w:val="24"/>
                          <w:szCs w:val="24"/>
                        </w:rPr>
                      </w:pPr>
                    </w:p>
                    <w:p w:rsidR="00F542E8" w:rsidRPr="00CA0529" w:rsidRDefault="00F542E8" w:rsidP="00755900">
                      <w:pPr>
                        <w:spacing w:after="0"/>
                        <w:jc w:val="right"/>
                        <w:rPr>
                          <w:sz w:val="24"/>
                          <w:szCs w:val="24"/>
                        </w:rPr>
                      </w:pPr>
                    </w:p>
                    <w:p w:rsidR="00F542E8" w:rsidRPr="00CA0529" w:rsidRDefault="00F542E8" w:rsidP="00755900">
                      <w:pPr>
                        <w:spacing w:after="0"/>
                        <w:jc w:val="right"/>
                        <w:rPr>
                          <w:sz w:val="24"/>
                          <w:szCs w:val="24"/>
                          <w:u w:val="single"/>
                        </w:rPr>
                      </w:pPr>
                      <w:r w:rsidRPr="00CA0529">
                        <w:rPr>
                          <w:sz w:val="24"/>
                          <w:szCs w:val="24"/>
                          <w:u w:val="single"/>
                        </w:rPr>
                        <w:t>Dr. Agus Zainal Arifin, S. Kom., M. Kom.</w:t>
                      </w:r>
                    </w:p>
                    <w:p w:rsidR="00F542E8" w:rsidRPr="00CA0529" w:rsidRDefault="00F542E8" w:rsidP="00755900">
                      <w:pPr>
                        <w:spacing w:after="0"/>
                        <w:jc w:val="right"/>
                        <w:rPr>
                          <w:sz w:val="24"/>
                          <w:szCs w:val="24"/>
                        </w:rPr>
                      </w:pPr>
                      <w:r w:rsidRPr="00CA0529">
                        <w:rPr>
                          <w:sz w:val="24"/>
                          <w:szCs w:val="24"/>
                        </w:rPr>
                        <w:t>NIP. 197208091995121001</w:t>
                      </w:r>
                    </w:p>
                  </w:txbxContent>
                </v:textbox>
              </v:shape>
            </w:pict>
          </mc:Fallback>
        </mc:AlternateContent>
      </w:r>
    </w:p>
    <w:p w:rsidR="0048760B" w:rsidRDefault="0048760B" w:rsidP="00755900">
      <w:pPr>
        <w:rPr>
          <w:rFonts w:ascii="Trebuchet MS" w:hAnsi="Trebuchet MS"/>
          <w:sz w:val="24"/>
          <w:szCs w:val="24"/>
          <w:lang w:val="id-ID"/>
        </w:rPr>
      </w:pPr>
    </w:p>
    <w:p w:rsidR="0058278A" w:rsidRDefault="0058278A" w:rsidP="0048760B">
      <w:pPr>
        <w:jc w:val="left"/>
        <w:rPr>
          <w:rFonts w:ascii="Trebuchet MS" w:hAnsi="Trebuchet MS"/>
          <w:sz w:val="24"/>
          <w:szCs w:val="24"/>
          <w:lang w:val="id-ID"/>
        </w:rPr>
      </w:pPr>
    </w:p>
    <w:p w:rsidR="0058278A" w:rsidRDefault="0058278A">
      <w:pPr>
        <w:jc w:val="left"/>
        <w:rPr>
          <w:rFonts w:ascii="Trebuchet MS" w:hAnsi="Trebuchet MS"/>
          <w:sz w:val="24"/>
          <w:szCs w:val="24"/>
          <w:lang w:val="id-ID"/>
        </w:rPr>
      </w:pPr>
      <w:r>
        <w:rPr>
          <w:rFonts w:ascii="Trebuchet MS" w:hAnsi="Trebuchet MS"/>
          <w:sz w:val="24"/>
          <w:szCs w:val="24"/>
          <w:lang w:val="id-ID"/>
        </w:rPr>
        <w:br w:type="page"/>
      </w:r>
      <w:bookmarkStart w:id="2" w:name="_GoBack"/>
      <w:bookmarkEnd w:id="2"/>
    </w:p>
    <w:p w:rsidR="0058278A" w:rsidRDefault="0058278A" w:rsidP="0058278A">
      <w:pPr>
        <w:jc w:val="center"/>
        <w:rPr>
          <w:i/>
          <w:sz w:val="24"/>
          <w:szCs w:val="24"/>
          <w:lang w:val="id-ID"/>
        </w:rPr>
      </w:pPr>
      <w:r w:rsidRPr="0058278A">
        <w:rPr>
          <w:i/>
          <w:sz w:val="24"/>
          <w:szCs w:val="24"/>
          <w:lang w:val="id-ID"/>
        </w:rPr>
        <w:lastRenderedPageBreak/>
        <w:t>[Halaman ini sengaja dikosongkan]</w:t>
      </w:r>
    </w:p>
    <w:p w:rsidR="0058278A" w:rsidRDefault="0058278A" w:rsidP="0058278A">
      <w:pPr>
        <w:rPr>
          <w:sz w:val="24"/>
          <w:szCs w:val="24"/>
          <w:lang w:val="id-ID"/>
        </w:rPr>
      </w:pPr>
    </w:p>
    <w:p w:rsidR="0058278A" w:rsidRDefault="0058278A" w:rsidP="0058278A">
      <w:pPr>
        <w:tabs>
          <w:tab w:val="left" w:pos="2760"/>
        </w:tabs>
        <w:rPr>
          <w:sz w:val="24"/>
          <w:szCs w:val="24"/>
          <w:lang w:val="id-ID"/>
        </w:rPr>
      </w:pPr>
      <w:r>
        <w:rPr>
          <w:sz w:val="24"/>
          <w:szCs w:val="24"/>
          <w:lang w:val="id-ID"/>
        </w:rPr>
        <w:tab/>
      </w:r>
    </w:p>
    <w:p w:rsidR="0058278A" w:rsidRDefault="0058278A" w:rsidP="0058278A">
      <w:pPr>
        <w:rPr>
          <w:sz w:val="24"/>
          <w:szCs w:val="24"/>
          <w:lang w:val="id-ID"/>
        </w:rPr>
      </w:pPr>
    </w:p>
    <w:p w:rsidR="00755900" w:rsidRPr="0058278A" w:rsidRDefault="00755900" w:rsidP="0058278A">
      <w:pPr>
        <w:rPr>
          <w:sz w:val="24"/>
          <w:szCs w:val="24"/>
          <w:lang w:val="id-ID"/>
        </w:rPr>
        <w:sectPr w:rsidR="00755900" w:rsidRPr="0058278A" w:rsidSect="00C9577F">
          <w:footerReference w:type="default" r:id="rId12"/>
          <w:pgSz w:w="11906" w:h="16838"/>
          <w:pgMar w:top="1985" w:right="1701" w:bottom="1701" w:left="2268" w:header="708" w:footer="708" w:gutter="0"/>
          <w:pgNumType w:fmt="lowerRoman"/>
          <w:cols w:space="708"/>
          <w:docGrid w:linePitch="360"/>
        </w:sectPr>
      </w:pPr>
    </w:p>
    <w:p w:rsidR="00EE3F11" w:rsidRDefault="00EE3F11" w:rsidP="00EE3F11">
      <w:pPr>
        <w:jc w:val="center"/>
        <w:rPr>
          <w:rFonts w:eastAsia="Droid Sans Fallback" w:cs="Lohit Hindi"/>
          <w:kern w:val="1"/>
          <w:sz w:val="24"/>
          <w:szCs w:val="24"/>
          <w:lang w:val="id-ID" w:eastAsia="zh-CN" w:bidi="hi-IN"/>
        </w:rPr>
      </w:pPr>
      <w:r>
        <w:rPr>
          <w:b/>
          <w:bCs/>
          <w:sz w:val="28"/>
          <w:szCs w:val="28"/>
          <w:lang w:val="id-ID"/>
        </w:rPr>
        <w:lastRenderedPageBreak/>
        <w:t>STUDI KINERJA AODV-PNT DENGAN PENAMBAHAN FAKTOR JUMLAH NODE TETANGGA PADA VANET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9"/>
        <w:gridCol w:w="294"/>
        <w:gridCol w:w="4336"/>
      </w:tblGrid>
      <w:tr w:rsidR="00EE3F11" w:rsidRPr="00CF4B4A" w:rsidTr="00C00DA6">
        <w:trPr>
          <w:jc w:val="center"/>
        </w:trPr>
        <w:tc>
          <w:tcPr>
            <w:tcW w:w="2069" w:type="dxa"/>
          </w:tcPr>
          <w:p w:rsidR="00EE3F11" w:rsidRPr="00CF4B4A" w:rsidRDefault="00EE3F11" w:rsidP="00CF4B4A">
            <w:pPr>
              <w:jc w:val="left"/>
              <w:rPr>
                <w:sz w:val="28"/>
                <w:szCs w:val="28"/>
                <w:lang w:val="id-ID"/>
              </w:rPr>
            </w:pPr>
            <w:r w:rsidRPr="00CF4B4A">
              <w:rPr>
                <w:rFonts w:eastAsia="Droid Sans Fallback"/>
                <w:kern w:val="1"/>
                <w:sz w:val="24"/>
                <w:szCs w:val="24"/>
                <w:lang w:eastAsia="zh-CN" w:bidi="hi-IN"/>
              </w:rPr>
              <w:t>Nama Mahasiswa</w:t>
            </w:r>
          </w:p>
        </w:tc>
        <w:tc>
          <w:tcPr>
            <w:tcW w:w="294" w:type="dxa"/>
          </w:tcPr>
          <w:p w:rsidR="00EE3F11" w:rsidRPr="00CF4B4A" w:rsidRDefault="00EE3F11" w:rsidP="00CF4B4A">
            <w:pPr>
              <w:jc w:val="left"/>
              <w:rPr>
                <w:sz w:val="28"/>
                <w:szCs w:val="28"/>
                <w:lang w:val="id-ID"/>
              </w:rPr>
            </w:pPr>
            <w:r w:rsidRPr="00CF4B4A">
              <w:rPr>
                <w:sz w:val="28"/>
                <w:szCs w:val="28"/>
                <w:lang w:val="id-ID"/>
              </w:rPr>
              <w:t>:</w:t>
            </w:r>
          </w:p>
        </w:tc>
        <w:tc>
          <w:tcPr>
            <w:tcW w:w="4336" w:type="dxa"/>
          </w:tcPr>
          <w:p w:rsidR="00EE3F11" w:rsidRPr="00CF4B4A" w:rsidRDefault="00EE3F11" w:rsidP="00CF4B4A">
            <w:pPr>
              <w:jc w:val="left"/>
              <w:rPr>
                <w:sz w:val="28"/>
                <w:szCs w:val="28"/>
                <w:lang w:val="id-ID"/>
              </w:rPr>
            </w:pPr>
            <w:r w:rsidRPr="00CF4B4A">
              <w:rPr>
                <w:rFonts w:eastAsia="Droid Sans Fallback"/>
                <w:kern w:val="1"/>
                <w:sz w:val="24"/>
                <w:szCs w:val="24"/>
                <w:lang w:val="id-ID" w:eastAsia="zh-CN" w:bidi="hi-IN"/>
              </w:rPr>
              <w:t>Grezio Arifiyan P</w:t>
            </w:r>
            <w:r w:rsidRPr="00CF4B4A">
              <w:rPr>
                <w:rFonts w:eastAsia="Droid Sans Fallback"/>
                <w:kern w:val="1"/>
                <w:sz w:val="24"/>
                <w:szCs w:val="24"/>
                <w:lang w:eastAsia="zh-CN" w:bidi="hi-IN"/>
              </w:rPr>
              <w:tab/>
            </w:r>
          </w:p>
        </w:tc>
      </w:tr>
      <w:tr w:rsidR="00EE3F11" w:rsidRPr="00CF4B4A" w:rsidTr="00C00DA6">
        <w:trPr>
          <w:jc w:val="center"/>
        </w:trPr>
        <w:tc>
          <w:tcPr>
            <w:tcW w:w="2069" w:type="dxa"/>
          </w:tcPr>
          <w:p w:rsidR="00EE3F11" w:rsidRPr="00CF4B4A" w:rsidRDefault="00EE3F11" w:rsidP="00CF4B4A">
            <w:pPr>
              <w:jc w:val="left"/>
              <w:rPr>
                <w:sz w:val="28"/>
                <w:szCs w:val="28"/>
                <w:lang w:val="id-ID"/>
              </w:rPr>
            </w:pPr>
            <w:r w:rsidRPr="00CF4B4A">
              <w:rPr>
                <w:rFonts w:eastAsia="Droid Sans Fallback"/>
                <w:kern w:val="1"/>
                <w:sz w:val="24"/>
                <w:szCs w:val="24"/>
                <w:lang w:eastAsia="zh-CN" w:bidi="hi-IN"/>
              </w:rPr>
              <w:t>NRP</w:t>
            </w:r>
          </w:p>
        </w:tc>
        <w:tc>
          <w:tcPr>
            <w:tcW w:w="294" w:type="dxa"/>
          </w:tcPr>
          <w:p w:rsidR="00EE3F11" w:rsidRPr="00CF4B4A" w:rsidRDefault="00EE3F11" w:rsidP="00CF4B4A">
            <w:pPr>
              <w:jc w:val="left"/>
              <w:rPr>
                <w:sz w:val="28"/>
                <w:szCs w:val="28"/>
                <w:lang w:val="id-ID"/>
              </w:rPr>
            </w:pPr>
            <w:r w:rsidRPr="00CF4B4A">
              <w:rPr>
                <w:sz w:val="28"/>
                <w:szCs w:val="28"/>
                <w:lang w:val="id-ID"/>
              </w:rPr>
              <w:t>:</w:t>
            </w:r>
          </w:p>
        </w:tc>
        <w:tc>
          <w:tcPr>
            <w:tcW w:w="4336" w:type="dxa"/>
          </w:tcPr>
          <w:p w:rsidR="00EE3F11" w:rsidRPr="00CF4B4A" w:rsidRDefault="00EE3F11" w:rsidP="00CF4B4A">
            <w:pPr>
              <w:jc w:val="left"/>
              <w:rPr>
                <w:sz w:val="28"/>
                <w:szCs w:val="28"/>
                <w:lang w:val="id-ID"/>
              </w:rPr>
            </w:pPr>
            <w:r w:rsidRPr="00CF4B4A">
              <w:rPr>
                <w:rFonts w:eastAsia="Droid Sans Fallback"/>
                <w:kern w:val="1"/>
                <w:sz w:val="24"/>
                <w:szCs w:val="24"/>
                <w:lang w:eastAsia="zh-CN" w:bidi="hi-IN"/>
              </w:rPr>
              <w:t>51152010</w:t>
            </w:r>
            <w:r w:rsidRPr="00CF4B4A">
              <w:rPr>
                <w:rFonts w:eastAsia="Droid Sans Fallback"/>
                <w:kern w:val="1"/>
                <w:sz w:val="24"/>
                <w:szCs w:val="24"/>
                <w:lang w:val="id-ID" w:eastAsia="zh-CN" w:bidi="hi-IN"/>
              </w:rPr>
              <w:t>36</w:t>
            </w:r>
          </w:p>
        </w:tc>
      </w:tr>
      <w:tr w:rsidR="00EE3F11" w:rsidRPr="00CF4B4A" w:rsidTr="00C00DA6">
        <w:trPr>
          <w:jc w:val="center"/>
        </w:trPr>
        <w:tc>
          <w:tcPr>
            <w:tcW w:w="2069" w:type="dxa"/>
          </w:tcPr>
          <w:p w:rsidR="00EE3F11" w:rsidRPr="00CF4B4A" w:rsidRDefault="00EE3F11" w:rsidP="00CF4B4A">
            <w:pPr>
              <w:jc w:val="left"/>
              <w:rPr>
                <w:sz w:val="28"/>
                <w:szCs w:val="28"/>
                <w:lang w:val="id-ID"/>
              </w:rPr>
            </w:pPr>
            <w:r w:rsidRPr="00CF4B4A">
              <w:rPr>
                <w:rFonts w:eastAsia="Droid Sans Fallback"/>
                <w:kern w:val="1"/>
                <w:sz w:val="24"/>
                <w:szCs w:val="24"/>
                <w:lang w:eastAsia="zh-CN" w:bidi="hi-IN"/>
              </w:rPr>
              <w:t>Pembimbing</w:t>
            </w:r>
          </w:p>
        </w:tc>
        <w:tc>
          <w:tcPr>
            <w:tcW w:w="294" w:type="dxa"/>
          </w:tcPr>
          <w:p w:rsidR="00EE3F11" w:rsidRPr="00CF4B4A" w:rsidRDefault="00EE3F11" w:rsidP="00CF4B4A">
            <w:pPr>
              <w:jc w:val="left"/>
              <w:rPr>
                <w:sz w:val="28"/>
                <w:szCs w:val="28"/>
                <w:lang w:val="id-ID"/>
              </w:rPr>
            </w:pPr>
            <w:r w:rsidRPr="00CF4B4A">
              <w:rPr>
                <w:sz w:val="28"/>
                <w:szCs w:val="28"/>
                <w:lang w:val="id-ID"/>
              </w:rPr>
              <w:t>:</w:t>
            </w:r>
          </w:p>
        </w:tc>
        <w:tc>
          <w:tcPr>
            <w:tcW w:w="4336" w:type="dxa"/>
          </w:tcPr>
          <w:p w:rsidR="00EE3F11" w:rsidRPr="00CF4B4A" w:rsidRDefault="00EE3F11" w:rsidP="00EE3F11">
            <w:pPr>
              <w:rPr>
                <w:sz w:val="24"/>
                <w:szCs w:val="24"/>
                <w:lang w:val="id-ID"/>
              </w:rPr>
            </w:pPr>
            <w:r w:rsidRPr="00CF4B4A">
              <w:rPr>
                <w:sz w:val="24"/>
                <w:szCs w:val="24"/>
              </w:rPr>
              <w:t>Prof.Ir.Supeno Djanali, M.Sc, Ph.D</w:t>
            </w:r>
          </w:p>
        </w:tc>
      </w:tr>
      <w:tr w:rsidR="00EE3F11" w:rsidRPr="00CF4B4A" w:rsidTr="00C00DA6">
        <w:trPr>
          <w:jc w:val="center"/>
        </w:trPr>
        <w:tc>
          <w:tcPr>
            <w:tcW w:w="2069" w:type="dxa"/>
          </w:tcPr>
          <w:p w:rsidR="00EE3F11" w:rsidRPr="00CF4B4A" w:rsidRDefault="00EE3F11" w:rsidP="00CF4B4A">
            <w:pPr>
              <w:jc w:val="left"/>
              <w:rPr>
                <w:sz w:val="28"/>
                <w:szCs w:val="28"/>
                <w:lang w:val="id-ID"/>
              </w:rPr>
            </w:pPr>
          </w:p>
        </w:tc>
        <w:tc>
          <w:tcPr>
            <w:tcW w:w="294" w:type="dxa"/>
          </w:tcPr>
          <w:p w:rsidR="00EE3F11" w:rsidRPr="00CF4B4A" w:rsidRDefault="00EE3F11" w:rsidP="00CF4B4A">
            <w:pPr>
              <w:jc w:val="left"/>
              <w:rPr>
                <w:sz w:val="28"/>
                <w:szCs w:val="28"/>
                <w:lang w:val="id-ID"/>
              </w:rPr>
            </w:pPr>
          </w:p>
        </w:tc>
        <w:tc>
          <w:tcPr>
            <w:tcW w:w="4336" w:type="dxa"/>
          </w:tcPr>
          <w:p w:rsidR="00EE3F11" w:rsidRPr="00CF4B4A" w:rsidRDefault="00EE3F11" w:rsidP="00CF4B4A">
            <w:pPr>
              <w:jc w:val="left"/>
              <w:rPr>
                <w:sz w:val="28"/>
                <w:szCs w:val="28"/>
                <w:lang w:val="id-ID"/>
              </w:rPr>
            </w:pPr>
            <w:r w:rsidRPr="00CF4B4A">
              <w:rPr>
                <w:sz w:val="24"/>
                <w:szCs w:val="24"/>
              </w:rPr>
              <w:t xml:space="preserve">Dr.Eng. </w:t>
            </w:r>
            <w:r w:rsidRPr="00CF4B4A">
              <w:rPr>
                <w:sz w:val="24"/>
                <w:szCs w:val="24"/>
                <w:lang w:val="id-ID"/>
              </w:rPr>
              <w:t>Radityo Anggoro</w:t>
            </w:r>
            <w:r w:rsidRPr="00CF4B4A">
              <w:rPr>
                <w:sz w:val="24"/>
                <w:szCs w:val="24"/>
              </w:rPr>
              <w:t>, S.Kom., M.</w:t>
            </w:r>
            <w:r w:rsidRPr="00CF4B4A">
              <w:rPr>
                <w:sz w:val="24"/>
                <w:szCs w:val="24"/>
                <w:lang w:val="id-ID"/>
              </w:rPr>
              <w:t>Sc</w:t>
            </w:r>
          </w:p>
        </w:tc>
      </w:tr>
    </w:tbl>
    <w:p w:rsidR="00EE3F11" w:rsidRDefault="00EE3F11" w:rsidP="00EE3F11">
      <w:pPr>
        <w:pStyle w:val="Heading1"/>
        <w:spacing w:before="240" w:after="240" w:line="480" w:lineRule="auto"/>
        <w:ind w:left="0" w:firstLine="0"/>
        <w:rPr>
          <w:lang w:val="id-ID"/>
        </w:rPr>
      </w:pPr>
      <w:bookmarkStart w:id="3" w:name="_Toc415678221"/>
      <w:bookmarkStart w:id="4" w:name="_Toc486594942"/>
      <w:bookmarkStart w:id="5" w:name="_Toc488669369"/>
      <w:r>
        <w:t>ABSTRAK</w:t>
      </w:r>
      <w:bookmarkEnd w:id="3"/>
      <w:bookmarkEnd w:id="4"/>
      <w:bookmarkEnd w:id="5"/>
    </w:p>
    <w:p w:rsidR="00EE3F11" w:rsidRDefault="00EE3F11" w:rsidP="00EE3F11">
      <w:pPr>
        <w:pStyle w:val="Paragraph"/>
        <w:spacing w:line="240" w:lineRule="auto"/>
      </w:pPr>
      <w:proofErr w:type="gramStart"/>
      <w:r>
        <w:t>VANET (Vehucular Ad hoc Network) merupakan pengembagan dari Mobile Ad hoc Network atau yang sering disebut MANET.</w:t>
      </w:r>
      <w:proofErr w:type="gramEnd"/>
      <w:r>
        <w:t xml:space="preserve"> </w:t>
      </w:r>
      <w:proofErr w:type="gramStart"/>
      <w:r>
        <w:t>Topologi pada VANET dapat berubah dengan cepat karena pergerakan simpul (node) sehingga topologi dapat berubah secara dinamis, selain itu terdapat permasalahan yang</w:t>
      </w:r>
      <w:r>
        <w:rPr>
          <w:lang w:val="id-ID"/>
        </w:rPr>
        <w:t xml:space="preserve"> </w:t>
      </w:r>
      <w:r>
        <w:t>cukup menarik untuk diteliti pada VANET yaitu konektivitas antar simpul (node).</w:t>
      </w:r>
      <w:proofErr w:type="gramEnd"/>
      <w:r>
        <w:t xml:space="preserve"> Ada beberapa </w:t>
      </w:r>
      <w:r w:rsidRPr="004259FC">
        <w:rPr>
          <w:i/>
        </w:rPr>
        <w:t>routing</w:t>
      </w:r>
      <w:r>
        <w:t xml:space="preserve"> protokol pada MANET yang diterapkan pada VANET salah satunya adalah AODV (</w:t>
      </w:r>
      <w:r w:rsidRPr="00E61A5A">
        <w:rPr>
          <w:i/>
        </w:rPr>
        <w:t>On-deman Distance Protocol</w:t>
      </w:r>
      <w:r>
        <w:t xml:space="preserve">) AODV adalah </w:t>
      </w:r>
      <w:r>
        <w:rPr>
          <w:lang w:val="id-ID"/>
        </w:rPr>
        <w:t>protokol</w:t>
      </w:r>
      <w:r>
        <w:t xml:space="preserve"> </w:t>
      </w:r>
      <w:r w:rsidRPr="0021590E">
        <w:rPr>
          <w:i/>
        </w:rPr>
        <w:t>reactive</w:t>
      </w:r>
      <w:r>
        <w:t xml:space="preserve"> atau </w:t>
      </w:r>
      <w:r w:rsidRPr="0021590E">
        <w:rPr>
          <w:i/>
        </w:rPr>
        <w:t>on-deman</w:t>
      </w:r>
      <w:r>
        <w:t xml:space="preserve">, jenis </w:t>
      </w:r>
      <w:r w:rsidRPr="004259FC">
        <w:rPr>
          <w:i/>
        </w:rPr>
        <w:t>routing</w:t>
      </w:r>
      <w:r>
        <w:t xml:space="preserve"> ini hanya </w:t>
      </w:r>
      <w:proofErr w:type="gramStart"/>
      <w:r>
        <w:t>akan</w:t>
      </w:r>
      <w:proofErr w:type="gramEnd"/>
      <w:r>
        <w:t xml:space="preserve"> membuat route ketika simpul sumber (</w:t>
      </w:r>
      <w:r w:rsidRPr="0021590E">
        <w:rPr>
          <w:i/>
        </w:rPr>
        <w:t>source node</w:t>
      </w:r>
      <w:r>
        <w:t>) membutuhkannya.</w:t>
      </w:r>
    </w:p>
    <w:p w:rsidR="00EE3F11" w:rsidRPr="0021590E" w:rsidRDefault="00EE3F11" w:rsidP="00EE3F11">
      <w:pPr>
        <w:pStyle w:val="Paragraph"/>
        <w:spacing w:line="240" w:lineRule="auto"/>
        <w:rPr>
          <w:iCs/>
          <w:lang w:val="id-ID"/>
        </w:rPr>
      </w:pPr>
      <w:r w:rsidRPr="004259FC">
        <w:rPr>
          <w:i/>
        </w:rPr>
        <w:t>Routing</w:t>
      </w:r>
      <w:r>
        <w:t xml:space="preserve"> protokol AODV dikembangkan lebih lanjut salah satunya adalah menjadi AODV-PNT (</w:t>
      </w:r>
      <w:r w:rsidRPr="00E61A5A">
        <w:rPr>
          <w:i/>
        </w:rPr>
        <w:t>Prediction Node Trend</w:t>
      </w:r>
      <w:r>
        <w:t>), dengan menambahkan prediksi kecenderungan simpul dapat meningkatkan performa dalam menentukan rute yang stabil</w:t>
      </w:r>
      <w:proofErr w:type="gramStart"/>
      <w:r>
        <w:t>,berdasarkan</w:t>
      </w:r>
      <w:proofErr w:type="gramEnd"/>
      <w:r>
        <w:t xml:space="preserve"> nilai TWR (</w:t>
      </w:r>
      <w:r w:rsidRPr="00E61A5A">
        <w:rPr>
          <w:i/>
        </w:rPr>
        <w:t>Total Weight of The Route</w:t>
      </w:r>
      <w:r>
        <w:t xml:space="preserve">). </w:t>
      </w:r>
      <w:proofErr w:type="gramStart"/>
      <w:r>
        <w:t>Nilai TWR memperhatikan beberapa faktor mobilitas seperti: kecepatan, percepatan, arah dan kualitas tautan (</w:t>
      </w:r>
      <w:r w:rsidRPr="00E61A5A">
        <w:rPr>
          <w:i/>
        </w:rPr>
        <w:t>link quality</w:t>
      </w:r>
      <w:r>
        <w:t>) antar kendaraan.</w:t>
      </w:r>
      <w:proofErr w:type="gramEnd"/>
      <w:r>
        <w:t xml:space="preserve"> Pada penelitian ini, kami mengadopsi formula perhitungan TWR pada AODV-PNT dan juga menambahkan faktor </w:t>
      </w:r>
      <w:proofErr w:type="gramStart"/>
      <w:r>
        <w:t>lain</w:t>
      </w:r>
      <w:proofErr w:type="gramEnd"/>
      <w:r>
        <w:t xml:space="preserve"> yaitu jumlah </w:t>
      </w:r>
      <w:r w:rsidRPr="00E61A5A">
        <w:rPr>
          <w:i/>
        </w:rPr>
        <w:t>node</w:t>
      </w:r>
      <w:r>
        <w:t xml:space="preserve"> tetangga dalam menentukan nilai TWR. Dari hasil uji coba, AODV</w:t>
      </w:r>
      <w:r>
        <w:rPr>
          <w:lang w:val="id-ID"/>
        </w:rPr>
        <w:t>-PNT</w:t>
      </w:r>
      <w:r>
        <w:t xml:space="preserve"> yang dimodifikasi berhasil meningkatkan nilai </w:t>
      </w:r>
      <w:r w:rsidRPr="0021590E">
        <w:rPr>
          <w:i/>
        </w:rPr>
        <w:t>paket</w:t>
      </w:r>
      <w:r>
        <w:t xml:space="preserve"> </w:t>
      </w:r>
      <w:r w:rsidRPr="0021590E">
        <w:rPr>
          <w:i/>
        </w:rPr>
        <w:t>delivery ratio</w:t>
      </w:r>
      <w:r>
        <w:t xml:space="preserve"> hingga </w:t>
      </w:r>
      <w:r>
        <w:rPr>
          <w:lang w:val="id-ID"/>
        </w:rPr>
        <w:t>3</w:t>
      </w:r>
      <w:proofErr w:type="gramStart"/>
      <w:r>
        <w:rPr>
          <w:lang w:val="id-ID"/>
        </w:rPr>
        <w:t>,7</w:t>
      </w:r>
      <w:proofErr w:type="gramEnd"/>
      <w:r>
        <w:t xml:space="preserve">%. Sedangkan untuk jumlah </w:t>
      </w:r>
      <w:r w:rsidRPr="004259FC">
        <w:rPr>
          <w:i/>
        </w:rPr>
        <w:t>routing</w:t>
      </w:r>
      <w:r>
        <w:t xml:space="preserve"> paket yang dihasilkan dalam simulasi, protokol AODV</w:t>
      </w:r>
      <w:r>
        <w:rPr>
          <w:lang w:val="id-ID"/>
        </w:rPr>
        <w:t>-PNT</w:t>
      </w:r>
      <w:r>
        <w:t xml:space="preserve"> </w:t>
      </w:r>
      <w:r>
        <w:rPr>
          <w:lang w:val="id-ID"/>
        </w:rPr>
        <w:t>modifikasi</w:t>
      </w:r>
      <w:r>
        <w:t xml:space="preserve"> menghasilkan </w:t>
      </w:r>
      <w:r w:rsidRPr="004259FC">
        <w:rPr>
          <w:i/>
        </w:rPr>
        <w:t>routing</w:t>
      </w:r>
      <w:r>
        <w:t xml:space="preserve"> paket </w:t>
      </w:r>
      <w:r>
        <w:rPr>
          <w:lang w:val="id-ID"/>
        </w:rPr>
        <w:t>21</w:t>
      </w:r>
      <w:r>
        <w:t xml:space="preserve">% lebih banyak dibandingkan dengan protokol </w:t>
      </w:r>
      <w:r>
        <w:rPr>
          <w:lang w:val="id-ID"/>
        </w:rPr>
        <w:t>AODV-PNT original dan 62,4% lebih sedikit dibandingkan dengan protokol AODV original</w:t>
      </w:r>
      <w:r>
        <w:t xml:space="preserve">. </w:t>
      </w:r>
      <w:proofErr w:type="gramStart"/>
      <w:r>
        <w:t>Pada penelitian ini protokol modifikasi kami sebut dengan AODV-MNS</w:t>
      </w:r>
      <w:r>
        <w:rPr>
          <w:lang w:val="id-ID"/>
        </w:rPr>
        <w:t>.</w:t>
      </w:r>
      <w:proofErr w:type="gramEnd"/>
    </w:p>
    <w:p w:rsidR="00EE3F11" w:rsidRDefault="00EE3F11" w:rsidP="00EE3F11">
      <w:pPr>
        <w:pStyle w:val="Paragraph"/>
        <w:spacing w:line="240" w:lineRule="auto"/>
      </w:pPr>
    </w:p>
    <w:p w:rsidR="00EE3F11" w:rsidRDefault="00EE3F11" w:rsidP="00EE3F11">
      <w:pPr>
        <w:spacing w:line="360" w:lineRule="auto"/>
        <w:rPr>
          <w:rFonts w:eastAsia="Droid Sans Fallback" w:cs="Lohit Hindi"/>
          <w:b/>
          <w:color w:val="FF0000"/>
          <w:kern w:val="1"/>
          <w:sz w:val="24"/>
          <w:szCs w:val="24"/>
          <w:lang w:eastAsia="zh-CN" w:bidi="hi-IN"/>
        </w:rPr>
      </w:pPr>
    </w:p>
    <w:p w:rsidR="00CF4B4A" w:rsidRDefault="00EE3F11" w:rsidP="00CF4B4A">
      <w:pPr>
        <w:rPr>
          <w:rFonts w:eastAsia="Droid Sans Fallback" w:cs="Lohit Hindi"/>
          <w:kern w:val="1"/>
          <w:sz w:val="24"/>
          <w:szCs w:val="24"/>
          <w:lang w:val="id-ID" w:eastAsia="zh-CN" w:bidi="hi-IN"/>
        </w:rPr>
      </w:pPr>
      <w:proofErr w:type="gramStart"/>
      <w:r>
        <w:rPr>
          <w:rFonts w:eastAsia="Droid Sans Fallback" w:cs="Lohit Hindi"/>
          <w:b/>
          <w:kern w:val="1"/>
          <w:sz w:val="24"/>
          <w:szCs w:val="24"/>
          <w:lang w:eastAsia="zh-CN" w:bidi="hi-IN"/>
        </w:rPr>
        <w:t>Kata kunci</w:t>
      </w:r>
      <w:r>
        <w:rPr>
          <w:rFonts w:eastAsia="Droid Sans Fallback" w:cs="Lohit Hindi"/>
          <w:kern w:val="1"/>
          <w:sz w:val="24"/>
          <w:szCs w:val="24"/>
          <w:lang w:eastAsia="zh-CN" w:bidi="hi-IN"/>
        </w:rPr>
        <w:t>:</w:t>
      </w:r>
      <w:r>
        <w:rPr>
          <w:rFonts w:eastAsia="Droid Sans Fallback" w:cs="Lohit Hindi"/>
          <w:b/>
          <w:kern w:val="1"/>
          <w:sz w:val="24"/>
          <w:szCs w:val="24"/>
          <w:lang w:eastAsia="zh-CN" w:bidi="hi-IN"/>
        </w:rPr>
        <w:t xml:space="preserve"> </w:t>
      </w:r>
      <w:r>
        <w:rPr>
          <w:rFonts w:eastAsia="Droid Sans Fallback" w:cs="Lohit Hindi"/>
          <w:kern w:val="1"/>
          <w:sz w:val="24"/>
          <w:szCs w:val="24"/>
          <w:lang w:val="id-ID" w:eastAsia="zh-CN" w:bidi="hi-IN"/>
        </w:rPr>
        <w:t>MANET,</w:t>
      </w:r>
      <w:r>
        <w:rPr>
          <w:rFonts w:eastAsia="Droid Sans Fallback" w:cs="Lohit Hindi"/>
          <w:b/>
          <w:kern w:val="1"/>
          <w:sz w:val="24"/>
          <w:szCs w:val="24"/>
          <w:lang w:val="id-ID" w:eastAsia="zh-CN" w:bidi="hi-IN"/>
        </w:rPr>
        <w:t xml:space="preserve"> </w:t>
      </w:r>
      <w:r>
        <w:rPr>
          <w:rFonts w:eastAsia="Droid Sans Fallback" w:cs="Lohit Hindi"/>
          <w:kern w:val="1"/>
          <w:sz w:val="24"/>
          <w:szCs w:val="24"/>
          <w:lang w:val="id-ID" w:eastAsia="zh-CN" w:bidi="hi-IN"/>
        </w:rPr>
        <w:t xml:space="preserve">VANET, AODV, AODV-PNT, TWR, </w:t>
      </w:r>
      <w:r w:rsidRPr="00E61A5A">
        <w:rPr>
          <w:rFonts w:eastAsia="Droid Sans Fallback" w:cs="Lohit Hindi"/>
          <w:i/>
          <w:kern w:val="1"/>
          <w:sz w:val="24"/>
          <w:szCs w:val="24"/>
          <w:lang w:val="id-ID" w:eastAsia="zh-CN" w:bidi="hi-IN"/>
        </w:rPr>
        <w:t>node</w:t>
      </w:r>
      <w:r>
        <w:rPr>
          <w:rFonts w:eastAsia="Droid Sans Fallback" w:cs="Lohit Hindi"/>
          <w:kern w:val="1"/>
          <w:sz w:val="24"/>
          <w:szCs w:val="24"/>
          <w:lang w:val="id-ID" w:eastAsia="zh-CN" w:bidi="hi-IN"/>
        </w:rPr>
        <w:t xml:space="preserve"> tetangga, AODV-MNS.</w:t>
      </w:r>
      <w:proofErr w:type="gramEnd"/>
    </w:p>
    <w:p w:rsidR="00CF4B4A" w:rsidRDefault="00CF4B4A">
      <w:pPr>
        <w:jc w:val="left"/>
        <w:rPr>
          <w:rFonts w:eastAsia="Droid Sans Fallback" w:cs="Lohit Hindi"/>
          <w:kern w:val="1"/>
          <w:sz w:val="24"/>
          <w:szCs w:val="24"/>
          <w:lang w:val="id-ID" w:eastAsia="zh-CN" w:bidi="hi-IN"/>
        </w:rPr>
      </w:pPr>
      <w:r>
        <w:rPr>
          <w:rFonts w:eastAsia="Droid Sans Fallback" w:cs="Lohit Hindi"/>
          <w:kern w:val="1"/>
          <w:sz w:val="24"/>
          <w:szCs w:val="24"/>
          <w:lang w:val="id-ID" w:eastAsia="zh-CN" w:bidi="hi-IN"/>
        </w:rPr>
        <w:br w:type="page"/>
      </w:r>
    </w:p>
    <w:p w:rsidR="00CF4B4A" w:rsidRPr="00CF4B4A" w:rsidRDefault="00CF4B4A" w:rsidP="00CF4B4A">
      <w:pPr>
        <w:jc w:val="center"/>
        <w:rPr>
          <w:rFonts w:eastAsia="Droid Sans Fallback" w:cs="Lohit Hindi"/>
          <w:i/>
          <w:kern w:val="1"/>
          <w:sz w:val="24"/>
          <w:szCs w:val="24"/>
          <w:lang w:val="id-ID" w:eastAsia="zh-CN" w:bidi="hi-IN"/>
        </w:rPr>
      </w:pPr>
      <w:r w:rsidRPr="00CF4B4A">
        <w:rPr>
          <w:rFonts w:eastAsia="Droid Sans Fallback" w:cs="Lohit Hindi"/>
          <w:i/>
          <w:kern w:val="1"/>
          <w:sz w:val="24"/>
          <w:szCs w:val="24"/>
          <w:lang w:val="id-ID" w:eastAsia="zh-CN" w:bidi="hi-IN"/>
        </w:rPr>
        <w:lastRenderedPageBreak/>
        <w:t>[Halaman ini sengaja dikosongkan]</w:t>
      </w:r>
    </w:p>
    <w:p w:rsidR="00CF4B4A" w:rsidRDefault="00CF4B4A">
      <w:pPr>
        <w:jc w:val="left"/>
        <w:rPr>
          <w:rFonts w:eastAsia="Droid Sans Fallback" w:cs="Lohit Hindi"/>
          <w:kern w:val="1"/>
          <w:sz w:val="24"/>
          <w:szCs w:val="24"/>
          <w:lang w:val="id-ID" w:eastAsia="zh-CN" w:bidi="hi-IN"/>
        </w:rPr>
      </w:pPr>
      <w:r>
        <w:rPr>
          <w:rFonts w:eastAsia="Droid Sans Fallback" w:cs="Lohit Hindi"/>
          <w:kern w:val="1"/>
          <w:sz w:val="24"/>
          <w:szCs w:val="24"/>
          <w:lang w:val="id-ID" w:eastAsia="zh-CN" w:bidi="hi-IN"/>
        </w:rPr>
        <w:br w:type="page"/>
      </w:r>
    </w:p>
    <w:p w:rsidR="00CF4B4A" w:rsidRPr="00CF4B4A" w:rsidRDefault="00CF4B4A" w:rsidP="00CF4B4A">
      <w:pPr>
        <w:pStyle w:val="papertitle"/>
        <w:rPr>
          <w:b/>
          <w:sz w:val="28"/>
          <w:szCs w:val="28"/>
          <w:lang w:val="id-ID"/>
        </w:rPr>
      </w:pPr>
      <w:bookmarkStart w:id="6" w:name="PaperTitle"/>
      <w:r w:rsidRPr="00CF4B4A">
        <w:rPr>
          <w:b/>
          <w:sz w:val="28"/>
          <w:szCs w:val="28"/>
          <w:lang w:val="en"/>
        </w:rPr>
        <w:lastRenderedPageBreak/>
        <w:t>AODV-PNT PERFORMANCE STUDY WITH ADDED FACTOR NUMBER OF NEIGHBOR NODES ON VANET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9"/>
        <w:gridCol w:w="294"/>
        <w:gridCol w:w="4336"/>
      </w:tblGrid>
      <w:tr w:rsidR="00CF4B4A" w:rsidRPr="00CF4B4A" w:rsidTr="00CF4B4A">
        <w:trPr>
          <w:jc w:val="center"/>
        </w:trPr>
        <w:tc>
          <w:tcPr>
            <w:tcW w:w="2069" w:type="dxa"/>
          </w:tcPr>
          <w:bookmarkEnd w:id="6"/>
          <w:p w:rsidR="00CF4B4A" w:rsidRPr="00CF4B4A" w:rsidRDefault="00CF4B4A" w:rsidP="00CF4B4A">
            <w:pPr>
              <w:jc w:val="left"/>
              <w:rPr>
                <w:sz w:val="28"/>
                <w:szCs w:val="28"/>
                <w:lang w:val="id-ID"/>
              </w:rPr>
            </w:pPr>
            <w:r w:rsidRPr="00CF4B4A">
              <w:rPr>
                <w:rFonts w:eastAsia="Droid Sans Fallback"/>
                <w:kern w:val="1"/>
                <w:sz w:val="24"/>
                <w:szCs w:val="24"/>
                <w:lang w:eastAsia="zh-CN" w:bidi="hi-IN"/>
              </w:rPr>
              <w:t>Nama Mahasiswa</w:t>
            </w:r>
          </w:p>
        </w:tc>
        <w:tc>
          <w:tcPr>
            <w:tcW w:w="294" w:type="dxa"/>
          </w:tcPr>
          <w:p w:rsidR="00CF4B4A" w:rsidRPr="00CF4B4A" w:rsidRDefault="00CF4B4A" w:rsidP="00CF4B4A">
            <w:pPr>
              <w:jc w:val="left"/>
              <w:rPr>
                <w:sz w:val="28"/>
                <w:szCs w:val="28"/>
                <w:lang w:val="id-ID"/>
              </w:rPr>
            </w:pPr>
            <w:r w:rsidRPr="00CF4B4A">
              <w:rPr>
                <w:sz w:val="28"/>
                <w:szCs w:val="28"/>
                <w:lang w:val="id-ID"/>
              </w:rPr>
              <w:t>:</w:t>
            </w:r>
          </w:p>
        </w:tc>
        <w:tc>
          <w:tcPr>
            <w:tcW w:w="4336" w:type="dxa"/>
          </w:tcPr>
          <w:p w:rsidR="00CF4B4A" w:rsidRPr="00CF4B4A" w:rsidRDefault="00CF4B4A" w:rsidP="00CF4B4A">
            <w:pPr>
              <w:jc w:val="left"/>
              <w:rPr>
                <w:sz w:val="28"/>
                <w:szCs w:val="28"/>
                <w:lang w:val="id-ID"/>
              </w:rPr>
            </w:pPr>
            <w:r w:rsidRPr="00CF4B4A">
              <w:rPr>
                <w:rFonts w:eastAsia="Droid Sans Fallback"/>
                <w:kern w:val="1"/>
                <w:sz w:val="24"/>
                <w:szCs w:val="24"/>
                <w:lang w:val="id-ID" w:eastAsia="zh-CN" w:bidi="hi-IN"/>
              </w:rPr>
              <w:t>Grezio Arifiyan P</w:t>
            </w:r>
            <w:r w:rsidRPr="00CF4B4A">
              <w:rPr>
                <w:rFonts w:eastAsia="Droid Sans Fallback"/>
                <w:kern w:val="1"/>
                <w:sz w:val="24"/>
                <w:szCs w:val="24"/>
                <w:lang w:eastAsia="zh-CN" w:bidi="hi-IN"/>
              </w:rPr>
              <w:tab/>
            </w:r>
          </w:p>
        </w:tc>
      </w:tr>
      <w:tr w:rsidR="00CF4B4A" w:rsidRPr="00CF4B4A" w:rsidTr="00CF4B4A">
        <w:trPr>
          <w:jc w:val="center"/>
        </w:trPr>
        <w:tc>
          <w:tcPr>
            <w:tcW w:w="2069" w:type="dxa"/>
          </w:tcPr>
          <w:p w:rsidR="00CF4B4A" w:rsidRPr="00CF4B4A" w:rsidRDefault="00CF4B4A" w:rsidP="00CF4B4A">
            <w:pPr>
              <w:jc w:val="left"/>
              <w:rPr>
                <w:sz w:val="28"/>
                <w:szCs w:val="28"/>
                <w:lang w:val="id-ID"/>
              </w:rPr>
            </w:pPr>
            <w:r w:rsidRPr="00CF4B4A">
              <w:rPr>
                <w:rFonts w:eastAsia="Droid Sans Fallback"/>
                <w:kern w:val="1"/>
                <w:sz w:val="24"/>
                <w:szCs w:val="24"/>
                <w:lang w:eastAsia="zh-CN" w:bidi="hi-IN"/>
              </w:rPr>
              <w:t>NRP</w:t>
            </w:r>
          </w:p>
        </w:tc>
        <w:tc>
          <w:tcPr>
            <w:tcW w:w="294" w:type="dxa"/>
          </w:tcPr>
          <w:p w:rsidR="00CF4B4A" w:rsidRPr="00CF4B4A" w:rsidRDefault="00CF4B4A" w:rsidP="00CF4B4A">
            <w:pPr>
              <w:jc w:val="left"/>
              <w:rPr>
                <w:sz w:val="28"/>
                <w:szCs w:val="28"/>
                <w:lang w:val="id-ID"/>
              </w:rPr>
            </w:pPr>
            <w:r w:rsidRPr="00CF4B4A">
              <w:rPr>
                <w:sz w:val="28"/>
                <w:szCs w:val="28"/>
                <w:lang w:val="id-ID"/>
              </w:rPr>
              <w:t>:</w:t>
            </w:r>
          </w:p>
        </w:tc>
        <w:tc>
          <w:tcPr>
            <w:tcW w:w="4336" w:type="dxa"/>
          </w:tcPr>
          <w:p w:rsidR="00CF4B4A" w:rsidRPr="00CF4B4A" w:rsidRDefault="00CF4B4A" w:rsidP="00CF4B4A">
            <w:pPr>
              <w:jc w:val="left"/>
              <w:rPr>
                <w:sz w:val="28"/>
                <w:szCs w:val="28"/>
                <w:lang w:val="id-ID"/>
              </w:rPr>
            </w:pPr>
            <w:r w:rsidRPr="00CF4B4A">
              <w:rPr>
                <w:rFonts w:eastAsia="Droid Sans Fallback"/>
                <w:kern w:val="1"/>
                <w:sz w:val="24"/>
                <w:szCs w:val="24"/>
                <w:lang w:eastAsia="zh-CN" w:bidi="hi-IN"/>
              </w:rPr>
              <w:t>51152010</w:t>
            </w:r>
            <w:r w:rsidRPr="00CF4B4A">
              <w:rPr>
                <w:rFonts w:eastAsia="Droid Sans Fallback"/>
                <w:kern w:val="1"/>
                <w:sz w:val="24"/>
                <w:szCs w:val="24"/>
                <w:lang w:val="id-ID" w:eastAsia="zh-CN" w:bidi="hi-IN"/>
              </w:rPr>
              <w:t>36</w:t>
            </w:r>
          </w:p>
        </w:tc>
      </w:tr>
      <w:tr w:rsidR="00CF4B4A" w:rsidRPr="00CF4B4A" w:rsidTr="00CF4B4A">
        <w:trPr>
          <w:jc w:val="center"/>
        </w:trPr>
        <w:tc>
          <w:tcPr>
            <w:tcW w:w="2069" w:type="dxa"/>
          </w:tcPr>
          <w:p w:rsidR="00CF4B4A" w:rsidRPr="00CF4B4A" w:rsidRDefault="00CF4B4A" w:rsidP="00CF4B4A">
            <w:pPr>
              <w:jc w:val="left"/>
              <w:rPr>
                <w:sz w:val="28"/>
                <w:szCs w:val="28"/>
                <w:lang w:val="id-ID"/>
              </w:rPr>
            </w:pPr>
            <w:r w:rsidRPr="00CF4B4A">
              <w:rPr>
                <w:rFonts w:eastAsia="Droid Sans Fallback"/>
                <w:kern w:val="1"/>
                <w:sz w:val="24"/>
                <w:szCs w:val="24"/>
                <w:lang w:eastAsia="zh-CN" w:bidi="hi-IN"/>
              </w:rPr>
              <w:t>Pembimbing</w:t>
            </w:r>
          </w:p>
        </w:tc>
        <w:tc>
          <w:tcPr>
            <w:tcW w:w="294" w:type="dxa"/>
          </w:tcPr>
          <w:p w:rsidR="00CF4B4A" w:rsidRPr="00CF4B4A" w:rsidRDefault="00CF4B4A" w:rsidP="00CF4B4A">
            <w:pPr>
              <w:jc w:val="left"/>
              <w:rPr>
                <w:sz w:val="28"/>
                <w:szCs w:val="28"/>
                <w:lang w:val="id-ID"/>
              </w:rPr>
            </w:pPr>
            <w:r w:rsidRPr="00CF4B4A">
              <w:rPr>
                <w:sz w:val="28"/>
                <w:szCs w:val="28"/>
                <w:lang w:val="id-ID"/>
              </w:rPr>
              <w:t>:</w:t>
            </w:r>
          </w:p>
        </w:tc>
        <w:tc>
          <w:tcPr>
            <w:tcW w:w="4336" w:type="dxa"/>
          </w:tcPr>
          <w:p w:rsidR="00CF4B4A" w:rsidRPr="00CF4B4A" w:rsidRDefault="00CF4B4A" w:rsidP="00CF4B4A">
            <w:pPr>
              <w:rPr>
                <w:sz w:val="24"/>
                <w:szCs w:val="24"/>
                <w:lang w:val="id-ID"/>
              </w:rPr>
            </w:pPr>
            <w:r w:rsidRPr="00CF4B4A">
              <w:rPr>
                <w:sz w:val="24"/>
                <w:szCs w:val="24"/>
              </w:rPr>
              <w:t>Prof.Ir.Supeno Djanali, M.Sc, Ph.D</w:t>
            </w:r>
          </w:p>
        </w:tc>
      </w:tr>
      <w:tr w:rsidR="00CF4B4A" w:rsidRPr="00CF4B4A" w:rsidTr="00CF4B4A">
        <w:trPr>
          <w:jc w:val="center"/>
        </w:trPr>
        <w:tc>
          <w:tcPr>
            <w:tcW w:w="2069" w:type="dxa"/>
          </w:tcPr>
          <w:p w:rsidR="00CF4B4A" w:rsidRPr="00CF4B4A" w:rsidRDefault="00CF4B4A" w:rsidP="00CF4B4A">
            <w:pPr>
              <w:jc w:val="left"/>
              <w:rPr>
                <w:sz w:val="28"/>
                <w:szCs w:val="28"/>
                <w:lang w:val="id-ID"/>
              </w:rPr>
            </w:pPr>
          </w:p>
        </w:tc>
        <w:tc>
          <w:tcPr>
            <w:tcW w:w="294" w:type="dxa"/>
          </w:tcPr>
          <w:p w:rsidR="00CF4B4A" w:rsidRPr="00CF4B4A" w:rsidRDefault="00CF4B4A" w:rsidP="00CF4B4A">
            <w:pPr>
              <w:jc w:val="left"/>
              <w:rPr>
                <w:sz w:val="28"/>
                <w:szCs w:val="28"/>
                <w:lang w:val="id-ID"/>
              </w:rPr>
            </w:pPr>
          </w:p>
        </w:tc>
        <w:tc>
          <w:tcPr>
            <w:tcW w:w="4336" w:type="dxa"/>
          </w:tcPr>
          <w:p w:rsidR="00CF4B4A" w:rsidRPr="00CF4B4A" w:rsidRDefault="00CF4B4A" w:rsidP="00CF4B4A">
            <w:pPr>
              <w:jc w:val="left"/>
              <w:rPr>
                <w:sz w:val="28"/>
                <w:szCs w:val="28"/>
                <w:lang w:val="id-ID"/>
              </w:rPr>
            </w:pPr>
            <w:r w:rsidRPr="00CF4B4A">
              <w:rPr>
                <w:sz w:val="24"/>
                <w:szCs w:val="24"/>
              </w:rPr>
              <w:t xml:space="preserve">Dr.Eng. </w:t>
            </w:r>
            <w:r w:rsidRPr="00CF4B4A">
              <w:rPr>
                <w:sz w:val="24"/>
                <w:szCs w:val="24"/>
                <w:lang w:val="id-ID"/>
              </w:rPr>
              <w:t>Radityo Anggoro</w:t>
            </w:r>
            <w:r w:rsidRPr="00CF4B4A">
              <w:rPr>
                <w:sz w:val="24"/>
                <w:szCs w:val="24"/>
              </w:rPr>
              <w:t>, S.Kom., M.</w:t>
            </w:r>
            <w:r w:rsidRPr="00CF4B4A">
              <w:rPr>
                <w:sz w:val="24"/>
                <w:szCs w:val="24"/>
                <w:lang w:val="id-ID"/>
              </w:rPr>
              <w:t>Sc</w:t>
            </w:r>
          </w:p>
        </w:tc>
      </w:tr>
    </w:tbl>
    <w:p w:rsidR="00CF4B4A" w:rsidRPr="001B259C" w:rsidRDefault="00CF4B4A" w:rsidP="00DE0999">
      <w:pPr>
        <w:pStyle w:val="judul"/>
        <w:spacing w:before="240" w:after="360"/>
      </w:pPr>
      <w:bookmarkStart w:id="7" w:name="_Toc422094649"/>
      <w:bookmarkStart w:id="8" w:name="_Toc423039161"/>
      <w:bookmarkStart w:id="9" w:name="_Toc423077000"/>
      <w:bookmarkStart w:id="10" w:name="_Toc441624895"/>
      <w:r w:rsidRPr="001B259C">
        <w:t>ABSTRACT</w:t>
      </w:r>
      <w:bookmarkEnd w:id="7"/>
      <w:bookmarkEnd w:id="8"/>
      <w:bookmarkEnd w:id="9"/>
      <w:bookmarkEnd w:id="10"/>
    </w:p>
    <w:p w:rsidR="00CF4B4A" w:rsidRPr="00CF4B4A" w:rsidRDefault="00CF4B4A" w:rsidP="00CF4B4A">
      <w:pPr>
        <w:spacing w:line="240" w:lineRule="auto"/>
        <w:ind w:firstLine="720"/>
        <w:rPr>
          <w:rFonts w:eastAsia="Droid Sans Fallback" w:cs="Lohit Hindi"/>
          <w:kern w:val="1"/>
          <w:sz w:val="24"/>
          <w:szCs w:val="24"/>
          <w:lang w:val="id-ID" w:eastAsia="zh-CN" w:bidi="hi-IN"/>
        </w:rPr>
      </w:pPr>
      <w:r w:rsidRPr="00CF4B4A">
        <w:rPr>
          <w:rFonts w:eastAsia="Droid Sans Fallback" w:cs="Lohit Hindi"/>
          <w:kern w:val="1"/>
          <w:sz w:val="24"/>
          <w:szCs w:val="24"/>
          <w:lang w:val="id-ID" w:eastAsia="zh-CN" w:bidi="hi-IN"/>
        </w:rPr>
        <w:t xml:space="preserve">VANET (Vehucular Ad hoc Network) is a development of Mobile Ad hoc Network or often called MANET. Topology in VANET can change rapidly </w:t>
      </w:r>
      <w:r w:rsidR="0014394C">
        <w:rPr>
          <w:rFonts w:eastAsia="Droid Sans Fallback" w:cs="Lohit Hindi"/>
          <w:kern w:val="1"/>
          <w:sz w:val="24"/>
          <w:szCs w:val="24"/>
          <w:lang w:val="id-ID" w:eastAsia="zh-CN" w:bidi="hi-IN"/>
        </w:rPr>
        <w:t>because of the movement of node</w:t>
      </w:r>
      <w:r w:rsidRPr="00CF4B4A">
        <w:rPr>
          <w:rFonts w:eastAsia="Droid Sans Fallback" w:cs="Lohit Hindi"/>
          <w:kern w:val="1"/>
          <w:sz w:val="24"/>
          <w:szCs w:val="24"/>
          <w:lang w:val="id-ID" w:eastAsia="zh-CN" w:bidi="hi-IN"/>
        </w:rPr>
        <w:t xml:space="preserve"> so that topology can change dynamically, besides there is problem interesting enough to be examined at VANET that is </w:t>
      </w:r>
      <w:r w:rsidR="0014394C">
        <w:rPr>
          <w:rFonts w:eastAsia="Droid Sans Fallback" w:cs="Lohit Hindi"/>
          <w:kern w:val="1"/>
          <w:sz w:val="24"/>
          <w:szCs w:val="24"/>
          <w:lang w:val="id-ID" w:eastAsia="zh-CN" w:bidi="hi-IN"/>
        </w:rPr>
        <w:t>connectivity between node</w:t>
      </w:r>
      <w:r w:rsidRPr="00CF4B4A">
        <w:rPr>
          <w:rFonts w:eastAsia="Droid Sans Fallback" w:cs="Lohit Hindi"/>
          <w:kern w:val="1"/>
          <w:sz w:val="24"/>
          <w:szCs w:val="24"/>
          <w:lang w:val="id-ID" w:eastAsia="zh-CN" w:bidi="hi-IN"/>
        </w:rPr>
        <w:t>. There are several routing protocols on MANET that are applied to VANET one of them is AODV (On-deman Distance Protocol) AODV is a reactive or on-deman protocol, this type of routing will only create a route when the source node needs it.</w:t>
      </w:r>
    </w:p>
    <w:p w:rsidR="00CF4B4A" w:rsidRDefault="00CF4B4A" w:rsidP="00CF4B4A">
      <w:pPr>
        <w:spacing w:line="240" w:lineRule="auto"/>
        <w:ind w:firstLine="720"/>
        <w:rPr>
          <w:rFonts w:eastAsia="Droid Sans Fallback" w:cs="Lohit Hindi"/>
          <w:kern w:val="1"/>
          <w:sz w:val="24"/>
          <w:szCs w:val="24"/>
          <w:lang w:val="id-ID" w:eastAsia="zh-CN" w:bidi="hi-IN"/>
        </w:rPr>
      </w:pPr>
      <w:r w:rsidRPr="00CF4B4A">
        <w:rPr>
          <w:rFonts w:eastAsia="Droid Sans Fallback" w:cs="Lohit Hindi"/>
          <w:kern w:val="1"/>
          <w:sz w:val="24"/>
          <w:szCs w:val="24"/>
          <w:lang w:val="id-ID" w:eastAsia="zh-CN" w:bidi="hi-IN"/>
        </w:rPr>
        <w:t xml:space="preserve">AODV protocol routing is further developed one of them is to become AODV-PNT (Prediction Node Trend), by adding prediction of node tendency can improve performance in determining stable route, based on TWR value (Total Weight of The Route). TWR values ​​pay attention to several mobility factors such as speed, acceleration, direction and </w:t>
      </w:r>
      <w:r w:rsidR="0014394C" w:rsidRPr="00CF4B4A">
        <w:rPr>
          <w:rFonts w:eastAsia="Droid Sans Fallback" w:cs="Lohit Hindi"/>
          <w:kern w:val="1"/>
          <w:sz w:val="24"/>
          <w:szCs w:val="24"/>
          <w:lang w:val="id-ID" w:eastAsia="zh-CN" w:bidi="hi-IN"/>
        </w:rPr>
        <w:t xml:space="preserve">links </w:t>
      </w:r>
      <w:r w:rsidRPr="00CF4B4A">
        <w:rPr>
          <w:rFonts w:eastAsia="Droid Sans Fallback" w:cs="Lohit Hindi"/>
          <w:kern w:val="1"/>
          <w:sz w:val="24"/>
          <w:szCs w:val="24"/>
          <w:lang w:val="id-ID" w:eastAsia="zh-CN" w:bidi="hi-IN"/>
        </w:rPr>
        <w:t>quality between vehicles. In this study, we adopted the TWR calculation formula on AODV-PNT and also added another factor that is the number of neighboring nodes in determining the TWR value. From the trial results, modified AODV-PNT managed to increase the value of packet delivery ratio up to 3.7%. As for the number of routing packets generated in the simulation, the modified AODV-PNT protocol produced 21% more packet routing than the original AODV-PNT protocol and 62.4% less than the original AODV protocol. In this study the modification protocol we call AODV-MNS.</w:t>
      </w:r>
    </w:p>
    <w:p w:rsidR="00CF4B4A" w:rsidRDefault="00CF4B4A" w:rsidP="00CF4B4A">
      <w:pPr>
        <w:spacing w:after="0" w:line="240" w:lineRule="auto"/>
        <w:rPr>
          <w:rFonts w:eastAsia="Droid Sans Fallback" w:cs="Lohit Hindi"/>
          <w:kern w:val="1"/>
          <w:sz w:val="24"/>
          <w:szCs w:val="24"/>
          <w:lang w:val="id-ID" w:eastAsia="zh-CN" w:bidi="hi-IN"/>
        </w:rPr>
      </w:pPr>
    </w:p>
    <w:p w:rsidR="00DE0999" w:rsidRDefault="00DE0999" w:rsidP="00CF4B4A">
      <w:pPr>
        <w:spacing w:after="0" w:line="240" w:lineRule="auto"/>
        <w:rPr>
          <w:rFonts w:eastAsia="Droid Sans Fallback" w:cs="Lohit Hindi"/>
          <w:kern w:val="1"/>
          <w:sz w:val="24"/>
          <w:szCs w:val="24"/>
          <w:lang w:val="id-ID" w:eastAsia="zh-CN" w:bidi="hi-IN"/>
        </w:rPr>
      </w:pPr>
    </w:p>
    <w:p w:rsidR="00217962" w:rsidRDefault="00D712A9" w:rsidP="00217962">
      <w:pPr>
        <w:rPr>
          <w:rFonts w:eastAsia="Droid Sans Fallback" w:cs="Lohit Hindi"/>
          <w:kern w:val="1"/>
          <w:sz w:val="24"/>
          <w:szCs w:val="24"/>
          <w:lang w:val="id-ID" w:eastAsia="zh-CN" w:bidi="hi-IN"/>
        </w:rPr>
      </w:pPr>
      <w:r>
        <w:rPr>
          <w:rFonts w:eastAsia="Droid Sans Fallback" w:cs="Lohit Hindi"/>
          <w:b/>
          <w:kern w:val="1"/>
          <w:sz w:val="24"/>
          <w:szCs w:val="24"/>
          <w:lang w:val="id-ID" w:eastAsia="zh-CN" w:bidi="hi-IN"/>
        </w:rPr>
        <w:t>Keywords</w:t>
      </w:r>
      <w:r>
        <w:rPr>
          <w:rFonts w:eastAsia="Droid Sans Fallback" w:cs="Lohit Hindi"/>
          <w:kern w:val="1"/>
          <w:sz w:val="24"/>
          <w:szCs w:val="24"/>
          <w:lang w:eastAsia="zh-CN" w:bidi="hi-IN"/>
        </w:rPr>
        <w:t>:</w:t>
      </w:r>
      <w:r>
        <w:rPr>
          <w:rFonts w:eastAsia="Droid Sans Fallback" w:cs="Lohit Hindi"/>
          <w:b/>
          <w:kern w:val="1"/>
          <w:sz w:val="24"/>
          <w:szCs w:val="24"/>
          <w:lang w:eastAsia="zh-CN" w:bidi="hi-IN"/>
        </w:rPr>
        <w:t xml:space="preserve"> </w:t>
      </w:r>
      <w:r>
        <w:rPr>
          <w:rFonts w:eastAsia="Droid Sans Fallback" w:cs="Lohit Hindi"/>
          <w:kern w:val="1"/>
          <w:sz w:val="24"/>
          <w:szCs w:val="24"/>
          <w:lang w:val="id-ID" w:eastAsia="zh-CN" w:bidi="hi-IN"/>
        </w:rPr>
        <w:t>MANET,</w:t>
      </w:r>
      <w:r>
        <w:rPr>
          <w:rFonts w:eastAsia="Droid Sans Fallback" w:cs="Lohit Hindi"/>
          <w:b/>
          <w:kern w:val="1"/>
          <w:sz w:val="24"/>
          <w:szCs w:val="24"/>
          <w:lang w:val="id-ID" w:eastAsia="zh-CN" w:bidi="hi-IN"/>
        </w:rPr>
        <w:t xml:space="preserve"> </w:t>
      </w:r>
      <w:r>
        <w:rPr>
          <w:rFonts w:eastAsia="Droid Sans Fallback" w:cs="Lohit Hindi"/>
          <w:kern w:val="1"/>
          <w:sz w:val="24"/>
          <w:szCs w:val="24"/>
          <w:lang w:val="id-ID" w:eastAsia="zh-CN" w:bidi="hi-IN"/>
        </w:rPr>
        <w:t xml:space="preserve">VANET, AODV, AODV-PNT, TWR, </w:t>
      </w:r>
      <w:r w:rsidRPr="00D712A9">
        <w:rPr>
          <w:rStyle w:val="shorttext"/>
          <w:sz w:val="24"/>
          <w:szCs w:val="24"/>
          <w:lang w:val="en"/>
        </w:rPr>
        <w:t>Neighbor nodes</w:t>
      </w:r>
      <w:r w:rsidRPr="00D712A9">
        <w:rPr>
          <w:rFonts w:eastAsia="Droid Sans Fallback" w:cs="Lohit Hindi"/>
          <w:kern w:val="1"/>
          <w:sz w:val="24"/>
          <w:szCs w:val="24"/>
          <w:lang w:val="id-ID" w:eastAsia="zh-CN" w:bidi="hi-IN"/>
        </w:rPr>
        <w:t>, AODV-MNS.</w:t>
      </w:r>
    </w:p>
    <w:p w:rsidR="00217962" w:rsidRDefault="00217962">
      <w:pPr>
        <w:jc w:val="left"/>
        <w:rPr>
          <w:rFonts w:eastAsia="Droid Sans Fallback" w:cs="Lohit Hindi"/>
          <w:kern w:val="1"/>
          <w:sz w:val="24"/>
          <w:szCs w:val="24"/>
          <w:lang w:val="id-ID" w:eastAsia="zh-CN" w:bidi="hi-IN"/>
        </w:rPr>
      </w:pPr>
      <w:r>
        <w:rPr>
          <w:rFonts w:eastAsia="Droid Sans Fallback" w:cs="Lohit Hindi"/>
          <w:kern w:val="1"/>
          <w:sz w:val="24"/>
          <w:szCs w:val="24"/>
          <w:lang w:val="id-ID" w:eastAsia="zh-CN" w:bidi="hi-IN"/>
        </w:rPr>
        <w:br w:type="page"/>
      </w:r>
    </w:p>
    <w:p w:rsidR="00217962" w:rsidRDefault="00217962" w:rsidP="00217962">
      <w:pPr>
        <w:jc w:val="center"/>
        <w:rPr>
          <w:rFonts w:eastAsia="Droid Sans Fallback" w:cs="Lohit Hindi"/>
          <w:i/>
          <w:kern w:val="1"/>
          <w:sz w:val="24"/>
          <w:szCs w:val="24"/>
          <w:lang w:val="id-ID" w:eastAsia="zh-CN" w:bidi="hi-IN"/>
        </w:rPr>
      </w:pPr>
      <w:r w:rsidRPr="00217962">
        <w:rPr>
          <w:rFonts w:eastAsia="Droid Sans Fallback" w:cs="Lohit Hindi"/>
          <w:i/>
          <w:kern w:val="1"/>
          <w:sz w:val="24"/>
          <w:szCs w:val="24"/>
          <w:lang w:val="id-ID" w:eastAsia="zh-CN" w:bidi="hi-IN"/>
        </w:rPr>
        <w:lastRenderedPageBreak/>
        <w:t>[Halaman ini sengaja dikosongkan]</w:t>
      </w:r>
    </w:p>
    <w:p w:rsidR="00217962" w:rsidRDefault="00217962">
      <w:pPr>
        <w:jc w:val="left"/>
        <w:rPr>
          <w:rFonts w:eastAsia="Droid Sans Fallback" w:cs="Lohit Hindi"/>
          <w:i/>
          <w:kern w:val="1"/>
          <w:sz w:val="24"/>
          <w:szCs w:val="24"/>
          <w:lang w:val="id-ID" w:eastAsia="zh-CN" w:bidi="hi-IN"/>
        </w:rPr>
      </w:pPr>
      <w:r>
        <w:rPr>
          <w:rFonts w:eastAsia="Droid Sans Fallback" w:cs="Lohit Hindi"/>
          <w:i/>
          <w:kern w:val="1"/>
          <w:sz w:val="24"/>
          <w:szCs w:val="24"/>
          <w:lang w:val="id-ID" w:eastAsia="zh-CN" w:bidi="hi-IN"/>
        </w:rPr>
        <w:br w:type="page"/>
      </w:r>
    </w:p>
    <w:p w:rsidR="00217962" w:rsidRDefault="00217962" w:rsidP="00217962">
      <w:pPr>
        <w:pStyle w:val="Heading1"/>
        <w:spacing w:line="240" w:lineRule="auto"/>
        <w:ind w:left="0" w:firstLine="0"/>
        <w:rPr>
          <w:b w:val="0"/>
          <w:szCs w:val="24"/>
        </w:rPr>
      </w:pPr>
      <w:bookmarkStart w:id="11" w:name="_Toc378736321"/>
      <w:bookmarkStart w:id="12" w:name="_Toc486594943"/>
      <w:bookmarkStart w:id="13" w:name="_Toc488669370"/>
      <w:r>
        <w:rPr>
          <w:szCs w:val="24"/>
        </w:rPr>
        <w:lastRenderedPageBreak/>
        <w:t>KATA PENGANTAR</w:t>
      </w:r>
      <w:bookmarkEnd w:id="11"/>
      <w:bookmarkEnd w:id="12"/>
      <w:bookmarkEnd w:id="13"/>
    </w:p>
    <w:p w:rsidR="00217962" w:rsidRDefault="00217962" w:rsidP="00217962">
      <w:pPr>
        <w:spacing w:after="0" w:line="240" w:lineRule="auto"/>
        <w:ind w:firstLine="720"/>
        <w:rPr>
          <w:lang w:val="id-ID"/>
        </w:rPr>
      </w:pPr>
    </w:p>
    <w:p w:rsidR="00217962" w:rsidRDefault="00217962" w:rsidP="00217962">
      <w:pPr>
        <w:spacing w:after="0" w:line="240" w:lineRule="auto"/>
        <w:jc w:val="center"/>
      </w:pPr>
      <w:r>
        <w:rPr>
          <w:noProof/>
          <w:color w:val="FF0000"/>
          <w:lang w:val="id-ID" w:eastAsia="id-ID"/>
        </w:rPr>
        <w:drawing>
          <wp:inline distT="0" distB="0" distL="0" distR="0" wp14:anchorId="2789672D" wp14:editId="5D47EA75">
            <wp:extent cx="2133600" cy="342265"/>
            <wp:effectExtent l="0" t="0" r="0" b="63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13" cstate="print"/>
                    <a:srcRect/>
                    <a:stretch>
                      <a:fillRect/>
                    </a:stretch>
                  </pic:blipFill>
                  <pic:spPr>
                    <a:xfrm>
                      <a:off x="0" y="0"/>
                      <a:ext cx="2143060" cy="344170"/>
                    </a:xfrm>
                    <a:prstGeom prst="rect">
                      <a:avLst/>
                    </a:prstGeom>
                    <a:noFill/>
                    <a:ln w="9525">
                      <a:noFill/>
                      <a:miter lim="800000"/>
                      <a:headEnd/>
                      <a:tailEnd/>
                    </a:ln>
                  </pic:spPr>
                </pic:pic>
              </a:graphicData>
            </a:graphic>
          </wp:inline>
        </w:drawing>
      </w:r>
    </w:p>
    <w:p w:rsidR="00217962" w:rsidRDefault="00217962" w:rsidP="00217962">
      <w:pPr>
        <w:spacing w:after="0" w:line="240" w:lineRule="auto"/>
        <w:jc w:val="center"/>
      </w:pPr>
      <w:proofErr w:type="gramStart"/>
      <w:r>
        <w:t>Bismillahirrohmanirohim.</w:t>
      </w:r>
      <w:proofErr w:type="gramEnd"/>
    </w:p>
    <w:p w:rsidR="00217962" w:rsidRDefault="00217962" w:rsidP="00217962">
      <w:pPr>
        <w:spacing w:after="0" w:line="240" w:lineRule="auto"/>
        <w:ind w:firstLine="720"/>
        <w:rPr>
          <w:lang w:val="id-ID"/>
        </w:rPr>
      </w:pPr>
      <w:r>
        <w:rPr>
          <w:lang w:val="id-ID"/>
        </w:rPr>
        <w:t>Alhamdulillahirabil’alamin, segala puji bagi Allah Subhanahu</w:t>
      </w:r>
      <w:r>
        <w:t xml:space="preserve"> </w:t>
      </w:r>
      <w:r>
        <w:rPr>
          <w:lang w:val="id-ID"/>
        </w:rPr>
        <w:t>Wata’alla, yang telah melimpahkan rahmat dan hidayah-Nya sehingga penulis bisa menyelesaikan Tugas Akhir yang berjudul “</w:t>
      </w:r>
      <w:r w:rsidRPr="00217962">
        <w:rPr>
          <w:b/>
          <w:i/>
          <w:szCs w:val="26"/>
          <w:lang w:val="id-ID"/>
        </w:rPr>
        <w:t xml:space="preserve">Studi Kinerja </w:t>
      </w:r>
      <w:r>
        <w:rPr>
          <w:b/>
          <w:i/>
          <w:szCs w:val="26"/>
          <w:lang w:val="id-ID"/>
        </w:rPr>
        <w:t>AODV</w:t>
      </w:r>
      <w:r w:rsidRPr="00217962">
        <w:rPr>
          <w:b/>
          <w:i/>
          <w:szCs w:val="26"/>
          <w:lang w:val="id-ID"/>
        </w:rPr>
        <w:t>-</w:t>
      </w:r>
      <w:r>
        <w:rPr>
          <w:b/>
          <w:i/>
          <w:szCs w:val="26"/>
          <w:lang w:val="id-ID"/>
        </w:rPr>
        <w:t>PN d</w:t>
      </w:r>
      <w:r w:rsidRPr="00217962">
        <w:rPr>
          <w:b/>
          <w:i/>
          <w:szCs w:val="26"/>
          <w:lang w:val="id-ID"/>
        </w:rPr>
        <w:t xml:space="preserve">engan Penambahan Faktor Jumlah </w:t>
      </w:r>
      <w:r>
        <w:rPr>
          <w:b/>
          <w:i/>
          <w:szCs w:val="26"/>
          <w:lang w:val="id-ID"/>
        </w:rPr>
        <w:t>Node Tetangga p</w:t>
      </w:r>
      <w:r w:rsidRPr="00217962">
        <w:rPr>
          <w:b/>
          <w:i/>
          <w:szCs w:val="26"/>
          <w:lang w:val="id-ID"/>
        </w:rPr>
        <w:t>ada Vanet</w:t>
      </w:r>
      <w:r>
        <w:rPr>
          <w:lang w:val="id-ID"/>
        </w:rPr>
        <w:t>” dengan baik dan tepat waktu.</w:t>
      </w:r>
    </w:p>
    <w:p w:rsidR="00217962" w:rsidRDefault="00217962" w:rsidP="00217962">
      <w:pPr>
        <w:spacing w:after="0" w:line="240" w:lineRule="auto"/>
        <w:ind w:firstLine="720"/>
        <w:rPr>
          <w:lang w:val="id-ID"/>
        </w:rPr>
      </w:pPr>
      <w:r>
        <w:rPr>
          <w:lang w:val="id-ID"/>
        </w:rPr>
        <w:t>Dalam pelaksanaan dan pembuatan Tugas Akhir ini tentunya sangat banyak bantuan-bantuan yang penulis terima dari berbagai pihak, tanpa mengurangi rasa hormat penulis ingin mengucapkan terima kasih sebesar-besarnya kepada:</w:t>
      </w:r>
    </w:p>
    <w:p w:rsidR="00217962" w:rsidRDefault="00217962" w:rsidP="00217962">
      <w:pPr>
        <w:pStyle w:val="ListParagraph2"/>
        <w:numPr>
          <w:ilvl w:val="0"/>
          <w:numId w:val="42"/>
        </w:numPr>
        <w:spacing w:after="0" w:line="240" w:lineRule="auto"/>
        <w:ind w:left="567" w:hanging="283"/>
        <w:rPr>
          <w:lang w:val="id-ID"/>
        </w:rPr>
      </w:pPr>
      <w:r>
        <w:rPr>
          <w:lang w:val="id-ID"/>
        </w:rPr>
        <w:t>Allah SWT atas limpahan rahmat dan hidayah-Nya sehingga penulis dapat menyelesaikan Tugas Akhir ini dengan baik.</w:t>
      </w:r>
    </w:p>
    <w:p w:rsidR="00217962" w:rsidRDefault="00217962" w:rsidP="00217962">
      <w:pPr>
        <w:pStyle w:val="ListParagraph2"/>
        <w:numPr>
          <w:ilvl w:val="0"/>
          <w:numId w:val="42"/>
        </w:numPr>
        <w:spacing w:after="0" w:line="240" w:lineRule="auto"/>
        <w:ind w:left="567" w:hanging="283"/>
        <w:rPr>
          <w:lang w:val="id-ID"/>
        </w:rPr>
      </w:pPr>
      <w:r>
        <w:rPr>
          <w:lang w:val="id-ID"/>
        </w:rPr>
        <w:t>Kedua orang tua penulis, yang telah memberikan dukungan moral, spiritual dan material, semangat, perhatian, selalu setia dan sabar dalam menghadapi curhatan dari penulis, serta selalu memberikan doa yang tiada habisnya yang dipanjatkan untuk penulis.</w:t>
      </w:r>
      <w:r>
        <w:t xml:space="preserve"> Tidak lupa kakak penulus Etistika Yuni Wijaya, atas atas segala dukungannya berupa motivasi dan doa sehingga penulis dapat mengerjakan tesis ini</w:t>
      </w:r>
    </w:p>
    <w:p w:rsidR="00217962" w:rsidRDefault="00217962" w:rsidP="00217962">
      <w:pPr>
        <w:pStyle w:val="ListParagraph2"/>
        <w:numPr>
          <w:ilvl w:val="0"/>
          <w:numId w:val="42"/>
        </w:numPr>
        <w:spacing w:after="0" w:line="240" w:lineRule="auto"/>
        <w:ind w:left="567" w:hanging="283"/>
        <w:rPr>
          <w:lang w:val="id-ID"/>
        </w:rPr>
      </w:pPr>
      <w:r>
        <w:rPr>
          <w:rFonts w:eastAsia="Times New Roman"/>
          <w:szCs w:val="27"/>
          <w:lang w:val="id-ID"/>
        </w:rPr>
        <w:t>Bapak Dr. Tohari Ahmad, S.Kom., MIT.</w:t>
      </w:r>
      <w:r>
        <w:rPr>
          <w:rFonts w:eastAsia="Times New Roman"/>
          <w:szCs w:val="27"/>
        </w:rPr>
        <w:t xml:space="preserve">, dan Ibu Henning Titi Ciptaningtyas, S.Kom., M.Kom </w:t>
      </w:r>
      <w:r>
        <w:rPr>
          <w:rFonts w:eastAsia="Times New Roman"/>
          <w:szCs w:val="27"/>
          <w:lang w:val="id-ID"/>
        </w:rPr>
        <w:t xml:space="preserve">selaku dosen pembimbing </w:t>
      </w:r>
      <w:r>
        <w:rPr>
          <w:rFonts w:eastAsia="Times New Roman"/>
          <w:szCs w:val="27"/>
        </w:rPr>
        <w:t>tugas akhir strata satu</w:t>
      </w:r>
      <w:r>
        <w:rPr>
          <w:rFonts w:eastAsia="Times New Roman"/>
          <w:szCs w:val="27"/>
          <w:lang w:val="id-ID"/>
        </w:rPr>
        <w:t>, yang telah memberikan kepercayaan, dukungan, bimbingan, nasehat, perhatian, serta semua yang telah diberikan kepada penulis.</w:t>
      </w:r>
    </w:p>
    <w:p w:rsidR="00217962" w:rsidRDefault="00217962" w:rsidP="00217962">
      <w:pPr>
        <w:pStyle w:val="ListParagraph2"/>
        <w:numPr>
          <w:ilvl w:val="0"/>
          <w:numId w:val="42"/>
        </w:numPr>
        <w:spacing w:after="0" w:line="240" w:lineRule="auto"/>
        <w:ind w:left="567" w:hanging="283"/>
        <w:rPr>
          <w:lang w:val="id-ID"/>
        </w:rPr>
      </w:pPr>
      <w:r>
        <w:rPr>
          <w:rFonts w:eastAsia="Times New Roman"/>
          <w:szCs w:val="27"/>
        </w:rPr>
        <w:t>Bapak Prof. Sup</w:t>
      </w:r>
      <w:r>
        <w:rPr>
          <w:rFonts w:eastAsia="Times New Roman"/>
          <w:szCs w:val="27"/>
          <w:lang w:val="id-ID"/>
        </w:rPr>
        <w:t>e</w:t>
      </w:r>
      <w:r>
        <w:rPr>
          <w:rFonts w:eastAsia="Times New Roman"/>
          <w:szCs w:val="27"/>
        </w:rPr>
        <w:t>no Djanali, M.Sc, Ph.D. Dan pak Dr.Eng Radityo Anggoro, S.Kom, M.Sc.</w:t>
      </w:r>
      <w:r>
        <w:rPr>
          <w:rFonts w:eastAsia="Times New Roman"/>
          <w:szCs w:val="27"/>
          <w:lang w:val="id-ID"/>
        </w:rPr>
        <w:t>,</w:t>
      </w:r>
      <w:r>
        <w:rPr>
          <w:rFonts w:eastAsia="Times New Roman"/>
          <w:szCs w:val="27"/>
        </w:rPr>
        <w:t xml:space="preserve"> </w:t>
      </w:r>
      <w:r>
        <w:rPr>
          <w:lang w:val="id-ID"/>
        </w:rPr>
        <w:t xml:space="preserve">selaku dosen pembimbing </w:t>
      </w:r>
      <w:r>
        <w:t>pertama dan kedua</w:t>
      </w:r>
      <w:r>
        <w:rPr>
          <w:lang w:val="id-ID"/>
        </w:rPr>
        <w:t>, atas bimbingan, arahan, serta bantuan ide untuk menyelesaikan T</w:t>
      </w:r>
      <w:r>
        <w:t>esis</w:t>
      </w:r>
      <w:r>
        <w:rPr>
          <w:lang w:val="id-ID"/>
        </w:rPr>
        <w:t xml:space="preserve"> ini.</w:t>
      </w:r>
    </w:p>
    <w:p w:rsidR="00217962" w:rsidRDefault="00217962" w:rsidP="00217962">
      <w:pPr>
        <w:pStyle w:val="ListParagraph2"/>
        <w:numPr>
          <w:ilvl w:val="0"/>
          <w:numId w:val="42"/>
        </w:numPr>
        <w:spacing w:after="0" w:line="240" w:lineRule="auto"/>
        <w:ind w:left="567" w:hanging="283"/>
        <w:rPr>
          <w:lang w:val="id-ID"/>
        </w:rPr>
      </w:pPr>
      <w:r>
        <w:t>Bapak Waskitho Wibisono</w:t>
      </w:r>
      <w:r>
        <w:rPr>
          <w:lang w:val="id-ID"/>
        </w:rPr>
        <w:t xml:space="preserve">, </w:t>
      </w:r>
      <w:proofErr w:type="gramStart"/>
      <w:r>
        <w:rPr>
          <w:lang w:val="id-ID"/>
        </w:rPr>
        <w:t>S.Kom.,</w:t>
      </w:r>
      <w:proofErr w:type="gramEnd"/>
      <w:r>
        <w:rPr>
          <w:lang w:val="id-ID"/>
        </w:rPr>
        <w:t xml:space="preserve"> M.</w:t>
      </w:r>
      <w:r>
        <w:t>Eng, Ph.D</w:t>
      </w:r>
      <w:r>
        <w:rPr>
          <w:lang w:val="id-ID"/>
        </w:rPr>
        <w:t>, Dr.Eng.</w:t>
      </w:r>
      <w:r>
        <w:t xml:space="preserve"> </w:t>
      </w:r>
      <w:r>
        <w:rPr>
          <w:lang w:val="id-ID"/>
        </w:rPr>
        <w:t xml:space="preserve">selaku ketua </w:t>
      </w:r>
      <w:r>
        <w:t>program studi pasca sarjana jurusan</w:t>
      </w:r>
      <w:r>
        <w:rPr>
          <w:lang w:val="id-ID"/>
        </w:rPr>
        <w:t xml:space="preserve"> Teknik Informatika ITS, Ibu </w:t>
      </w:r>
      <w:r>
        <w:t>Bilqia Amalia.</w:t>
      </w:r>
      <w:r>
        <w:rPr>
          <w:lang w:val="id-ID"/>
        </w:rPr>
        <w:t>, S.Kom.</w:t>
      </w:r>
      <w:r>
        <w:t>,</w:t>
      </w:r>
      <w:r>
        <w:rPr>
          <w:lang w:val="id-ID"/>
        </w:rPr>
        <w:t xml:space="preserve"> selaku dosen wali penulis, </w:t>
      </w:r>
      <w:r>
        <w:t xml:space="preserve">Ibu </w:t>
      </w:r>
      <w:r>
        <w:rPr>
          <w:bCs/>
        </w:rPr>
        <w:t>Dr.Eng.</w:t>
      </w:r>
      <w:r>
        <w:rPr>
          <w:bCs/>
          <w:lang w:val="id-ID"/>
        </w:rPr>
        <w:t xml:space="preserve"> </w:t>
      </w:r>
      <w:proofErr w:type="gramStart"/>
      <w:r>
        <w:rPr>
          <w:bCs/>
        </w:rPr>
        <w:t xml:space="preserve">Chastine Fatichah, </w:t>
      </w:r>
      <w:r>
        <w:rPr>
          <w:bCs/>
          <w:lang w:val="id-ID"/>
        </w:rPr>
        <w:t>S.Kom, M.</w:t>
      </w:r>
      <w:r>
        <w:rPr>
          <w:bCs/>
        </w:rPr>
        <w:t>Kom</w:t>
      </w:r>
      <w:r>
        <w:rPr>
          <w:lang w:val="id-ID"/>
        </w:rPr>
        <w:t xml:space="preserve"> selaku </w:t>
      </w:r>
      <w:r>
        <w:t>sekretaris prodi S2.</w:t>
      </w:r>
      <w:proofErr w:type="gramEnd"/>
    </w:p>
    <w:p w:rsidR="00217962" w:rsidRDefault="00217962" w:rsidP="00217962">
      <w:pPr>
        <w:pStyle w:val="ListParagraph2"/>
        <w:numPr>
          <w:ilvl w:val="0"/>
          <w:numId w:val="42"/>
        </w:numPr>
        <w:spacing w:after="0" w:line="240" w:lineRule="auto"/>
        <w:ind w:left="567" w:hanging="283"/>
        <w:rPr>
          <w:lang w:val="id-ID"/>
        </w:rPr>
      </w:pPr>
      <w:r>
        <w:rPr>
          <w:lang w:val="id-ID"/>
        </w:rPr>
        <w:t>Pak Yudi, Pak Sugeng</w:t>
      </w:r>
      <w:r>
        <w:t>, Mas Jumali</w:t>
      </w:r>
      <w:r>
        <w:rPr>
          <w:lang w:val="id-ID"/>
        </w:rPr>
        <w:t xml:space="preserve"> dan segenap staf Tata Usaha yang telah memberikan segala bantuan dan kemudahan kepada penulis selama menjalani kuliah di Teknik Informatika ITS.</w:t>
      </w:r>
    </w:p>
    <w:p w:rsidR="00217962" w:rsidRDefault="00217962" w:rsidP="00217962">
      <w:pPr>
        <w:pStyle w:val="ListParagraph2"/>
        <w:numPr>
          <w:ilvl w:val="0"/>
          <w:numId w:val="42"/>
        </w:numPr>
        <w:spacing w:after="0" w:line="240" w:lineRule="auto"/>
        <w:ind w:left="567" w:hanging="283"/>
        <w:rPr>
          <w:lang w:val="id-ID"/>
        </w:rPr>
      </w:pPr>
      <w:r>
        <w:rPr>
          <w:lang w:val="id-ID"/>
        </w:rPr>
        <w:t>Teman-teman</w:t>
      </w:r>
      <w:r>
        <w:t xml:space="preserve"> </w:t>
      </w:r>
      <w:r>
        <w:rPr>
          <w:lang w:val="id-ID"/>
        </w:rPr>
        <w:t>admin lab NCC</w:t>
      </w:r>
      <w:r>
        <w:t xml:space="preserve"> 2010 Fajri, Momo, Tasha, Adik-adik 2011 Ade, Faris, Punggi, Risal, Billa, Deasy, Nisa</w:t>
      </w:r>
      <w:r>
        <w:rPr>
          <w:lang w:val="id-ID"/>
        </w:rPr>
        <w:t>.</w:t>
      </w:r>
    </w:p>
    <w:p w:rsidR="00217962" w:rsidRDefault="00217962" w:rsidP="00217962">
      <w:pPr>
        <w:pStyle w:val="ListParagraph2"/>
        <w:numPr>
          <w:ilvl w:val="0"/>
          <w:numId w:val="42"/>
        </w:numPr>
        <w:spacing w:after="0" w:line="240" w:lineRule="auto"/>
        <w:ind w:left="567" w:hanging="283"/>
        <w:rPr>
          <w:lang w:val="id-ID"/>
        </w:rPr>
      </w:pPr>
      <w:proofErr w:type="gramStart"/>
      <w:r>
        <w:t>Kirsna dan Wisnu Bardana sebagai teman yang salalu memotivasi untuk menerapkan hidup yang lebih sehat dan warung sederhana.</w:t>
      </w:r>
      <w:proofErr w:type="gramEnd"/>
      <w:r>
        <w:rPr>
          <w:lang w:val="id-ID"/>
        </w:rPr>
        <w:t xml:space="preserve"> Mas Daglish Y yang telah membantu dalam materil dan moril, dan sebagai kakak kedua.</w:t>
      </w:r>
    </w:p>
    <w:p w:rsidR="00217962" w:rsidRDefault="00217962" w:rsidP="00217962">
      <w:pPr>
        <w:pStyle w:val="ListParagraph2"/>
        <w:numPr>
          <w:ilvl w:val="0"/>
          <w:numId w:val="42"/>
        </w:numPr>
        <w:spacing w:after="0" w:line="240" w:lineRule="auto"/>
        <w:ind w:left="567" w:hanging="283"/>
        <w:rPr>
          <w:lang w:val="id-ID"/>
        </w:rPr>
      </w:pPr>
      <w:r>
        <w:rPr>
          <w:lang w:val="id-ID"/>
        </w:rPr>
        <w:t>Seluruh teman Teknik Informatika ITS angkatan 2010</w:t>
      </w:r>
      <w:r>
        <w:t xml:space="preserve"> dan teman pasca sarjana 2015</w:t>
      </w:r>
      <w:r>
        <w:rPr>
          <w:lang w:val="id-ID"/>
        </w:rPr>
        <w:t xml:space="preserve">, </w:t>
      </w:r>
      <w:r>
        <w:t>selama</w:t>
      </w:r>
      <w:r>
        <w:rPr>
          <w:lang w:val="id-ID"/>
        </w:rPr>
        <w:t xml:space="preserve"> bersama kalian sadar atau tidak telah membentuk karakter dan kepribadian penulis.</w:t>
      </w:r>
    </w:p>
    <w:p w:rsidR="00217962" w:rsidRDefault="00217962" w:rsidP="00217962">
      <w:pPr>
        <w:pStyle w:val="ListParagraph2"/>
        <w:numPr>
          <w:ilvl w:val="0"/>
          <w:numId w:val="42"/>
        </w:numPr>
        <w:spacing w:after="0" w:line="240" w:lineRule="auto"/>
        <w:ind w:left="567" w:hanging="283"/>
        <w:rPr>
          <w:lang w:val="id-ID"/>
        </w:rPr>
      </w:pPr>
      <w:r>
        <w:rPr>
          <w:lang w:val="id-ID"/>
        </w:rPr>
        <w:t>Juga tidak lupa kepada semua pihak yang belum sempat disebutkan satu per satu yang telah membantu terselesaikannya Tugas Akhir ini.</w:t>
      </w:r>
    </w:p>
    <w:p w:rsidR="00217962" w:rsidRPr="00013AE6" w:rsidRDefault="00217962" w:rsidP="00217962">
      <w:pPr>
        <w:spacing w:after="0" w:line="240" w:lineRule="auto"/>
        <w:ind w:firstLine="720"/>
        <w:rPr>
          <w:lang w:val="id-ID"/>
        </w:rPr>
      </w:pPr>
      <w:proofErr w:type="gramStart"/>
      <w:r>
        <w:t>Kesempurnaan tentu sangat jauh tercapai pada Tesis ini, maka penulis mengharapkan saran dan kritik yang membangun dari pembaca.</w:t>
      </w:r>
      <w:proofErr w:type="gramEnd"/>
    </w:p>
    <w:p w:rsidR="00217962" w:rsidRDefault="00217962" w:rsidP="00217962">
      <w:pPr>
        <w:spacing w:after="0" w:line="240" w:lineRule="auto"/>
        <w:ind w:firstLine="720"/>
        <w:jc w:val="right"/>
      </w:pPr>
      <w:r>
        <w:t xml:space="preserve">Surabaya, </w:t>
      </w:r>
      <w:r>
        <w:rPr>
          <w:lang w:val="id-ID"/>
        </w:rPr>
        <w:t>Juli</w:t>
      </w:r>
      <w:r>
        <w:t xml:space="preserve"> 2017</w:t>
      </w:r>
    </w:p>
    <w:p w:rsidR="00217962" w:rsidRDefault="00217962" w:rsidP="00217962">
      <w:pPr>
        <w:spacing w:after="0" w:line="240" w:lineRule="auto"/>
        <w:rPr>
          <w:lang w:val="id-ID"/>
        </w:rPr>
      </w:pPr>
    </w:p>
    <w:p w:rsidR="00013AE6" w:rsidRDefault="00013AE6" w:rsidP="00217962">
      <w:pPr>
        <w:spacing w:after="0" w:line="240" w:lineRule="auto"/>
        <w:rPr>
          <w:lang w:val="id-ID"/>
        </w:rPr>
      </w:pPr>
    </w:p>
    <w:p w:rsidR="00217962" w:rsidRDefault="00217962" w:rsidP="00217962">
      <w:pPr>
        <w:spacing w:after="0" w:line="240" w:lineRule="auto"/>
        <w:rPr>
          <w:lang w:val="id-ID"/>
        </w:rPr>
      </w:pPr>
    </w:p>
    <w:p w:rsidR="00217962" w:rsidRDefault="00217962" w:rsidP="00217962">
      <w:pPr>
        <w:pStyle w:val="BAB"/>
        <w:jc w:val="right"/>
        <w:rPr>
          <w:rFonts w:eastAsia="Droid Sans Fallback" w:cs="Lohit Hindi"/>
          <w:b w:val="0"/>
          <w:bCs/>
          <w:kern w:val="1"/>
          <w:sz w:val="24"/>
          <w:lang w:eastAsia="zh-CN" w:bidi="hi-IN"/>
        </w:rPr>
      </w:pPr>
      <w:r w:rsidRPr="0021590E">
        <w:rPr>
          <w:b w:val="0"/>
          <w:bCs/>
          <w:sz w:val="22"/>
          <w:lang w:val="id-ID"/>
        </w:rPr>
        <w:t>Grezio</w:t>
      </w:r>
      <w:r>
        <w:rPr>
          <w:b w:val="0"/>
          <w:bCs/>
          <w:sz w:val="24"/>
          <w:lang w:val="id-ID"/>
        </w:rPr>
        <w:t xml:space="preserve"> </w:t>
      </w:r>
      <w:r w:rsidRPr="0021590E">
        <w:rPr>
          <w:b w:val="0"/>
          <w:bCs/>
          <w:sz w:val="22"/>
          <w:lang w:val="id-ID"/>
        </w:rPr>
        <w:t>Arifiyan</w:t>
      </w:r>
    </w:p>
    <w:p w:rsidR="00217962" w:rsidRPr="00217962" w:rsidRDefault="00217962" w:rsidP="00217962">
      <w:pPr>
        <w:jc w:val="center"/>
        <w:rPr>
          <w:rFonts w:eastAsia="Droid Sans Fallback" w:cs="Lohit Hindi"/>
          <w:i/>
          <w:kern w:val="1"/>
          <w:sz w:val="24"/>
          <w:szCs w:val="24"/>
          <w:lang w:val="id-ID" w:eastAsia="zh-CN" w:bidi="hi-IN"/>
        </w:rPr>
      </w:pPr>
      <w:r w:rsidRPr="00217962">
        <w:rPr>
          <w:rFonts w:eastAsia="Droid Sans Fallback" w:cs="Lohit Hindi"/>
          <w:i/>
          <w:kern w:val="1"/>
          <w:sz w:val="24"/>
          <w:szCs w:val="24"/>
          <w:lang w:val="id-ID" w:eastAsia="zh-CN" w:bidi="hi-IN"/>
        </w:rPr>
        <w:lastRenderedPageBreak/>
        <w:t>[Halaman ini sengaja dikosongkan]</w:t>
      </w:r>
    </w:p>
    <w:p w:rsidR="00217962" w:rsidRDefault="00217962">
      <w:pPr>
        <w:jc w:val="left"/>
        <w:rPr>
          <w:rFonts w:eastAsia="Droid Sans Fallback" w:cs="Lohit Hindi"/>
          <w:kern w:val="1"/>
          <w:sz w:val="24"/>
          <w:szCs w:val="24"/>
          <w:lang w:val="id-ID" w:eastAsia="zh-CN" w:bidi="hi-IN"/>
        </w:rPr>
      </w:pPr>
      <w:r>
        <w:rPr>
          <w:rFonts w:eastAsia="Droid Sans Fallback" w:cs="Lohit Hindi"/>
          <w:kern w:val="1"/>
          <w:sz w:val="24"/>
          <w:szCs w:val="24"/>
          <w:lang w:val="id-ID" w:eastAsia="zh-CN" w:bidi="hi-IN"/>
        </w:rPr>
        <w:br w:type="page"/>
      </w:r>
    </w:p>
    <w:p w:rsidR="00013AE6" w:rsidRDefault="00013AE6" w:rsidP="00013AE6">
      <w:pPr>
        <w:pStyle w:val="Heading1"/>
        <w:ind w:left="0" w:firstLine="0"/>
        <w:rPr>
          <w:rFonts w:eastAsia="Droid Sans Fallback"/>
          <w:lang w:val="id-ID" w:eastAsia="zh-CN" w:bidi="hi-IN"/>
        </w:rPr>
      </w:pPr>
      <w:bookmarkStart w:id="14" w:name="_Toc488669371"/>
      <w:r>
        <w:rPr>
          <w:rFonts w:eastAsia="Droid Sans Fallback"/>
          <w:lang w:val="id-ID" w:eastAsia="zh-CN" w:bidi="hi-IN"/>
        </w:rPr>
        <w:lastRenderedPageBreak/>
        <w:t>DAFTAR ISI</w:t>
      </w:r>
      <w:bookmarkEnd w:id="14"/>
    </w:p>
    <w:sdt>
      <w:sdtPr>
        <w:id w:val="1207751748"/>
        <w:docPartObj>
          <w:docPartGallery w:val="Table of Contents"/>
          <w:docPartUnique/>
        </w:docPartObj>
      </w:sdtPr>
      <w:sdtEndPr>
        <w:rPr>
          <w:b/>
          <w:bCs/>
          <w:noProof/>
        </w:rPr>
      </w:sdtEndPr>
      <w:sdtContent>
        <w:p w:rsidR="00013AE6" w:rsidRPr="00013AE6" w:rsidRDefault="00013AE6" w:rsidP="00013AE6">
          <w:pPr>
            <w:spacing w:line="240" w:lineRule="auto"/>
            <w:rPr>
              <w:lang w:val="id-ID"/>
            </w:rPr>
          </w:pPr>
        </w:p>
        <w:p w:rsidR="00CB4A3A" w:rsidRDefault="00013AE6" w:rsidP="00062540">
          <w:pPr>
            <w:pStyle w:val="TOC1"/>
            <w:spacing w:line="240" w:lineRule="auto"/>
            <w:rPr>
              <w:rFonts w:asciiTheme="minorHAnsi" w:eastAsiaTheme="minorEastAsia" w:hAnsiTheme="minorHAnsi" w:cstheme="minorBidi"/>
              <w:noProof/>
              <w:sz w:val="22"/>
              <w:lang w:val="id-ID" w:eastAsia="id-ID"/>
            </w:rPr>
          </w:pPr>
          <w:r>
            <w:fldChar w:fldCharType="begin"/>
          </w:r>
          <w:r>
            <w:instrText xml:space="preserve"> TOC \o "1-3" \h \z \u </w:instrText>
          </w:r>
          <w:r>
            <w:fldChar w:fldCharType="separate"/>
          </w:r>
          <w:hyperlink w:anchor="_Toc488669369" w:history="1">
            <w:r w:rsidR="00CB4A3A" w:rsidRPr="00340B44">
              <w:rPr>
                <w:rStyle w:val="Hyperlink"/>
                <w:noProof/>
              </w:rPr>
              <w:t>ABSTRAK</w:t>
            </w:r>
            <w:r w:rsidR="00CB4A3A">
              <w:rPr>
                <w:noProof/>
                <w:webHidden/>
              </w:rPr>
              <w:tab/>
            </w:r>
            <w:r w:rsidR="00CB4A3A">
              <w:rPr>
                <w:noProof/>
                <w:webHidden/>
              </w:rPr>
              <w:fldChar w:fldCharType="begin"/>
            </w:r>
            <w:r w:rsidR="00CB4A3A">
              <w:rPr>
                <w:noProof/>
                <w:webHidden/>
              </w:rPr>
              <w:instrText xml:space="preserve"> PAGEREF _Toc488669369 \h </w:instrText>
            </w:r>
            <w:r w:rsidR="00CB4A3A">
              <w:rPr>
                <w:noProof/>
                <w:webHidden/>
              </w:rPr>
            </w:r>
            <w:r w:rsidR="00CB4A3A">
              <w:rPr>
                <w:noProof/>
                <w:webHidden/>
              </w:rPr>
              <w:fldChar w:fldCharType="separate"/>
            </w:r>
            <w:r w:rsidR="00F542E8">
              <w:rPr>
                <w:noProof/>
                <w:webHidden/>
              </w:rPr>
              <w:t>vii</w:t>
            </w:r>
            <w:r w:rsidR="00CB4A3A">
              <w:rPr>
                <w:noProof/>
                <w:webHidden/>
              </w:rPr>
              <w:fldChar w:fldCharType="end"/>
            </w:r>
          </w:hyperlink>
        </w:p>
        <w:p w:rsidR="00CB4A3A" w:rsidRDefault="00F542E8" w:rsidP="00062540">
          <w:pPr>
            <w:pStyle w:val="TOC1"/>
            <w:spacing w:line="240" w:lineRule="auto"/>
            <w:rPr>
              <w:rFonts w:asciiTheme="minorHAnsi" w:eastAsiaTheme="minorEastAsia" w:hAnsiTheme="minorHAnsi" w:cstheme="minorBidi"/>
              <w:noProof/>
              <w:sz w:val="22"/>
              <w:lang w:val="id-ID" w:eastAsia="id-ID"/>
            </w:rPr>
          </w:pPr>
          <w:hyperlink w:anchor="_Toc488669370" w:history="1">
            <w:r w:rsidR="00CB4A3A" w:rsidRPr="00340B44">
              <w:rPr>
                <w:rStyle w:val="Hyperlink"/>
                <w:noProof/>
              </w:rPr>
              <w:t>KATA PENGANTAR</w:t>
            </w:r>
            <w:r w:rsidR="00CB4A3A">
              <w:rPr>
                <w:noProof/>
                <w:webHidden/>
              </w:rPr>
              <w:tab/>
            </w:r>
            <w:r w:rsidR="00CB4A3A">
              <w:rPr>
                <w:noProof/>
                <w:webHidden/>
              </w:rPr>
              <w:fldChar w:fldCharType="begin"/>
            </w:r>
            <w:r w:rsidR="00CB4A3A">
              <w:rPr>
                <w:noProof/>
                <w:webHidden/>
              </w:rPr>
              <w:instrText xml:space="preserve"> PAGEREF _Toc488669370 \h </w:instrText>
            </w:r>
            <w:r w:rsidR="00CB4A3A">
              <w:rPr>
                <w:noProof/>
                <w:webHidden/>
              </w:rPr>
            </w:r>
            <w:r w:rsidR="00CB4A3A">
              <w:rPr>
                <w:noProof/>
                <w:webHidden/>
              </w:rPr>
              <w:fldChar w:fldCharType="separate"/>
            </w:r>
            <w:r>
              <w:rPr>
                <w:noProof/>
                <w:webHidden/>
              </w:rPr>
              <w:t>xi</w:t>
            </w:r>
            <w:r w:rsidR="00CB4A3A">
              <w:rPr>
                <w:noProof/>
                <w:webHidden/>
              </w:rPr>
              <w:fldChar w:fldCharType="end"/>
            </w:r>
          </w:hyperlink>
        </w:p>
        <w:p w:rsidR="00CB4A3A" w:rsidRDefault="00F542E8" w:rsidP="00062540">
          <w:pPr>
            <w:pStyle w:val="TOC1"/>
            <w:spacing w:line="240" w:lineRule="auto"/>
            <w:rPr>
              <w:rFonts w:asciiTheme="minorHAnsi" w:eastAsiaTheme="minorEastAsia" w:hAnsiTheme="minorHAnsi" w:cstheme="minorBidi"/>
              <w:noProof/>
              <w:sz w:val="22"/>
              <w:lang w:val="id-ID" w:eastAsia="id-ID"/>
            </w:rPr>
          </w:pPr>
          <w:hyperlink w:anchor="_Toc488669371" w:history="1">
            <w:r w:rsidR="00CB4A3A" w:rsidRPr="00340B44">
              <w:rPr>
                <w:rStyle w:val="Hyperlink"/>
                <w:rFonts w:eastAsia="Droid Sans Fallback"/>
                <w:noProof/>
                <w:lang w:val="id-ID" w:eastAsia="zh-CN" w:bidi="hi-IN"/>
              </w:rPr>
              <w:t>DAFTAR ISI</w:t>
            </w:r>
            <w:r w:rsidR="00CB4A3A">
              <w:rPr>
                <w:noProof/>
                <w:webHidden/>
              </w:rPr>
              <w:tab/>
            </w:r>
            <w:r w:rsidR="00CB4A3A">
              <w:rPr>
                <w:noProof/>
                <w:webHidden/>
              </w:rPr>
              <w:fldChar w:fldCharType="begin"/>
            </w:r>
            <w:r w:rsidR="00CB4A3A">
              <w:rPr>
                <w:noProof/>
                <w:webHidden/>
              </w:rPr>
              <w:instrText xml:space="preserve"> PAGEREF _Toc488669371 \h </w:instrText>
            </w:r>
            <w:r w:rsidR="00CB4A3A">
              <w:rPr>
                <w:noProof/>
                <w:webHidden/>
              </w:rPr>
            </w:r>
            <w:r w:rsidR="00CB4A3A">
              <w:rPr>
                <w:noProof/>
                <w:webHidden/>
              </w:rPr>
              <w:fldChar w:fldCharType="separate"/>
            </w:r>
            <w:r>
              <w:rPr>
                <w:noProof/>
                <w:webHidden/>
              </w:rPr>
              <w:t>xiii</w:t>
            </w:r>
            <w:r w:rsidR="00CB4A3A">
              <w:rPr>
                <w:noProof/>
                <w:webHidden/>
              </w:rPr>
              <w:fldChar w:fldCharType="end"/>
            </w:r>
          </w:hyperlink>
        </w:p>
        <w:p w:rsidR="00CB4A3A" w:rsidRDefault="00F542E8" w:rsidP="00062540">
          <w:pPr>
            <w:pStyle w:val="TOC1"/>
            <w:spacing w:line="240" w:lineRule="auto"/>
            <w:rPr>
              <w:rFonts w:asciiTheme="minorHAnsi" w:eastAsiaTheme="minorEastAsia" w:hAnsiTheme="minorHAnsi" w:cstheme="minorBidi"/>
              <w:noProof/>
              <w:sz w:val="22"/>
              <w:lang w:val="id-ID" w:eastAsia="id-ID"/>
            </w:rPr>
          </w:pPr>
          <w:hyperlink w:anchor="_Toc488669372" w:history="1">
            <w:r w:rsidR="00CB4A3A" w:rsidRPr="00340B44">
              <w:rPr>
                <w:rStyle w:val="Hyperlink"/>
                <w:rFonts w:eastAsia="Droid Sans Fallback"/>
                <w:noProof/>
                <w:lang w:val="id-ID" w:eastAsia="zh-CN" w:bidi="hi-IN"/>
              </w:rPr>
              <w:t>DAFTAR GAMBAR</w:t>
            </w:r>
            <w:r w:rsidR="00CB4A3A">
              <w:rPr>
                <w:noProof/>
                <w:webHidden/>
              </w:rPr>
              <w:tab/>
            </w:r>
            <w:r w:rsidR="00CB4A3A">
              <w:rPr>
                <w:noProof/>
                <w:webHidden/>
              </w:rPr>
              <w:fldChar w:fldCharType="begin"/>
            </w:r>
            <w:r w:rsidR="00CB4A3A">
              <w:rPr>
                <w:noProof/>
                <w:webHidden/>
              </w:rPr>
              <w:instrText xml:space="preserve"> PAGEREF _Toc488669372 \h </w:instrText>
            </w:r>
            <w:r w:rsidR="00CB4A3A">
              <w:rPr>
                <w:noProof/>
                <w:webHidden/>
              </w:rPr>
            </w:r>
            <w:r w:rsidR="00CB4A3A">
              <w:rPr>
                <w:noProof/>
                <w:webHidden/>
              </w:rPr>
              <w:fldChar w:fldCharType="separate"/>
            </w:r>
            <w:r>
              <w:rPr>
                <w:noProof/>
                <w:webHidden/>
              </w:rPr>
              <w:t>xvii</w:t>
            </w:r>
            <w:r w:rsidR="00CB4A3A">
              <w:rPr>
                <w:noProof/>
                <w:webHidden/>
              </w:rPr>
              <w:fldChar w:fldCharType="end"/>
            </w:r>
          </w:hyperlink>
        </w:p>
        <w:p w:rsidR="00CB4A3A" w:rsidRDefault="00F542E8" w:rsidP="00062540">
          <w:pPr>
            <w:pStyle w:val="TOC1"/>
            <w:spacing w:line="240" w:lineRule="auto"/>
            <w:rPr>
              <w:rFonts w:asciiTheme="minorHAnsi" w:eastAsiaTheme="minorEastAsia" w:hAnsiTheme="minorHAnsi" w:cstheme="minorBidi"/>
              <w:noProof/>
              <w:sz w:val="22"/>
              <w:lang w:val="id-ID" w:eastAsia="id-ID"/>
            </w:rPr>
          </w:pPr>
          <w:hyperlink w:anchor="_Toc488669373" w:history="1">
            <w:r w:rsidR="00CB4A3A" w:rsidRPr="00340B44">
              <w:rPr>
                <w:rStyle w:val="Hyperlink"/>
                <w:rFonts w:eastAsia="Droid Sans Fallback"/>
                <w:noProof/>
                <w:lang w:val="id-ID" w:eastAsia="zh-CN" w:bidi="hi-IN"/>
              </w:rPr>
              <w:t>DAFTAR TABEL</w:t>
            </w:r>
            <w:r w:rsidR="00CB4A3A">
              <w:rPr>
                <w:noProof/>
                <w:webHidden/>
              </w:rPr>
              <w:tab/>
            </w:r>
            <w:r w:rsidR="00CB4A3A">
              <w:rPr>
                <w:noProof/>
                <w:webHidden/>
              </w:rPr>
              <w:fldChar w:fldCharType="begin"/>
            </w:r>
            <w:r w:rsidR="00CB4A3A">
              <w:rPr>
                <w:noProof/>
                <w:webHidden/>
              </w:rPr>
              <w:instrText xml:space="preserve"> PAGEREF _Toc488669373 \h </w:instrText>
            </w:r>
            <w:r w:rsidR="00CB4A3A">
              <w:rPr>
                <w:noProof/>
                <w:webHidden/>
              </w:rPr>
            </w:r>
            <w:r w:rsidR="00CB4A3A">
              <w:rPr>
                <w:noProof/>
                <w:webHidden/>
              </w:rPr>
              <w:fldChar w:fldCharType="separate"/>
            </w:r>
            <w:r>
              <w:rPr>
                <w:noProof/>
                <w:webHidden/>
              </w:rPr>
              <w:t>xix</w:t>
            </w:r>
            <w:r w:rsidR="00CB4A3A">
              <w:rPr>
                <w:noProof/>
                <w:webHidden/>
              </w:rPr>
              <w:fldChar w:fldCharType="end"/>
            </w:r>
          </w:hyperlink>
        </w:p>
        <w:p w:rsidR="00CB4A3A" w:rsidRDefault="00F542E8" w:rsidP="00062540">
          <w:pPr>
            <w:pStyle w:val="TOC1"/>
            <w:spacing w:line="240" w:lineRule="auto"/>
            <w:rPr>
              <w:rFonts w:asciiTheme="minorHAnsi" w:eastAsiaTheme="minorEastAsia" w:hAnsiTheme="minorHAnsi" w:cstheme="minorBidi"/>
              <w:noProof/>
              <w:sz w:val="22"/>
              <w:lang w:val="id-ID" w:eastAsia="id-ID"/>
            </w:rPr>
          </w:pPr>
          <w:hyperlink w:anchor="_Toc488669374" w:history="1">
            <w:r w:rsidR="00CB4A3A" w:rsidRPr="00340B44">
              <w:rPr>
                <w:rStyle w:val="Hyperlink"/>
                <w:rFonts w:eastAsia="Droid Sans Fallback"/>
                <w:noProof/>
              </w:rPr>
              <w:t>DAFTAR LAMPIRAN</w:t>
            </w:r>
            <w:r w:rsidR="00CB4A3A">
              <w:rPr>
                <w:noProof/>
                <w:webHidden/>
              </w:rPr>
              <w:tab/>
            </w:r>
            <w:r w:rsidR="00CB4A3A">
              <w:rPr>
                <w:noProof/>
                <w:webHidden/>
              </w:rPr>
              <w:fldChar w:fldCharType="begin"/>
            </w:r>
            <w:r w:rsidR="00CB4A3A">
              <w:rPr>
                <w:noProof/>
                <w:webHidden/>
              </w:rPr>
              <w:instrText xml:space="preserve"> PAGEREF _Toc488669374 \h </w:instrText>
            </w:r>
            <w:r w:rsidR="00CB4A3A">
              <w:rPr>
                <w:noProof/>
                <w:webHidden/>
              </w:rPr>
            </w:r>
            <w:r w:rsidR="00CB4A3A">
              <w:rPr>
                <w:noProof/>
                <w:webHidden/>
              </w:rPr>
              <w:fldChar w:fldCharType="separate"/>
            </w:r>
            <w:r>
              <w:rPr>
                <w:noProof/>
                <w:webHidden/>
              </w:rPr>
              <w:t>xxi</w:t>
            </w:r>
            <w:r w:rsidR="00CB4A3A">
              <w:rPr>
                <w:noProof/>
                <w:webHidden/>
              </w:rPr>
              <w:fldChar w:fldCharType="end"/>
            </w:r>
          </w:hyperlink>
        </w:p>
        <w:p w:rsidR="00CB4A3A" w:rsidRDefault="00F542E8" w:rsidP="00062540">
          <w:pPr>
            <w:pStyle w:val="TOC1"/>
            <w:spacing w:line="240" w:lineRule="auto"/>
            <w:rPr>
              <w:rFonts w:asciiTheme="minorHAnsi" w:eastAsiaTheme="minorEastAsia" w:hAnsiTheme="minorHAnsi" w:cstheme="minorBidi"/>
              <w:noProof/>
              <w:sz w:val="22"/>
              <w:lang w:val="id-ID" w:eastAsia="id-ID"/>
            </w:rPr>
          </w:pPr>
          <w:hyperlink w:anchor="_Toc488669375" w:history="1">
            <w:r w:rsidR="00CB4A3A" w:rsidRPr="00340B44">
              <w:rPr>
                <w:rStyle w:val="Hyperlink"/>
                <w:noProof/>
              </w:rPr>
              <w:t xml:space="preserve">BAB 1 </w:t>
            </w:r>
            <w:r w:rsidR="00CB4A3A" w:rsidRPr="00340B44">
              <w:rPr>
                <w:rStyle w:val="Hyperlink"/>
                <w:noProof/>
                <w:lang w:val="id-ID"/>
              </w:rPr>
              <w:t>PENDAHULUAN</w:t>
            </w:r>
            <w:r w:rsidR="00CB4A3A">
              <w:rPr>
                <w:noProof/>
                <w:webHidden/>
              </w:rPr>
              <w:tab/>
            </w:r>
            <w:r w:rsidR="00CB4A3A">
              <w:rPr>
                <w:noProof/>
                <w:webHidden/>
              </w:rPr>
              <w:fldChar w:fldCharType="begin"/>
            </w:r>
            <w:r w:rsidR="00CB4A3A">
              <w:rPr>
                <w:noProof/>
                <w:webHidden/>
              </w:rPr>
              <w:instrText xml:space="preserve"> PAGEREF _Toc488669375 \h </w:instrText>
            </w:r>
            <w:r w:rsidR="00CB4A3A">
              <w:rPr>
                <w:noProof/>
                <w:webHidden/>
              </w:rPr>
            </w:r>
            <w:r w:rsidR="00CB4A3A">
              <w:rPr>
                <w:noProof/>
                <w:webHidden/>
              </w:rPr>
              <w:fldChar w:fldCharType="separate"/>
            </w:r>
            <w:r>
              <w:rPr>
                <w:noProof/>
                <w:webHidden/>
              </w:rPr>
              <w:t>1</w:t>
            </w:r>
            <w:r w:rsidR="00CB4A3A">
              <w:rPr>
                <w:noProof/>
                <w:webHidden/>
              </w:rPr>
              <w:fldChar w:fldCharType="end"/>
            </w:r>
          </w:hyperlink>
        </w:p>
        <w:p w:rsidR="00CB4A3A" w:rsidRDefault="00F542E8" w:rsidP="00062540">
          <w:pPr>
            <w:pStyle w:val="TOC2"/>
            <w:spacing w:line="240" w:lineRule="auto"/>
            <w:rPr>
              <w:rFonts w:asciiTheme="minorHAnsi" w:eastAsiaTheme="minorEastAsia" w:hAnsiTheme="minorHAnsi" w:cstheme="minorBidi"/>
              <w:noProof/>
              <w:sz w:val="22"/>
              <w:lang w:val="id-ID" w:eastAsia="id-ID"/>
            </w:rPr>
          </w:pPr>
          <w:hyperlink w:anchor="_Toc488669376" w:history="1">
            <w:r w:rsidR="00CB4A3A" w:rsidRPr="00340B44">
              <w:rPr>
                <w:rStyle w:val="Hyperlink"/>
                <w:noProof/>
                <w:lang w:val="id-ID"/>
              </w:rPr>
              <w:t>1.1</w:t>
            </w:r>
            <w:r w:rsidR="00CB4A3A">
              <w:rPr>
                <w:rFonts w:asciiTheme="minorHAnsi" w:eastAsiaTheme="minorEastAsia" w:hAnsiTheme="minorHAnsi" w:cstheme="minorBidi"/>
                <w:noProof/>
                <w:sz w:val="22"/>
                <w:lang w:val="id-ID" w:eastAsia="id-ID"/>
              </w:rPr>
              <w:tab/>
            </w:r>
            <w:r w:rsidR="00CB4A3A" w:rsidRPr="00340B44">
              <w:rPr>
                <w:rStyle w:val="Hyperlink"/>
                <w:noProof/>
                <w:lang w:val="id-ID"/>
              </w:rPr>
              <w:t>Latar Belakang</w:t>
            </w:r>
            <w:r w:rsidR="00CB4A3A">
              <w:rPr>
                <w:noProof/>
                <w:webHidden/>
              </w:rPr>
              <w:tab/>
            </w:r>
            <w:r w:rsidR="00CB4A3A">
              <w:rPr>
                <w:noProof/>
                <w:webHidden/>
              </w:rPr>
              <w:fldChar w:fldCharType="begin"/>
            </w:r>
            <w:r w:rsidR="00CB4A3A">
              <w:rPr>
                <w:noProof/>
                <w:webHidden/>
              </w:rPr>
              <w:instrText xml:space="preserve"> PAGEREF _Toc488669376 \h </w:instrText>
            </w:r>
            <w:r w:rsidR="00CB4A3A">
              <w:rPr>
                <w:noProof/>
                <w:webHidden/>
              </w:rPr>
            </w:r>
            <w:r w:rsidR="00CB4A3A">
              <w:rPr>
                <w:noProof/>
                <w:webHidden/>
              </w:rPr>
              <w:fldChar w:fldCharType="separate"/>
            </w:r>
            <w:r>
              <w:rPr>
                <w:noProof/>
                <w:webHidden/>
              </w:rPr>
              <w:t>1</w:t>
            </w:r>
            <w:r w:rsidR="00CB4A3A">
              <w:rPr>
                <w:noProof/>
                <w:webHidden/>
              </w:rPr>
              <w:fldChar w:fldCharType="end"/>
            </w:r>
          </w:hyperlink>
        </w:p>
        <w:p w:rsidR="00CB4A3A" w:rsidRDefault="00F542E8" w:rsidP="00062540">
          <w:pPr>
            <w:pStyle w:val="TOC2"/>
            <w:spacing w:line="240" w:lineRule="auto"/>
            <w:rPr>
              <w:rFonts w:asciiTheme="minorHAnsi" w:eastAsiaTheme="minorEastAsia" w:hAnsiTheme="minorHAnsi" w:cstheme="minorBidi"/>
              <w:noProof/>
              <w:sz w:val="22"/>
              <w:lang w:val="id-ID" w:eastAsia="id-ID"/>
            </w:rPr>
          </w:pPr>
          <w:hyperlink w:anchor="_Toc488669377" w:history="1">
            <w:r w:rsidR="00CB4A3A" w:rsidRPr="00340B44">
              <w:rPr>
                <w:rStyle w:val="Hyperlink"/>
                <w:noProof/>
                <w:lang w:val="id-ID"/>
              </w:rPr>
              <w:t>1.2</w:t>
            </w:r>
            <w:r w:rsidR="00CB4A3A">
              <w:rPr>
                <w:rFonts w:asciiTheme="minorHAnsi" w:eastAsiaTheme="minorEastAsia" w:hAnsiTheme="minorHAnsi" w:cstheme="minorBidi"/>
                <w:noProof/>
                <w:sz w:val="22"/>
                <w:lang w:val="id-ID" w:eastAsia="id-ID"/>
              </w:rPr>
              <w:tab/>
            </w:r>
            <w:r w:rsidR="00CB4A3A" w:rsidRPr="00340B44">
              <w:rPr>
                <w:rStyle w:val="Hyperlink"/>
                <w:noProof/>
                <w:lang w:val="id-ID"/>
              </w:rPr>
              <w:t>Perumusan Masalah</w:t>
            </w:r>
            <w:r w:rsidR="00CB4A3A">
              <w:rPr>
                <w:noProof/>
                <w:webHidden/>
              </w:rPr>
              <w:tab/>
            </w:r>
            <w:r w:rsidR="00CB4A3A">
              <w:rPr>
                <w:noProof/>
                <w:webHidden/>
              </w:rPr>
              <w:fldChar w:fldCharType="begin"/>
            </w:r>
            <w:r w:rsidR="00CB4A3A">
              <w:rPr>
                <w:noProof/>
                <w:webHidden/>
              </w:rPr>
              <w:instrText xml:space="preserve"> PAGEREF _Toc488669377 \h </w:instrText>
            </w:r>
            <w:r w:rsidR="00CB4A3A">
              <w:rPr>
                <w:noProof/>
                <w:webHidden/>
              </w:rPr>
            </w:r>
            <w:r w:rsidR="00CB4A3A">
              <w:rPr>
                <w:noProof/>
                <w:webHidden/>
              </w:rPr>
              <w:fldChar w:fldCharType="separate"/>
            </w:r>
            <w:r>
              <w:rPr>
                <w:noProof/>
                <w:webHidden/>
              </w:rPr>
              <w:t>2</w:t>
            </w:r>
            <w:r w:rsidR="00CB4A3A">
              <w:rPr>
                <w:noProof/>
                <w:webHidden/>
              </w:rPr>
              <w:fldChar w:fldCharType="end"/>
            </w:r>
          </w:hyperlink>
        </w:p>
        <w:p w:rsidR="00CB4A3A" w:rsidRDefault="00F542E8" w:rsidP="00062540">
          <w:pPr>
            <w:pStyle w:val="TOC2"/>
            <w:spacing w:line="240" w:lineRule="auto"/>
            <w:rPr>
              <w:rFonts w:asciiTheme="minorHAnsi" w:eastAsiaTheme="minorEastAsia" w:hAnsiTheme="minorHAnsi" w:cstheme="minorBidi"/>
              <w:noProof/>
              <w:sz w:val="22"/>
              <w:lang w:val="id-ID" w:eastAsia="id-ID"/>
            </w:rPr>
          </w:pPr>
          <w:hyperlink w:anchor="_Toc488669378" w:history="1">
            <w:r w:rsidR="00CB4A3A" w:rsidRPr="00340B44">
              <w:rPr>
                <w:rStyle w:val="Hyperlink"/>
                <w:noProof/>
              </w:rPr>
              <w:t>1.3</w:t>
            </w:r>
            <w:r w:rsidR="00CB4A3A">
              <w:rPr>
                <w:rFonts w:asciiTheme="minorHAnsi" w:eastAsiaTheme="minorEastAsia" w:hAnsiTheme="minorHAnsi" w:cstheme="minorBidi"/>
                <w:noProof/>
                <w:sz w:val="22"/>
                <w:lang w:val="id-ID" w:eastAsia="id-ID"/>
              </w:rPr>
              <w:tab/>
            </w:r>
            <w:r w:rsidR="00CB4A3A" w:rsidRPr="00340B44">
              <w:rPr>
                <w:rStyle w:val="Hyperlink"/>
                <w:noProof/>
                <w:lang w:val="id-ID"/>
              </w:rPr>
              <w:t xml:space="preserve">Tujuan </w:t>
            </w:r>
            <w:r w:rsidR="00CB4A3A" w:rsidRPr="00340B44">
              <w:rPr>
                <w:rStyle w:val="Hyperlink"/>
                <w:noProof/>
              </w:rPr>
              <w:t>Penelitian</w:t>
            </w:r>
            <w:r w:rsidR="00CB4A3A">
              <w:rPr>
                <w:noProof/>
                <w:webHidden/>
              </w:rPr>
              <w:tab/>
            </w:r>
            <w:r w:rsidR="00CB4A3A">
              <w:rPr>
                <w:noProof/>
                <w:webHidden/>
              </w:rPr>
              <w:fldChar w:fldCharType="begin"/>
            </w:r>
            <w:r w:rsidR="00CB4A3A">
              <w:rPr>
                <w:noProof/>
                <w:webHidden/>
              </w:rPr>
              <w:instrText xml:space="preserve"> PAGEREF _Toc488669378 \h </w:instrText>
            </w:r>
            <w:r w:rsidR="00CB4A3A">
              <w:rPr>
                <w:noProof/>
                <w:webHidden/>
              </w:rPr>
            </w:r>
            <w:r w:rsidR="00CB4A3A">
              <w:rPr>
                <w:noProof/>
                <w:webHidden/>
              </w:rPr>
              <w:fldChar w:fldCharType="separate"/>
            </w:r>
            <w:r>
              <w:rPr>
                <w:noProof/>
                <w:webHidden/>
              </w:rPr>
              <w:t>2</w:t>
            </w:r>
            <w:r w:rsidR="00CB4A3A">
              <w:rPr>
                <w:noProof/>
                <w:webHidden/>
              </w:rPr>
              <w:fldChar w:fldCharType="end"/>
            </w:r>
          </w:hyperlink>
        </w:p>
        <w:p w:rsidR="00CB4A3A" w:rsidRDefault="00F542E8" w:rsidP="00062540">
          <w:pPr>
            <w:pStyle w:val="TOC2"/>
            <w:spacing w:line="240" w:lineRule="auto"/>
            <w:rPr>
              <w:rFonts w:asciiTheme="minorHAnsi" w:eastAsiaTheme="minorEastAsia" w:hAnsiTheme="minorHAnsi" w:cstheme="minorBidi"/>
              <w:noProof/>
              <w:sz w:val="22"/>
              <w:lang w:val="id-ID" w:eastAsia="id-ID"/>
            </w:rPr>
          </w:pPr>
          <w:hyperlink w:anchor="_Toc488669379" w:history="1">
            <w:r w:rsidR="00CB4A3A" w:rsidRPr="00340B44">
              <w:rPr>
                <w:rStyle w:val="Hyperlink"/>
                <w:noProof/>
                <w:lang w:val="id-ID"/>
              </w:rPr>
              <w:t>1.4</w:t>
            </w:r>
            <w:r w:rsidR="00CB4A3A">
              <w:rPr>
                <w:rFonts w:asciiTheme="minorHAnsi" w:eastAsiaTheme="minorEastAsia" w:hAnsiTheme="minorHAnsi" w:cstheme="minorBidi"/>
                <w:noProof/>
                <w:sz w:val="22"/>
                <w:lang w:val="id-ID" w:eastAsia="id-ID"/>
              </w:rPr>
              <w:tab/>
            </w:r>
            <w:r w:rsidR="00CB4A3A" w:rsidRPr="00340B44">
              <w:rPr>
                <w:rStyle w:val="Hyperlink"/>
                <w:noProof/>
                <w:lang w:val="id-ID"/>
              </w:rPr>
              <w:t>Manfaat penelitian</w:t>
            </w:r>
            <w:r w:rsidR="00CB4A3A">
              <w:rPr>
                <w:noProof/>
                <w:webHidden/>
              </w:rPr>
              <w:tab/>
            </w:r>
            <w:r w:rsidR="00CB4A3A">
              <w:rPr>
                <w:noProof/>
                <w:webHidden/>
              </w:rPr>
              <w:fldChar w:fldCharType="begin"/>
            </w:r>
            <w:r w:rsidR="00CB4A3A">
              <w:rPr>
                <w:noProof/>
                <w:webHidden/>
              </w:rPr>
              <w:instrText xml:space="preserve"> PAGEREF _Toc488669379 \h </w:instrText>
            </w:r>
            <w:r w:rsidR="00CB4A3A">
              <w:rPr>
                <w:noProof/>
                <w:webHidden/>
              </w:rPr>
            </w:r>
            <w:r w:rsidR="00CB4A3A">
              <w:rPr>
                <w:noProof/>
                <w:webHidden/>
              </w:rPr>
              <w:fldChar w:fldCharType="separate"/>
            </w:r>
            <w:r>
              <w:rPr>
                <w:noProof/>
                <w:webHidden/>
              </w:rPr>
              <w:t>2</w:t>
            </w:r>
            <w:r w:rsidR="00CB4A3A">
              <w:rPr>
                <w:noProof/>
                <w:webHidden/>
              </w:rPr>
              <w:fldChar w:fldCharType="end"/>
            </w:r>
          </w:hyperlink>
        </w:p>
        <w:p w:rsidR="00CB4A3A" w:rsidRDefault="00F542E8" w:rsidP="00062540">
          <w:pPr>
            <w:pStyle w:val="TOC2"/>
            <w:spacing w:line="240" w:lineRule="auto"/>
            <w:rPr>
              <w:rFonts w:asciiTheme="minorHAnsi" w:eastAsiaTheme="minorEastAsia" w:hAnsiTheme="minorHAnsi" w:cstheme="minorBidi"/>
              <w:noProof/>
              <w:sz w:val="22"/>
              <w:lang w:val="id-ID" w:eastAsia="id-ID"/>
            </w:rPr>
          </w:pPr>
          <w:hyperlink w:anchor="_Toc488669380" w:history="1">
            <w:r w:rsidR="00CB4A3A" w:rsidRPr="00340B44">
              <w:rPr>
                <w:rStyle w:val="Hyperlink"/>
                <w:noProof/>
              </w:rPr>
              <w:t>1.5</w:t>
            </w:r>
            <w:r w:rsidR="00CB4A3A">
              <w:rPr>
                <w:rFonts w:asciiTheme="minorHAnsi" w:eastAsiaTheme="minorEastAsia" w:hAnsiTheme="minorHAnsi" w:cstheme="minorBidi"/>
                <w:noProof/>
                <w:sz w:val="22"/>
                <w:lang w:val="id-ID" w:eastAsia="id-ID"/>
              </w:rPr>
              <w:tab/>
            </w:r>
            <w:r w:rsidR="00CB4A3A" w:rsidRPr="00340B44">
              <w:rPr>
                <w:rStyle w:val="Hyperlink"/>
                <w:noProof/>
              </w:rPr>
              <w:t>Kontribusi</w:t>
            </w:r>
            <w:r w:rsidR="00CB4A3A">
              <w:rPr>
                <w:noProof/>
                <w:webHidden/>
              </w:rPr>
              <w:tab/>
            </w:r>
            <w:r w:rsidR="00CB4A3A">
              <w:rPr>
                <w:noProof/>
                <w:webHidden/>
              </w:rPr>
              <w:fldChar w:fldCharType="begin"/>
            </w:r>
            <w:r w:rsidR="00CB4A3A">
              <w:rPr>
                <w:noProof/>
                <w:webHidden/>
              </w:rPr>
              <w:instrText xml:space="preserve"> PAGEREF _Toc488669380 \h </w:instrText>
            </w:r>
            <w:r w:rsidR="00CB4A3A">
              <w:rPr>
                <w:noProof/>
                <w:webHidden/>
              </w:rPr>
            </w:r>
            <w:r w:rsidR="00CB4A3A">
              <w:rPr>
                <w:noProof/>
                <w:webHidden/>
              </w:rPr>
              <w:fldChar w:fldCharType="separate"/>
            </w:r>
            <w:r>
              <w:rPr>
                <w:noProof/>
                <w:webHidden/>
              </w:rPr>
              <w:t>3</w:t>
            </w:r>
            <w:r w:rsidR="00CB4A3A">
              <w:rPr>
                <w:noProof/>
                <w:webHidden/>
              </w:rPr>
              <w:fldChar w:fldCharType="end"/>
            </w:r>
          </w:hyperlink>
        </w:p>
        <w:p w:rsidR="00CB4A3A" w:rsidRDefault="00F542E8" w:rsidP="00062540">
          <w:pPr>
            <w:pStyle w:val="TOC2"/>
            <w:spacing w:line="240" w:lineRule="auto"/>
            <w:rPr>
              <w:rFonts w:asciiTheme="minorHAnsi" w:eastAsiaTheme="minorEastAsia" w:hAnsiTheme="minorHAnsi" w:cstheme="minorBidi"/>
              <w:noProof/>
              <w:sz w:val="22"/>
              <w:lang w:val="id-ID" w:eastAsia="id-ID"/>
            </w:rPr>
          </w:pPr>
          <w:hyperlink w:anchor="_Toc488669381" w:history="1">
            <w:r w:rsidR="00CB4A3A" w:rsidRPr="00340B44">
              <w:rPr>
                <w:rStyle w:val="Hyperlink"/>
                <w:noProof/>
                <w:lang w:val="id-ID"/>
              </w:rPr>
              <w:t>1.6</w:t>
            </w:r>
            <w:r w:rsidR="00CB4A3A">
              <w:rPr>
                <w:rFonts w:asciiTheme="minorHAnsi" w:eastAsiaTheme="minorEastAsia" w:hAnsiTheme="minorHAnsi" w:cstheme="minorBidi"/>
                <w:noProof/>
                <w:sz w:val="22"/>
                <w:lang w:val="id-ID" w:eastAsia="id-ID"/>
              </w:rPr>
              <w:tab/>
            </w:r>
            <w:r w:rsidR="00CB4A3A" w:rsidRPr="00340B44">
              <w:rPr>
                <w:rStyle w:val="Hyperlink"/>
                <w:noProof/>
                <w:lang w:val="id-ID"/>
              </w:rPr>
              <w:t>Batasan Penelitian</w:t>
            </w:r>
            <w:r w:rsidR="00CB4A3A">
              <w:rPr>
                <w:noProof/>
                <w:webHidden/>
              </w:rPr>
              <w:tab/>
            </w:r>
            <w:r w:rsidR="00CB4A3A">
              <w:rPr>
                <w:noProof/>
                <w:webHidden/>
              </w:rPr>
              <w:fldChar w:fldCharType="begin"/>
            </w:r>
            <w:r w:rsidR="00CB4A3A">
              <w:rPr>
                <w:noProof/>
                <w:webHidden/>
              </w:rPr>
              <w:instrText xml:space="preserve"> PAGEREF _Toc488669381 \h </w:instrText>
            </w:r>
            <w:r w:rsidR="00CB4A3A">
              <w:rPr>
                <w:noProof/>
                <w:webHidden/>
              </w:rPr>
            </w:r>
            <w:r w:rsidR="00CB4A3A">
              <w:rPr>
                <w:noProof/>
                <w:webHidden/>
              </w:rPr>
              <w:fldChar w:fldCharType="separate"/>
            </w:r>
            <w:r>
              <w:rPr>
                <w:noProof/>
                <w:webHidden/>
              </w:rPr>
              <w:t>3</w:t>
            </w:r>
            <w:r w:rsidR="00CB4A3A">
              <w:rPr>
                <w:noProof/>
                <w:webHidden/>
              </w:rPr>
              <w:fldChar w:fldCharType="end"/>
            </w:r>
          </w:hyperlink>
        </w:p>
        <w:p w:rsidR="00CB4A3A" w:rsidRDefault="00F542E8" w:rsidP="00062540">
          <w:pPr>
            <w:pStyle w:val="TOC1"/>
            <w:spacing w:line="240" w:lineRule="auto"/>
            <w:rPr>
              <w:rFonts w:asciiTheme="minorHAnsi" w:eastAsiaTheme="minorEastAsia" w:hAnsiTheme="minorHAnsi" w:cstheme="minorBidi"/>
              <w:noProof/>
              <w:sz w:val="22"/>
              <w:lang w:val="id-ID" w:eastAsia="id-ID"/>
            </w:rPr>
          </w:pPr>
          <w:hyperlink w:anchor="_Toc488669382" w:history="1">
            <w:r w:rsidR="00CB4A3A" w:rsidRPr="00340B44">
              <w:rPr>
                <w:rStyle w:val="Hyperlink"/>
                <w:noProof/>
              </w:rPr>
              <w:t>BAB 2</w:t>
            </w:r>
            <w:r w:rsidR="00CB4A3A" w:rsidRPr="00340B44">
              <w:rPr>
                <w:rStyle w:val="Hyperlink"/>
                <w:noProof/>
                <w:lang w:val="id-ID"/>
              </w:rPr>
              <w:t xml:space="preserve"> </w:t>
            </w:r>
            <w:r w:rsidR="00CB4A3A" w:rsidRPr="00340B44">
              <w:rPr>
                <w:rStyle w:val="Hyperlink"/>
                <w:noProof/>
              </w:rPr>
              <w:t>DASAR TEORI DAN KAJIAN PUSTAKA</w:t>
            </w:r>
            <w:r w:rsidR="00CB4A3A">
              <w:rPr>
                <w:noProof/>
                <w:webHidden/>
              </w:rPr>
              <w:tab/>
            </w:r>
            <w:r w:rsidR="00CB4A3A">
              <w:rPr>
                <w:noProof/>
                <w:webHidden/>
              </w:rPr>
              <w:fldChar w:fldCharType="begin"/>
            </w:r>
            <w:r w:rsidR="00CB4A3A">
              <w:rPr>
                <w:noProof/>
                <w:webHidden/>
              </w:rPr>
              <w:instrText xml:space="preserve"> PAGEREF _Toc488669382 \h </w:instrText>
            </w:r>
            <w:r w:rsidR="00CB4A3A">
              <w:rPr>
                <w:noProof/>
                <w:webHidden/>
              </w:rPr>
            </w:r>
            <w:r w:rsidR="00CB4A3A">
              <w:rPr>
                <w:noProof/>
                <w:webHidden/>
              </w:rPr>
              <w:fldChar w:fldCharType="separate"/>
            </w:r>
            <w:r>
              <w:rPr>
                <w:noProof/>
                <w:webHidden/>
              </w:rPr>
              <w:t>5</w:t>
            </w:r>
            <w:r w:rsidR="00CB4A3A">
              <w:rPr>
                <w:noProof/>
                <w:webHidden/>
              </w:rPr>
              <w:fldChar w:fldCharType="end"/>
            </w:r>
          </w:hyperlink>
        </w:p>
        <w:p w:rsidR="00CB4A3A" w:rsidRDefault="00F542E8" w:rsidP="00062540">
          <w:pPr>
            <w:pStyle w:val="TOC2"/>
            <w:spacing w:line="240" w:lineRule="auto"/>
            <w:rPr>
              <w:rFonts w:asciiTheme="minorHAnsi" w:eastAsiaTheme="minorEastAsia" w:hAnsiTheme="minorHAnsi" w:cstheme="minorBidi"/>
              <w:noProof/>
              <w:sz w:val="22"/>
              <w:lang w:val="id-ID" w:eastAsia="id-ID"/>
            </w:rPr>
          </w:pPr>
          <w:hyperlink w:anchor="_Toc488669383" w:history="1">
            <w:r w:rsidR="00CB4A3A" w:rsidRPr="00340B44">
              <w:rPr>
                <w:rStyle w:val="Hyperlink"/>
                <w:noProof/>
              </w:rPr>
              <w:t>2.1</w:t>
            </w:r>
            <w:r w:rsidR="00CB4A3A">
              <w:rPr>
                <w:rFonts w:asciiTheme="minorHAnsi" w:eastAsiaTheme="minorEastAsia" w:hAnsiTheme="minorHAnsi" w:cstheme="minorBidi"/>
                <w:noProof/>
                <w:sz w:val="22"/>
                <w:lang w:val="id-ID" w:eastAsia="id-ID"/>
              </w:rPr>
              <w:tab/>
            </w:r>
            <w:r w:rsidR="00CB4A3A" w:rsidRPr="00340B44">
              <w:rPr>
                <w:rStyle w:val="Hyperlink"/>
                <w:noProof/>
              </w:rPr>
              <w:t>VANET</w:t>
            </w:r>
            <w:r w:rsidR="00CB4A3A">
              <w:rPr>
                <w:noProof/>
                <w:webHidden/>
              </w:rPr>
              <w:tab/>
            </w:r>
            <w:r w:rsidR="00CB4A3A">
              <w:rPr>
                <w:noProof/>
                <w:webHidden/>
              </w:rPr>
              <w:fldChar w:fldCharType="begin"/>
            </w:r>
            <w:r w:rsidR="00CB4A3A">
              <w:rPr>
                <w:noProof/>
                <w:webHidden/>
              </w:rPr>
              <w:instrText xml:space="preserve"> PAGEREF _Toc488669383 \h </w:instrText>
            </w:r>
            <w:r w:rsidR="00CB4A3A">
              <w:rPr>
                <w:noProof/>
                <w:webHidden/>
              </w:rPr>
            </w:r>
            <w:r w:rsidR="00CB4A3A">
              <w:rPr>
                <w:noProof/>
                <w:webHidden/>
              </w:rPr>
              <w:fldChar w:fldCharType="separate"/>
            </w:r>
            <w:r>
              <w:rPr>
                <w:noProof/>
                <w:webHidden/>
              </w:rPr>
              <w:t>5</w:t>
            </w:r>
            <w:r w:rsidR="00CB4A3A">
              <w:rPr>
                <w:noProof/>
                <w:webHidden/>
              </w:rPr>
              <w:fldChar w:fldCharType="end"/>
            </w:r>
          </w:hyperlink>
        </w:p>
        <w:p w:rsidR="00CB4A3A" w:rsidRDefault="00F542E8" w:rsidP="00062540">
          <w:pPr>
            <w:pStyle w:val="TOC2"/>
            <w:spacing w:line="240" w:lineRule="auto"/>
            <w:rPr>
              <w:rFonts w:asciiTheme="minorHAnsi" w:eastAsiaTheme="minorEastAsia" w:hAnsiTheme="minorHAnsi" w:cstheme="minorBidi"/>
              <w:noProof/>
              <w:sz w:val="22"/>
              <w:lang w:val="id-ID" w:eastAsia="id-ID"/>
            </w:rPr>
          </w:pPr>
          <w:hyperlink w:anchor="_Toc488669384" w:history="1">
            <w:r w:rsidR="00CB4A3A" w:rsidRPr="00340B44">
              <w:rPr>
                <w:rStyle w:val="Hyperlink"/>
                <w:noProof/>
              </w:rPr>
              <w:t>2.2</w:t>
            </w:r>
            <w:r w:rsidR="00CB4A3A">
              <w:rPr>
                <w:rFonts w:asciiTheme="minorHAnsi" w:eastAsiaTheme="minorEastAsia" w:hAnsiTheme="minorHAnsi" w:cstheme="minorBidi"/>
                <w:noProof/>
                <w:sz w:val="22"/>
                <w:lang w:val="id-ID" w:eastAsia="id-ID"/>
              </w:rPr>
              <w:tab/>
            </w:r>
            <w:r w:rsidR="00CB4A3A" w:rsidRPr="00340B44">
              <w:rPr>
                <w:rStyle w:val="Hyperlink"/>
                <w:noProof/>
              </w:rPr>
              <w:t>Routing protocol AODV (Ad hoc On-demand Distance Vector)</w:t>
            </w:r>
            <w:r w:rsidR="00CB4A3A">
              <w:rPr>
                <w:noProof/>
                <w:webHidden/>
              </w:rPr>
              <w:tab/>
            </w:r>
            <w:r w:rsidR="00CB4A3A">
              <w:rPr>
                <w:noProof/>
                <w:webHidden/>
              </w:rPr>
              <w:fldChar w:fldCharType="begin"/>
            </w:r>
            <w:r w:rsidR="00CB4A3A">
              <w:rPr>
                <w:noProof/>
                <w:webHidden/>
              </w:rPr>
              <w:instrText xml:space="preserve"> PAGEREF _Toc488669384 \h </w:instrText>
            </w:r>
            <w:r w:rsidR="00CB4A3A">
              <w:rPr>
                <w:noProof/>
                <w:webHidden/>
              </w:rPr>
            </w:r>
            <w:r w:rsidR="00CB4A3A">
              <w:rPr>
                <w:noProof/>
                <w:webHidden/>
              </w:rPr>
              <w:fldChar w:fldCharType="separate"/>
            </w:r>
            <w:r>
              <w:rPr>
                <w:noProof/>
                <w:webHidden/>
              </w:rPr>
              <w:t>6</w:t>
            </w:r>
            <w:r w:rsidR="00CB4A3A">
              <w:rPr>
                <w:noProof/>
                <w:webHidden/>
              </w:rPr>
              <w:fldChar w:fldCharType="end"/>
            </w:r>
          </w:hyperlink>
        </w:p>
        <w:p w:rsidR="00CB4A3A" w:rsidRDefault="00F542E8" w:rsidP="00062540">
          <w:pPr>
            <w:pStyle w:val="TOC2"/>
            <w:spacing w:line="240" w:lineRule="auto"/>
            <w:rPr>
              <w:rFonts w:asciiTheme="minorHAnsi" w:eastAsiaTheme="minorEastAsia" w:hAnsiTheme="minorHAnsi" w:cstheme="minorBidi"/>
              <w:noProof/>
              <w:sz w:val="22"/>
              <w:lang w:val="id-ID" w:eastAsia="id-ID"/>
            </w:rPr>
          </w:pPr>
          <w:hyperlink w:anchor="_Toc488669385" w:history="1">
            <w:r w:rsidR="00CB4A3A" w:rsidRPr="00340B44">
              <w:rPr>
                <w:rStyle w:val="Hyperlink"/>
                <w:noProof/>
              </w:rPr>
              <w:t>2.3</w:t>
            </w:r>
            <w:r w:rsidR="00CB4A3A">
              <w:rPr>
                <w:rFonts w:asciiTheme="minorHAnsi" w:eastAsiaTheme="minorEastAsia" w:hAnsiTheme="minorHAnsi" w:cstheme="minorBidi"/>
                <w:noProof/>
                <w:sz w:val="22"/>
                <w:lang w:val="id-ID" w:eastAsia="id-ID"/>
              </w:rPr>
              <w:tab/>
            </w:r>
            <w:r w:rsidR="00CB4A3A" w:rsidRPr="00340B44">
              <w:rPr>
                <w:rStyle w:val="Hyperlink"/>
                <w:noProof/>
              </w:rPr>
              <w:t>AODV-VANET</w:t>
            </w:r>
            <w:r w:rsidR="00CB4A3A">
              <w:rPr>
                <w:noProof/>
                <w:webHidden/>
              </w:rPr>
              <w:tab/>
            </w:r>
            <w:r w:rsidR="00CB4A3A">
              <w:rPr>
                <w:noProof/>
                <w:webHidden/>
              </w:rPr>
              <w:fldChar w:fldCharType="begin"/>
            </w:r>
            <w:r w:rsidR="00CB4A3A">
              <w:rPr>
                <w:noProof/>
                <w:webHidden/>
              </w:rPr>
              <w:instrText xml:space="preserve"> PAGEREF _Toc488669385 \h </w:instrText>
            </w:r>
            <w:r w:rsidR="00CB4A3A">
              <w:rPr>
                <w:noProof/>
                <w:webHidden/>
              </w:rPr>
            </w:r>
            <w:r w:rsidR="00CB4A3A">
              <w:rPr>
                <w:noProof/>
                <w:webHidden/>
              </w:rPr>
              <w:fldChar w:fldCharType="separate"/>
            </w:r>
            <w:r>
              <w:rPr>
                <w:noProof/>
                <w:webHidden/>
              </w:rPr>
              <w:t>7</w:t>
            </w:r>
            <w:r w:rsidR="00CB4A3A">
              <w:rPr>
                <w:noProof/>
                <w:webHidden/>
              </w:rPr>
              <w:fldChar w:fldCharType="end"/>
            </w:r>
          </w:hyperlink>
        </w:p>
        <w:p w:rsidR="00CB4A3A" w:rsidRDefault="00F542E8" w:rsidP="00062540">
          <w:pPr>
            <w:pStyle w:val="TOC2"/>
            <w:spacing w:line="240" w:lineRule="auto"/>
            <w:rPr>
              <w:rFonts w:asciiTheme="minorHAnsi" w:eastAsiaTheme="minorEastAsia" w:hAnsiTheme="minorHAnsi" w:cstheme="minorBidi"/>
              <w:noProof/>
              <w:sz w:val="22"/>
              <w:lang w:val="id-ID" w:eastAsia="id-ID"/>
            </w:rPr>
          </w:pPr>
          <w:hyperlink w:anchor="_Toc488669386" w:history="1">
            <w:r w:rsidR="00CB4A3A" w:rsidRPr="00340B44">
              <w:rPr>
                <w:rStyle w:val="Hyperlink"/>
                <w:noProof/>
              </w:rPr>
              <w:t>2.4</w:t>
            </w:r>
            <w:r w:rsidR="00CB4A3A">
              <w:rPr>
                <w:rFonts w:asciiTheme="minorHAnsi" w:eastAsiaTheme="minorEastAsia" w:hAnsiTheme="minorHAnsi" w:cstheme="minorBidi"/>
                <w:noProof/>
                <w:sz w:val="22"/>
                <w:lang w:val="id-ID" w:eastAsia="id-ID"/>
              </w:rPr>
              <w:tab/>
            </w:r>
            <w:r w:rsidR="00CB4A3A" w:rsidRPr="00340B44">
              <w:rPr>
                <w:rStyle w:val="Hyperlink"/>
                <w:noProof/>
              </w:rPr>
              <w:t>Prediction Node Trend (PNT)</w:t>
            </w:r>
            <w:r w:rsidR="00CB4A3A">
              <w:rPr>
                <w:noProof/>
                <w:webHidden/>
              </w:rPr>
              <w:tab/>
            </w:r>
            <w:r w:rsidR="00CB4A3A">
              <w:rPr>
                <w:noProof/>
                <w:webHidden/>
              </w:rPr>
              <w:fldChar w:fldCharType="begin"/>
            </w:r>
            <w:r w:rsidR="00CB4A3A">
              <w:rPr>
                <w:noProof/>
                <w:webHidden/>
              </w:rPr>
              <w:instrText xml:space="preserve"> PAGEREF _Toc488669386 \h </w:instrText>
            </w:r>
            <w:r w:rsidR="00CB4A3A">
              <w:rPr>
                <w:noProof/>
                <w:webHidden/>
              </w:rPr>
            </w:r>
            <w:r w:rsidR="00CB4A3A">
              <w:rPr>
                <w:noProof/>
                <w:webHidden/>
              </w:rPr>
              <w:fldChar w:fldCharType="separate"/>
            </w:r>
            <w:r>
              <w:rPr>
                <w:noProof/>
                <w:webHidden/>
              </w:rPr>
              <w:t>7</w:t>
            </w:r>
            <w:r w:rsidR="00CB4A3A">
              <w:rPr>
                <w:noProof/>
                <w:webHidden/>
              </w:rPr>
              <w:fldChar w:fldCharType="end"/>
            </w:r>
          </w:hyperlink>
        </w:p>
        <w:p w:rsidR="00CB4A3A" w:rsidRDefault="00F542E8" w:rsidP="00062540">
          <w:pPr>
            <w:pStyle w:val="TOC2"/>
            <w:spacing w:line="240" w:lineRule="auto"/>
            <w:rPr>
              <w:rFonts w:asciiTheme="minorHAnsi" w:eastAsiaTheme="minorEastAsia" w:hAnsiTheme="minorHAnsi" w:cstheme="minorBidi"/>
              <w:noProof/>
              <w:sz w:val="22"/>
              <w:lang w:val="id-ID" w:eastAsia="id-ID"/>
            </w:rPr>
          </w:pPr>
          <w:hyperlink w:anchor="_Toc488669387" w:history="1">
            <w:r w:rsidR="00CB4A3A" w:rsidRPr="00340B44">
              <w:rPr>
                <w:rStyle w:val="Hyperlink"/>
                <w:noProof/>
              </w:rPr>
              <w:t>2.5</w:t>
            </w:r>
            <w:r w:rsidR="00CB4A3A">
              <w:rPr>
                <w:rFonts w:asciiTheme="minorHAnsi" w:eastAsiaTheme="minorEastAsia" w:hAnsiTheme="minorHAnsi" w:cstheme="minorBidi"/>
                <w:noProof/>
                <w:sz w:val="22"/>
                <w:lang w:val="id-ID" w:eastAsia="id-ID"/>
              </w:rPr>
              <w:tab/>
            </w:r>
            <w:r w:rsidR="00CB4A3A" w:rsidRPr="00340B44">
              <w:rPr>
                <w:rStyle w:val="Hyperlink"/>
                <w:noProof/>
              </w:rPr>
              <w:t>Routing protokol AODV-PNT</w:t>
            </w:r>
            <w:r w:rsidR="00CB4A3A">
              <w:rPr>
                <w:noProof/>
                <w:webHidden/>
              </w:rPr>
              <w:tab/>
            </w:r>
            <w:r w:rsidR="00CB4A3A">
              <w:rPr>
                <w:noProof/>
                <w:webHidden/>
              </w:rPr>
              <w:fldChar w:fldCharType="begin"/>
            </w:r>
            <w:r w:rsidR="00CB4A3A">
              <w:rPr>
                <w:noProof/>
                <w:webHidden/>
              </w:rPr>
              <w:instrText xml:space="preserve"> PAGEREF _Toc488669387 \h </w:instrText>
            </w:r>
            <w:r w:rsidR="00CB4A3A">
              <w:rPr>
                <w:noProof/>
                <w:webHidden/>
              </w:rPr>
            </w:r>
            <w:r w:rsidR="00CB4A3A">
              <w:rPr>
                <w:noProof/>
                <w:webHidden/>
              </w:rPr>
              <w:fldChar w:fldCharType="separate"/>
            </w:r>
            <w:r>
              <w:rPr>
                <w:noProof/>
                <w:webHidden/>
              </w:rPr>
              <w:t>8</w:t>
            </w:r>
            <w:r w:rsidR="00CB4A3A">
              <w:rPr>
                <w:noProof/>
                <w:webHidden/>
              </w:rPr>
              <w:fldChar w:fldCharType="end"/>
            </w:r>
          </w:hyperlink>
        </w:p>
        <w:p w:rsidR="00CB4A3A" w:rsidRDefault="00F542E8" w:rsidP="00062540">
          <w:pPr>
            <w:pStyle w:val="TOC2"/>
            <w:spacing w:line="240" w:lineRule="auto"/>
            <w:rPr>
              <w:rFonts w:asciiTheme="minorHAnsi" w:eastAsiaTheme="minorEastAsia" w:hAnsiTheme="minorHAnsi" w:cstheme="minorBidi"/>
              <w:noProof/>
              <w:sz w:val="22"/>
              <w:lang w:val="id-ID" w:eastAsia="id-ID"/>
            </w:rPr>
          </w:pPr>
          <w:hyperlink w:anchor="_Toc488669388" w:history="1">
            <w:r w:rsidR="00CB4A3A" w:rsidRPr="00340B44">
              <w:rPr>
                <w:rStyle w:val="Hyperlink"/>
                <w:noProof/>
              </w:rPr>
              <w:t>2.6</w:t>
            </w:r>
            <w:r w:rsidR="00CB4A3A">
              <w:rPr>
                <w:rFonts w:asciiTheme="minorHAnsi" w:eastAsiaTheme="minorEastAsia" w:hAnsiTheme="minorHAnsi" w:cstheme="minorBidi"/>
                <w:noProof/>
                <w:sz w:val="22"/>
                <w:lang w:val="id-ID" w:eastAsia="id-ID"/>
              </w:rPr>
              <w:tab/>
            </w:r>
            <w:r w:rsidR="00CB4A3A" w:rsidRPr="00340B44">
              <w:rPr>
                <w:rStyle w:val="Hyperlink"/>
                <w:noProof/>
              </w:rPr>
              <w:t>Neighbor Node Discovery</w:t>
            </w:r>
            <w:r w:rsidR="00CB4A3A">
              <w:rPr>
                <w:noProof/>
                <w:webHidden/>
              </w:rPr>
              <w:tab/>
            </w:r>
            <w:r w:rsidR="00CB4A3A">
              <w:rPr>
                <w:noProof/>
                <w:webHidden/>
              </w:rPr>
              <w:fldChar w:fldCharType="begin"/>
            </w:r>
            <w:r w:rsidR="00CB4A3A">
              <w:rPr>
                <w:noProof/>
                <w:webHidden/>
              </w:rPr>
              <w:instrText xml:space="preserve"> PAGEREF _Toc488669388 \h </w:instrText>
            </w:r>
            <w:r w:rsidR="00CB4A3A">
              <w:rPr>
                <w:noProof/>
                <w:webHidden/>
              </w:rPr>
            </w:r>
            <w:r w:rsidR="00CB4A3A">
              <w:rPr>
                <w:noProof/>
                <w:webHidden/>
              </w:rPr>
              <w:fldChar w:fldCharType="separate"/>
            </w:r>
            <w:r>
              <w:rPr>
                <w:noProof/>
                <w:webHidden/>
              </w:rPr>
              <w:t>9</w:t>
            </w:r>
            <w:r w:rsidR="00CB4A3A">
              <w:rPr>
                <w:noProof/>
                <w:webHidden/>
              </w:rPr>
              <w:fldChar w:fldCharType="end"/>
            </w:r>
          </w:hyperlink>
        </w:p>
        <w:p w:rsidR="00CB4A3A" w:rsidRDefault="00F542E8" w:rsidP="00062540">
          <w:pPr>
            <w:pStyle w:val="TOC2"/>
            <w:spacing w:line="240" w:lineRule="auto"/>
            <w:rPr>
              <w:rFonts w:asciiTheme="minorHAnsi" w:eastAsiaTheme="minorEastAsia" w:hAnsiTheme="minorHAnsi" w:cstheme="minorBidi"/>
              <w:noProof/>
              <w:sz w:val="22"/>
              <w:lang w:val="id-ID" w:eastAsia="id-ID"/>
            </w:rPr>
          </w:pPr>
          <w:hyperlink w:anchor="_Toc488669389" w:history="1">
            <w:r w:rsidR="00CB4A3A" w:rsidRPr="00340B44">
              <w:rPr>
                <w:rStyle w:val="Hyperlink"/>
                <w:noProof/>
              </w:rPr>
              <w:t>2.7</w:t>
            </w:r>
            <w:r w:rsidR="00CB4A3A">
              <w:rPr>
                <w:rFonts w:asciiTheme="minorHAnsi" w:eastAsiaTheme="minorEastAsia" w:hAnsiTheme="minorHAnsi" w:cstheme="minorBidi"/>
                <w:noProof/>
                <w:sz w:val="22"/>
                <w:lang w:val="id-ID" w:eastAsia="id-ID"/>
              </w:rPr>
              <w:tab/>
            </w:r>
            <w:r w:rsidR="00CB4A3A" w:rsidRPr="00340B44">
              <w:rPr>
                <w:rStyle w:val="Hyperlink"/>
                <w:noProof/>
              </w:rPr>
              <w:t>Path Duration pada VANET</w:t>
            </w:r>
            <w:r w:rsidR="00CB4A3A">
              <w:rPr>
                <w:noProof/>
                <w:webHidden/>
              </w:rPr>
              <w:tab/>
            </w:r>
            <w:r w:rsidR="00CB4A3A">
              <w:rPr>
                <w:noProof/>
                <w:webHidden/>
              </w:rPr>
              <w:fldChar w:fldCharType="begin"/>
            </w:r>
            <w:r w:rsidR="00CB4A3A">
              <w:rPr>
                <w:noProof/>
                <w:webHidden/>
              </w:rPr>
              <w:instrText xml:space="preserve"> PAGEREF _Toc488669389 \h </w:instrText>
            </w:r>
            <w:r w:rsidR="00CB4A3A">
              <w:rPr>
                <w:noProof/>
                <w:webHidden/>
              </w:rPr>
            </w:r>
            <w:r w:rsidR="00CB4A3A">
              <w:rPr>
                <w:noProof/>
                <w:webHidden/>
              </w:rPr>
              <w:fldChar w:fldCharType="separate"/>
            </w:r>
            <w:r>
              <w:rPr>
                <w:noProof/>
                <w:webHidden/>
              </w:rPr>
              <w:t>10</w:t>
            </w:r>
            <w:r w:rsidR="00CB4A3A">
              <w:rPr>
                <w:noProof/>
                <w:webHidden/>
              </w:rPr>
              <w:fldChar w:fldCharType="end"/>
            </w:r>
          </w:hyperlink>
        </w:p>
        <w:p w:rsidR="00CB4A3A" w:rsidRDefault="00F542E8" w:rsidP="00062540">
          <w:pPr>
            <w:pStyle w:val="TOC3"/>
            <w:spacing w:line="240" w:lineRule="auto"/>
            <w:rPr>
              <w:rFonts w:asciiTheme="minorHAnsi" w:eastAsiaTheme="minorEastAsia" w:hAnsiTheme="minorHAnsi" w:cstheme="minorBidi"/>
              <w:noProof/>
              <w:sz w:val="22"/>
              <w:lang w:val="id-ID" w:eastAsia="id-ID"/>
            </w:rPr>
          </w:pPr>
          <w:hyperlink w:anchor="_Toc488669390" w:history="1">
            <w:r w:rsidR="00CB4A3A" w:rsidRPr="00340B44">
              <w:rPr>
                <w:rStyle w:val="Hyperlink"/>
                <w:noProof/>
              </w:rPr>
              <w:t>2.7.1</w:t>
            </w:r>
            <w:r w:rsidR="00CB4A3A">
              <w:rPr>
                <w:rFonts w:asciiTheme="minorHAnsi" w:eastAsiaTheme="minorEastAsia" w:hAnsiTheme="minorHAnsi" w:cstheme="minorBidi"/>
                <w:noProof/>
                <w:sz w:val="22"/>
                <w:lang w:val="id-ID" w:eastAsia="id-ID"/>
              </w:rPr>
              <w:tab/>
            </w:r>
            <w:r w:rsidR="00CB4A3A" w:rsidRPr="00340B44">
              <w:rPr>
                <w:rStyle w:val="Hyperlink"/>
                <w:noProof/>
              </w:rPr>
              <w:t>Least Remaining Distance dan Shortest Path</w:t>
            </w:r>
            <w:r w:rsidR="00CB4A3A">
              <w:rPr>
                <w:noProof/>
                <w:webHidden/>
              </w:rPr>
              <w:tab/>
            </w:r>
            <w:r w:rsidR="00CB4A3A">
              <w:rPr>
                <w:noProof/>
                <w:webHidden/>
              </w:rPr>
              <w:fldChar w:fldCharType="begin"/>
            </w:r>
            <w:r w:rsidR="00CB4A3A">
              <w:rPr>
                <w:noProof/>
                <w:webHidden/>
              </w:rPr>
              <w:instrText xml:space="preserve"> PAGEREF _Toc488669390 \h </w:instrText>
            </w:r>
            <w:r w:rsidR="00CB4A3A">
              <w:rPr>
                <w:noProof/>
                <w:webHidden/>
              </w:rPr>
            </w:r>
            <w:r w:rsidR="00CB4A3A">
              <w:rPr>
                <w:noProof/>
                <w:webHidden/>
              </w:rPr>
              <w:fldChar w:fldCharType="separate"/>
            </w:r>
            <w:r>
              <w:rPr>
                <w:noProof/>
                <w:webHidden/>
              </w:rPr>
              <w:t>10</w:t>
            </w:r>
            <w:r w:rsidR="00CB4A3A">
              <w:rPr>
                <w:noProof/>
                <w:webHidden/>
              </w:rPr>
              <w:fldChar w:fldCharType="end"/>
            </w:r>
          </w:hyperlink>
        </w:p>
        <w:p w:rsidR="00CB4A3A" w:rsidRDefault="00F542E8" w:rsidP="00062540">
          <w:pPr>
            <w:pStyle w:val="TOC3"/>
            <w:spacing w:line="240" w:lineRule="auto"/>
            <w:rPr>
              <w:rFonts w:asciiTheme="minorHAnsi" w:eastAsiaTheme="minorEastAsia" w:hAnsiTheme="minorHAnsi" w:cstheme="minorBidi"/>
              <w:noProof/>
              <w:sz w:val="22"/>
              <w:lang w:val="id-ID" w:eastAsia="id-ID"/>
            </w:rPr>
          </w:pPr>
          <w:hyperlink w:anchor="_Toc488669391" w:history="1">
            <w:r w:rsidR="00CB4A3A" w:rsidRPr="00340B44">
              <w:rPr>
                <w:rStyle w:val="Hyperlink"/>
                <w:noProof/>
              </w:rPr>
              <w:t>2.7.2</w:t>
            </w:r>
            <w:r w:rsidR="00CB4A3A">
              <w:rPr>
                <w:rFonts w:asciiTheme="minorHAnsi" w:eastAsiaTheme="minorEastAsia" w:hAnsiTheme="minorHAnsi" w:cstheme="minorBidi"/>
                <w:noProof/>
                <w:sz w:val="22"/>
                <w:lang w:val="id-ID" w:eastAsia="id-ID"/>
              </w:rPr>
              <w:tab/>
            </w:r>
            <w:r w:rsidR="00CB4A3A" w:rsidRPr="00340B44">
              <w:rPr>
                <w:rStyle w:val="Hyperlink"/>
                <w:noProof/>
              </w:rPr>
              <w:t>Link Residual Life</w:t>
            </w:r>
            <w:r w:rsidR="00CB4A3A">
              <w:rPr>
                <w:noProof/>
                <w:webHidden/>
              </w:rPr>
              <w:tab/>
            </w:r>
            <w:r w:rsidR="00CB4A3A">
              <w:rPr>
                <w:noProof/>
                <w:webHidden/>
              </w:rPr>
              <w:fldChar w:fldCharType="begin"/>
            </w:r>
            <w:r w:rsidR="00CB4A3A">
              <w:rPr>
                <w:noProof/>
                <w:webHidden/>
              </w:rPr>
              <w:instrText xml:space="preserve"> PAGEREF _Toc488669391 \h </w:instrText>
            </w:r>
            <w:r w:rsidR="00CB4A3A">
              <w:rPr>
                <w:noProof/>
                <w:webHidden/>
              </w:rPr>
            </w:r>
            <w:r w:rsidR="00CB4A3A">
              <w:rPr>
                <w:noProof/>
                <w:webHidden/>
              </w:rPr>
              <w:fldChar w:fldCharType="separate"/>
            </w:r>
            <w:r>
              <w:rPr>
                <w:noProof/>
                <w:webHidden/>
              </w:rPr>
              <w:t>10</w:t>
            </w:r>
            <w:r w:rsidR="00CB4A3A">
              <w:rPr>
                <w:noProof/>
                <w:webHidden/>
              </w:rPr>
              <w:fldChar w:fldCharType="end"/>
            </w:r>
          </w:hyperlink>
        </w:p>
        <w:p w:rsidR="00CB4A3A" w:rsidRDefault="00F542E8" w:rsidP="00062540">
          <w:pPr>
            <w:pStyle w:val="TOC3"/>
            <w:spacing w:line="240" w:lineRule="auto"/>
            <w:rPr>
              <w:rFonts w:asciiTheme="minorHAnsi" w:eastAsiaTheme="minorEastAsia" w:hAnsiTheme="minorHAnsi" w:cstheme="minorBidi"/>
              <w:noProof/>
              <w:sz w:val="22"/>
              <w:lang w:val="id-ID" w:eastAsia="id-ID"/>
            </w:rPr>
          </w:pPr>
          <w:hyperlink w:anchor="_Toc488669392" w:history="1">
            <w:r w:rsidR="00CB4A3A" w:rsidRPr="00340B44">
              <w:rPr>
                <w:rStyle w:val="Hyperlink"/>
                <w:noProof/>
              </w:rPr>
              <w:t>2.7.3</w:t>
            </w:r>
            <w:r w:rsidR="00CB4A3A">
              <w:rPr>
                <w:rFonts w:asciiTheme="minorHAnsi" w:eastAsiaTheme="minorEastAsia" w:hAnsiTheme="minorHAnsi" w:cstheme="minorBidi"/>
                <w:noProof/>
                <w:sz w:val="22"/>
                <w:lang w:val="id-ID" w:eastAsia="id-ID"/>
              </w:rPr>
              <w:tab/>
            </w:r>
            <w:r w:rsidR="00CB4A3A" w:rsidRPr="00340B44">
              <w:rPr>
                <w:rStyle w:val="Hyperlink"/>
                <w:noProof/>
              </w:rPr>
              <w:t>Link Distance</w:t>
            </w:r>
            <w:r w:rsidR="00CB4A3A">
              <w:rPr>
                <w:noProof/>
                <w:webHidden/>
              </w:rPr>
              <w:tab/>
            </w:r>
            <w:r w:rsidR="00CB4A3A">
              <w:rPr>
                <w:noProof/>
                <w:webHidden/>
              </w:rPr>
              <w:fldChar w:fldCharType="begin"/>
            </w:r>
            <w:r w:rsidR="00CB4A3A">
              <w:rPr>
                <w:noProof/>
                <w:webHidden/>
              </w:rPr>
              <w:instrText xml:space="preserve"> PAGEREF _Toc488669392 \h </w:instrText>
            </w:r>
            <w:r w:rsidR="00CB4A3A">
              <w:rPr>
                <w:noProof/>
                <w:webHidden/>
              </w:rPr>
            </w:r>
            <w:r w:rsidR="00CB4A3A">
              <w:rPr>
                <w:noProof/>
                <w:webHidden/>
              </w:rPr>
              <w:fldChar w:fldCharType="separate"/>
            </w:r>
            <w:r>
              <w:rPr>
                <w:noProof/>
                <w:webHidden/>
              </w:rPr>
              <w:t>10</w:t>
            </w:r>
            <w:r w:rsidR="00CB4A3A">
              <w:rPr>
                <w:noProof/>
                <w:webHidden/>
              </w:rPr>
              <w:fldChar w:fldCharType="end"/>
            </w:r>
          </w:hyperlink>
        </w:p>
        <w:p w:rsidR="00CB4A3A" w:rsidRDefault="00F542E8" w:rsidP="00062540">
          <w:pPr>
            <w:pStyle w:val="TOC3"/>
            <w:spacing w:line="240" w:lineRule="auto"/>
            <w:rPr>
              <w:rFonts w:asciiTheme="minorHAnsi" w:eastAsiaTheme="minorEastAsia" w:hAnsiTheme="minorHAnsi" w:cstheme="minorBidi"/>
              <w:noProof/>
              <w:sz w:val="22"/>
              <w:lang w:val="id-ID" w:eastAsia="id-ID"/>
            </w:rPr>
          </w:pPr>
          <w:hyperlink w:anchor="_Toc488669393" w:history="1">
            <w:r w:rsidR="00CB4A3A" w:rsidRPr="00340B44">
              <w:rPr>
                <w:rStyle w:val="Hyperlink"/>
                <w:noProof/>
              </w:rPr>
              <w:t>2.7.4</w:t>
            </w:r>
            <w:r w:rsidR="00CB4A3A">
              <w:rPr>
                <w:rFonts w:asciiTheme="minorHAnsi" w:eastAsiaTheme="minorEastAsia" w:hAnsiTheme="minorHAnsi" w:cstheme="minorBidi"/>
                <w:noProof/>
                <w:sz w:val="22"/>
                <w:lang w:val="id-ID" w:eastAsia="id-ID"/>
              </w:rPr>
              <w:tab/>
            </w:r>
            <w:r w:rsidR="00CB4A3A" w:rsidRPr="00340B44">
              <w:rPr>
                <w:rStyle w:val="Hyperlink"/>
                <w:noProof/>
              </w:rPr>
              <w:t xml:space="preserve">Kepadatan </w:t>
            </w:r>
            <w:r w:rsidR="00CB4A3A" w:rsidRPr="00340B44">
              <w:rPr>
                <w:rStyle w:val="Hyperlink"/>
                <w:noProof/>
                <w:lang w:val="id-ID"/>
              </w:rPr>
              <w:t>node</w:t>
            </w:r>
            <w:r w:rsidR="00CB4A3A">
              <w:rPr>
                <w:noProof/>
                <w:webHidden/>
              </w:rPr>
              <w:tab/>
            </w:r>
            <w:r w:rsidR="00CB4A3A">
              <w:rPr>
                <w:noProof/>
                <w:webHidden/>
              </w:rPr>
              <w:fldChar w:fldCharType="begin"/>
            </w:r>
            <w:r w:rsidR="00CB4A3A">
              <w:rPr>
                <w:noProof/>
                <w:webHidden/>
              </w:rPr>
              <w:instrText xml:space="preserve"> PAGEREF _Toc488669393 \h </w:instrText>
            </w:r>
            <w:r w:rsidR="00CB4A3A">
              <w:rPr>
                <w:noProof/>
                <w:webHidden/>
              </w:rPr>
            </w:r>
            <w:r w:rsidR="00CB4A3A">
              <w:rPr>
                <w:noProof/>
                <w:webHidden/>
              </w:rPr>
              <w:fldChar w:fldCharType="separate"/>
            </w:r>
            <w:r>
              <w:rPr>
                <w:noProof/>
                <w:webHidden/>
              </w:rPr>
              <w:t>11</w:t>
            </w:r>
            <w:r w:rsidR="00CB4A3A">
              <w:rPr>
                <w:noProof/>
                <w:webHidden/>
              </w:rPr>
              <w:fldChar w:fldCharType="end"/>
            </w:r>
          </w:hyperlink>
        </w:p>
        <w:p w:rsidR="00CB4A3A" w:rsidRDefault="00F542E8" w:rsidP="00062540">
          <w:pPr>
            <w:pStyle w:val="TOC3"/>
            <w:spacing w:line="240" w:lineRule="auto"/>
            <w:rPr>
              <w:rFonts w:asciiTheme="minorHAnsi" w:eastAsiaTheme="minorEastAsia" w:hAnsiTheme="minorHAnsi" w:cstheme="minorBidi"/>
              <w:noProof/>
              <w:sz w:val="22"/>
              <w:lang w:val="id-ID" w:eastAsia="id-ID"/>
            </w:rPr>
          </w:pPr>
          <w:hyperlink w:anchor="_Toc488669394" w:history="1">
            <w:r w:rsidR="00CB4A3A" w:rsidRPr="00340B44">
              <w:rPr>
                <w:rStyle w:val="Hyperlink"/>
                <w:noProof/>
              </w:rPr>
              <w:t>2.7.5</w:t>
            </w:r>
            <w:r w:rsidR="00CB4A3A">
              <w:rPr>
                <w:rFonts w:asciiTheme="minorHAnsi" w:eastAsiaTheme="minorEastAsia" w:hAnsiTheme="minorHAnsi" w:cstheme="minorBidi"/>
                <w:noProof/>
                <w:sz w:val="22"/>
                <w:lang w:val="id-ID" w:eastAsia="id-ID"/>
              </w:rPr>
              <w:tab/>
            </w:r>
            <w:r w:rsidR="00CB4A3A" w:rsidRPr="00340B44">
              <w:rPr>
                <w:rStyle w:val="Hyperlink"/>
                <w:noProof/>
              </w:rPr>
              <w:t>Kecepatan simpul</w:t>
            </w:r>
            <w:r w:rsidR="00CB4A3A">
              <w:rPr>
                <w:noProof/>
                <w:webHidden/>
              </w:rPr>
              <w:tab/>
            </w:r>
            <w:r w:rsidR="00CB4A3A">
              <w:rPr>
                <w:noProof/>
                <w:webHidden/>
              </w:rPr>
              <w:fldChar w:fldCharType="begin"/>
            </w:r>
            <w:r w:rsidR="00CB4A3A">
              <w:rPr>
                <w:noProof/>
                <w:webHidden/>
              </w:rPr>
              <w:instrText xml:space="preserve"> PAGEREF _Toc488669394 \h </w:instrText>
            </w:r>
            <w:r w:rsidR="00CB4A3A">
              <w:rPr>
                <w:noProof/>
                <w:webHidden/>
              </w:rPr>
            </w:r>
            <w:r w:rsidR="00CB4A3A">
              <w:rPr>
                <w:noProof/>
                <w:webHidden/>
              </w:rPr>
              <w:fldChar w:fldCharType="separate"/>
            </w:r>
            <w:r>
              <w:rPr>
                <w:noProof/>
                <w:webHidden/>
              </w:rPr>
              <w:t>11</w:t>
            </w:r>
            <w:r w:rsidR="00CB4A3A">
              <w:rPr>
                <w:noProof/>
                <w:webHidden/>
              </w:rPr>
              <w:fldChar w:fldCharType="end"/>
            </w:r>
          </w:hyperlink>
        </w:p>
        <w:p w:rsidR="00CB4A3A" w:rsidRDefault="00F542E8" w:rsidP="00062540">
          <w:pPr>
            <w:pStyle w:val="TOC3"/>
            <w:spacing w:line="240" w:lineRule="auto"/>
            <w:rPr>
              <w:rFonts w:asciiTheme="minorHAnsi" w:eastAsiaTheme="minorEastAsia" w:hAnsiTheme="minorHAnsi" w:cstheme="minorBidi"/>
              <w:noProof/>
              <w:sz w:val="22"/>
              <w:lang w:val="id-ID" w:eastAsia="id-ID"/>
            </w:rPr>
          </w:pPr>
          <w:hyperlink w:anchor="_Toc488669395" w:history="1">
            <w:r w:rsidR="00CB4A3A" w:rsidRPr="00340B44">
              <w:rPr>
                <w:rStyle w:val="Hyperlink"/>
                <w:noProof/>
              </w:rPr>
              <w:t>2.7.6</w:t>
            </w:r>
            <w:r w:rsidR="00CB4A3A">
              <w:rPr>
                <w:rFonts w:asciiTheme="minorHAnsi" w:eastAsiaTheme="minorEastAsia" w:hAnsiTheme="minorHAnsi" w:cstheme="minorBidi"/>
                <w:noProof/>
                <w:sz w:val="22"/>
                <w:lang w:val="id-ID" w:eastAsia="id-ID"/>
              </w:rPr>
              <w:tab/>
            </w:r>
            <w:r w:rsidR="00CB4A3A" w:rsidRPr="00340B44">
              <w:rPr>
                <w:rStyle w:val="Hyperlink"/>
                <w:noProof/>
              </w:rPr>
              <w:t>Number of Hops</w:t>
            </w:r>
            <w:r w:rsidR="00CB4A3A">
              <w:rPr>
                <w:noProof/>
                <w:webHidden/>
              </w:rPr>
              <w:tab/>
            </w:r>
            <w:r w:rsidR="00CB4A3A">
              <w:rPr>
                <w:noProof/>
                <w:webHidden/>
              </w:rPr>
              <w:fldChar w:fldCharType="begin"/>
            </w:r>
            <w:r w:rsidR="00CB4A3A">
              <w:rPr>
                <w:noProof/>
                <w:webHidden/>
              </w:rPr>
              <w:instrText xml:space="preserve"> PAGEREF _Toc488669395 \h </w:instrText>
            </w:r>
            <w:r w:rsidR="00CB4A3A">
              <w:rPr>
                <w:noProof/>
                <w:webHidden/>
              </w:rPr>
            </w:r>
            <w:r w:rsidR="00CB4A3A">
              <w:rPr>
                <w:noProof/>
                <w:webHidden/>
              </w:rPr>
              <w:fldChar w:fldCharType="separate"/>
            </w:r>
            <w:r>
              <w:rPr>
                <w:noProof/>
                <w:webHidden/>
              </w:rPr>
              <w:t>11</w:t>
            </w:r>
            <w:r w:rsidR="00CB4A3A">
              <w:rPr>
                <w:noProof/>
                <w:webHidden/>
              </w:rPr>
              <w:fldChar w:fldCharType="end"/>
            </w:r>
          </w:hyperlink>
        </w:p>
        <w:p w:rsidR="00CB4A3A" w:rsidRDefault="00F542E8" w:rsidP="00062540">
          <w:pPr>
            <w:pStyle w:val="TOC3"/>
            <w:spacing w:line="240" w:lineRule="auto"/>
            <w:rPr>
              <w:rFonts w:asciiTheme="minorHAnsi" w:eastAsiaTheme="minorEastAsia" w:hAnsiTheme="minorHAnsi" w:cstheme="minorBidi"/>
              <w:noProof/>
              <w:sz w:val="22"/>
              <w:lang w:val="id-ID" w:eastAsia="id-ID"/>
            </w:rPr>
          </w:pPr>
          <w:hyperlink w:anchor="_Toc488669396" w:history="1">
            <w:r w:rsidR="00CB4A3A" w:rsidRPr="00340B44">
              <w:rPr>
                <w:rStyle w:val="Hyperlink"/>
                <w:noProof/>
              </w:rPr>
              <w:t>2.7.7</w:t>
            </w:r>
            <w:r w:rsidR="00CB4A3A">
              <w:rPr>
                <w:rFonts w:asciiTheme="minorHAnsi" w:eastAsiaTheme="minorEastAsia" w:hAnsiTheme="minorHAnsi" w:cstheme="minorBidi"/>
                <w:noProof/>
                <w:sz w:val="22"/>
                <w:lang w:val="id-ID" w:eastAsia="id-ID"/>
              </w:rPr>
              <w:tab/>
            </w:r>
            <w:r w:rsidR="00CB4A3A" w:rsidRPr="00340B44">
              <w:rPr>
                <w:rStyle w:val="Hyperlink"/>
                <w:noProof/>
              </w:rPr>
              <w:t>Average Progress per Hop</w:t>
            </w:r>
            <w:r w:rsidR="00CB4A3A">
              <w:rPr>
                <w:noProof/>
                <w:webHidden/>
              </w:rPr>
              <w:tab/>
            </w:r>
            <w:r w:rsidR="00CB4A3A">
              <w:rPr>
                <w:noProof/>
                <w:webHidden/>
              </w:rPr>
              <w:fldChar w:fldCharType="begin"/>
            </w:r>
            <w:r w:rsidR="00CB4A3A">
              <w:rPr>
                <w:noProof/>
                <w:webHidden/>
              </w:rPr>
              <w:instrText xml:space="preserve"> PAGEREF _Toc488669396 \h </w:instrText>
            </w:r>
            <w:r w:rsidR="00CB4A3A">
              <w:rPr>
                <w:noProof/>
                <w:webHidden/>
              </w:rPr>
            </w:r>
            <w:r w:rsidR="00CB4A3A">
              <w:rPr>
                <w:noProof/>
                <w:webHidden/>
              </w:rPr>
              <w:fldChar w:fldCharType="separate"/>
            </w:r>
            <w:r>
              <w:rPr>
                <w:noProof/>
                <w:webHidden/>
              </w:rPr>
              <w:t>11</w:t>
            </w:r>
            <w:r w:rsidR="00CB4A3A">
              <w:rPr>
                <w:noProof/>
                <w:webHidden/>
              </w:rPr>
              <w:fldChar w:fldCharType="end"/>
            </w:r>
          </w:hyperlink>
        </w:p>
        <w:p w:rsidR="00CB4A3A" w:rsidRDefault="00F542E8" w:rsidP="00062540">
          <w:pPr>
            <w:pStyle w:val="TOC2"/>
            <w:spacing w:line="240" w:lineRule="auto"/>
            <w:rPr>
              <w:rFonts w:asciiTheme="minorHAnsi" w:eastAsiaTheme="minorEastAsia" w:hAnsiTheme="minorHAnsi" w:cstheme="minorBidi"/>
              <w:noProof/>
              <w:sz w:val="22"/>
              <w:lang w:val="id-ID" w:eastAsia="id-ID"/>
            </w:rPr>
          </w:pPr>
          <w:hyperlink w:anchor="_Toc488669397" w:history="1">
            <w:r w:rsidR="00CB4A3A" w:rsidRPr="00340B44">
              <w:rPr>
                <w:rStyle w:val="Hyperlink"/>
                <w:noProof/>
              </w:rPr>
              <w:t>2.8</w:t>
            </w:r>
            <w:r w:rsidR="00CB4A3A">
              <w:rPr>
                <w:rFonts w:asciiTheme="minorHAnsi" w:eastAsiaTheme="minorEastAsia" w:hAnsiTheme="minorHAnsi" w:cstheme="minorBidi"/>
                <w:noProof/>
                <w:sz w:val="22"/>
                <w:lang w:val="id-ID" w:eastAsia="id-ID"/>
              </w:rPr>
              <w:tab/>
            </w:r>
            <w:r w:rsidR="00CB4A3A" w:rsidRPr="00340B44">
              <w:rPr>
                <w:rStyle w:val="Hyperlink"/>
                <w:noProof/>
              </w:rPr>
              <w:t>SUMO</w:t>
            </w:r>
            <w:r w:rsidR="00CB4A3A">
              <w:rPr>
                <w:noProof/>
                <w:webHidden/>
              </w:rPr>
              <w:tab/>
            </w:r>
            <w:r w:rsidR="00CB4A3A">
              <w:rPr>
                <w:noProof/>
                <w:webHidden/>
              </w:rPr>
              <w:fldChar w:fldCharType="begin"/>
            </w:r>
            <w:r w:rsidR="00CB4A3A">
              <w:rPr>
                <w:noProof/>
                <w:webHidden/>
              </w:rPr>
              <w:instrText xml:space="preserve"> PAGEREF _Toc488669397 \h </w:instrText>
            </w:r>
            <w:r w:rsidR="00CB4A3A">
              <w:rPr>
                <w:noProof/>
                <w:webHidden/>
              </w:rPr>
            </w:r>
            <w:r w:rsidR="00CB4A3A">
              <w:rPr>
                <w:noProof/>
                <w:webHidden/>
              </w:rPr>
              <w:fldChar w:fldCharType="separate"/>
            </w:r>
            <w:r>
              <w:rPr>
                <w:noProof/>
                <w:webHidden/>
              </w:rPr>
              <w:t>12</w:t>
            </w:r>
            <w:r w:rsidR="00CB4A3A">
              <w:rPr>
                <w:noProof/>
                <w:webHidden/>
              </w:rPr>
              <w:fldChar w:fldCharType="end"/>
            </w:r>
          </w:hyperlink>
        </w:p>
        <w:p w:rsidR="00CB4A3A" w:rsidRDefault="00F542E8" w:rsidP="00062540">
          <w:pPr>
            <w:pStyle w:val="TOC2"/>
            <w:spacing w:line="240" w:lineRule="auto"/>
            <w:rPr>
              <w:rFonts w:asciiTheme="minorHAnsi" w:eastAsiaTheme="minorEastAsia" w:hAnsiTheme="minorHAnsi" w:cstheme="minorBidi"/>
              <w:noProof/>
              <w:sz w:val="22"/>
              <w:lang w:val="id-ID" w:eastAsia="id-ID"/>
            </w:rPr>
          </w:pPr>
          <w:hyperlink w:anchor="_Toc488669398" w:history="1">
            <w:r w:rsidR="00CB4A3A" w:rsidRPr="00340B44">
              <w:rPr>
                <w:rStyle w:val="Hyperlink"/>
                <w:noProof/>
              </w:rPr>
              <w:t>2.9</w:t>
            </w:r>
            <w:r w:rsidR="00CB4A3A">
              <w:rPr>
                <w:rFonts w:asciiTheme="minorHAnsi" w:eastAsiaTheme="minorEastAsia" w:hAnsiTheme="minorHAnsi" w:cstheme="minorBidi"/>
                <w:noProof/>
                <w:sz w:val="22"/>
                <w:lang w:val="id-ID" w:eastAsia="id-ID"/>
              </w:rPr>
              <w:tab/>
            </w:r>
            <w:r w:rsidR="00CB4A3A" w:rsidRPr="00340B44">
              <w:rPr>
                <w:rStyle w:val="Hyperlink"/>
                <w:noProof/>
              </w:rPr>
              <w:t>NS-2</w:t>
            </w:r>
            <w:r w:rsidR="00CB4A3A">
              <w:rPr>
                <w:noProof/>
                <w:webHidden/>
              </w:rPr>
              <w:tab/>
            </w:r>
            <w:r w:rsidR="00CB4A3A">
              <w:rPr>
                <w:noProof/>
                <w:webHidden/>
              </w:rPr>
              <w:fldChar w:fldCharType="begin"/>
            </w:r>
            <w:r w:rsidR="00CB4A3A">
              <w:rPr>
                <w:noProof/>
                <w:webHidden/>
              </w:rPr>
              <w:instrText xml:space="preserve"> PAGEREF _Toc488669398 \h </w:instrText>
            </w:r>
            <w:r w:rsidR="00CB4A3A">
              <w:rPr>
                <w:noProof/>
                <w:webHidden/>
              </w:rPr>
            </w:r>
            <w:r w:rsidR="00CB4A3A">
              <w:rPr>
                <w:noProof/>
                <w:webHidden/>
              </w:rPr>
              <w:fldChar w:fldCharType="separate"/>
            </w:r>
            <w:r>
              <w:rPr>
                <w:noProof/>
                <w:webHidden/>
              </w:rPr>
              <w:t>12</w:t>
            </w:r>
            <w:r w:rsidR="00CB4A3A">
              <w:rPr>
                <w:noProof/>
                <w:webHidden/>
              </w:rPr>
              <w:fldChar w:fldCharType="end"/>
            </w:r>
          </w:hyperlink>
        </w:p>
        <w:p w:rsidR="00CB4A3A" w:rsidRDefault="00F542E8" w:rsidP="00062540">
          <w:pPr>
            <w:pStyle w:val="TOC1"/>
            <w:spacing w:line="240" w:lineRule="auto"/>
            <w:rPr>
              <w:rFonts w:asciiTheme="minorHAnsi" w:eastAsiaTheme="minorEastAsia" w:hAnsiTheme="minorHAnsi" w:cstheme="minorBidi"/>
              <w:noProof/>
              <w:sz w:val="22"/>
              <w:lang w:val="id-ID" w:eastAsia="id-ID"/>
            </w:rPr>
          </w:pPr>
          <w:hyperlink w:anchor="_Toc488669399" w:history="1">
            <w:r w:rsidR="00CB4A3A" w:rsidRPr="00340B44">
              <w:rPr>
                <w:rStyle w:val="Hyperlink"/>
                <w:noProof/>
              </w:rPr>
              <w:t>BAB 3 METODE PENELITIAN</w:t>
            </w:r>
            <w:r w:rsidR="00CB4A3A">
              <w:rPr>
                <w:noProof/>
                <w:webHidden/>
              </w:rPr>
              <w:tab/>
            </w:r>
            <w:r w:rsidR="00CB4A3A">
              <w:rPr>
                <w:noProof/>
                <w:webHidden/>
              </w:rPr>
              <w:fldChar w:fldCharType="begin"/>
            </w:r>
            <w:r w:rsidR="00CB4A3A">
              <w:rPr>
                <w:noProof/>
                <w:webHidden/>
              </w:rPr>
              <w:instrText xml:space="preserve"> PAGEREF _Toc488669399 \h </w:instrText>
            </w:r>
            <w:r w:rsidR="00CB4A3A">
              <w:rPr>
                <w:noProof/>
                <w:webHidden/>
              </w:rPr>
            </w:r>
            <w:r w:rsidR="00CB4A3A">
              <w:rPr>
                <w:noProof/>
                <w:webHidden/>
              </w:rPr>
              <w:fldChar w:fldCharType="separate"/>
            </w:r>
            <w:r>
              <w:rPr>
                <w:noProof/>
                <w:webHidden/>
              </w:rPr>
              <w:t>13</w:t>
            </w:r>
            <w:r w:rsidR="00CB4A3A">
              <w:rPr>
                <w:noProof/>
                <w:webHidden/>
              </w:rPr>
              <w:fldChar w:fldCharType="end"/>
            </w:r>
          </w:hyperlink>
        </w:p>
        <w:p w:rsidR="00CB4A3A" w:rsidRDefault="00F542E8" w:rsidP="00062540">
          <w:pPr>
            <w:pStyle w:val="TOC2"/>
            <w:spacing w:line="240" w:lineRule="auto"/>
            <w:rPr>
              <w:rFonts w:asciiTheme="minorHAnsi" w:eastAsiaTheme="minorEastAsia" w:hAnsiTheme="minorHAnsi" w:cstheme="minorBidi"/>
              <w:noProof/>
              <w:sz w:val="22"/>
              <w:lang w:val="id-ID" w:eastAsia="id-ID"/>
            </w:rPr>
          </w:pPr>
          <w:hyperlink w:anchor="_Toc488669400" w:history="1">
            <w:r w:rsidR="00CB4A3A" w:rsidRPr="00340B44">
              <w:rPr>
                <w:rStyle w:val="Hyperlink"/>
                <w:noProof/>
                <w:lang w:val="id-ID"/>
              </w:rPr>
              <w:t>3.1</w:t>
            </w:r>
            <w:r w:rsidR="00CB4A3A">
              <w:rPr>
                <w:rFonts w:asciiTheme="minorHAnsi" w:eastAsiaTheme="minorEastAsia" w:hAnsiTheme="minorHAnsi" w:cstheme="minorBidi"/>
                <w:noProof/>
                <w:sz w:val="22"/>
                <w:lang w:val="id-ID" w:eastAsia="id-ID"/>
              </w:rPr>
              <w:tab/>
            </w:r>
            <w:r w:rsidR="00CB4A3A" w:rsidRPr="00340B44">
              <w:rPr>
                <w:rStyle w:val="Hyperlink"/>
                <w:noProof/>
                <w:lang w:val="id-ID"/>
              </w:rPr>
              <w:t>Studi Literatur</w:t>
            </w:r>
            <w:r w:rsidR="00CB4A3A">
              <w:rPr>
                <w:noProof/>
                <w:webHidden/>
              </w:rPr>
              <w:tab/>
            </w:r>
            <w:r w:rsidR="00CB4A3A">
              <w:rPr>
                <w:noProof/>
                <w:webHidden/>
              </w:rPr>
              <w:fldChar w:fldCharType="begin"/>
            </w:r>
            <w:r w:rsidR="00CB4A3A">
              <w:rPr>
                <w:noProof/>
                <w:webHidden/>
              </w:rPr>
              <w:instrText xml:space="preserve"> PAGEREF _Toc488669400 \h </w:instrText>
            </w:r>
            <w:r w:rsidR="00CB4A3A">
              <w:rPr>
                <w:noProof/>
                <w:webHidden/>
              </w:rPr>
            </w:r>
            <w:r w:rsidR="00CB4A3A">
              <w:rPr>
                <w:noProof/>
                <w:webHidden/>
              </w:rPr>
              <w:fldChar w:fldCharType="separate"/>
            </w:r>
            <w:r>
              <w:rPr>
                <w:noProof/>
                <w:webHidden/>
              </w:rPr>
              <w:t>13</w:t>
            </w:r>
            <w:r w:rsidR="00CB4A3A">
              <w:rPr>
                <w:noProof/>
                <w:webHidden/>
              </w:rPr>
              <w:fldChar w:fldCharType="end"/>
            </w:r>
          </w:hyperlink>
        </w:p>
        <w:p w:rsidR="00CB4A3A" w:rsidRDefault="00F542E8" w:rsidP="00062540">
          <w:pPr>
            <w:pStyle w:val="TOC2"/>
            <w:spacing w:line="240" w:lineRule="auto"/>
            <w:rPr>
              <w:rFonts w:asciiTheme="minorHAnsi" w:eastAsiaTheme="minorEastAsia" w:hAnsiTheme="minorHAnsi" w:cstheme="minorBidi"/>
              <w:noProof/>
              <w:sz w:val="22"/>
              <w:lang w:val="id-ID" w:eastAsia="id-ID"/>
            </w:rPr>
          </w:pPr>
          <w:hyperlink w:anchor="_Toc488669401" w:history="1">
            <w:r w:rsidR="00CB4A3A" w:rsidRPr="00340B44">
              <w:rPr>
                <w:rStyle w:val="Hyperlink"/>
                <w:noProof/>
                <w:lang w:val="id-ID"/>
              </w:rPr>
              <w:t>3.2</w:t>
            </w:r>
            <w:r w:rsidR="00CB4A3A">
              <w:rPr>
                <w:rFonts w:asciiTheme="minorHAnsi" w:eastAsiaTheme="minorEastAsia" w:hAnsiTheme="minorHAnsi" w:cstheme="minorBidi"/>
                <w:noProof/>
                <w:sz w:val="22"/>
                <w:lang w:val="id-ID" w:eastAsia="id-ID"/>
              </w:rPr>
              <w:tab/>
            </w:r>
            <w:r w:rsidR="00CB4A3A" w:rsidRPr="00340B44">
              <w:rPr>
                <w:rStyle w:val="Hyperlink"/>
                <w:noProof/>
              </w:rPr>
              <w:t xml:space="preserve">Desain </w:t>
            </w:r>
            <w:r w:rsidR="00CB4A3A" w:rsidRPr="00340B44">
              <w:rPr>
                <w:rStyle w:val="Hyperlink"/>
                <w:noProof/>
                <w:lang w:val="id-ID"/>
              </w:rPr>
              <w:t>protokol AODV-MNS</w:t>
            </w:r>
            <w:r w:rsidR="00CB4A3A">
              <w:rPr>
                <w:noProof/>
                <w:webHidden/>
              </w:rPr>
              <w:tab/>
            </w:r>
            <w:r w:rsidR="00CB4A3A">
              <w:rPr>
                <w:noProof/>
                <w:webHidden/>
              </w:rPr>
              <w:fldChar w:fldCharType="begin"/>
            </w:r>
            <w:r w:rsidR="00CB4A3A">
              <w:rPr>
                <w:noProof/>
                <w:webHidden/>
              </w:rPr>
              <w:instrText xml:space="preserve"> PAGEREF _Toc488669401 \h </w:instrText>
            </w:r>
            <w:r w:rsidR="00CB4A3A">
              <w:rPr>
                <w:noProof/>
                <w:webHidden/>
              </w:rPr>
            </w:r>
            <w:r w:rsidR="00CB4A3A">
              <w:rPr>
                <w:noProof/>
                <w:webHidden/>
              </w:rPr>
              <w:fldChar w:fldCharType="separate"/>
            </w:r>
            <w:r>
              <w:rPr>
                <w:noProof/>
                <w:webHidden/>
              </w:rPr>
              <w:t>15</w:t>
            </w:r>
            <w:r w:rsidR="00CB4A3A">
              <w:rPr>
                <w:noProof/>
                <w:webHidden/>
              </w:rPr>
              <w:fldChar w:fldCharType="end"/>
            </w:r>
          </w:hyperlink>
        </w:p>
        <w:p w:rsidR="00CB4A3A" w:rsidRDefault="00F542E8" w:rsidP="00062540">
          <w:pPr>
            <w:pStyle w:val="TOC3"/>
            <w:spacing w:line="240" w:lineRule="auto"/>
            <w:rPr>
              <w:rFonts w:asciiTheme="minorHAnsi" w:eastAsiaTheme="minorEastAsia" w:hAnsiTheme="minorHAnsi" w:cstheme="minorBidi"/>
              <w:noProof/>
              <w:sz w:val="22"/>
              <w:lang w:val="id-ID" w:eastAsia="id-ID"/>
            </w:rPr>
          </w:pPr>
          <w:hyperlink w:anchor="_Toc488669402" w:history="1">
            <w:r w:rsidR="00CB4A3A" w:rsidRPr="00340B44">
              <w:rPr>
                <w:rStyle w:val="Hyperlink"/>
                <w:noProof/>
              </w:rPr>
              <w:t>3.2.1</w:t>
            </w:r>
            <w:r w:rsidR="00CB4A3A">
              <w:rPr>
                <w:rFonts w:asciiTheme="minorHAnsi" w:eastAsiaTheme="minorEastAsia" w:hAnsiTheme="minorHAnsi" w:cstheme="minorBidi"/>
                <w:noProof/>
                <w:sz w:val="22"/>
                <w:lang w:val="id-ID" w:eastAsia="id-ID"/>
              </w:rPr>
              <w:tab/>
            </w:r>
            <w:r w:rsidR="00CB4A3A" w:rsidRPr="00340B44">
              <w:rPr>
                <w:rStyle w:val="Hyperlink"/>
                <w:noProof/>
              </w:rPr>
              <w:t>Route packet dan Proses routing</w:t>
            </w:r>
            <w:r w:rsidR="00CB4A3A">
              <w:rPr>
                <w:noProof/>
                <w:webHidden/>
              </w:rPr>
              <w:tab/>
            </w:r>
            <w:r w:rsidR="00CB4A3A">
              <w:rPr>
                <w:noProof/>
                <w:webHidden/>
              </w:rPr>
              <w:fldChar w:fldCharType="begin"/>
            </w:r>
            <w:r w:rsidR="00CB4A3A">
              <w:rPr>
                <w:noProof/>
                <w:webHidden/>
              </w:rPr>
              <w:instrText xml:space="preserve"> PAGEREF _Toc488669402 \h </w:instrText>
            </w:r>
            <w:r w:rsidR="00CB4A3A">
              <w:rPr>
                <w:noProof/>
                <w:webHidden/>
              </w:rPr>
            </w:r>
            <w:r w:rsidR="00CB4A3A">
              <w:rPr>
                <w:noProof/>
                <w:webHidden/>
              </w:rPr>
              <w:fldChar w:fldCharType="separate"/>
            </w:r>
            <w:r>
              <w:rPr>
                <w:noProof/>
                <w:webHidden/>
              </w:rPr>
              <w:t>17</w:t>
            </w:r>
            <w:r w:rsidR="00CB4A3A">
              <w:rPr>
                <w:noProof/>
                <w:webHidden/>
              </w:rPr>
              <w:fldChar w:fldCharType="end"/>
            </w:r>
          </w:hyperlink>
        </w:p>
        <w:p w:rsidR="00CB4A3A" w:rsidRDefault="00F542E8" w:rsidP="00062540">
          <w:pPr>
            <w:pStyle w:val="TOC3"/>
            <w:spacing w:line="240" w:lineRule="auto"/>
            <w:rPr>
              <w:rFonts w:asciiTheme="minorHAnsi" w:eastAsiaTheme="minorEastAsia" w:hAnsiTheme="minorHAnsi" w:cstheme="minorBidi"/>
              <w:noProof/>
              <w:sz w:val="22"/>
              <w:lang w:val="id-ID" w:eastAsia="id-ID"/>
            </w:rPr>
          </w:pPr>
          <w:hyperlink w:anchor="_Toc488669403" w:history="1">
            <w:r w:rsidR="00CB4A3A" w:rsidRPr="00340B44">
              <w:rPr>
                <w:rStyle w:val="Hyperlink"/>
                <w:iCs/>
                <w:noProof/>
                <w:lang w:val="id-ID"/>
              </w:rPr>
              <w:t>3.2.2</w:t>
            </w:r>
            <w:r w:rsidR="00CB4A3A">
              <w:rPr>
                <w:rFonts w:asciiTheme="minorHAnsi" w:eastAsiaTheme="minorEastAsia" w:hAnsiTheme="minorHAnsi" w:cstheme="minorBidi"/>
                <w:noProof/>
                <w:sz w:val="22"/>
                <w:lang w:val="id-ID" w:eastAsia="id-ID"/>
              </w:rPr>
              <w:tab/>
            </w:r>
            <w:r w:rsidR="00CB4A3A" w:rsidRPr="00340B44">
              <w:rPr>
                <w:rStyle w:val="Hyperlink"/>
                <w:iCs/>
                <w:noProof/>
                <w:lang w:val="id-ID"/>
              </w:rPr>
              <w:t>Perhitungan TWR</w:t>
            </w:r>
            <w:r w:rsidR="00CB4A3A">
              <w:rPr>
                <w:noProof/>
                <w:webHidden/>
              </w:rPr>
              <w:tab/>
            </w:r>
            <w:r w:rsidR="00CB4A3A">
              <w:rPr>
                <w:noProof/>
                <w:webHidden/>
              </w:rPr>
              <w:fldChar w:fldCharType="begin"/>
            </w:r>
            <w:r w:rsidR="00CB4A3A">
              <w:rPr>
                <w:noProof/>
                <w:webHidden/>
              </w:rPr>
              <w:instrText xml:space="preserve"> PAGEREF _Toc488669403 \h </w:instrText>
            </w:r>
            <w:r w:rsidR="00CB4A3A">
              <w:rPr>
                <w:noProof/>
                <w:webHidden/>
              </w:rPr>
            </w:r>
            <w:r w:rsidR="00CB4A3A">
              <w:rPr>
                <w:noProof/>
                <w:webHidden/>
              </w:rPr>
              <w:fldChar w:fldCharType="separate"/>
            </w:r>
            <w:r>
              <w:rPr>
                <w:noProof/>
                <w:webHidden/>
              </w:rPr>
              <w:t>19</w:t>
            </w:r>
            <w:r w:rsidR="00CB4A3A">
              <w:rPr>
                <w:noProof/>
                <w:webHidden/>
              </w:rPr>
              <w:fldChar w:fldCharType="end"/>
            </w:r>
          </w:hyperlink>
        </w:p>
        <w:p w:rsidR="00CB4A3A" w:rsidRDefault="00F542E8" w:rsidP="00062540">
          <w:pPr>
            <w:pStyle w:val="TOC3"/>
            <w:spacing w:line="240" w:lineRule="auto"/>
            <w:rPr>
              <w:rFonts w:asciiTheme="minorHAnsi" w:eastAsiaTheme="minorEastAsia" w:hAnsiTheme="minorHAnsi" w:cstheme="minorBidi"/>
              <w:noProof/>
              <w:sz w:val="22"/>
              <w:lang w:val="id-ID" w:eastAsia="id-ID"/>
            </w:rPr>
          </w:pPr>
          <w:hyperlink w:anchor="_Toc488669404" w:history="1">
            <w:r w:rsidR="00CB4A3A" w:rsidRPr="00340B44">
              <w:rPr>
                <w:rStyle w:val="Hyperlink"/>
                <w:noProof/>
                <w:lang w:val="id-ID"/>
              </w:rPr>
              <w:t>3.2.3</w:t>
            </w:r>
            <w:r w:rsidR="00CB4A3A">
              <w:rPr>
                <w:rFonts w:asciiTheme="minorHAnsi" w:eastAsiaTheme="minorEastAsia" w:hAnsiTheme="minorHAnsi" w:cstheme="minorBidi"/>
                <w:noProof/>
                <w:sz w:val="22"/>
                <w:lang w:val="id-ID" w:eastAsia="id-ID"/>
              </w:rPr>
              <w:tab/>
            </w:r>
            <w:r w:rsidR="00CB4A3A" w:rsidRPr="00340B44">
              <w:rPr>
                <w:rStyle w:val="Hyperlink"/>
                <w:noProof/>
              </w:rPr>
              <w:t>Perhitungan prediksi</w:t>
            </w:r>
            <w:r w:rsidR="00CB4A3A" w:rsidRPr="00340B44">
              <w:rPr>
                <w:rStyle w:val="Hyperlink"/>
                <w:i/>
                <w:noProof/>
                <w:lang w:val="id-ID"/>
              </w:rPr>
              <w:t xml:space="preserve"> future</w:t>
            </w:r>
            <w:r w:rsidR="00CB4A3A" w:rsidRPr="00340B44">
              <w:rPr>
                <w:rStyle w:val="Hyperlink"/>
                <w:noProof/>
                <w:lang w:val="id-ID"/>
              </w:rPr>
              <w:t xml:space="preserve"> TWR</w:t>
            </w:r>
            <w:r w:rsidR="00CB4A3A">
              <w:rPr>
                <w:noProof/>
                <w:webHidden/>
              </w:rPr>
              <w:tab/>
            </w:r>
            <w:r w:rsidR="00CB4A3A">
              <w:rPr>
                <w:noProof/>
                <w:webHidden/>
              </w:rPr>
              <w:fldChar w:fldCharType="begin"/>
            </w:r>
            <w:r w:rsidR="00CB4A3A">
              <w:rPr>
                <w:noProof/>
                <w:webHidden/>
              </w:rPr>
              <w:instrText xml:space="preserve"> PAGEREF _Toc488669404 \h </w:instrText>
            </w:r>
            <w:r w:rsidR="00CB4A3A">
              <w:rPr>
                <w:noProof/>
                <w:webHidden/>
              </w:rPr>
            </w:r>
            <w:r w:rsidR="00CB4A3A">
              <w:rPr>
                <w:noProof/>
                <w:webHidden/>
              </w:rPr>
              <w:fldChar w:fldCharType="separate"/>
            </w:r>
            <w:r>
              <w:rPr>
                <w:noProof/>
                <w:webHidden/>
              </w:rPr>
              <w:t>21</w:t>
            </w:r>
            <w:r w:rsidR="00CB4A3A">
              <w:rPr>
                <w:noProof/>
                <w:webHidden/>
              </w:rPr>
              <w:fldChar w:fldCharType="end"/>
            </w:r>
          </w:hyperlink>
        </w:p>
        <w:p w:rsidR="00CB4A3A" w:rsidRDefault="00F542E8" w:rsidP="00062540">
          <w:pPr>
            <w:pStyle w:val="TOC2"/>
            <w:spacing w:line="240" w:lineRule="auto"/>
            <w:rPr>
              <w:rFonts w:asciiTheme="minorHAnsi" w:eastAsiaTheme="minorEastAsia" w:hAnsiTheme="minorHAnsi" w:cstheme="minorBidi"/>
              <w:noProof/>
              <w:sz w:val="22"/>
              <w:lang w:val="id-ID" w:eastAsia="id-ID"/>
            </w:rPr>
          </w:pPr>
          <w:hyperlink w:anchor="_Toc488669405" w:history="1">
            <w:r w:rsidR="00CB4A3A" w:rsidRPr="00340B44">
              <w:rPr>
                <w:rStyle w:val="Hyperlink"/>
                <w:noProof/>
                <w:lang w:val="id-ID"/>
              </w:rPr>
              <w:t>3.3</w:t>
            </w:r>
            <w:r w:rsidR="00CB4A3A">
              <w:rPr>
                <w:rFonts w:asciiTheme="minorHAnsi" w:eastAsiaTheme="minorEastAsia" w:hAnsiTheme="minorHAnsi" w:cstheme="minorBidi"/>
                <w:noProof/>
                <w:sz w:val="22"/>
                <w:lang w:val="id-ID" w:eastAsia="id-ID"/>
              </w:rPr>
              <w:tab/>
            </w:r>
            <w:r w:rsidR="00CB4A3A" w:rsidRPr="00340B44">
              <w:rPr>
                <w:rStyle w:val="Hyperlink"/>
                <w:noProof/>
                <w:lang w:val="id-ID"/>
              </w:rPr>
              <w:t>Implementasi</w:t>
            </w:r>
            <w:r w:rsidR="00CB4A3A">
              <w:rPr>
                <w:noProof/>
                <w:webHidden/>
              </w:rPr>
              <w:tab/>
            </w:r>
            <w:r w:rsidR="00CB4A3A">
              <w:rPr>
                <w:noProof/>
                <w:webHidden/>
              </w:rPr>
              <w:fldChar w:fldCharType="begin"/>
            </w:r>
            <w:r w:rsidR="00CB4A3A">
              <w:rPr>
                <w:noProof/>
                <w:webHidden/>
              </w:rPr>
              <w:instrText xml:space="preserve"> PAGEREF _Toc488669405 \h </w:instrText>
            </w:r>
            <w:r w:rsidR="00CB4A3A">
              <w:rPr>
                <w:noProof/>
                <w:webHidden/>
              </w:rPr>
            </w:r>
            <w:r w:rsidR="00CB4A3A">
              <w:rPr>
                <w:noProof/>
                <w:webHidden/>
              </w:rPr>
              <w:fldChar w:fldCharType="separate"/>
            </w:r>
            <w:r>
              <w:rPr>
                <w:noProof/>
                <w:webHidden/>
              </w:rPr>
              <w:t>24</w:t>
            </w:r>
            <w:r w:rsidR="00CB4A3A">
              <w:rPr>
                <w:noProof/>
                <w:webHidden/>
              </w:rPr>
              <w:fldChar w:fldCharType="end"/>
            </w:r>
          </w:hyperlink>
        </w:p>
        <w:p w:rsidR="00CB4A3A" w:rsidRDefault="00F542E8" w:rsidP="00062540">
          <w:pPr>
            <w:pStyle w:val="TOC3"/>
            <w:spacing w:line="240" w:lineRule="auto"/>
            <w:rPr>
              <w:rFonts w:asciiTheme="minorHAnsi" w:eastAsiaTheme="minorEastAsia" w:hAnsiTheme="minorHAnsi" w:cstheme="minorBidi"/>
              <w:noProof/>
              <w:sz w:val="22"/>
              <w:lang w:val="id-ID" w:eastAsia="id-ID"/>
            </w:rPr>
          </w:pPr>
          <w:hyperlink w:anchor="_Toc488669406" w:history="1">
            <w:r w:rsidR="00CB4A3A" w:rsidRPr="00340B44">
              <w:rPr>
                <w:rStyle w:val="Hyperlink"/>
                <w:noProof/>
              </w:rPr>
              <w:t>3.3.1</w:t>
            </w:r>
            <w:r w:rsidR="00CB4A3A">
              <w:rPr>
                <w:rFonts w:asciiTheme="minorHAnsi" w:eastAsiaTheme="minorEastAsia" w:hAnsiTheme="minorHAnsi" w:cstheme="minorBidi"/>
                <w:noProof/>
                <w:sz w:val="22"/>
                <w:lang w:val="id-ID" w:eastAsia="id-ID"/>
              </w:rPr>
              <w:tab/>
            </w:r>
            <w:r w:rsidR="00CB4A3A" w:rsidRPr="00340B44">
              <w:rPr>
                <w:rStyle w:val="Hyperlink"/>
                <w:iCs/>
                <w:noProof/>
              </w:rPr>
              <w:t xml:space="preserve">Implementasi skenario </w:t>
            </w:r>
            <w:r w:rsidR="00CB4A3A" w:rsidRPr="00340B44">
              <w:rPr>
                <w:rStyle w:val="Hyperlink"/>
                <w:i/>
                <w:iCs/>
                <w:noProof/>
              </w:rPr>
              <w:t>grid</w:t>
            </w:r>
            <w:r w:rsidR="00CB4A3A">
              <w:rPr>
                <w:noProof/>
                <w:webHidden/>
              </w:rPr>
              <w:tab/>
            </w:r>
            <w:r w:rsidR="00CB4A3A">
              <w:rPr>
                <w:noProof/>
                <w:webHidden/>
              </w:rPr>
              <w:fldChar w:fldCharType="begin"/>
            </w:r>
            <w:r w:rsidR="00CB4A3A">
              <w:rPr>
                <w:noProof/>
                <w:webHidden/>
              </w:rPr>
              <w:instrText xml:space="preserve"> PAGEREF _Toc488669406 \h </w:instrText>
            </w:r>
            <w:r w:rsidR="00CB4A3A">
              <w:rPr>
                <w:noProof/>
                <w:webHidden/>
              </w:rPr>
            </w:r>
            <w:r w:rsidR="00CB4A3A">
              <w:rPr>
                <w:noProof/>
                <w:webHidden/>
              </w:rPr>
              <w:fldChar w:fldCharType="separate"/>
            </w:r>
            <w:r>
              <w:rPr>
                <w:noProof/>
                <w:webHidden/>
              </w:rPr>
              <w:t>25</w:t>
            </w:r>
            <w:r w:rsidR="00CB4A3A">
              <w:rPr>
                <w:noProof/>
                <w:webHidden/>
              </w:rPr>
              <w:fldChar w:fldCharType="end"/>
            </w:r>
          </w:hyperlink>
        </w:p>
        <w:p w:rsidR="00CB4A3A" w:rsidRDefault="00F542E8" w:rsidP="00062540">
          <w:pPr>
            <w:pStyle w:val="TOC3"/>
            <w:spacing w:line="240" w:lineRule="auto"/>
            <w:rPr>
              <w:rFonts w:asciiTheme="minorHAnsi" w:eastAsiaTheme="minorEastAsia" w:hAnsiTheme="minorHAnsi" w:cstheme="minorBidi"/>
              <w:noProof/>
              <w:sz w:val="22"/>
              <w:lang w:val="id-ID" w:eastAsia="id-ID"/>
            </w:rPr>
          </w:pPr>
          <w:hyperlink w:anchor="_Toc488669407" w:history="1">
            <w:r w:rsidR="00CB4A3A" w:rsidRPr="00340B44">
              <w:rPr>
                <w:rStyle w:val="Hyperlink"/>
                <w:noProof/>
              </w:rPr>
              <w:t>3.3.2</w:t>
            </w:r>
            <w:r w:rsidR="00CB4A3A">
              <w:rPr>
                <w:rFonts w:asciiTheme="minorHAnsi" w:eastAsiaTheme="minorEastAsia" w:hAnsiTheme="minorHAnsi" w:cstheme="minorBidi"/>
                <w:noProof/>
                <w:sz w:val="22"/>
                <w:lang w:val="id-ID" w:eastAsia="id-ID"/>
              </w:rPr>
              <w:tab/>
            </w:r>
            <w:r w:rsidR="00CB4A3A" w:rsidRPr="00340B44">
              <w:rPr>
                <w:rStyle w:val="Hyperlink"/>
                <w:iCs/>
                <w:noProof/>
              </w:rPr>
              <w:t xml:space="preserve">Implementasi skenario </w:t>
            </w:r>
            <w:r w:rsidR="00CB4A3A" w:rsidRPr="00340B44">
              <w:rPr>
                <w:rStyle w:val="Hyperlink"/>
                <w:i/>
                <w:iCs/>
                <w:noProof/>
              </w:rPr>
              <w:t>real</w:t>
            </w:r>
            <w:r w:rsidR="00CB4A3A">
              <w:rPr>
                <w:noProof/>
                <w:webHidden/>
              </w:rPr>
              <w:tab/>
            </w:r>
            <w:r w:rsidR="00CB4A3A">
              <w:rPr>
                <w:noProof/>
                <w:webHidden/>
              </w:rPr>
              <w:fldChar w:fldCharType="begin"/>
            </w:r>
            <w:r w:rsidR="00CB4A3A">
              <w:rPr>
                <w:noProof/>
                <w:webHidden/>
              </w:rPr>
              <w:instrText xml:space="preserve"> PAGEREF _Toc488669407 \h </w:instrText>
            </w:r>
            <w:r w:rsidR="00CB4A3A">
              <w:rPr>
                <w:noProof/>
                <w:webHidden/>
              </w:rPr>
            </w:r>
            <w:r w:rsidR="00CB4A3A">
              <w:rPr>
                <w:noProof/>
                <w:webHidden/>
              </w:rPr>
              <w:fldChar w:fldCharType="separate"/>
            </w:r>
            <w:r>
              <w:rPr>
                <w:noProof/>
                <w:webHidden/>
              </w:rPr>
              <w:t>26</w:t>
            </w:r>
            <w:r w:rsidR="00CB4A3A">
              <w:rPr>
                <w:noProof/>
                <w:webHidden/>
              </w:rPr>
              <w:fldChar w:fldCharType="end"/>
            </w:r>
          </w:hyperlink>
        </w:p>
        <w:p w:rsidR="00CB4A3A" w:rsidRDefault="00F542E8" w:rsidP="00062540">
          <w:pPr>
            <w:pStyle w:val="TOC3"/>
            <w:spacing w:line="240" w:lineRule="auto"/>
            <w:rPr>
              <w:rFonts w:asciiTheme="minorHAnsi" w:eastAsiaTheme="minorEastAsia" w:hAnsiTheme="minorHAnsi" w:cstheme="minorBidi"/>
              <w:noProof/>
              <w:sz w:val="22"/>
              <w:lang w:val="id-ID" w:eastAsia="id-ID"/>
            </w:rPr>
          </w:pPr>
          <w:hyperlink w:anchor="_Toc488669408" w:history="1">
            <w:r w:rsidR="00CB4A3A" w:rsidRPr="00340B44">
              <w:rPr>
                <w:rStyle w:val="Hyperlink"/>
                <w:noProof/>
              </w:rPr>
              <w:t>3.3.3</w:t>
            </w:r>
            <w:r w:rsidR="00CB4A3A">
              <w:rPr>
                <w:rFonts w:asciiTheme="minorHAnsi" w:eastAsiaTheme="minorEastAsia" w:hAnsiTheme="minorHAnsi" w:cstheme="minorBidi"/>
                <w:noProof/>
                <w:sz w:val="22"/>
                <w:lang w:val="id-ID" w:eastAsia="id-ID"/>
              </w:rPr>
              <w:tab/>
            </w:r>
            <w:r w:rsidR="00CB4A3A" w:rsidRPr="00340B44">
              <w:rPr>
                <w:rStyle w:val="Hyperlink"/>
                <w:noProof/>
              </w:rPr>
              <w:t>Implementasi protokol</w:t>
            </w:r>
            <w:r w:rsidR="00CB4A3A">
              <w:rPr>
                <w:noProof/>
                <w:webHidden/>
              </w:rPr>
              <w:tab/>
            </w:r>
            <w:r w:rsidR="00CB4A3A">
              <w:rPr>
                <w:noProof/>
                <w:webHidden/>
              </w:rPr>
              <w:fldChar w:fldCharType="begin"/>
            </w:r>
            <w:r w:rsidR="00CB4A3A">
              <w:rPr>
                <w:noProof/>
                <w:webHidden/>
              </w:rPr>
              <w:instrText xml:space="preserve"> PAGEREF _Toc488669408 \h </w:instrText>
            </w:r>
            <w:r w:rsidR="00CB4A3A">
              <w:rPr>
                <w:noProof/>
                <w:webHidden/>
              </w:rPr>
            </w:r>
            <w:r w:rsidR="00CB4A3A">
              <w:rPr>
                <w:noProof/>
                <w:webHidden/>
              </w:rPr>
              <w:fldChar w:fldCharType="separate"/>
            </w:r>
            <w:r>
              <w:rPr>
                <w:noProof/>
                <w:webHidden/>
              </w:rPr>
              <w:t>28</w:t>
            </w:r>
            <w:r w:rsidR="00CB4A3A">
              <w:rPr>
                <w:noProof/>
                <w:webHidden/>
              </w:rPr>
              <w:fldChar w:fldCharType="end"/>
            </w:r>
          </w:hyperlink>
        </w:p>
        <w:p w:rsidR="00CB4A3A" w:rsidRDefault="00F542E8" w:rsidP="00062540">
          <w:pPr>
            <w:pStyle w:val="TOC3"/>
            <w:spacing w:line="240" w:lineRule="auto"/>
            <w:rPr>
              <w:rFonts w:asciiTheme="minorHAnsi" w:eastAsiaTheme="minorEastAsia" w:hAnsiTheme="minorHAnsi" w:cstheme="minorBidi"/>
              <w:noProof/>
              <w:sz w:val="22"/>
              <w:lang w:val="id-ID" w:eastAsia="id-ID"/>
            </w:rPr>
          </w:pPr>
          <w:hyperlink w:anchor="_Toc488669409" w:history="1">
            <w:r w:rsidR="00CB4A3A" w:rsidRPr="00340B44">
              <w:rPr>
                <w:rStyle w:val="Hyperlink"/>
                <w:noProof/>
                <w:lang w:val="id-ID"/>
              </w:rPr>
              <w:t>3.3.4</w:t>
            </w:r>
            <w:r w:rsidR="00CB4A3A">
              <w:rPr>
                <w:rFonts w:asciiTheme="minorHAnsi" w:eastAsiaTheme="minorEastAsia" w:hAnsiTheme="minorHAnsi" w:cstheme="minorBidi"/>
                <w:noProof/>
                <w:sz w:val="22"/>
                <w:lang w:val="id-ID" w:eastAsia="id-ID"/>
              </w:rPr>
              <w:tab/>
            </w:r>
            <w:r w:rsidR="00CB4A3A" w:rsidRPr="00340B44">
              <w:rPr>
                <w:rStyle w:val="Hyperlink"/>
                <w:noProof/>
                <w:lang w:val="id-ID"/>
              </w:rPr>
              <w:t>implementasi perhitungan TWR dan Future TWR</w:t>
            </w:r>
            <w:r w:rsidR="00CB4A3A">
              <w:rPr>
                <w:noProof/>
                <w:webHidden/>
              </w:rPr>
              <w:tab/>
            </w:r>
            <w:r w:rsidR="00CB4A3A">
              <w:rPr>
                <w:noProof/>
                <w:webHidden/>
              </w:rPr>
              <w:fldChar w:fldCharType="begin"/>
            </w:r>
            <w:r w:rsidR="00CB4A3A">
              <w:rPr>
                <w:noProof/>
                <w:webHidden/>
              </w:rPr>
              <w:instrText xml:space="preserve"> PAGEREF _Toc488669409 \h </w:instrText>
            </w:r>
            <w:r w:rsidR="00CB4A3A">
              <w:rPr>
                <w:noProof/>
                <w:webHidden/>
              </w:rPr>
            </w:r>
            <w:r w:rsidR="00CB4A3A">
              <w:rPr>
                <w:noProof/>
                <w:webHidden/>
              </w:rPr>
              <w:fldChar w:fldCharType="separate"/>
            </w:r>
            <w:r>
              <w:rPr>
                <w:noProof/>
                <w:webHidden/>
              </w:rPr>
              <w:t>31</w:t>
            </w:r>
            <w:r w:rsidR="00CB4A3A">
              <w:rPr>
                <w:noProof/>
                <w:webHidden/>
              </w:rPr>
              <w:fldChar w:fldCharType="end"/>
            </w:r>
          </w:hyperlink>
        </w:p>
        <w:p w:rsidR="00CB4A3A" w:rsidRDefault="00F542E8" w:rsidP="00062540">
          <w:pPr>
            <w:pStyle w:val="TOC3"/>
            <w:spacing w:line="240" w:lineRule="auto"/>
            <w:rPr>
              <w:rFonts w:asciiTheme="minorHAnsi" w:eastAsiaTheme="minorEastAsia" w:hAnsiTheme="minorHAnsi" w:cstheme="minorBidi"/>
              <w:noProof/>
              <w:sz w:val="22"/>
              <w:lang w:val="id-ID" w:eastAsia="id-ID"/>
            </w:rPr>
          </w:pPr>
          <w:hyperlink w:anchor="_Toc488669410" w:history="1">
            <w:r w:rsidR="00CB4A3A" w:rsidRPr="00340B44">
              <w:rPr>
                <w:rStyle w:val="Hyperlink"/>
                <w:noProof/>
                <w:lang w:val="id-ID"/>
              </w:rPr>
              <w:t>3.3.5</w:t>
            </w:r>
            <w:r w:rsidR="00CB4A3A">
              <w:rPr>
                <w:rFonts w:asciiTheme="minorHAnsi" w:eastAsiaTheme="minorEastAsia" w:hAnsiTheme="minorHAnsi" w:cstheme="minorBidi"/>
                <w:noProof/>
                <w:sz w:val="22"/>
                <w:lang w:val="id-ID" w:eastAsia="id-ID"/>
              </w:rPr>
              <w:tab/>
            </w:r>
            <w:r w:rsidR="00CB4A3A" w:rsidRPr="00340B44">
              <w:rPr>
                <w:rStyle w:val="Hyperlink"/>
                <w:noProof/>
                <w:lang w:val="id-ID"/>
              </w:rPr>
              <w:t>Implementasi simulasi pada NS-2.35</w:t>
            </w:r>
            <w:r w:rsidR="00CB4A3A">
              <w:rPr>
                <w:noProof/>
                <w:webHidden/>
              </w:rPr>
              <w:tab/>
            </w:r>
            <w:r w:rsidR="00CB4A3A">
              <w:rPr>
                <w:noProof/>
                <w:webHidden/>
              </w:rPr>
              <w:fldChar w:fldCharType="begin"/>
            </w:r>
            <w:r w:rsidR="00CB4A3A">
              <w:rPr>
                <w:noProof/>
                <w:webHidden/>
              </w:rPr>
              <w:instrText xml:space="preserve"> PAGEREF _Toc488669410 \h </w:instrText>
            </w:r>
            <w:r w:rsidR="00CB4A3A">
              <w:rPr>
                <w:noProof/>
                <w:webHidden/>
              </w:rPr>
            </w:r>
            <w:r w:rsidR="00CB4A3A">
              <w:rPr>
                <w:noProof/>
                <w:webHidden/>
              </w:rPr>
              <w:fldChar w:fldCharType="separate"/>
            </w:r>
            <w:r>
              <w:rPr>
                <w:noProof/>
                <w:webHidden/>
              </w:rPr>
              <w:t>33</w:t>
            </w:r>
            <w:r w:rsidR="00CB4A3A">
              <w:rPr>
                <w:noProof/>
                <w:webHidden/>
              </w:rPr>
              <w:fldChar w:fldCharType="end"/>
            </w:r>
          </w:hyperlink>
        </w:p>
        <w:p w:rsidR="00CB4A3A" w:rsidRDefault="00F542E8" w:rsidP="00062540">
          <w:pPr>
            <w:pStyle w:val="TOC2"/>
            <w:spacing w:line="240" w:lineRule="auto"/>
            <w:rPr>
              <w:rFonts w:asciiTheme="minorHAnsi" w:eastAsiaTheme="minorEastAsia" w:hAnsiTheme="minorHAnsi" w:cstheme="minorBidi"/>
              <w:noProof/>
              <w:sz w:val="22"/>
              <w:lang w:val="id-ID" w:eastAsia="id-ID"/>
            </w:rPr>
          </w:pPr>
          <w:hyperlink w:anchor="_Toc488669411" w:history="1">
            <w:r w:rsidR="00CB4A3A" w:rsidRPr="00340B44">
              <w:rPr>
                <w:rStyle w:val="Hyperlink"/>
                <w:noProof/>
                <w:lang w:val="id-ID"/>
              </w:rPr>
              <w:t>3.4</w:t>
            </w:r>
            <w:r w:rsidR="00CB4A3A">
              <w:rPr>
                <w:rFonts w:asciiTheme="minorHAnsi" w:eastAsiaTheme="minorEastAsia" w:hAnsiTheme="minorHAnsi" w:cstheme="minorBidi"/>
                <w:noProof/>
                <w:sz w:val="22"/>
                <w:lang w:val="id-ID" w:eastAsia="id-ID"/>
              </w:rPr>
              <w:tab/>
            </w:r>
            <w:r w:rsidR="00CB4A3A" w:rsidRPr="00340B44">
              <w:rPr>
                <w:rStyle w:val="Hyperlink"/>
                <w:noProof/>
              </w:rPr>
              <w:t>Uji coba</w:t>
            </w:r>
            <w:r w:rsidR="00CB4A3A" w:rsidRPr="00340B44">
              <w:rPr>
                <w:rStyle w:val="Hyperlink"/>
                <w:noProof/>
                <w:lang w:val="id-ID"/>
              </w:rPr>
              <w:t xml:space="preserve"> dan Simulasi</w:t>
            </w:r>
            <w:r w:rsidR="00CB4A3A">
              <w:rPr>
                <w:noProof/>
                <w:webHidden/>
              </w:rPr>
              <w:tab/>
            </w:r>
            <w:r w:rsidR="00CB4A3A">
              <w:rPr>
                <w:noProof/>
                <w:webHidden/>
              </w:rPr>
              <w:fldChar w:fldCharType="begin"/>
            </w:r>
            <w:r w:rsidR="00CB4A3A">
              <w:rPr>
                <w:noProof/>
                <w:webHidden/>
              </w:rPr>
              <w:instrText xml:space="preserve"> PAGEREF _Toc488669411 \h </w:instrText>
            </w:r>
            <w:r w:rsidR="00CB4A3A">
              <w:rPr>
                <w:noProof/>
                <w:webHidden/>
              </w:rPr>
            </w:r>
            <w:r w:rsidR="00CB4A3A">
              <w:rPr>
                <w:noProof/>
                <w:webHidden/>
              </w:rPr>
              <w:fldChar w:fldCharType="separate"/>
            </w:r>
            <w:r>
              <w:rPr>
                <w:noProof/>
                <w:webHidden/>
              </w:rPr>
              <w:t>33</w:t>
            </w:r>
            <w:r w:rsidR="00CB4A3A">
              <w:rPr>
                <w:noProof/>
                <w:webHidden/>
              </w:rPr>
              <w:fldChar w:fldCharType="end"/>
            </w:r>
          </w:hyperlink>
        </w:p>
        <w:p w:rsidR="00CB4A3A" w:rsidRDefault="00F542E8" w:rsidP="00062540">
          <w:pPr>
            <w:pStyle w:val="TOC2"/>
            <w:spacing w:line="240" w:lineRule="auto"/>
            <w:rPr>
              <w:rFonts w:asciiTheme="minorHAnsi" w:eastAsiaTheme="minorEastAsia" w:hAnsiTheme="minorHAnsi" w:cstheme="minorBidi"/>
              <w:noProof/>
              <w:sz w:val="22"/>
              <w:lang w:val="id-ID" w:eastAsia="id-ID"/>
            </w:rPr>
          </w:pPr>
          <w:hyperlink w:anchor="_Toc488669412" w:history="1">
            <w:r w:rsidR="00CB4A3A" w:rsidRPr="00340B44">
              <w:rPr>
                <w:rStyle w:val="Hyperlink"/>
                <w:noProof/>
                <w:lang w:val="id-ID"/>
              </w:rPr>
              <w:t>3.5</w:t>
            </w:r>
            <w:r w:rsidR="00CB4A3A">
              <w:rPr>
                <w:rFonts w:asciiTheme="minorHAnsi" w:eastAsiaTheme="minorEastAsia" w:hAnsiTheme="minorHAnsi" w:cstheme="minorBidi"/>
                <w:noProof/>
                <w:sz w:val="22"/>
                <w:lang w:val="id-ID" w:eastAsia="id-ID"/>
              </w:rPr>
              <w:tab/>
            </w:r>
            <w:r w:rsidR="00CB4A3A" w:rsidRPr="00340B44">
              <w:rPr>
                <w:rStyle w:val="Hyperlink"/>
                <w:noProof/>
              </w:rPr>
              <w:t>Analisa Hasil</w:t>
            </w:r>
            <w:r w:rsidR="00CB4A3A">
              <w:rPr>
                <w:noProof/>
                <w:webHidden/>
              </w:rPr>
              <w:tab/>
            </w:r>
            <w:r w:rsidR="00CB4A3A">
              <w:rPr>
                <w:noProof/>
                <w:webHidden/>
              </w:rPr>
              <w:fldChar w:fldCharType="begin"/>
            </w:r>
            <w:r w:rsidR="00CB4A3A">
              <w:rPr>
                <w:noProof/>
                <w:webHidden/>
              </w:rPr>
              <w:instrText xml:space="preserve"> PAGEREF _Toc488669412 \h </w:instrText>
            </w:r>
            <w:r w:rsidR="00CB4A3A">
              <w:rPr>
                <w:noProof/>
                <w:webHidden/>
              </w:rPr>
            </w:r>
            <w:r w:rsidR="00CB4A3A">
              <w:rPr>
                <w:noProof/>
                <w:webHidden/>
              </w:rPr>
              <w:fldChar w:fldCharType="separate"/>
            </w:r>
            <w:r>
              <w:rPr>
                <w:noProof/>
                <w:webHidden/>
              </w:rPr>
              <w:t>34</w:t>
            </w:r>
            <w:r w:rsidR="00CB4A3A">
              <w:rPr>
                <w:noProof/>
                <w:webHidden/>
              </w:rPr>
              <w:fldChar w:fldCharType="end"/>
            </w:r>
          </w:hyperlink>
        </w:p>
        <w:p w:rsidR="00CB4A3A" w:rsidRDefault="00F542E8" w:rsidP="00062540">
          <w:pPr>
            <w:pStyle w:val="TOC2"/>
            <w:spacing w:line="240" w:lineRule="auto"/>
            <w:rPr>
              <w:rFonts w:asciiTheme="minorHAnsi" w:eastAsiaTheme="minorEastAsia" w:hAnsiTheme="minorHAnsi" w:cstheme="minorBidi"/>
              <w:noProof/>
              <w:sz w:val="22"/>
              <w:lang w:val="id-ID" w:eastAsia="id-ID"/>
            </w:rPr>
          </w:pPr>
          <w:hyperlink w:anchor="_Toc488669413" w:history="1">
            <w:r w:rsidR="00CB4A3A" w:rsidRPr="00340B44">
              <w:rPr>
                <w:rStyle w:val="Hyperlink"/>
                <w:noProof/>
                <w:lang w:val="id-ID"/>
              </w:rPr>
              <w:t>3.6</w:t>
            </w:r>
            <w:r w:rsidR="00CB4A3A">
              <w:rPr>
                <w:rFonts w:asciiTheme="minorHAnsi" w:eastAsiaTheme="minorEastAsia" w:hAnsiTheme="minorHAnsi" w:cstheme="minorBidi"/>
                <w:noProof/>
                <w:sz w:val="22"/>
                <w:lang w:val="id-ID" w:eastAsia="id-ID"/>
              </w:rPr>
              <w:tab/>
            </w:r>
            <w:r w:rsidR="00CB4A3A" w:rsidRPr="00340B44">
              <w:rPr>
                <w:rStyle w:val="Hyperlink"/>
                <w:noProof/>
              </w:rPr>
              <w:t>Penyusunan Buku Tesis</w:t>
            </w:r>
            <w:r w:rsidR="00CB4A3A">
              <w:rPr>
                <w:noProof/>
                <w:webHidden/>
              </w:rPr>
              <w:tab/>
            </w:r>
            <w:r w:rsidR="00CB4A3A">
              <w:rPr>
                <w:noProof/>
                <w:webHidden/>
              </w:rPr>
              <w:fldChar w:fldCharType="begin"/>
            </w:r>
            <w:r w:rsidR="00CB4A3A">
              <w:rPr>
                <w:noProof/>
                <w:webHidden/>
              </w:rPr>
              <w:instrText xml:space="preserve"> PAGEREF _Toc488669413 \h </w:instrText>
            </w:r>
            <w:r w:rsidR="00CB4A3A">
              <w:rPr>
                <w:noProof/>
                <w:webHidden/>
              </w:rPr>
            </w:r>
            <w:r w:rsidR="00CB4A3A">
              <w:rPr>
                <w:noProof/>
                <w:webHidden/>
              </w:rPr>
              <w:fldChar w:fldCharType="separate"/>
            </w:r>
            <w:r>
              <w:rPr>
                <w:noProof/>
                <w:webHidden/>
              </w:rPr>
              <w:t>34</w:t>
            </w:r>
            <w:r w:rsidR="00CB4A3A">
              <w:rPr>
                <w:noProof/>
                <w:webHidden/>
              </w:rPr>
              <w:fldChar w:fldCharType="end"/>
            </w:r>
          </w:hyperlink>
        </w:p>
        <w:p w:rsidR="00CB4A3A" w:rsidRDefault="00F542E8" w:rsidP="00062540">
          <w:pPr>
            <w:pStyle w:val="TOC1"/>
            <w:spacing w:line="240" w:lineRule="auto"/>
            <w:rPr>
              <w:rFonts w:asciiTheme="minorHAnsi" w:eastAsiaTheme="minorEastAsia" w:hAnsiTheme="minorHAnsi" w:cstheme="minorBidi"/>
              <w:noProof/>
              <w:sz w:val="22"/>
              <w:lang w:val="id-ID" w:eastAsia="id-ID"/>
            </w:rPr>
          </w:pPr>
          <w:hyperlink w:anchor="_Toc488669414" w:history="1">
            <w:r w:rsidR="00CB4A3A" w:rsidRPr="00340B44">
              <w:rPr>
                <w:rStyle w:val="Hyperlink"/>
                <w:noProof/>
              </w:rPr>
              <w:t>BAB 4</w:t>
            </w:r>
            <w:r w:rsidR="00CB4A3A" w:rsidRPr="00340B44">
              <w:rPr>
                <w:rStyle w:val="Hyperlink"/>
                <w:noProof/>
                <w:lang w:val="id-ID"/>
              </w:rPr>
              <w:t xml:space="preserve">  </w:t>
            </w:r>
            <w:r w:rsidR="00CB4A3A" w:rsidRPr="00340B44">
              <w:rPr>
                <w:rStyle w:val="Hyperlink"/>
                <w:noProof/>
              </w:rPr>
              <w:t>HASIL DAN PEMBAHASAN</w:t>
            </w:r>
            <w:r w:rsidR="00CB4A3A">
              <w:rPr>
                <w:noProof/>
                <w:webHidden/>
              </w:rPr>
              <w:tab/>
            </w:r>
            <w:r w:rsidR="00CB4A3A">
              <w:rPr>
                <w:noProof/>
                <w:webHidden/>
              </w:rPr>
              <w:fldChar w:fldCharType="begin"/>
            </w:r>
            <w:r w:rsidR="00CB4A3A">
              <w:rPr>
                <w:noProof/>
                <w:webHidden/>
              </w:rPr>
              <w:instrText xml:space="preserve"> PAGEREF _Toc488669414 \h </w:instrText>
            </w:r>
            <w:r w:rsidR="00CB4A3A">
              <w:rPr>
                <w:noProof/>
                <w:webHidden/>
              </w:rPr>
            </w:r>
            <w:r w:rsidR="00CB4A3A">
              <w:rPr>
                <w:noProof/>
                <w:webHidden/>
              </w:rPr>
              <w:fldChar w:fldCharType="separate"/>
            </w:r>
            <w:r>
              <w:rPr>
                <w:noProof/>
                <w:webHidden/>
              </w:rPr>
              <w:t>35</w:t>
            </w:r>
            <w:r w:rsidR="00CB4A3A">
              <w:rPr>
                <w:noProof/>
                <w:webHidden/>
              </w:rPr>
              <w:fldChar w:fldCharType="end"/>
            </w:r>
          </w:hyperlink>
        </w:p>
        <w:p w:rsidR="00CB4A3A" w:rsidRDefault="00F542E8" w:rsidP="00062540">
          <w:pPr>
            <w:pStyle w:val="TOC2"/>
            <w:spacing w:line="240" w:lineRule="auto"/>
            <w:rPr>
              <w:rFonts w:asciiTheme="minorHAnsi" w:eastAsiaTheme="minorEastAsia" w:hAnsiTheme="minorHAnsi" w:cstheme="minorBidi"/>
              <w:noProof/>
              <w:sz w:val="22"/>
              <w:lang w:val="id-ID" w:eastAsia="id-ID"/>
            </w:rPr>
          </w:pPr>
          <w:hyperlink w:anchor="_Toc488669415" w:history="1">
            <w:r w:rsidR="00CB4A3A" w:rsidRPr="00340B44">
              <w:rPr>
                <w:rStyle w:val="Hyperlink"/>
                <w:noProof/>
              </w:rPr>
              <w:t>4. 1</w:t>
            </w:r>
            <w:r w:rsidR="00CB4A3A">
              <w:rPr>
                <w:rFonts w:asciiTheme="minorHAnsi" w:eastAsiaTheme="minorEastAsia" w:hAnsiTheme="minorHAnsi" w:cstheme="minorBidi"/>
                <w:noProof/>
                <w:sz w:val="22"/>
                <w:lang w:val="id-ID" w:eastAsia="id-ID"/>
              </w:rPr>
              <w:tab/>
            </w:r>
            <w:r w:rsidR="00CB4A3A" w:rsidRPr="00340B44">
              <w:rPr>
                <w:rStyle w:val="Hyperlink"/>
                <w:noProof/>
              </w:rPr>
              <w:t>Tahapan penelitian</w:t>
            </w:r>
            <w:r w:rsidR="00CB4A3A">
              <w:rPr>
                <w:noProof/>
                <w:webHidden/>
              </w:rPr>
              <w:tab/>
            </w:r>
            <w:r w:rsidR="00CB4A3A">
              <w:rPr>
                <w:noProof/>
                <w:webHidden/>
              </w:rPr>
              <w:fldChar w:fldCharType="begin"/>
            </w:r>
            <w:r w:rsidR="00CB4A3A">
              <w:rPr>
                <w:noProof/>
                <w:webHidden/>
              </w:rPr>
              <w:instrText xml:space="preserve"> PAGEREF _Toc488669415 \h </w:instrText>
            </w:r>
            <w:r w:rsidR="00CB4A3A">
              <w:rPr>
                <w:noProof/>
                <w:webHidden/>
              </w:rPr>
            </w:r>
            <w:r w:rsidR="00CB4A3A">
              <w:rPr>
                <w:noProof/>
                <w:webHidden/>
              </w:rPr>
              <w:fldChar w:fldCharType="separate"/>
            </w:r>
            <w:r>
              <w:rPr>
                <w:noProof/>
                <w:webHidden/>
              </w:rPr>
              <w:t>35</w:t>
            </w:r>
            <w:r w:rsidR="00CB4A3A">
              <w:rPr>
                <w:noProof/>
                <w:webHidden/>
              </w:rPr>
              <w:fldChar w:fldCharType="end"/>
            </w:r>
          </w:hyperlink>
        </w:p>
        <w:p w:rsidR="00CB4A3A" w:rsidRDefault="00F542E8" w:rsidP="00062540">
          <w:pPr>
            <w:pStyle w:val="TOC2"/>
            <w:spacing w:line="240" w:lineRule="auto"/>
            <w:rPr>
              <w:rFonts w:asciiTheme="minorHAnsi" w:eastAsiaTheme="minorEastAsia" w:hAnsiTheme="minorHAnsi" w:cstheme="minorBidi"/>
              <w:noProof/>
              <w:sz w:val="22"/>
              <w:lang w:val="id-ID" w:eastAsia="id-ID"/>
            </w:rPr>
          </w:pPr>
          <w:hyperlink w:anchor="_Toc488669416" w:history="1">
            <w:r w:rsidR="00CB4A3A" w:rsidRPr="00340B44">
              <w:rPr>
                <w:rStyle w:val="Hyperlink"/>
                <w:noProof/>
              </w:rPr>
              <w:t>4. 2</w:t>
            </w:r>
            <w:r w:rsidR="00CB4A3A">
              <w:rPr>
                <w:rFonts w:asciiTheme="minorHAnsi" w:eastAsiaTheme="minorEastAsia" w:hAnsiTheme="minorHAnsi" w:cstheme="minorBidi"/>
                <w:noProof/>
                <w:sz w:val="22"/>
                <w:lang w:val="id-ID" w:eastAsia="id-ID"/>
              </w:rPr>
              <w:tab/>
            </w:r>
            <w:r w:rsidR="00CB4A3A" w:rsidRPr="00340B44">
              <w:rPr>
                <w:rStyle w:val="Hyperlink"/>
                <w:noProof/>
              </w:rPr>
              <w:t>Implementasi sistem</w:t>
            </w:r>
            <w:r w:rsidR="00CB4A3A">
              <w:rPr>
                <w:noProof/>
                <w:webHidden/>
              </w:rPr>
              <w:tab/>
            </w:r>
            <w:r w:rsidR="00CB4A3A">
              <w:rPr>
                <w:noProof/>
                <w:webHidden/>
              </w:rPr>
              <w:fldChar w:fldCharType="begin"/>
            </w:r>
            <w:r w:rsidR="00CB4A3A">
              <w:rPr>
                <w:noProof/>
                <w:webHidden/>
              </w:rPr>
              <w:instrText xml:space="preserve"> PAGEREF _Toc488669416 \h </w:instrText>
            </w:r>
            <w:r w:rsidR="00CB4A3A">
              <w:rPr>
                <w:noProof/>
                <w:webHidden/>
              </w:rPr>
            </w:r>
            <w:r w:rsidR="00CB4A3A">
              <w:rPr>
                <w:noProof/>
                <w:webHidden/>
              </w:rPr>
              <w:fldChar w:fldCharType="separate"/>
            </w:r>
            <w:r>
              <w:rPr>
                <w:noProof/>
                <w:webHidden/>
              </w:rPr>
              <w:t>35</w:t>
            </w:r>
            <w:r w:rsidR="00CB4A3A">
              <w:rPr>
                <w:noProof/>
                <w:webHidden/>
              </w:rPr>
              <w:fldChar w:fldCharType="end"/>
            </w:r>
          </w:hyperlink>
        </w:p>
        <w:p w:rsidR="00CB4A3A" w:rsidRDefault="00F542E8" w:rsidP="00062540">
          <w:pPr>
            <w:pStyle w:val="TOC2"/>
            <w:spacing w:line="240" w:lineRule="auto"/>
            <w:rPr>
              <w:rFonts w:asciiTheme="minorHAnsi" w:eastAsiaTheme="minorEastAsia" w:hAnsiTheme="minorHAnsi" w:cstheme="minorBidi"/>
              <w:noProof/>
              <w:sz w:val="22"/>
              <w:lang w:val="id-ID" w:eastAsia="id-ID"/>
            </w:rPr>
          </w:pPr>
          <w:hyperlink w:anchor="_Toc488669417" w:history="1">
            <w:r w:rsidR="00CB4A3A" w:rsidRPr="00340B44">
              <w:rPr>
                <w:rStyle w:val="Hyperlink"/>
                <w:noProof/>
              </w:rPr>
              <w:t>4. 3</w:t>
            </w:r>
            <w:r w:rsidR="00CB4A3A">
              <w:rPr>
                <w:rFonts w:asciiTheme="minorHAnsi" w:eastAsiaTheme="minorEastAsia" w:hAnsiTheme="minorHAnsi" w:cstheme="minorBidi"/>
                <w:noProof/>
                <w:sz w:val="22"/>
                <w:lang w:val="id-ID" w:eastAsia="id-ID"/>
              </w:rPr>
              <w:tab/>
            </w:r>
            <w:r w:rsidR="00CB4A3A" w:rsidRPr="00340B44">
              <w:rPr>
                <w:rStyle w:val="Hyperlink"/>
                <w:noProof/>
              </w:rPr>
              <w:t>Parameter simulasi</w:t>
            </w:r>
            <w:r w:rsidR="00CB4A3A">
              <w:rPr>
                <w:noProof/>
                <w:webHidden/>
              </w:rPr>
              <w:tab/>
            </w:r>
            <w:r w:rsidR="00CB4A3A">
              <w:rPr>
                <w:noProof/>
                <w:webHidden/>
              </w:rPr>
              <w:fldChar w:fldCharType="begin"/>
            </w:r>
            <w:r w:rsidR="00CB4A3A">
              <w:rPr>
                <w:noProof/>
                <w:webHidden/>
              </w:rPr>
              <w:instrText xml:space="preserve"> PAGEREF _Toc488669417 \h </w:instrText>
            </w:r>
            <w:r w:rsidR="00CB4A3A">
              <w:rPr>
                <w:noProof/>
                <w:webHidden/>
              </w:rPr>
            </w:r>
            <w:r w:rsidR="00CB4A3A">
              <w:rPr>
                <w:noProof/>
                <w:webHidden/>
              </w:rPr>
              <w:fldChar w:fldCharType="separate"/>
            </w:r>
            <w:r>
              <w:rPr>
                <w:noProof/>
                <w:webHidden/>
              </w:rPr>
              <w:t>36</w:t>
            </w:r>
            <w:r w:rsidR="00CB4A3A">
              <w:rPr>
                <w:noProof/>
                <w:webHidden/>
              </w:rPr>
              <w:fldChar w:fldCharType="end"/>
            </w:r>
          </w:hyperlink>
        </w:p>
        <w:p w:rsidR="00CB4A3A" w:rsidRDefault="00F542E8" w:rsidP="00062540">
          <w:pPr>
            <w:pStyle w:val="TOC2"/>
            <w:spacing w:line="240" w:lineRule="auto"/>
            <w:rPr>
              <w:rFonts w:asciiTheme="minorHAnsi" w:eastAsiaTheme="minorEastAsia" w:hAnsiTheme="minorHAnsi" w:cstheme="minorBidi"/>
              <w:noProof/>
              <w:sz w:val="22"/>
              <w:lang w:val="id-ID" w:eastAsia="id-ID"/>
            </w:rPr>
          </w:pPr>
          <w:hyperlink w:anchor="_Toc488669418" w:history="1">
            <w:r w:rsidR="00CB4A3A" w:rsidRPr="00340B44">
              <w:rPr>
                <w:rStyle w:val="Hyperlink"/>
                <w:noProof/>
              </w:rPr>
              <w:t>4. 4</w:t>
            </w:r>
            <w:r w:rsidR="00CB4A3A">
              <w:rPr>
                <w:rFonts w:asciiTheme="minorHAnsi" w:eastAsiaTheme="minorEastAsia" w:hAnsiTheme="minorHAnsi" w:cstheme="minorBidi"/>
                <w:noProof/>
                <w:sz w:val="22"/>
                <w:lang w:val="id-ID" w:eastAsia="id-ID"/>
              </w:rPr>
              <w:tab/>
            </w:r>
            <w:r w:rsidR="00CB4A3A" w:rsidRPr="00340B44">
              <w:rPr>
                <w:rStyle w:val="Hyperlink"/>
                <w:noProof/>
              </w:rPr>
              <w:t>Analisa hasil</w:t>
            </w:r>
            <w:r w:rsidR="00CB4A3A">
              <w:rPr>
                <w:noProof/>
                <w:webHidden/>
              </w:rPr>
              <w:tab/>
            </w:r>
            <w:r w:rsidR="00CB4A3A">
              <w:rPr>
                <w:noProof/>
                <w:webHidden/>
              </w:rPr>
              <w:fldChar w:fldCharType="begin"/>
            </w:r>
            <w:r w:rsidR="00CB4A3A">
              <w:rPr>
                <w:noProof/>
                <w:webHidden/>
              </w:rPr>
              <w:instrText xml:space="preserve"> PAGEREF _Toc488669418 \h </w:instrText>
            </w:r>
            <w:r w:rsidR="00CB4A3A">
              <w:rPr>
                <w:noProof/>
                <w:webHidden/>
              </w:rPr>
            </w:r>
            <w:r w:rsidR="00CB4A3A">
              <w:rPr>
                <w:noProof/>
                <w:webHidden/>
              </w:rPr>
              <w:fldChar w:fldCharType="separate"/>
            </w:r>
            <w:r>
              <w:rPr>
                <w:noProof/>
                <w:webHidden/>
              </w:rPr>
              <w:t>36</w:t>
            </w:r>
            <w:r w:rsidR="00CB4A3A">
              <w:rPr>
                <w:noProof/>
                <w:webHidden/>
              </w:rPr>
              <w:fldChar w:fldCharType="end"/>
            </w:r>
          </w:hyperlink>
        </w:p>
        <w:p w:rsidR="00CB4A3A" w:rsidRDefault="00F542E8" w:rsidP="00062540">
          <w:pPr>
            <w:pStyle w:val="TOC3"/>
            <w:spacing w:line="240" w:lineRule="auto"/>
            <w:rPr>
              <w:rFonts w:asciiTheme="minorHAnsi" w:eastAsiaTheme="minorEastAsia" w:hAnsiTheme="minorHAnsi" w:cstheme="minorBidi"/>
              <w:noProof/>
              <w:sz w:val="22"/>
              <w:lang w:val="id-ID" w:eastAsia="id-ID"/>
            </w:rPr>
          </w:pPr>
          <w:hyperlink w:anchor="_Toc488669419" w:history="1">
            <w:r w:rsidR="00CB4A3A" w:rsidRPr="00340B44">
              <w:rPr>
                <w:rStyle w:val="Hyperlink"/>
                <w:noProof/>
                <w:lang w:val="id-ID"/>
              </w:rPr>
              <w:t>4.4.1</w:t>
            </w:r>
            <w:r w:rsidR="00CB4A3A">
              <w:rPr>
                <w:rFonts w:asciiTheme="minorHAnsi" w:eastAsiaTheme="minorEastAsia" w:hAnsiTheme="minorHAnsi" w:cstheme="minorBidi"/>
                <w:noProof/>
                <w:sz w:val="22"/>
                <w:lang w:val="id-ID" w:eastAsia="id-ID"/>
              </w:rPr>
              <w:tab/>
            </w:r>
            <w:r w:rsidR="00CB4A3A" w:rsidRPr="00340B44">
              <w:rPr>
                <w:rStyle w:val="Hyperlink"/>
                <w:noProof/>
                <w:lang w:val="id-ID"/>
              </w:rPr>
              <w:t>Hasil uji coba skenario grid</w:t>
            </w:r>
            <w:r w:rsidR="00CB4A3A">
              <w:rPr>
                <w:noProof/>
                <w:webHidden/>
              </w:rPr>
              <w:tab/>
            </w:r>
            <w:r w:rsidR="00CB4A3A">
              <w:rPr>
                <w:noProof/>
                <w:webHidden/>
              </w:rPr>
              <w:fldChar w:fldCharType="begin"/>
            </w:r>
            <w:r w:rsidR="00CB4A3A">
              <w:rPr>
                <w:noProof/>
                <w:webHidden/>
              </w:rPr>
              <w:instrText xml:space="preserve"> PAGEREF _Toc488669419 \h </w:instrText>
            </w:r>
            <w:r w:rsidR="00CB4A3A">
              <w:rPr>
                <w:noProof/>
                <w:webHidden/>
              </w:rPr>
            </w:r>
            <w:r w:rsidR="00CB4A3A">
              <w:rPr>
                <w:noProof/>
                <w:webHidden/>
              </w:rPr>
              <w:fldChar w:fldCharType="separate"/>
            </w:r>
            <w:r>
              <w:rPr>
                <w:noProof/>
                <w:webHidden/>
              </w:rPr>
              <w:t>36</w:t>
            </w:r>
            <w:r w:rsidR="00CB4A3A">
              <w:rPr>
                <w:noProof/>
                <w:webHidden/>
              </w:rPr>
              <w:fldChar w:fldCharType="end"/>
            </w:r>
          </w:hyperlink>
        </w:p>
        <w:p w:rsidR="00CB4A3A" w:rsidRDefault="00F542E8" w:rsidP="00062540">
          <w:pPr>
            <w:pStyle w:val="TOC3"/>
            <w:spacing w:line="240" w:lineRule="auto"/>
            <w:rPr>
              <w:rFonts w:asciiTheme="minorHAnsi" w:eastAsiaTheme="minorEastAsia" w:hAnsiTheme="minorHAnsi" w:cstheme="minorBidi"/>
              <w:noProof/>
              <w:sz w:val="22"/>
              <w:lang w:val="id-ID" w:eastAsia="id-ID"/>
            </w:rPr>
          </w:pPr>
          <w:hyperlink w:anchor="_Toc488669420" w:history="1">
            <w:r w:rsidR="00CB4A3A" w:rsidRPr="00340B44">
              <w:rPr>
                <w:rStyle w:val="Hyperlink"/>
                <w:noProof/>
              </w:rPr>
              <w:t>4.4.2</w:t>
            </w:r>
            <w:r w:rsidR="00CB4A3A">
              <w:rPr>
                <w:rFonts w:asciiTheme="minorHAnsi" w:eastAsiaTheme="minorEastAsia" w:hAnsiTheme="minorHAnsi" w:cstheme="minorBidi"/>
                <w:noProof/>
                <w:sz w:val="22"/>
                <w:lang w:val="id-ID" w:eastAsia="id-ID"/>
              </w:rPr>
              <w:tab/>
            </w:r>
            <w:r w:rsidR="00CB4A3A" w:rsidRPr="00340B44">
              <w:rPr>
                <w:rStyle w:val="Hyperlink"/>
                <w:noProof/>
              </w:rPr>
              <w:t>Hasil uji coba modifikasi kecepatan pada skenario grid</w:t>
            </w:r>
            <w:r w:rsidR="00CB4A3A">
              <w:rPr>
                <w:noProof/>
                <w:webHidden/>
              </w:rPr>
              <w:tab/>
            </w:r>
            <w:r w:rsidR="00CB4A3A">
              <w:rPr>
                <w:noProof/>
                <w:webHidden/>
              </w:rPr>
              <w:fldChar w:fldCharType="begin"/>
            </w:r>
            <w:r w:rsidR="00CB4A3A">
              <w:rPr>
                <w:noProof/>
                <w:webHidden/>
              </w:rPr>
              <w:instrText xml:space="preserve"> PAGEREF _Toc488669420 \h </w:instrText>
            </w:r>
            <w:r w:rsidR="00CB4A3A">
              <w:rPr>
                <w:noProof/>
                <w:webHidden/>
              </w:rPr>
            </w:r>
            <w:r w:rsidR="00CB4A3A">
              <w:rPr>
                <w:noProof/>
                <w:webHidden/>
              </w:rPr>
              <w:fldChar w:fldCharType="separate"/>
            </w:r>
            <w:r>
              <w:rPr>
                <w:noProof/>
                <w:webHidden/>
              </w:rPr>
              <w:t>43</w:t>
            </w:r>
            <w:r w:rsidR="00CB4A3A">
              <w:rPr>
                <w:noProof/>
                <w:webHidden/>
              </w:rPr>
              <w:fldChar w:fldCharType="end"/>
            </w:r>
          </w:hyperlink>
        </w:p>
        <w:p w:rsidR="00CB4A3A" w:rsidRDefault="00F542E8" w:rsidP="00062540">
          <w:pPr>
            <w:pStyle w:val="TOC3"/>
            <w:spacing w:line="240" w:lineRule="auto"/>
            <w:rPr>
              <w:rFonts w:asciiTheme="minorHAnsi" w:eastAsiaTheme="minorEastAsia" w:hAnsiTheme="minorHAnsi" w:cstheme="minorBidi"/>
              <w:noProof/>
              <w:sz w:val="22"/>
              <w:lang w:val="id-ID" w:eastAsia="id-ID"/>
            </w:rPr>
          </w:pPr>
          <w:hyperlink w:anchor="_Toc488669421" w:history="1">
            <w:r w:rsidR="00CB4A3A" w:rsidRPr="00340B44">
              <w:rPr>
                <w:rStyle w:val="Hyperlink"/>
                <w:noProof/>
              </w:rPr>
              <w:t>4.4.3</w:t>
            </w:r>
            <w:r w:rsidR="00CB4A3A">
              <w:rPr>
                <w:rFonts w:asciiTheme="minorHAnsi" w:eastAsiaTheme="minorEastAsia" w:hAnsiTheme="minorHAnsi" w:cstheme="minorBidi"/>
                <w:noProof/>
                <w:sz w:val="22"/>
                <w:lang w:val="id-ID" w:eastAsia="id-ID"/>
              </w:rPr>
              <w:tab/>
            </w:r>
            <w:r w:rsidR="00CB4A3A" w:rsidRPr="00340B44">
              <w:rPr>
                <w:rStyle w:val="Hyperlink"/>
                <w:noProof/>
              </w:rPr>
              <w:t>Hasil uji coba</w:t>
            </w:r>
            <w:r w:rsidR="00CB4A3A" w:rsidRPr="00340B44">
              <w:rPr>
                <w:rStyle w:val="Hyperlink"/>
                <w:noProof/>
                <w:lang w:val="id-ID"/>
              </w:rPr>
              <w:t xml:space="preserve"> densitas tinggu</w:t>
            </w:r>
            <w:r w:rsidR="00CB4A3A" w:rsidRPr="00340B44">
              <w:rPr>
                <w:rStyle w:val="Hyperlink"/>
                <w:noProof/>
              </w:rPr>
              <w:t xml:space="preserve"> </w:t>
            </w:r>
            <w:r w:rsidR="00CB4A3A" w:rsidRPr="00340B44">
              <w:rPr>
                <w:rStyle w:val="Hyperlink"/>
                <w:noProof/>
                <w:lang w:val="id-ID"/>
              </w:rPr>
              <w:t>p</w:t>
            </w:r>
            <w:r w:rsidR="00CB4A3A" w:rsidRPr="00340B44">
              <w:rPr>
                <w:rStyle w:val="Hyperlink"/>
                <w:noProof/>
              </w:rPr>
              <w:t>ada skenario grid</w:t>
            </w:r>
            <w:r w:rsidR="00CB4A3A">
              <w:rPr>
                <w:noProof/>
                <w:webHidden/>
              </w:rPr>
              <w:tab/>
            </w:r>
            <w:r w:rsidR="00CB4A3A">
              <w:rPr>
                <w:noProof/>
                <w:webHidden/>
              </w:rPr>
              <w:fldChar w:fldCharType="begin"/>
            </w:r>
            <w:r w:rsidR="00CB4A3A">
              <w:rPr>
                <w:noProof/>
                <w:webHidden/>
              </w:rPr>
              <w:instrText xml:space="preserve"> PAGEREF _Toc488669421 \h </w:instrText>
            </w:r>
            <w:r w:rsidR="00CB4A3A">
              <w:rPr>
                <w:noProof/>
                <w:webHidden/>
              </w:rPr>
            </w:r>
            <w:r w:rsidR="00CB4A3A">
              <w:rPr>
                <w:noProof/>
                <w:webHidden/>
              </w:rPr>
              <w:fldChar w:fldCharType="separate"/>
            </w:r>
            <w:r>
              <w:rPr>
                <w:noProof/>
                <w:webHidden/>
              </w:rPr>
              <w:t>49</w:t>
            </w:r>
            <w:r w:rsidR="00CB4A3A">
              <w:rPr>
                <w:noProof/>
                <w:webHidden/>
              </w:rPr>
              <w:fldChar w:fldCharType="end"/>
            </w:r>
          </w:hyperlink>
        </w:p>
        <w:p w:rsidR="00CB4A3A" w:rsidRDefault="00F542E8" w:rsidP="00062540">
          <w:pPr>
            <w:pStyle w:val="TOC3"/>
            <w:spacing w:line="240" w:lineRule="auto"/>
            <w:rPr>
              <w:rFonts w:asciiTheme="minorHAnsi" w:eastAsiaTheme="minorEastAsia" w:hAnsiTheme="minorHAnsi" w:cstheme="minorBidi"/>
              <w:noProof/>
              <w:sz w:val="22"/>
              <w:lang w:val="id-ID" w:eastAsia="id-ID"/>
            </w:rPr>
          </w:pPr>
          <w:hyperlink w:anchor="_Toc488669422" w:history="1">
            <w:r w:rsidR="00CB4A3A" w:rsidRPr="00340B44">
              <w:rPr>
                <w:rStyle w:val="Hyperlink"/>
                <w:noProof/>
              </w:rPr>
              <w:t>4.4.4</w:t>
            </w:r>
            <w:r w:rsidR="00CB4A3A">
              <w:rPr>
                <w:rFonts w:asciiTheme="minorHAnsi" w:eastAsiaTheme="minorEastAsia" w:hAnsiTheme="minorHAnsi" w:cstheme="minorBidi"/>
                <w:noProof/>
                <w:sz w:val="22"/>
                <w:lang w:val="id-ID" w:eastAsia="id-ID"/>
              </w:rPr>
              <w:tab/>
            </w:r>
            <w:r w:rsidR="00CB4A3A" w:rsidRPr="00340B44">
              <w:rPr>
                <w:rStyle w:val="Hyperlink"/>
                <w:noProof/>
              </w:rPr>
              <w:t xml:space="preserve">Hasil uji coba skenario </w:t>
            </w:r>
            <w:r w:rsidR="00CB4A3A" w:rsidRPr="00340B44">
              <w:rPr>
                <w:rStyle w:val="Hyperlink"/>
                <w:i/>
                <w:noProof/>
              </w:rPr>
              <w:t>real</w:t>
            </w:r>
            <w:r w:rsidR="00CB4A3A">
              <w:rPr>
                <w:noProof/>
                <w:webHidden/>
              </w:rPr>
              <w:tab/>
            </w:r>
            <w:r w:rsidR="00CB4A3A">
              <w:rPr>
                <w:noProof/>
                <w:webHidden/>
              </w:rPr>
              <w:fldChar w:fldCharType="begin"/>
            </w:r>
            <w:r w:rsidR="00CB4A3A">
              <w:rPr>
                <w:noProof/>
                <w:webHidden/>
              </w:rPr>
              <w:instrText xml:space="preserve"> PAGEREF _Toc488669422 \h </w:instrText>
            </w:r>
            <w:r w:rsidR="00CB4A3A">
              <w:rPr>
                <w:noProof/>
                <w:webHidden/>
              </w:rPr>
            </w:r>
            <w:r w:rsidR="00CB4A3A">
              <w:rPr>
                <w:noProof/>
                <w:webHidden/>
              </w:rPr>
              <w:fldChar w:fldCharType="separate"/>
            </w:r>
            <w:r>
              <w:rPr>
                <w:noProof/>
                <w:webHidden/>
              </w:rPr>
              <w:t>54</w:t>
            </w:r>
            <w:r w:rsidR="00CB4A3A">
              <w:rPr>
                <w:noProof/>
                <w:webHidden/>
              </w:rPr>
              <w:fldChar w:fldCharType="end"/>
            </w:r>
          </w:hyperlink>
        </w:p>
        <w:p w:rsidR="00CB4A3A" w:rsidRDefault="00F542E8" w:rsidP="00062540">
          <w:pPr>
            <w:pStyle w:val="TOC3"/>
            <w:spacing w:line="240" w:lineRule="auto"/>
            <w:rPr>
              <w:rFonts w:asciiTheme="minorHAnsi" w:eastAsiaTheme="minorEastAsia" w:hAnsiTheme="minorHAnsi" w:cstheme="minorBidi"/>
              <w:noProof/>
              <w:sz w:val="22"/>
              <w:lang w:val="id-ID" w:eastAsia="id-ID"/>
            </w:rPr>
          </w:pPr>
          <w:hyperlink w:anchor="_Toc488669423" w:history="1">
            <w:r w:rsidR="00CB4A3A" w:rsidRPr="00340B44">
              <w:rPr>
                <w:rStyle w:val="Hyperlink"/>
                <w:noProof/>
              </w:rPr>
              <w:t>4.4.5</w:t>
            </w:r>
            <w:r w:rsidR="00CB4A3A">
              <w:rPr>
                <w:rFonts w:asciiTheme="minorHAnsi" w:eastAsiaTheme="minorEastAsia" w:hAnsiTheme="minorHAnsi" w:cstheme="minorBidi"/>
                <w:noProof/>
                <w:sz w:val="22"/>
                <w:lang w:val="id-ID" w:eastAsia="id-ID"/>
              </w:rPr>
              <w:tab/>
            </w:r>
            <w:r w:rsidR="00CB4A3A" w:rsidRPr="00340B44">
              <w:rPr>
                <w:rStyle w:val="Hyperlink"/>
                <w:noProof/>
              </w:rPr>
              <w:t>Hasil uji coba modifikasi kecepatan pada s</w:t>
            </w:r>
            <w:r w:rsidR="00CB4A3A" w:rsidRPr="00340B44">
              <w:rPr>
                <w:rStyle w:val="Hyperlink"/>
                <w:noProof/>
                <w:lang w:val="id-ID"/>
              </w:rPr>
              <w:t>k</w:t>
            </w:r>
            <w:r w:rsidR="00CB4A3A" w:rsidRPr="00340B44">
              <w:rPr>
                <w:rStyle w:val="Hyperlink"/>
                <w:noProof/>
              </w:rPr>
              <w:t xml:space="preserve">enario </w:t>
            </w:r>
            <w:r w:rsidR="00CB4A3A" w:rsidRPr="00340B44">
              <w:rPr>
                <w:rStyle w:val="Hyperlink"/>
                <w:noProof/>
                <w:lang w:val="id-ID"/>
              </w:rPr>
              <w:t>real</w:t>
            </w:r>
            <w:r w:rsidR="00CB4A3A">
              <w:rPr>
                <w:noProof/>
                <w:webHidden/>
              </w:rPr>
              <w:tab/>
            </w:r>
            <w:r w:rsidR="00CB4A3A">
              <w:rPr>
                <w:noProof/>
                <w:webHidden/>
              </w:rPr>
              <w:fldChar w:fldCharType="begin"/>
            </w:r>
            <w:r w:rsidR="00CB4A3A">
              <w:rPr>
                <w:noProof/>
                <w:webHidden/>
              </w:rPr>
              <w:instrText xml:space="preserve"> PAGEREF _Toc488669423 \h </w:instrText>
            </w:r>
            <w:r w:rsidR="00CB4A3A">
              <w:rPr>
                <w:noProof/>
                <w:webHidden/>
              </w:rPr>
            </w:r>
            <w:r w:rsidR="00CB4A3A">
              <w:rPr>
                <w:noProof/>
                <w:webHidden/>
              </w:rPr>
              <w:fldChar w:fldCharType="separate"/>
            </w:r>
            <w:r>
              <w:rPr>
                <w:noProof/>
                <w:webHidden/>
              </w:rPr>
              <w:t>60</w:t>
            </w:r>
            <w:r w:rsidR="00CB4A3A">
              <w:rPr>
                <w:noProof/>
                <w:webHidden/>
              </w:rPr>
              <w:fldChar w:fldCharType="end"/>
            </w:r>
          </w:hyperlink>
        </w:p>
        <w:p w:rsidR="00CB4A3A" w:rsidRDefault="00F542E8" w:rsidP="00062540">
          <w:pPr>
            <w:pStyle w:val="TOC3"/>
            <w:spacing w:line="240" w:lineRule="auto"/>
            <w:rPr>
              <w:rFonts w:asciiTheme="minorHAnsi" w:eastAsiaTheme="minorEastAsia" w:hAnsiTheme="minorHAnsi" w:cstheme="minorBidi"/>
              <w:noProof/>
              <w:sz w:val="22"/>
              <w:lang w:val="id-ID" w:eastAsia="id-ID"/>
            </w:rPr>
          </w:pPr>
          <w:hyperlink w:anchor="_Toc488669424" w:history="1">
            <w:r w:rsidR="00CB4A3A" w:rsidRPr="00340B44">
              <w:rPr>
                <w:rStyle w:val="Hyperlink"/>
                <w:noProof/>
              </w:rPr>
              <w:t>4.4.6</w:t>
            </w:r>
            <w:r w:rsidR="00CB4A3A">
              <w:rPr>
                <w:rFonts w:asciiTheme="minorHAnsi" w:eastAsiaTheme="minorEastAsia" w:hAnsiTheme="minorHAnsi" w:cstheme="minorBidi"/>
                <w:noProof/>
                <w:sz w:val="22"/>
                <w:lang w:val="id-ID" w:eastAsia="id-ID"/>
              </w:rPr>
              <w:tab/>
            </w:r>
            <w:r w:rsidR="00CB4A3A" w:rsidRPr="00340B44">
              <w:rPr>
                <w:rStyle w:val="Hyperlink"/>
                <w:noProof/>
              </w:rPr>
              <w:t xml:space="preserve">Hasil uji </w:t>
            </w:r>
            <w:r w:rsidR="00CB4A3A" w:rsidRPr="00340B44">
              <w:rPr>
                <w:rStyle w:val="Hyperlink"/>
                <w:noProof/>
                <w:lang w:val="id-ID"/>
              </w:rPr>
              <w:t>coba densitas tinggi p</w:t>
            </w:r>
            <w:r w:rsidR="00CB4A3A" w:rsidRPr="00340B44">
              <w:rPr>
                <w:rStyle w:val="Hyperlink"/>
                <w:noProof/>
              </w:rPr>
              <w:t xml:space="preserve">ada skenario </w:t>
            </w:r>
            <w:r w:rsidR="00CB4A3A" w:rsidRPr="00340B44">
              <w:rPr>
                <w:rStyle w:val="Hyperlink"/>
                <w:i/>
                <w:noProof/>
                <w:lang w:val="id-ID"/>
              </w:rPr>
              <w:t>real</w:t>
            </w:r>
            <w:r w:rsidR="00CB4A3A">
              <w:rPr>
                <w:noProof/>
                <w:webHidden/>
              </w:rPr>
              <w:tab/>
            </w:r>
            <w:r w:rsidR="00CB4A3A">
              <w:rPr>
                <w:noProof/>
                <w:webHidden/>
              </w:rPr>
              <w:fldChar w:fldCharType="begin"/>
            </w:r>
            <w:r w:rsidR="00CB4A3A">
              <w:rPr>
                <w:noProof/>
                <w:webHidden/>
              </w:rPr>
              <w:instrText xml:space="preserve"> PAGEREF _Toc488669424 \h </w:instrText>
            </w:r>
            <w:r w:rsidR="00CB4A3A">
              <w:rPr>
                <w:noProof/>
                <w:webHidden/>
              </w:rPr>
            </w:r>
            <w:r w:rsidR="00CB4A3A">
              <w:rPr>
                <w:noProof/>
                <w:webHidden/>
              </w:rPr>
              <w:fldChar w:fldCharType="separate"/>
            </w:r>
            <w:r>
              <w:rPr>
                <w:noProof/>
                <w:webHidden/>
              </w:rPr>
              <w:t>65</w:t>
            </w:r>
            <w:r w:rsidR="00CB4A3A">
              <w:rPr>
                <w:noProof/>
                <w:webHidden/>
              </w:rPr>
              <w:fldChar w:fldCharType="end"/>
            </w:r>
          </w:hyperlink>
        </w:p>
        <w:p w:rsidR="00CB4A3A" w:rsidRDefault="00F542E8" w:rsidP="00062540">
          <w:pPr>
            <w:pStyle w:val="TOC1"/>
            <w:spacing w:line="240" w:lineRule="auto"/>
            <w:rPr>
              <w:rFonts w:asciiTheme="minorHAnsi" w:eastAsiaTheme="minorEastAsia" w:hAnsiTheme="minorHAnsi" w:cstheme="minorBidi"/>
              <w:noProof/>
              <w:sz w:val="22"/>
              <w:lang w:val="id-ID" w:eastAsia="id-ID"/>
            </w:rPr>
          </w:pPr>
          <w:hyperlink w:anchor="_Toc488669425" w:history="1">
            <w:r w:rsidR="00CB4A3A" w:rsidRPr="00340B44">
              <w:rPr>
                <w:rStyle w:val="Hyperlink"/>
                <w:noProof/>
                <w:lang w:val="id-ID"/>
              </w:rPr>
              <w:t>BAB 5 Kesimpulan dan Saran</w:t>
            </w:r>
            <w:r w:rsidR="00CB4A3A">
              <w:rPr>
                <w:noProof/>
                <w:webHidden/>
              </w:rPr>
              <w:tab/>
            </w:r>
            <w:r w:rsidR="00CB4A3A">
              <w:rPr>
                <w:noProof/>
                <w:webHidden/>
              </w:rPr>
              <w:fldChar w:fldCharType="begin"/>
            </w:r>
            <w:r w:rsidR="00CB4A3A">
              <w:rPr>
                <w:noProof/>
                <w:webHidden/>
              </w:rPr>
              <w:instrText xml:space="preserve"> PAGEREF _Toc488669425 \h </w:instrText>
            </w:r>
            <w:r w:rsidR="00CB4A3A">
              <w:rPr>
                <w:noProof/>
                <w:webHidden/>
              </w:rPr>
            </w:r>
            <w:r w:rsidR="00CB4A3A">
              <w:rPr>
                <w:noProof/>
                <w:webHidden/>
              </w:rPr>
              <w:fldChar w:fldCharType="separate"/>
            </w:r>
            <w:r>
              <w:rPr>
                <w:noProof/>
                <w:webHidden/>
              </w:rPr>
              <w:t>71</w:t>
            </w:r>
            <w:r w:rsidR="00CB4A3A">
              <w:rPr>
                <w:noProof/>
                <w:webHidden/>
              </w:rPr>
              <w:fldChar w:fldCharType="end"/>
            </w:r>
          </w:hyperlink>
        </w:p>
        <w:p w:rsidR="00CB4A3A" w:rsidRDefault="00F542E8" w:rsidP="00062540">
          <w:pPr>
            <w:pStyle w:val="TOC2"/>
            <w:spacing w:line="240" w:lineRule="auto"/>
            <w:rPr>
              <w:rFonts w:asciiTheme="minorHAnsi" w:eastAsiaTheme="minorEastAsia" w:hAnsiTheme="minorHAnsi" w:cstheme="minorBidi"/>
              <w:noProof/>
              <w:sz w:val="22"/>
              <w:lang w:val="id-ID" w:eastAsia="id-ID"/>
            </w:rPr>
          </w:pPr>
          <w:hyperlink w:anchor="_Toc488669426" w:history="1">
            <w:r w:rsidR="00CB4A3A" w:rsidRPr="00340B44">
              <w:rPr>
                <w:rStyle w:val="Hyperlink"/>
                <w:noProof/>
              </w:rPr>
              <w:t>5. 1</w:t>
            </w:r>
            <w:r w:rsidR="00CB4A3A">
              <w:rPr>
                <w:rFonts w:asciiTheme="minorHAnsi" w:eastAsiaTheme="minorEastAsia" w:hAnsiTheme="minorHAnsi" w:cstheme="minorBidi"/>
                <w:noProof/>
                <w:sz w:val="22"/>
                <w:lang w:val="id-ID" w:eastAsia="id-ID"/>
              </w:rPr>
              <w:tab/>
            </w:r>
            <w:r w:rsidR="00CB4A3A" w:rsidRPr="00340B44">
              <w:rPr>
                <w:rStyle w:val="Hyperlink"/>
                <w:noProof/>
              </w:rPr>
              <w:t>Kesimpulan</w:t>
            </w:r>
            <w:r w:rsidR="00CB4A3A">
              <w:rPr>
                <w:noProof/>
                <w:webHidden/>
              </w:rPr>
              <w:tab/>
            </w:r>
            <w:r w:rsidR="00CB4A3A">
              <w:rPr>
                <w:noProof/>
                <w:webHidden/>
              </w:rPr>
              <w:fldChar w:fldCharType="begin"/>
            </w:r>
            <w:r w:rsidR="00CB4A3A">
              <w:rPr>
                <w:noProof/>
                <w:webHidden/>
              </w:rPr>
              <w:instrText xml:space="preserve"> PAGEREF _Toc488669426 \h </w:instrText>
            </w:r>
            <w:r w:rsidR="00CB4A3A">
              <w:rPr>
                <w:noProof/>
                <w:webHidden/>
              </w:rPr>
            </w:r>
            <w:r w:rsidR="00CB4A3A">
              <w:rPr>
                <w:noProof/>
                <w:webHidden/>
              </w:rPr>
              <w:fldChar w:fldCharType="separate"/>
            </w:r>
            <w:r>
              <w:rPr>
                <w:noProof/>
                <w:webHidden/>
              </w:rPr>
              <w:t>71</w:t>
            </w:r>
            <w:r w:rsidR="00CB4A3A">
              <w:rPr>
                <w:noProof/>
                <w:webHidden/>
              </w:rPr>
              <w:fldChar w:fldCharType="end"/>
            </w:r>
          </w:hyperlink>
        </w:p>
        <w:p w:rsidR="00CB4A3A" w:rsidRDefault="00F542E8" w:rsidP="00062540">
          <w:pPr>
            <w:pStyle w:val="TOC2"/>
            <w:spacing w:line="240" w:lineRule="auto"/>
            <w:rPr>
              <w:rFonts w:asciiTheme="minorHAnsi" w:eastAsiaTheme="minorEastAsia" w:hAnsiTheme="minorHAnsi" w:cstheme="minorBidi"/>
              <w:noProof/>
              <w:sz w:val="22"/>
              <w:lang w:val="id-ID" w:eastAsia="id-ID"/>
            </w:rPr>
          </w:pPr>
          <w:hyperlink w:anchor="_Toc488669427" w:history="1">
            <w:r w:rsidR="00CB4A3A" w:rsidRPr="00340B44">
              <w:rPr>
                <w:rStyle w:val="Hyperlink"/>
                <w:noProof/>
                <w:lang w:val="id-ID"/>
              </w:rPr>
              <w:t>5. 2</w:t>
            </w:r>
            <w:r w:rsidR="00CB4A3A">
              <w:rPr>
                <w:rFonts w:asciiTheme="minorHAnsi" w:eastAsiaTheme="minorEastAsia" w:hAnsiTheme="minorHAnsi" w:cstheme="minorBidi"/>
                <w:noProof/>
                <w:sz w:val="22"/>
                <w:lang w:val="id-ID" w:eastAsia="id-ID"/>
              </w:rPr>
              <w:tab/>
            </w:r>
            <w:r w:rsidR="00CB4A3A" w:rsidRPr="00340B44">
              <w:rPr>
                <w:rStyle w:val="Hyperlink"/>
                <w:noProof/>
                <w:lang w:val="id-ID"/>
              </w:rPr>
              <w:t>Saran</w:t>
            </w:r>
            <w:r w:rsidR="00CB4A3A">
              <w:rPr>
                <w:noProof/>
                <w:webHidden/>
              </w:rPr>
              <w:tab/>
            </w:r>
            <w:r w:rsidR="00CB4A3A">
              <w:rPr>
                <w:noProof/>
                <w:webHidden/>
              </w:rPr>
              <w:fldChar w:fldCharType="begin"/>
            </w:r>
            <w:r w:rsidR="00CB4A3A">
              <w:rPr>
                <w:noProof/>
                <w:webHidden/>
              </w:rPr>
              <w:instrText xml:space="preserve"> PAGEREF _Toc488669427 \h </w:instrText>
            </w:r>
            <w:r w:rsidR="00CB4A3A">
              <w:rPr>
                <w:noProof/>
                <w:webHidden/>
              </w:rPr>
            </w:r>
            <w:r w:rsidR="00CB4A3A">
              <w:rPr>
                <w:noProof/>
                <w:webHidden/>
              </w:rPr>
              <w:fldChar w:fldCharType="separate"/>
            </w:r>
            <w:r>
              <w:rPr>
                <w:noProof/>
                <w:webHidden/>
              </w:rPr>
              <w:t>72</w:t>
            </w:r>
            <w:r w:rsidR="00CB4A3A">
              <w:rPr>
                <w:noProof/>
                <w:webHidden/>
              </w:rPr>
              <w:fldChar w:fldCharType="end"/>
            </w:r>
          </w:hyperlink>
        </w:p>
        <w:p w:rsidR="00CB4A3A" w:rsidRDefault="00F542E8" w:rsidP="00062540">
          <w:pPr>
            <w:pStyle w:val="TOC1"/>
            <w:spacing w:line="240" w:lineRule="auto"/>
            <w:rPr>
              <w:rFonts w:asciiTheme="minorHAnsi" w:eastAsiaTheme="minorEastAsia" w:hAnsiTheme="minorHAnsi" w:cstheme="minorBidi"/>
              <w:noProof/>
              <w:sz w:val="22"/>
              <w:lang w:val="id-ID" w:eastAsia="id-ID"/>
            </w:rPr>
          </w:pPr>
          <w:hyperlink w:anchor="_Toc488669428" w:history="1">
            <w:r w:rsidR="00CB4A3A" w:rsidRPr="00340B44">
              <w:rPr>
                <w:rStyle w:val="Hyperlink"/>
                <w:noProof/>
                <w:lang w:val="id-ID"/>
              </w:rPr>
              <w:t>DAFTAR PUSTAKA</w:t>
            </w:r>
            <w:r w:rsidR="00CB4A3A">
              <w:rPr>
                <w:noProof/>
                <w:webHidden/>
              </w:rPr>
              <w:tab/>
            </w:r>
            <w:r w:rsidR="00CB4A3A">
              <w:rPr>
                <w:noProof/>
                <w:webHidden/>
              </w:rPr>
              <w:fldChar w:fldCharType="begin"/>
            </w:r>
            <w:r w:rsidR="00CB4A3A">
              <w:rPr>
                <w:noProof/>
                <w:webHidden/>
              </w:rPr>
              <w:instrText xml:space="preserve"> PAGEREF _Toc488669428 \h </w:instrText>
            </w:r>
            <w:r w:rsidR="00CB4A3A">
              <w:rPr>
                <w:noProof/>
                <w:webHidden/>
              </w:rPr>
            </w:r>
            <w:r w:rsidR="00CB4A3A">
              <w:rPr>
                <w:noProof/>
                <w:webHidden/>
              </w:rPr>
              <w:fldChar w:fldCharType="separate"/>
            </w:r>
            <w:r>
              <w:rPr>
                <w:noProof/>
                <w:webHidden/>
              </w:rPr>
              <w:t>75</w:t>
            </w:r>
            <w:r w:rsidR="00CB4A3A">
              <w:rPr>
                <w:noProof/>
                <w:webHidden/>
              </w:rPr>
              <w:fldChar w:fldCharType="end"/>
            </w:r>
          </w:hyperlink>
        </w:p>
        <w:p w:rsidR="00CB4A3A" w:rsidRDefault="00F542E8" w:rsidP="00062540">
          <w:pPr>
            <w:pStyle w:val="TOC1"/>
            <w:spacing w:line="240" w:lineRule="auto"/>
            <w:rPr>
              <w:rFonts w:asciiTheme="minorHAnsi" w:eastAsiaTheme="minorEastAsia" w:hAnsiTheme="minorHAnsi" w:cstheme="minorBidi"/>
              <w:noProof/>
              <w:sz w:val="22"/>
              <w:lang w:val="id-ID" w:eastAsia="id-ID"/>
            </w:rPr>
          </w:pPr>
          <w:hyperlink w:anchor="_Toc488669429" w:history="1">
            <w:r w:rsidR="00CB4A3A" w:rsidRPr="00340B44">
              <w:rPr>
                <w:rStyle w:val="Hyperlink"/>
                <w:noProof/>
                <w:lang w:val="id-ID"/>
              </w:rPr>
              <w:t>LAMPIRAN</w:t>
            </w:r>
            <w:r w:rsidR="00CB4A3A">
              <w:rPr>
                <w:noProof/>
                <w:webHidden/>
              </w:rPr>
              <w:tab/>
            </w:r>
            <w:r w:rsidR="00CB4A3A">
              <w:rPr>
                <w:noProof/>
                <w:webHidden/>
              </w:rPr>
              <w:fldChar w:fldCharType="begin"/>
            </w:r>
            <w:r w:rsidR="00CB4A3A">
              <w:rPr>
                <w:noProof/>
                <w:webHidden/>
              </w:rPr>
              <w:instrText xml:space="preserve"> PAGEREF _Toc488669429 \h </w:instrText>
            </w:r>
            <w:r w:rsidR="00CB4A3A">
              <w:rPr>
                <w:noProof/>
                <w:webHidden/>
              </w:rPr>
            </w:r>
            <w:r w:rsidR="00CB4A3A">
              <w:rPr>
                <w:noProof/>
                <w:webHidden/>
              </w:rPr>
              <w:fldChar w:fldCharType="separate"/>
            </w:r>
            <w:r>
              <w:rPr>
                <w:noProof/>
                <w:webHidden/>
              </w:rPr>
              <w:t>77</w:t>
            </w:r>
            <w:r w:rsidR="00CB4A3A">
              <w:rPr>
                <w:noProof/>
                <w:webHidden/>
              </w:rPr>
              <w:fldChar w:fldCharType="end"/>
            </w:r>
          </w:hyperlink>
        </w:p>
        <w:p w:rsidR="00CB4A3A" w:rsidRDefault="00F542E8" w:rsidP="00062540">
          <w:pPr>
            <w:pStyle w:val="TOC1"/>
            <w:spacing w:line="240" w:lineRule="auto"/>
            <w:rPr>
              <w:rFonts w:asciiTheme="minorHAnsi" w:eastAsiaTheme="minorEastAsia" w:hAnsiTheme="minorHAnsi" w:cstheme="minorBidi"/>
              <w:noProof/>
              <w:sz w:val="22"/>
              <w:lang w:val="id-ID" w:eastAsia="id-ID"/>
            </w:rPr>
          </w:pPr>
          <w:hyperlink w:anchor="_Toc488669430" w:history="1">
            <w:r w:rsidR="00CB4A3A" w:rsidRPr="00340B44">
              <w:rPr>
                <w:rStyle w:val="Hyperlink"/>
                <w:noProof/>
                <w:lang w:val="id-ID"/>
              </w:rPr>
              <w:t>BIODATA PENULIS</w:t>
            </w:r>
            <w:r w:rsidR="00CB4A3A">
              <w:rPr>
                <w:noProof/>
                <w:webHidden/>
              </w:rPr>
              <w:tab/>
            </w:r>
            <w:r w:rsidR="00CB4A3A">
              <w:rPr>
                <w:noProof/>
                <w:webHidden/>
              </w:rPr>
              <w:fldChar w:fldCharType="begin"/>
            </w:r>
            <w:r w:rsidR="00CB4A3A">
              <w:rPr>
                <w:noProof/>
                <w:webHidden/>
              </w:rPr>
              <w:instrText xml:space="preserve"> PAGEREF _Toc488669430 \h </w:instrText>
            </w:r>
            <w:r w:rsidR="00CB4A3A">
              <w:rPr>
                <w:noProof/>
                <w:webHidden/>
              </w:rPr>
            </w:r>
            <w:r w:rsidR="00CB4A3A">
              <w:rPr>
                <w:noProof/>
                <w:webHidden/>
              </w:rPr>
              <w:fldChar w:fldCharType="separate"/>
            </w:r>
            <w:r>
              <w:rPr>
                <w:noProof/>
                <w:webHidden/>
              </w:rPr>
              <w:t>83</w:t>
            </w:r>
            <w:r w:rsidR="00CB4A3A">
              <w:rPr>
                <w:noProof/>
                <w:webHidden/>
              </w:rPr>
              <w:fldChar w:fldCharType="end"/>
            </w:r>
          </w:hyperlink>
        </w:p>
        <w:p w:rsidR="00013AE6" w:rsidRDefault="00013AE6" w:rsidP="00062540">
          <w:pPr>
            <w:spacing w:line="240" w:lineRule="auto"/>
          </w:pPr>
          <w:r>
            <w:rPr>
              <w:b/>
              <w:bCs/>
              <w:noProof/>
            </w:rPr>
            <w:fldChar w:fldCharType="end"/>
          </w:r>
        </w:p>
      </w:sdtContent>
    </w:sdt>
    <w:p w:rsidR="00013AE6" w:rsidRPr="00013AE6" w:rsidRDefault="00013AE6" w:rsidP="00013AE6">
      <w:pPr>
        <w:rPr>
          <w:lang w:val="id-ID" w:eastAsia="zh-CN" w:bidi="hi-IN"/>
        </w:rPr>
      </w:pPr>
    </w:p>
    <w:p w:rsidR="00013AE6" w:rsidRDefault="00013AE6">
      <w:pPr>
        <w:jc w:val="left"/>
        <w:rPr>
          <w:rFonts w:eastAsia="Droid Sans Fallback" w:cs="Lohit Hindi"/>
          <w:kern w:val="1"/>
          <w:sz w:val="24"/>
          <w:szCs w:val="24"/>
          <w:lang w:val="id-ID" w:eastAsia="zh-CN" w:bidi="hi-IN"/>
        </w:rPr>
      </w:pPr>
    </w:p>
    <w:p w:rsidR="00013AE6" w:rsidRDefault="00013AE6">
      <w:pPr>
        <w:jc w:val="left"/>
        <w:rPr>
          <w:rFonts w:eastAsia="Droid Sans Fallback" w:cs="Lohit Hindi"/>
          <w:kern w:val="1"/>
          <w:sz w:val="24"/>
          <w:szCs w:val="24"/>
          <w:lang w:val="id-ID" w:eastAsia="zh-CN" w:bidi="hi-IN"/>
        </w:rPr>
      </w:pPr>
      <w:r>
        <w:rPr>
          <w:rFonts w:eastAsia="Droid Sans Fallback" w:cs="Lohit Hindi"/>
          <w:kern w:val="1"/>
          <w:sz w:val="24"/>
          <w:szCs w:val="24"/>
          <w:lang w:val="id-ID" w:eastAsia="zh-CN" w:bidi="hi-IN"/>
        </w:rPr>
        <w:br w:type="page"/>
      </w:r>
    </w:p>
    <w:p w:rsidR="00013AE6" w:rsidRDefault="00013AE6" w:rsidP="00013AE6">
      <w:pPr>
        <w:jc w:val="center"/>
        <w:rPr>
          <w:rFonts w:eastAsia="Droid Sans Fallback" w:cs="Lohit Hindi"/>
          <w:i/>
          <w:kern w:val="1"/>
          <w:sz w:val="24"/>
          <w:szCs w:val="24"/>
          <w:lang w:val="id-ID" w:eastAsia="zh-CN" w:bidi="hi-IN"/>
        </w:rPr>
      </w:pPr>
      <w:r w:rsidRPr="00013AE6">
        <w:rPr>
          <w:rFonts w:eastAsia="Droid Sans Fallback" w:cs="Lohit Hindi"/>
          <w:i/>
          <w:kern w:val="1"/>
          <w:sz w:val="24"/>
          <w:szCs w:val="24"/>
          <w:lang w:val="id-ID" w:eastAsia="zh-CN" w:bidi="hi-IN"/>
        </w:rPr>
        <w:lastRenderedPageBreak/>
        <w:t>[Halaman ini sengaja dikosongkan]</w:t>
      </w:r>
    </w:p>
    <w:p w:rsidR="00013AE6" w:rsidRDefault="00013AE6">
      <w:pPr>
        <w:jc w:val="left"/>
        <w:rPr>
          <w:rFonts w:eastAsia="Droid Sans Fallback" w:cs="Lohit Hindi"/>
          <w:i/>
          <w:kern w:val="1"/>
          <w:sz w:val="24"/>
          <w:szCs w:val="24"/>
          <w:lang w:val="id-ID" w:eastAsia="zh-CN" w:bidi="hi-IN"/>
        </w:rPr>
      </w:pPr>
      <w:r>
        <w:rPr>
          <w:rFonts w:eastAsia="Droid Sans Fallback" w:cs="Lohit Hindi"/>
          <w:i/>
          <w:kern w:val="1"/>
          <w:sz w:val="24"/>
          <w:szCs w:val="24"/>
          <w:lang w:val="id-ID" w:eastAsia="zh-CN" w:bidi="hi-IN"/>
        </w:rPr>
        <w:br w:type="page"/>
      </w:r>
    </w:p>
    <w:p w:rsidR="006061E6" w:rsidRDefault="006061E6" w:rsidP="00BF1F52">
      <w:pPr>
        <w:pStyle w:val="Heading1"/>
        <w:ind w:left="0" w:firstLine="0"/>
        <w:rPr>
          <w:rFonts w:eastAsia="Droid Sans Fallback"/>
          <w:lang w:val="id-ID" w:eastAsia="zh-CN" w:bidi="hi-IN"/>
        </w:rPr>
      </w:pPr>
      <w:bookmarkStart w:id="15" w:name="_Toc488669372"/>
      <w:r w:rsidRPr="006061E6">
        <w:rPr>
          <w:rFonts w:eastAsia="Droid Sans Fallback"/>
          <w:lang w:val="id-ID" w:eastAsia="zh-CN" w:bidi="hi-IN"/>
        </w:rPr>
        <w:lastRenderedPageBreak/>
        <w:t>DAFTAR GAMBAR</w:t>
      </w:r>
      <w:bookmarkEnd w:id="15"/>
    </w:p>
    <w:p w:rsidR="00BF1F52" w:rsidRPr="00BF1F52" w:rsidRDefault="00BF1F52" w:rsidP="00BF1F52">
      <w:pPr>
        <w:rPr>
          <w:lang w:val="id-ID" w:eastAsia="zh-CN" w:bidi="hi-IN"/>
        </w:rPr>
      </w:pPr>
    </w:p>
    <w:p w:rsidR="006061E6" w:rsidRDefault="006061E6">
      <w:pPr>
        <w:pStyle w:val="TableofFigures"/>
        <w:tabs>
          <w:tab w:val="right" w:leader="dot" w:pos="7927"/>
        </w:tabs>
        <w:rPr>
          <w:rFonts w:asciiTheme="minorHAnsi" w:eastAsiaTheme="minorEastAsia" w:hAnsiTheme="minorHAnsi" w:cstheme="minorBidi"/>
          <w:noProof/>
          <w:sz w:val="22"/>
          <w:lang w:val="id-ID" w:eastAsia="id-ID"/>
        </w:rPr>
      </w:pPr>
      <w:r>
        <w:rPr>
          <w:rFonts w:eastAsia="Droid Sans Fallback" w:cs="Lohit Hindi"/>
          <w:kern w:val="1"/>
          <w:szCs w:val="24"/>
          <w:lang w:val="id-ID" w:eastAsia="zh-CN" w:bidi="hi-IN"/>
        </w:rPr>
        <w:fldChar w:fldCharType="begin"/>
      </w:r>
      <w:r>
        <w:rPr>
          <w:rFonts w:eastAsia="Droid Sans Fallback" w:cs="Lohit Hindi"/>
          <w:kern w:val="1"/>
          <w:szCs w:val="24"/>
          <w:lang w:val="id-ID" w:eastAsia="zh-CN" w:bidi="hi-IN"/>
        </w:rPr>
        <w:instrText xml:space="preserve"> TOC \h \z \c "Gambar 2." </w:instrText>
      </w:r>
      <w:r>
        <w:rPr>
          <w:rFonts w:eastAsia="Droid Sans Fallback" w:cs="Lohit Hindi"/>
          <w:kern w:val="1"/>
          <w:szCs w:val="24"/>
          <w:lang w:val="id-ID" w:eastAsia="zh-CN" w:bidi="hi-IN"/>
        </w:rPr>
        <w:fldChar w:fldCharType="separate"/>
      </w:r>
      <w:hyperlink w:anchor="_Toc488666715" w:history="1">
        <w:r w:rsidRPr="00512838">
          <w:rPr>
            <w:rStyle w:val="Hyperlink"/>
            <w:noProof/>
          </w:rPr>
          <w:t>Gambar 2.1</w:t>
        </w:r>
        <w:r w:rsidRPr="00512838">
          <w:rPr>
            <w:rStyle w:val="Hyperlink"/>
            <w:noProof/>
            <w:lang w:val="id-ID"/>
          </w:rPr>
          <w:t xml:space="preserve"> </w:t>
        </w:r>
        <w:r w:rsidRPr="00512838">
          <w:rPr>
            <w:rStyle w:val="Hyperlink"/>
            <w:noProof/>
          </w:rPr>
          <w:t>Overall framework of  VANET</w:t>
        </w:r>
        <w:r w:rsidRPr="00512838">
          <w:rPr>
            <w:rStyle w:val="Hyperlink"/>
            <w:b/>
            <w:noProof/>
            <w:lang w:val="id-ID"/>
          </w:rPr>
          <w:t xml:space="preserve"> </w:t>
        </w:r>
        <w:r w:rsidRPr="00512838">
          <w:rPr>
            <w:rStyle w:val="Hyperlink"/>
            <w:noProof/>
            <w:lang w:val="id-ID"/>
          </w:rPr>
          <w:t>(Rehman et al. 2013)</w:t>
        </w:r>
        <w:r>
          <w:rPr>
            <w:noProof/>
            <w:webHidden/>
          </w:rPr>
          <w:tab/>
        </w:r>
        <w:r>
          <w:rPr>
            <w:noProof/>
            <w:webHidden/>
          </w:rPr>
          <w:fldChar w:fldCharType="begin"/>
        </w:r>
        <w:r>
          <w:rPr>
            <w:noProof/>
            <w:webHidden/>
          </w:rPr>
          <w:instrText xml:space="preserve"> PAGEREF _Toc488666715 \h </w:instrText>
        </w:r>
        <w:r>
          <w:rPr>
            <w:noProof/>
            <w:webHidden/>
          </w:rPr>
        </w:r>
        <w:r>
          <w:rPr>
            <w:noProof/>
            <w:webHidden/>
          </w:rPr>
          <w:fldChar w:fldCharType="separate"/>
        </w:r>
        <w:r w:rsidR="00F542E8">
          <w:rPr>
            <w:noProof/>
            <w:webHidden/>
          </w:rPr>
          <w:t>5</w:t>
        </w:r>
        <w:r>
          <w:rPr>
            <w:noProof/>
            <w:webHidden/>
          </w:rPr>
          <w:fldChar w:fldCharType="end"/>
        </w:r>
      </w:hyperlink>
    </w:p>
    <w:p w:rsidR="006061E6" w:rsidRDefault="00F542E8">
      <w:pPr>
        <w:pStyle w:val="TableofFigures"/>
        <w:tabs>
          <w:tab w:val="right" w:leader="dot" w:pos="7927"/>
        </w:tabs>
        <w:rPr>
          <w:rFonts w:asciiTheme="minorHAnsi" w:eastAsiaTheme="minorEastAsia" w:hAnsiTheme="minorHAnsi" w:cstheme="minorBidi"/>
          <w:noProof/>
          <w:sz w:val="22"/>
          <w:lang w:val="id-ID" w:eastAsia="id-ID"/>
        </w:rPr>
      </w:pPr>
      <w:hyperlink w:anchor="_Toc488666716" w:history="1">
        <w:r w:rsidR="006061E6" w:rsidRPr="00512838">
          <w:rPr>
            <w:rStyle w:val="Hyperlink"/>
            <w:noProof/>
          </w:rPr>
          <w:t>Gambar 2.2</w:t>
        </w:r>
        <w:r w:rsidR="006061E6" w:rsidRPr="00512838">
          <w:rPr>
            <w:rStyle w:val="Hyperlink"/>
            <w:noProof/>
            <w:lang w:val="id-ID"/>
          </w:rPr>
          <w:t xml:space="preserve"> AODV route reqest (Anggoro et al. 2012)</w:t>
        </w:r>
        <w:r w:rsidR="006061E6">
          <w:rPr>
            <w:noProof/>
            <w:webHidden/>
          </w:rPr>
          <w:tab/>
        </w:r>
        <w:r w:rsidR="006061E6">
          <w:rPr>
            <w:noProof/>
            <w:webHidden/>
          </w:rPr>
          <w:fldChar w:fldCharType="begin"/>
        </w:r>
        <w:r w:rsidR="006061E6">
          <w:rPr>
            <w:noProof/>
            <w:webHidden/>
          </w:rPr>
          <w:instrText xml:space="preserve"> PAGEREF _Toc488666716 \h </w:instrText>
        </w:r>
        <w:r w:rsidR="006061E6">
          <w:rPr>
            <w:noProof/>
            <w:webHidden/>
          </w:rPr>
        </w:r>
        <w:r w:rsidR="006061E6">
          <w:rPr>
            <w:noProof/>
            <w:webHidden/>
          </w:rPr>
          <w:fldChar w:fldCharType="separate"/>
        </w:r>
        <w:r>
          <w:rPr>
            <w:noProof/>
            <w:webHidden/>
          </w:rPr>
          <w:t>6</w:t>
        </w:r>
        <w:r w:rsidR="006061E6">
          <w:rPr>
            <w:noProof/>
            <w:webHidden/>
          </w:rPr>
          <w:fldChar w:fldCharType="end"/>
        </w:r>
      </w:hyperlink>
    </w:p>
    <w:p w:rsidR="006061E6" w:rsidRDefault="00F542E8" w:rsidP="00AA34E7">
      <w:pPr>
        <w:pStyle w:val="TableofFigures"/>
        <w:tabs>
          <w:tab w:val="right" w:leader="dot" w:pos="7927"/>
        </w:tabs>
        <w:rPr>
          <w:noProof/>
        </w:rPr>
      </w:pPr>
      <w:hyperlink w:anchor="_Toc488666717" w:history="1">
        <w:r w:rsidR="006061E6" w:rsidRPr="00512838">
          <w:rPr>
            <w:rStyle w:val="Hyperlink"/>
            <w:noProof/>
          </w:rPr>
          <w:t>Gambar 2.3</w:t>
        </w:r>
        <w:r w:rsidR="006061E6" w:rsidRPr="00512838">
          <w:rPr>
            <w:rStyle w:val="Hyperlink"/>
            <w:noProof/>
            <w:lang w:val="id-ID"/>
          </w:rPr>
          <w:t xml:space="preserve"> AODV-PNT route request</w:t>
        </w:r>
        <w:r w:rsidR="006061E6">
          <w:rPr>
            <w:noProof/>
            <w:webHidden/>
          </w:rPr>
          <w:tab/>
        </w:r>
        <w:r w:rsidR="006061E6">
          <w:rPr>
            <w:noProof/>
            <w:webHidden/>
          </w:rPr>
          <w:fldChar w:fldCharType="begin"/>
        </w:r>
        <w:r w:rsidR="006061E6">
          <w:rPr>
            <w:noProof/>
            <w:webHidden/>
          </w:rPr>
          <w:instrText xml:space="preserve"> PAGEREF _Toc488666717 \h </w:instrText>
        </w:r>
        <w:r w:rsidR="006061E6">
          <w:rPr>
            <w:noProof/>
            <w:webHidden/>
          </w:rPr>
        </w:r>
        <w:r w:rsidR="006061E6">
          <w:rPr>
            <w:noProof/>
            <w:webHidden/>
          </w:rPr>
          <w:fldChar w:fldCharType="separate"/>
        </w:r>
        <w:r>
          <w:rPr>
            <w:noProof/>
            <w:webHidden/>
          </w:rPr>
          <w:t>8</w:t>
        </w:r>
        <w:r w:rsidR="006061E6">
          <w:rPr>
            <w:noProof/>
            <w:webHidden/>
          </w:rPr>
          <w:fldChar w:fldCharType="end"/>
        </w:r>
      </w:hyperlink>
      <w:r w:rsidR="006061E6">
        <w:rPr>
          <w:rFonts w:eastAsia="Droid Sans Fallback" w:cs="Lohit Hindi"/>
          <w:kern w:val="1"/>
          <w:szCs w:val="24"/>
          <w:lang w:val="id-ID" w:eastAsia="zh-CN" w:bidi="hi-IN"/>
        </w:rPr>
        <w:fldChar w:fldCharType="end"/>
      </w:r>
      <w:r w:rsidR="006061E6">
        <w:rPr>
          <w:rFonts w:eastAsia="Droid Sans Fallback" w:cs="Lohit Hindi"/>
          <w:kern w:val="1"/>
          <w:szCs w:val="24"/>
          <w:lang w:val="id-ID" w:eastAsia="zh-CN" w:bidi="hi-IN"/>
        </w:rPr>
        <w:fldChar w:fldCharType="begin"/>
      </w:r>
      <w:r w:rsidR="006061E6">
        <w:rPr>
          <w:rFonts w:eastAsia="Droid Sans Fallback" w:cs="Lohit Hindi"/>
          <w:kern w:val="1"/>
          <w:szCs w:val="24"/>
          <w:lang w:val="id-ID" w:eastAsia="zh-CN" w:bidi="hi-IN"/>
        </w:rPr>
        <w:instrText xml:space="preserve"> TOC \h \z \c "Gambar 3." </w:instrText>
      </w:r>
      <w:r w:rsidR="006061E6">
        <w:rPr>
          <w:rFonts w:eastAsia="Droid Sans Fallback" w:cs="Lohit Hindi"/>
          <w:kern w:val="1"/>
          <w:szCs w:val="24"/>
          <w:lang w:val="id-ID" w:eastAsia="zh-CN" w:bidi="hi-IN"/>
        </w:rPr>
        <w:fldChar w:fldCharType="separate"/>
      </w:r>
    </w:p>
    <w:p w:rsidR="006061E6" w:rsidRDefault="00F542E8">
      <w:pPr>
        <w:pStyle w:val="TableofFigures"/>
        <w:tabs>
          <w:tab w:val="right" w:leader="dot" w:pos="7927"/>
        </w:tabs>
        <w:rPr>
          <w:rFonts w:asciiTheme="minorHAnsi" w:eastAsiaTheme="minorEastAsia" w:hAnsiTheme="minorHAnsi" w:cstheme="minorBidi"/>
          <w:noProof/>
          <w:sz w:val="22"/>
          <w:lang w:val="id-ID" w:eastAsia="id-ID"/>
        </w:rPr>
      </w:pPr>
      <w:hyperlink w:anchor="_Toc488666730" w:history="1">
        <w:r w:rsidR="006061E6" w:rsidRPr="00A278FC">
          <w:rPr>
            <w:rStyle w:val="Hyperlink"/>
            <w:noProof/>
          </w:rPr>
          <w:t>Gambar 3.1</w:t>
        </w:r>
        <w:r w:rsidR="006061E6" w:rsidRPr="00A278FC">
          <w:rPr>
            <w:rStyle w:val="Hyperlink"/>
            <w:noProof/>
            <w:lang w:val="id-ID"/>
          </w:rPr>
          <w:t xml:space="preserve"> Alur penelitian</w:t>
        </w:r>
        <w:r w:rsidR="006061E6">
          <w:rPr>
            <w:noProof/>
            <w:webHidden/>
          </w:rPr>
          <w:tab/>
        </w:r>
        <w:r w:rsidR="006061E6">
          <w:rPr>
            <w:noProof/>
            <w:webHidden/>
          </w:rPr>
          <w:fldChar w:fldCharType="begin"/>
        </w:r>
        <w:r w:rsidR="006061E6">
          <w:rPr>
            <w:noProof/>
            <w:webHidden/>
          </w:rPr>
          <w:instrText xml:space="preserve"> PAGEREF _Toc488666730 \h </w:instrText>
        </w:r>
        <w:r w:rsidR="006061E6">
          <w:rPr>
            <w:noProof/>
            <w:webHidden/>
          </w:rPr>
        </w:r>
        <w:r w:rsidR="006061E6">
          <w:rPr>
            <w:noProof/>
            <w:webHidden/>
          </w:rPr>
          <w:fldChar w:fldCharType="separate"/>
        </w:r>
        <w:r>
          <w:rPr>
            <w:noProof/>
            <w:webHidden/>
          </w:rPr>
          <w:t>13</w:t>
        </w:r>
        <w:r w:rsidR="006061E6">
          <w:rPr>
            <w:noProof/>
            <w:webHidden/>
          </w:rPr>
          <w:fldChar w:fldCharType="end"/>
        </w:r>
      </w:hyperlink>
    </w:p>
    <w:p w:rsidR="006061E6" w:rsidRDefault="00F542E8">
      <w:pPr>
        <w:pStyle w:val="TableofFigures"/>
        <w:tabs>
          <w:tab w:val="right" w:leader="dot" w:pos="7927"/>
        </w:tabs>
        <w:rPr>
          <w:rFonts w:asciiTheme="minorHAnsi" w:eastAsiaTheme="minorEastAsia" w:hAnsiTheme="minorHAnsi" w:cstheme="minorBidi"/>
          <w:noProof/>
          <w:sz w:val="22"/>
          <w:lang w:val="id-ID" w:eastAsia="id-ID"/>
        </w:rPr>
      </w:pPr>
      <w:hyperlink w:anchor="_Toc488666731" w:history="1">
        <w:r w:rsidR="006061E6" w:rsidRPr="00A278FC">
          <w:rPr>
            <w:rStyle w:val="Hyperlink"/>
            <w:noProof/>
          </w:rPr>
          <w:t>Gambar 3.2</w:t>
        </w:r>
        <w:r w:rsidR="006061E6" w:rsidRPr="00A278FC">
          <w:rPr>
            <w:rStyle w:val="Hyperlink"/>
            <w:noProof/>
            <w:lang w:val="id-ID"/>
          </w:rPr>
          <w:t xml:space="preserve"> F</w:t>
        </w:r>
        <w:r w:rsidR="006061E6" w:rsidRPr="00A278FC">
          <w:rPr>
            <w:rStyle w:val="Hyperlink"/>
            <w:noProof/>
          </w:rPr>
          <w:t xml:space="preserve">lowchart </w:t>
        </w:r>
        <w:r w:rsidR="006061E6" w:rsidRPr="00A278FC">
          <w:rPr>
            <w:rStyle w:val="Hyperlink"/>
            <w:noProof/>
            <w:lang w:val="id-ID"/>
          </w:rPr>
          <w:t xml:space="preserve">proses </w:t>
        </w:r>
        <w:r w:rsidR="006061E6" w:rsidRPr="00A278FC">
          <w:rPr>
            <w:rStyle w:val="Hyperlink"/>
            <w:i/>
            <w:noProof/>
            <w:lang w:val="id-ID"/>
          </w:rPr>
          <w:t xml:space="preserve">routing </w:t>
        </w:r>
        <w:r w:rsidR="006061E6" w:rsidRPr="00A278FC">
          <w:rPr>
            <w:rStyle w:val="Hyperlink"/>
            <w:noProof/>
            <w:lang w:val="id-ID"/>
          </w:rPr>
          <w:t>AODV</w:t>
        </w:r>
        <w:r w:rsidR="006061E6">
          <w:rPr>
            <w:noProof/>
            <w:webHidden/>
          </w:rPr>
          <w:tab/>
        </w:r>
        <w:r w:rsidR="006061E6">
          <w:rPr>
            <w:noProof/>
            <w:webHidden/>
          </w:rPr>
          <w:fldChar w:fldCharType="begin"/>
        </w:r>
        <w:r w:rsidR="006061E6">
          <w:rPr>
            <w:noProof/>
            <w:webHidden/>
          </w:rPr>
          <w:instrText xml:space="preserve"> PAGEREF _Toc488666731 \h </w:instrText>
        </w:r>
        <w:r w:rsidR="006061E6">
          <w:rPr>
            <w:noProof/>
            <w:webHidden/>
          </w:rPr>
        </w:r>
        <w:r w:rsidR="006061E6">
          <w:rPr>
            <w:noProof/>
            <w:webHidden/>
          </w:rPr>
          <w:fldChar w:fldCharType="separate"/>
        </w:r>
        <w:r>
          <w:rPr>
            <w:noProof/>
            <w:webHidden/>
          </w:rPr>
          <w:t>17</w:t>
        </w:r>
        <w:r w:rsidR="006061E6">
          <w:rPr>
            <w:noProof/>
            <w:webHidden/>
          </w:rPr>
          <w:fldChar w:fldCharType="end"/>
        </w:r>
      </w:hyperlink>
    </w:p>
    <w:p w:rsidR="006061E6" w:rsidRDefault="00F542E8">
      <w:pPr>
        <w:pStyle w:val="TableofFigures"/>
        <w:tabs>
          <w:tab w:val="right" w:leader="dot" w:pos="7927"/>
        </w:tabs>
        <w:rPr>
          <w:rFonts w:asciiTheme="minorHAnsi" w:eastAsiaTheme="minorEastAsia" w:hAnsiTheme="minorHAnsi" w:cstheme="minorBidi"/>
          <w:noProof/>
          <w:sz w:val="22"/>
          <w:lang w:val="id-ID" w:eastAsia="id-ID"/>
        </w:rPr>
      </w:pPr>
      <w:hyperlink w:anchor="_Toc488666732" w:history="1">
        <w:r w:rsidR="006061E6" w:rsidRPr="00A278FC">
          <w:rPr>
            <w:rStyle w:val="Hyperlink"/>
            <w:noProof/>
          </w:rPr>
          <w:t>Gambar 3.3</w:t>
        </w:r>
        <w:r w:rsidR="006061E6" w:rsidRPr="00A278FC">
          <w:rPr>
            <w:rStyle w:val="Hyperlink"/>
            <w:noProof/>
            <w:lang w:val="id-ID"/>
          </w:rPr>
          <w:t xml:space="preserve"> Diagram alir proses perhitungan TWR AODV-MNT</w:t>
        </w:r>
        <w:r w:rsidR="006061E6">
          <w:rPr>
            <w:noProof/>
            <w:webHidden/>
          </w:rPr>
          <w:tab/>
        </w:r>
        <w:r w:rsidR="006061E6">
          <w:rPr>
            <w:noProof/>
            <w:webHidden/>
          </w:rPr>
          <w:fldChar w:fldCharType="begin"/>
        </w:r>
        <w:r w:rsidR="006061E6">
          <w:rPr>
            <w:noProof/>
            <w:webHidden/>
          </w:rPr>
          <w:instrText xml:space="preserve"> PAGEREF _Toc488666732 \h </w:instrText>
        </w:r>
        <w:r w:rsidR="006061E6">
          <w:rPr>
            <w:noProof/>
            <w:webHidden/>
          </w:rPr>
        </w:r>
        <w:r w:rsidR="006061E6">
          <w:rPr>
            <w:noProof/>
            <w:webHidden/>
          </w:rPr>
          <w:fldChar w:fldCharType="separate"/>
        </w:r>
        <w:r>
          <w:rPr>
            <w:noProof/>
            <w:webHidden/>
          </w:rPr>
          <w:t>18</w:t>
        </w:r>
        <w:r w:rsidR="006061E6">
          <w:rPr>
            <w:noProof/>
            <w:webHidden/>
          </w:rPr>
          <w:fldChar w:fldCharType="end"/>
        </w:r>
      </w:hyperlink>
    </w:p>
    <w:p w:rsidR="006061E6" w:rsidRDefault="00F542E8">
      <w:pPr>
        <w:pStyle w:val="TableofFigures"/>
        <w:tabs>
          <w:tab w:val="right" w:leader="dot" w:pos="7927"/>
        </w:tabs>
        <w:rPr>
          <w:rFonts w:asciiTheme="minorHAnsi" w:eastAsiaTheme="minorEastAsia" w:hAnsiTheme="minorHAnsi" w:cstheme="minorBidi"/>
          <w:noProof/>
          <w:sz w:val="22"/>
          <w:lang w:val="id-ID" w:eastAsia="id-ID"/>
        </w:rPr>
      </w:pPr>
      <w:hyperlink w:anchor="_Toc488666733" w:history="1">
        <w:r w:rsidR="006061E6" w:rsidRPr="00A278FC">
          <w:rPr>
            <w:rStyle w:val="Hyperlink"/>
            <w:noProof/>
          </w:rPr>
          <w:t>Gambar 3.4</w:t>
        </w:r>
        <w:r w:rsidR="006061E6" w:rsidRPr="00A278FC">
          <w:rPr>
            <w:rStyle w:val="Hyperlink"/>
            <w:noProof/>
            <w:lang w:val="id-ID"/>
          </w:rPr>
          <w:t xml:space="preserve"> Diagram rancangan simulasi</w:t>
        </w:r>
        <w:r w:rsidR="006061E6">
          <w:rPr>
            <w:noProof/>
            <w:webHidden/>
          </w:rPr>
          <w:tab/>
        </w:r>
        <w:r w:rsidR="006061E6">
          <w:rPr>
            <w:noProof/>
            <w:webHidden/>
          </w:rPr>
          <w:fldChar w:fldCharType="begin"/>
        </w:r>
        <w:r w:rsidR="006061E6">
          <w:rPr>
            <w:noProof/>
            <w:webHidden/>
          </w:rPr>
          <w:instrText xml:space="preserve"> PAGEREF _Toc488666733 \h </w:instrText>
        </w:r>
        <w:r w:rsidR="006061E6">
          <w:rPr>
            <w:noProof/>
            <w:webHidden/>
          </w:rPr>
        </w:r>
        <w:r w:rsidR="006061E6">
          <w:rPr>
            <w:noProof/>
            <w:webHidden/>
          </w:rPr>
          <w:fldChar w:fldCharType="separate"/>
        </w:r>
        <w:r>
          <w:rPr>
            <w:noProof/>
            <w:webHidden/>
          </w:rPr>
          <w:t>24</w:t>
        </w:r>
        <w:r w:rsidR="006061E6">
          <w:rPr>
            <w:noProof/>
            <w:webHidden/>
          </w:rPr>
          <w:fldChar w:fldCharType="end"/>
        </w:r>
      </w:hyperlink>
    </w:p>
    <w:p w:rsidR="006061E6" w:rsidRDefault="00F542E8">
      <w:pPr>
        <w:pStyle w:val="TableofFigures"/>
        <w:tabs>
          <w:tab w:val="right" w:leader="dot" w:pos="7927"/>
        </w:tabs>
        <w:rPr>
          <w:rFonts w:asciiTheme="minorHAnsi" w:eastAsiaTheme="minorEastAsia" w:hAnsiTheme="minorHAnsi" w:cstheme="minorBidi"/>
          <w:noProof/>
          <w:sz w:val="22"/>
          <w:lang w:val="id-ID" w:eastAsia="id-ID"/>
        </w:rPr>
      </w:pPr>
      <w:hyperlink w:anchor="_Toc488666734" w:history="1">
        <w:r w:rsidR="006061E6" w:rsidRPr="00A278FC">
          <w:rPr>
            <w:rStyle w:val="Hyperlink"/>
            <w:noProof/>
          </w:rPr>
          <w:t>Gambar 3.5</w:t>
        </w:r>
        <w:r w:rsidR="006061E6" w:rsidRPr="00A278FC">
          <w:rPr>
            <w:rStyle w:val="Hyperlink"/>
            <w:noProof/>
            <w:lang w:val="id-ID"/>
          </w:rPr>
          <w:t xml:space="preserve"> Alur pembuatan skneario </w:t>
        </w:r>
        <w:r w:rsidR="006061E6" w:rsidRPr="00A278FC">
          <w:rPr>
            <w:rStyle w:val="Hyperlink"/>
            <w:i/>
            <w:noProof/>
            <w:lang w:val="id-ID"/>
          </w:rPr>
          <w:t>grid</w:t>
        </w:r>
        <w:r w:rsidR="006061E6">
          <w:rPr>
            <w:noProof/>
            <w:webHidden/>
          </w:rPr>
          <w:tab/>
        </w:r>
        <w:r w:rsidR="006061E6">
          <w:rPr>
            <w:noProof/>
            <w:webHidden/>
          </w:rPr>
          <w:fldChar w:fldCharType="begin"/>
        </w:r>
        <w:r w:rsidR="006061E6">
          <w:rPr>
            <w:noProof/>
            <w:webHidden/>
          </w:rPr>
          <w:instrText xml:space="preserve"> PAGEREF _Toc488666734 \h </w:instrText>
        </w:r>
        <w:r w:rsidR="006061E6">
          <w:rPr>
            <w:noProof/>
            <w:webHidden/>
          </w:rPr>
        </w:r>
        <w:r w:rsidR="006061E6">
          <w:rPr>
            <w:noProof/>
            <w:webHidden/>
          </w:rPr>
          <w:fldChar w:fldCharType="separate"/>
        </w:r>
        <w:r>
          <w:rPr>
            <w:noProof/>
            <w:webHidden/>
          </w:rPr>
          <w:t>25</w:t>
        </w:r>
        <w:r w:rsidR="006061E6">
          <w:rPr>
            <w:noProof/>
            <w:webHidden/>
          </w:rPr>
          <w:fldChar w:fldCharType="end"/>
        </w:r>
      </w:hyperlink>
    </w:p>
    <w:p w:rsidR="006061E6" w:rsidRDefault="00F542E8">
      <w:pPr>
        <w:pStyle w:val="TableofFigures"/>
        <w:tabs>
          <w:tab w:val="right" w:leader="dot" w:pos="7927"/>
        </w:tabs>
        <w:rPr>
          <w:rFonts w:asciiTheme="minorHAnsi" w:eastAsiaTheme="minorEastAsia" w:hAnsiTheme="minorHAnsi" w:cstheme="minorBidi"/>
          <w:noProof/>
          <w:sz w:val="22"/>
          <w:lang w:val="id-ID" w:eastAsia="id-ID"/>
        </w:rPr>
      </w:pPr>
      <w:hyperlink w:anchor="_Toc488666735" w:history="1">
        <w:r w:rsidR="006061E6" w:rsidRPr="00A278FC">
          <w:rPr>
            <w:rStyle w:val="Hyperlink"/>
            <w:noProof/>
          </w:rPr>
          <w:t>Gambar 3.6</w:t>
        </w:r>
        <w:r w:rsidR="006061E6" w:rsidRPr="00A278FC">
          <w:rPr>
            <w:rStyle w:val="Hyperlink"/>
            <w:noProof/>
            <w:lang w:val="id-ID"/>
          </w:rPr>
          <w:t xml:space="preserve"> Peta skenario </w:t>
        </w:r>
        <w:r w:rsidR="006061E6" w:rsidRPr="00A278FC">
          <w:rPr>
            <w:rStyle w:val="Hyperlink"/>
            <w:i/>
            <w:noProof/>
            <w:lang w:val="id-ID"/>
          </w:rPr>
          <w:t>grid</w:t>
        </w:r>
        <w:r w:rsidR="006061E6">
          <w:rPr>
            <w:noProof/>
            <w:webHidden/>
          </w:rPr>
          <w:tab/>
        </w:r>
        <w:r w:rsidR="006061E6">
          <w:rPr>
            <w:noProof/>
            <w:webHidden/>
          </w:rPr>
          <w:fldChar w:fldCharType="begin"/>
        </w:r>
        <w:r w:rsidR="006061E6">
          <w:rPr>
            <w:noProof/>
            <w:webHidden/>
          </w:rPr>
          <w:instrText xml:space="preserve"> PAGEREF _Toc488666735 \h </w:instrText>
        </w:r>
        <w:r w:rsidR="006061E6">
          <w:rPr>
            <w:noProof/>
            <w:webHidden/>
          </w:rPr>
        </w:r>
        <w:r w:rsidR="006061E6">
          <w:rPr>
            <w:noProof/>
            <w:webHidden/>
          </w:rPr>
          <w:fldChar w:fldCharType="separate"/>
        </w:r>
        <w:r>
          <w:rPr>
            <w:noProof/>
            <w:webHidden/>
          </w:rPr>
          <w:t>26</w:t>
        </w:r>
        <w:r w:rsidR="006061E6">
          <w:rPr>
            <w:noProof/>
            <w:webHidden/>
          </w:rPr>
          <w:fldChar w:fldCharType="end"/>
        </w:r>
      </w:hyperlink>
    </w:p>
    <w:p w:rsidR="006061E6" w:rsidRDefault="00F542E8">
      <w:pPr>
        <w:pStyle w:val="TableofFigures"/>
        <w:tabs>
          <w:tab w:val="right" w:leader="dot" w:pos="7927"/>
        </w:tabs>
        <w:rPr>
          <w:rFonts w:asciiTheme="minorHAnsi" w:eastAsiaTheme="minorEastAsia" w:hAnsiTheme="minorHAnsi" w:cstheme="minorBidi"/>
          <w:noProof/>
          <w:sz w:val="22"/>
          <w:lang w:val="id-ID" w:eastAsia="id-ID"/>
        </w:rPr>
      </w:pPr>
      <w:hyperlink w:anchor="_Toc488666736" w:history="1">
        <w:r w:rsidR="006061E6" w:rsidRPr="00A278FC">
          <w:rPr>
            <w:rStyle w:val="Hyperlink"/>
            <w:noProof/>
          </w:rPr>
          <w:t>Gambar 3.7</w:t>
        </w:r>
        <w:r w:rsidR="006061E6" w:rsidRPr="00A278FC">
          <w:rPr>
            <w:rStyle w:val="Hyperlink"/>
            <w:noProof/>
            <w:lang w:val="id-ID"/>
          </w:rPr>
          <w:t xml:space="preserve"> Contoh pergerakan </w:t>
        </w:r>
        <w:r w:rsidR="006061E6" w:rsidRPr="00A278FC">
          <w:rPr>
            <w:rStyle w:val="Hyperlink"/>
            <w:i/>
            <w:noProof/>
            <w:lang w:val="id-ID"/>
          </w:rPr>
          <w:t>node</w:t>
        </w:r>
        <w:r w:rsidR="006061E6" w:rsidRPr="00A278FC">
          <w:rPr>
            <w:rStyle w:val="Hyperlink"/>
            <w:noProof/>
            <w:lang w:val="id-ID"/>
          </w:rPr>
          <w:t xml:space="preserve"> pada peta </w:t>
        </w:r>
        <w:r w:rsidR="006061E6" w:rsidRPr="00A278FC">
          <w:rPr>
            <w:rStyle w:val="Hyperlink"/>
            <w:i/>
            <w:noProof/>
            <w:lang w:val="id-ID"/>
          </w:rPr>
          <w:t>grid</w:t>
        </w:r>
        <w:r w:rsidR="006061E6">
          <w:rPr>
            <w:noProof/>
            <w:webHidden/>
          </w:rPr>
          <w:tab/>
        </w:r>
        <w:r w:rsidR="006061E6">
          <w:rPr>
            <w:noProof/>
            <w:webHidden/>
          </w:rPr>
          <w:fldChar w:fldCharType="begin"/>
        </w:r>
        <w:r w:rsidR="006061E6">
          <w:rPr>
            <w:noProof/>
            <w:webHidden/>
          </w:rPr>
          <w:instrText xml:space="preserve"> PAGEREF _Toc488666736 \h </w:instrText>
        </w:r>
        <w:r w:rsidR="006061E6">
          <w:rPr>
            <w:noProof/>
            <w:webHidden/>
          </w:rPr>
        </w:r>
        <w:r w:rsidR="006061E6">
          <w:rPr>
            <w:noProof/>
            <w:webHidden/>
          </w:rPr>
          <w:fldChar w:fldCharType="separate"/>
        </w:r>
        <w:r>
          <w:rPr>
            <w:noProof/>
            <w:webHidden/>
          </w:rPr>
          <w:t>26</w:t>
        </w:r>
        <w:r w:rsidR="006061E6">
          <w:rPr>
            <w:noProof/>
            <w:webHidden/>
          </w:rPr>
          <w:fldChar w:fldCharType="end"/>
        </w:r>
      </w:hyperlink>
    </w:p>
    <w:p w:rsidR="006061E6" w:rsidRDefault="00F542E8">
      <w:pPr>
        <w:pStyle w:val="TableofFigures"/>
        <w:tabs>
          <w:tab w:val="right" w:leader="dot" w:pos="7927"/>
        </w:tabs>
        <w:rPr>
          <w:rFonts w:asciiTheme="minorHAnsi" w:eastAsiaTheme="minorEastAsia" w:hAnsiTheme="minorHAnsi" w:cstheme="minorBidi"/>
          <w:noProof/>
          <w:sz w:val="22"/>
          <w:lang w:val="id-ID" w:eastAsia="id-ID"/>
        </w:rPr>
      </w:pPr>
      <w:hyperlink w:anchor="_Toc488666737" w:history="1">
        <w:r w:rsidR="006061E6" w:rsidRPr="00A278FC">
          <w:rPr>
            <w:rStyle w:val="Hyperlink"/>
            <w:noProof/>
          </w:rPr>
          <w:t>Gambar 3.8</w:t>
        </w:r>
        <w:r w:rsidR="006061E6" w:rsidRPr="00A278FC">
          <w:rPr>
            <w:rStyle w:val="Hyperlink"/>
            <w:noProof/>
            <w:lang w:val="id-ID"/>
          </w:rPr>
          <w:t xml:space="preserve"> Alur pembuatan skenario </w:t>
        </w:r>
        <w:r w:rsidR="006061E6" w:rsidRPr="00A278FC">
          <w:rPr>
            <w:rStyle w:val="Hyperlink"/>
            <w:i/>
            <w:noProof/>
            <w:lang w:val="id-ID"/>
          </w:rPr>
          <w:t>real</w:t>
        </w:r>
        <w:r w:rsidR="006061E6">
          <w:rPr>
            <w:noProof/>
            <w:webHidden/>
          </w:rPr>
          <w:tab/>
        </w:r>
        <w:r w:rsidR="006061E6">
          <w:rPr>
            <w:noProof/>
            <w:webHidden/>
          </w:rPr>
          <w:fldChar w:fldCharType="begin"/>
        </w:r>
        <w:r w:rsidR="006061E6">
          <w:rPr>
            <w:noProof/>
            <w:webHidden/>
          </w:rPr>
          <w:instrText xml:space="preserve"> PAGEREF _Toc488666737 \h </w:instrText>
        </w:r>
        <w:r w:rsidR="006061E6">
          <w:rPr>
            <w:noProof/>
            <w:webHidden/>
          </w:rPr>
        </w:r>
        <w:r w:rsidR="006061E6">
          <w:rPr>
            <w:noProof/>
            <w:webHidden/>
          </w:rPr>
          <w:fldChar w:fldCharType="separate"/>
        </w:r>
        <w:r>
          <w:rPr>
            <w:noProof/>
            <w:webHidden/>
          </w:rPr>
          <w:t>27</w:t>
        </w:r>
        <w:r w:rsidR="006061E6">
          <w:rPr>
            <w:noProof/>
            <w:webHidden/>
          </w:rPr>
          <w:fldChar w:fldCharType="end"/>
        </w:r>
      </w:hyperlink>
    </w:p>
    <w:p w:rsidR="006061E6" w:rsidRDefault="00F542E8">
      <w:pPr>
        <w:pStyle w:val="TableofFigures"/>
        <w:tabs>
          <w:tab w:val="right" w:leader="dot" w:pos="7927"/>
        </w:tabs>
        <w:rPr>
          <w:rFonts w:asciiTheme="minorHAnsi" w:eastAsiaTheme="minorEastAsia" w:hAnsiTheme="minorHAnsi" w:cstheme="minorBidi"/>
          <w:noProof/>
          <w:sz w:val="22"/>
          <w:lang w:val="id-ID" w:eastAsia="id-ID"/>
        </w:rPr>
      </w:pPr>
      <w:hyperlink w:anchor="_Toc488666738" w:history="1">
        <w:r w:rsidR="006061E6" w:rsidRPr="00A278FC">
          <w:rPr>
            <w:rStyle w:val="Hyperlink"/>
            <w:noProof/>
          </w:rPr>
          <w:t>Gambar 3.9</w:t>
        </w:r>
        <w:r w:rsidR="006061E6" w:rsidRPr="00A278FC">
          <w:rPr>
            <w:rStyle w:val="Hyperlink"/>
            <w:noProof/>
            <w:lang w:val="id-ID"/>
          </w:rPr>
          <w:t xml:space="preserve"> Peta skenario real</w:t>
        </w:r>
        <w:r w:rsidR="006061E6">
          <w:rPr>
            <w:noProof/>
            <w:webHidden/>
          </w:rPr>
          <w:tab/>
        </w:r>
        <w:r w:rsidR="006061E6">
          <w:rPr>
            <w:noProof/>
            <w:webHidden/>
          </w:rPr>
          <w:fldChar w:fldCharType="begin"/>
        </w:r>
        <w:r w:rsidR="006061E6">
          <w:rPr>
            <w:noProof/>
            <w:webHidden/>
          </w:rPr>
          <w:instrText xml:space="preserve"> PAGEREF _Toc488666738 \h </w:instrText>
        </w:r>
        <w:r w:rsidR="006061E6">
          <w:rPr>
            <w:noProof/>
            <w:webHidden/>
          </w:rPr>
        </w:r>
        <w:r w:rsidR="006061E6">
          <w:rPr>
            <w:noProof/>
            <w:webHidden/>
          </w:rPr>
          <w:fldChar w:fldCharType="separate"/>
        </w:r>
        <w:r>
          <w:rPr>
            <w:noProof/>
            <w:webHidden/>
          </w:rPr>
          <w:t>27</w:t>
        </w:r>
        <w:r w:rsidR="006061E6">
          <w:rPr>
            <w:noProof/>
            <w:webHidden/>
          </w:rPr>
          <w:fldChar w:fldCharType="end"/>
        </w:r>
      </w:hyperlink>
    </w:p>
    <w:p w:rsidR="006061E6" w:rsidRDefault="00F542E8">
      <w:pPr>
        <w:pStyle w:val="TableofFigures"/>
        <w:tabs>
          <w:tab w:val="right" w:leader="dot" w:pos="7927"/>
        </w:tabs>
        <w:rPr>
          <w:rFonts w:asciiTheme="minorHAnsi" w:eastAsiaTheme="minorEastAsia" w:hAnsiTheme="minorHAnsi" w:cstheme="minorBidi"/>
          <w:noProof/>
          <w:sz w:val="22"/>
          <w:lang w:val="id-ID" w:eastAsia="id-ID"/>
        </w:rPr>
      </w:pPr>
      <w:hyperlink w:anchor="_Toc488666739" w:history="1">
        <w:r w:rsidR="006061E6" w:rsidRPr="00A278FC">
          <w:rPr>
            <w:rStyle w:val="Hyperlink"/>
            <w:noProof/>
          </w:rPr>
          <w:t>Gambar 3.10</w:t>
        </w:r>
        <w:r w:rsidR="006061E6" w:rsidRPr="00A278FC">
          <w:rPr>
            <w:rStyle w:val="Hyperlink"/>
            <w:noProof/>
            <w:lang w:val="id-ID"/>
          </w:rPr>
          <w:t xml:space="preserve"> Alur modifikasi protokol AODV</w:t>
        </w:r>
        <w:r w:rsidR="006061E6">
          <w:rPr>
            <w:noProof/>
            <w:webHidden/>
          </w:rPr>
          <w:tab/>
        </w:r>
        <w:r w:rsidR="006061E6">
          <w:rPr>
            <w:noProof/>
            <w:webHidden/>
          </w:rPr>
          <w:fldChar w:fldCharType="begin"/>
        </w:r>
        <w:r w:rsidR="006061E6">
          <w:rPr>
            <w:noProof/>
            <w:webHidden/>
          </w:rPr>
          <w:instrText xml:space="preserve"> PAGEREF _Toc488666739 \h </w:instrText>
        </w:r>
        <w:r w:rsidR="006061E6">
          <w:rPr>
            <w:noProof/>
            <w:webHidden/>
          </w:rPr>
        </w:r>
        <w:r w:rsidR="006061E6">
          <w:rPr>
            <w:noProof/>
            <w:webHidden/>
          </w:rPr>
          <w:fldChar w:fldCharType="separate"/>
        </w:r>
        <w:r>
          <w:rPr>
            <w:noProof/>
            <w:webHidden/>
          </w:rPr>
          <w:t>29</w:t>
        </w:r>
        <w:r w:rsidR="006061E6">
          <w:rPr>
            <w:noProof/>
            <w:webHidden/>
          </w:rPr>
          <w:fldChar w:fldCharType="end"/>
        </w:r>
      </w:hyperlink>
    </w:p>
    <w:p w:rsidR="006061E6" w:rsidRDefault="00F542E8">
      <w:pPr>
        <w:pStyle w:val="TableofFigures"/>
        <w:tabs>
          <w:tab w:val="right" w:leader="dot" w:pos="7927"/>
        </w:tabs>
        <w:rPr>
          <w:rFonts w:asciiTheme="minorHAnsi" w:eastAsiaTheme="minorEastAsia" w:hAnsiTheme="minorHAnsi" w:cstheme="minorBidi"/>
          <w:noProof/>
          <w:sz w:val="22"/>
          <w:lang w:val="id-ID" w:eastAsia="id-ID"/>
        </w:rPr>
      </w:pPr>
      <w:hyperlink w:anchor="_Toc488666740" w:history="1">
        <w:r w:rsidR="006061E6" w:rsidRPr="00A278FC">
          <w:rPr>
            <w:rStyle w:val="Hyperlink"/>
            <w:noProof/>
          </w:rPr>
          <w:t>Gambar 3.11</w:t>
        </w:r>
        <w:r w:rsidR="006061E6" w:rsidRPr="00A278FC">
          <w:rPr>
            <w:rStyle w:val="Hyperlink"/>
            <w:noProof/>
            <w:lang w:val="id-ID"/>
          </w:rPr>
          <w:t xml:space="preserve"> </w:t>
        </w:r>
        <w:r w:rsidR="006061E6" w:rsidRPr="00A278FC">
          <w:rPr>
            <w:rStyle w:val="Hyperlink"/>
            <w:i/>
            <w:noProof/>
            <w:lang w:val="id-ID"/>
          </w:rPr>
          <w:t xml:space="preserve">Pseudocode </w:t>
        </w:r>
        <w:r w:rsidR="006061E6" w:rsidRPr="00A278FC">
          <w:rPr>
            <w:rStyle w:val="Hyperlink"/>
            <w:noProof/>
            <w:lang w:val="id-ID"/>
          </w:rPr>
          <w:t>modifikasi pengiriman RREQ</w:t>
        </w:r>
        <w:r w:rsidR="006061E6">
          <w:rPr>
            <w:noProof/>
            <w:webHidden/>
          </w:rPr>
          <w:tab/>
        </w:r>
        <w:r w:rsidR="006061E6">
          <w:rPr>
            <w:noProof/>
            <w:webHidden/>
          </w:rPr>
          <w:fldChar w:fldCharType="begin"/>
        </w:r>
        <w:r w:rsidR="006061E6">
          <w:rPr>
            <w:noProof/>
            <w:webHidden/>
          </w:rPr>
          <w:instrText xml:space="preserve"> PAGEREF _Toc488666740 \h </w:instrText>
        </w:r>
        <w:r w:rsidR="006061E6">
          <w:rPr>
            <w:noProof/>
            <w:webHidden/>
          </w:rPr>
        </w:r>
        <w:r w:rsidR="006061E6">
          <w:rPr>
            <w:noProof/>
            <w:webHidden/>
          </w:rPr>
          <w:fldChar w:fldCharType="separate"/>
        </w:r>
        <w:r>
          <w:rPr>
            <w:noProof/>
            <w:webHidden/>
          </w:rPr>
          <w:t>30</w:t>
        </w:r>
        <w:r w:rsidR="006061E6">
          <w:rPr>
            <w:noProof/>
            <w:webHidden/>
          </w:rPr>
          <w:fldChar w:fldCharType="end"/>
        </w:r>
      </w:hyperlink>
    </w:p>
    <w:p w:rsidR="006061E6" w:rsidRDefault="00F542E8">
      <w:pPr>
        <w:pStyle w:val="TableofFigures"/>
        <w:tabs>
          <w:tab w:val="right" w:leader="dot" w:pos="7927"/>
        </w:tabs>
        <w:rPr>
          <w:rFonts w:asciiTheme="minorHAnsi" w:eastAsiaTheme="minorEastAsia" w:hAnsiTheme="minorHAnsi" w:cstheme="minorBidi"/>
          <w:noProof/>
          <w:sz w:val="22"/>
          <w:lang w:val="id-ID" w:eastAsia="id-ID"/>
        </w:rPr>
      </w:pPr>
      <w:hyperlink w:anchor="_Toc488666741" w:history="1">
        <w:r w:rsidR="006061E6" w:rsidRPr="00A278FC">
          <w:rPr>
            <w:rStyle w:val="Hyperlink"/>
            <w:noProof/>
          </w:rPr>
          <w:t>Gambar 3.12</w:t>
        </w:r>
        <w:r w:rsidR="006061E6" w:rsidRPr="00A278FC">
          <w:rPr>
            <w:rStyle w:val="Hyperlink"/>
            <w:noProof/>
            <w:lang w:val="id-ID"/>
          </w:rPr>
          <w:t xml:space="preserve"> </w:t>
        </w:r>
        <w:r w:rsidR="006061E6" w:rsidRPr="00A278FC">
          <w:rPr>
            <w:rStyle w:val="Hyperlink"/>
            <w:i/>
            <w:noProof/>
            <w:lang w:val="id-ID"/>
          </w:rPr>
          <w:t>Pseudocode</w:t>
        </w:r>
        <w:r w:rsidR="006061E6" w:rsidRPr="00A278FC">
          <w:rPr>
            <w:rStyle w:val="Hyperlink"/>
            <w:noProof/>
            <w:lang w:val="id-ID"/>
          </w:rPr>
          <w:t xml:space="preserve"> modifikasi penerimaan paket RREQ</w:t>
        </w:r>
        <w:r w:rsidR="006061E6">
          <w:rPr>
            <w:noProof/>
            <w:webHidden/>
          </w:rPr>
          <w:tab/>
        </w:r>
        <w:r w:rsidR="006061E6">
          <w:rPr>
            <w:noProof/>
            <w:webHidden/>
          </w:rPr>
          <w:fldChar w:fldCharType="begin"/>
        </w:r>
        <w:r w:rsidR="006061E6">
          <w:rPr>
            <w:noProof/>
            <w:webHidden/>
          </w:rPr>
          <w:instrText xml:space="preserve"> PAGEREF _Toc488666741 \h </w:instrText>
        </w:r>
        <w:r w:rsidR="006061E6">
          <w:rPr>
            <w:noProof/>
            <w:webHidden/>
          </w:rPr>
        </w:r>
        <w:r w:rsidR="006061E6">
          <w:rPr>
            <w:noProof/>
            <w:webHidden/>
          </w:rPr>
          <w:fldChar w:fldCharType="separate"/>
        </w:r>
        <w:r>
          <w:rPr>
            <w:noProof/>
            <w:webHidden/>
          </w:rPr>
          <w:t>31</w:t>
        </w:r>
        <w:r w:rsidR="006061E6">
          <w:rPr>
            <w:noProof/>
            <w:webHidden/>
          </w:rPr>
          <w:fldChar w:fldCharType="end"/>
        </w:r>
      </w:hyperlink>
    </w:p>
    <w:p w:rsidR="006061E6" w:rsidRDefault="00F542E8">
      <w:pPr>
        <w:pStyle w:val="TableofFigures"/>
        <w:tabs>
          <w:tab w:val="right" w:leader="dot" w:pos="7927"/>
        </w:tabs>
        <w:rPr>
          <w:rFonts w:asciiTheme="minorHAnsi" w:eastAsiaTheme="minorEastAsia" w:hAnsiTheme="minorHAnsi" w:cstheme="minorBidi"/>
          <w:noProof/>
          <w:sz w:val="22"/>
          <w:lang w:val="id-ID" w:eastAsia="id-ID"/>
        </w:rPr>
      </w:pPr>
      <w:hyperlink w:anchor="_Toc488666742" w:history="1">
        <w:r w:rsidR="006061E6" w:rsidRPr="00A278FC">
          <w:rPr>
            <w:rStyle w:val="Hyperlink"/>
            <w:noProof/>
          </w:rPr>
          <w:t>Gambar 3.13</w:t>
        </w:r>
        <w:r w:rsidR="006061E6" w:rsidRPr="00A278FC">
          <w:rPr>
            <w:rStyle w:val="Hyperlink"/>
            <w:noProof/>
            <w:lang w:val="id-ID"/>
          </w:rPr>
          <w:t xml:space="preserve"> Perhitungan TWR</w:t>
        </w:r>
        <w:r w:rsidR="006061E6">
          <w:rPr>
            <w:noProof/>
            <w:webHidden/>
          </w:rPr>
          <w:tab/>
        </w:r>
        <w:r w:rsidR="006061E6">
          <w:rPr>
            <w:noProof/>
            <w:webHidden/>
          </w:rPr>
          <w:fldChar w:fldCharType="begin"/>
        </w:r>
        <w:r w:rsidR="006061E6">
          <w:rPr>
            <w:noProof/>
            <w:webHidden/>
          </w:rPr>
          <w:instrText xml:space="preserve"> PAGEREF _Toc488666742 \h </w:instrText>
        </w:r>
        <w:r w:rsidR="006061E6">
          <w:rPr>
            <w:noProof/>
            <w:webHidden/>
          </w:rPr>
        </w:r>
        <w:r w:rsidR="006061E6">
          <w:rPr>
            <w:noProof/>
            <w:webHidden/>
          </w:rPr>
          <w:fldChar w:fldCharType="separate"/>
        </w:r>
        <w:r>
          <w:rPr>
            <w:noProof/>
            <w:webHidden/>
          </w:rPr>
          <w:t>31</w:t>
        </w:r>
        <w:r w:rsidR="006061E6">
          <w:rPr>
            <w:noProof/>
            <w:webHidden/>
          </w:rPr>
          <w:fldChar w:fldCharType="end"/>
        </w:r>
      </w:hyperlink>
    </w:p>
    <w:p w:rsidR="006061E6" w:rsidRDefault="00F542E8">
      <w:pPr>
        <w:pStyle w:val="TableofFigures"/>
        <w:tabs>
          <w:tab w:val="right" w:leader="dot" w:pos="7927"/>
        </w:tabs>
        <w:rPr>
          <w:rFonts w:asciiTheme="minorHAnsi" w:eastAsiaTheme="minorEastAsia" w:hAnsiTheme="minorHAnsi" w:cstheme="minorBidi"/>
          <w:noProof/>
          <w:sz w:val="22"/>
          <w:lang w:val="id-ID" w:eastAsia="id-ID"/>
        </w:rPr>
      </w:pPr>
      <w:hyperlink w:anchor="_Toc488666743" w:history="1">
        <w:r w:rsidR="006061E6" w:rsidRPr="00A278FC">
          <w:rPr>
            <w:rStyle w:val="Hyperlink"/>
            <w:noProof/>
          </w:rPr>
          <w:t>Gambar 3.14</w:t>
        </w:r>
        <w:r w:rsidR="006061E6" w:rsidRPr="00A278FC">
          <w:rPr>
            <w:rStyle w:val="Hyperlink"/>
            <w:noProof/>
            <w:lang w:val="id-ID"/>
          </w:rPr>
          <w:t xml:space="preserve"> Perhitungan </w:t>
        </w:r>
        <w:r w:rsidR="006061E6" w:rsidRPr="00A278FC">
          <w:rPr>
            <w:rStyle w:val="Hyperlink"/>
            <w:i/>
            <w:noProof/>
            <w:lang w:val="id-ID"/>
          </w:rPr>
          <w:t>future</w:t>
        </w:r>
        <w:r w:rsidR="006061E6" w:rsidRPr="00A278FC">
          <w:rPr>
            <w:rStyle w:val="Hyperlink"/>
            <w:noProof/>
            <w:lang w:val="id-ID"/>
          </w:rPr>
          <w:t xml:space="preserve"> TWR</w:t>
        </w:r>
        <w:r w:rsidR="006061E6" w:rsidRPr="00A278FC">
          <w:rPr>
            <w:rStyle w:val="Hyperlink"/>
            <w:noProof/>
          </w:rPr>
          <w:t xml:space="preserve"> pada file aodv.cc</w:t>
        </w:r>
        <w:r w:rsidR="006061E6">
          <w:rPr>
            <w:noProof/>
            <w:webHidden/>
          </w:rPr>
          <w:tab/>
        </w:r>
        <w:r w:rsidR="006061E6">
          <w:rPr>
            <w:noProof/>
            <w:webHidden/>
          </w:rPr>
          <w:fldChar w:fldCharType="begin"/>
        </w:r>
        <w:r w:rsidR="006061E6">
          <w:rPr>
            <w:noProof/>
            <w:webHidden/>
          </w:rPr>
          <w:instrText xml:space="preserve"> PAGEREF _Toc488666743 \h </w:instrText>
        </w:r>
        <w:r w:rsidR="006061E6">
          <w:rPr>
            <w:noProof/>
            <w:webHidden/>
          </w:rPr>
        </w:r>
        <w:r w:rsidR="006061E6">
          <w:rPr>
            <w:noProof/>
            <w:webHidden/>
          </w:rPr>
          <w:fldChar w:fldCharType="separate"/>
        </w:r>
        <w:r>
          <w:rPr>
            <w:noProof/>
            <w:webHidden/>
          </w:rPr>
          <w:t>32</w:t>
        </w:r>
        <w:r w:rsidR="006061E6">
          <w:rPr>
            <w:noProof/>
            <w:webHidden/>
          </w:rPr>
          <w:fldChar w:fldCharType="end"/>
        </w:r>
      </w:hyperlink>
    </w:p>
    <w:p w:rsidR="00AA34E7" w:rsidRDefault="006061E6" w:rsidP="006061E6">
      <w:pPr>
        <w:jc w:val="center"/>
        <w:rPr>
          <w:rFonts w:eastAsia="Droid Sans Fallback" w:cs="Lohit Hindi"/>
          <w:kern w:val="1"/>
          <w:sz w:val="24"/>
          <w:szCs w:val="24"/>
          <w:lang w:val="id-ID" w:eastAsia="zh-CN" w:bidi="hi-IN"/>
        </w:rPr>
      </w:pPr>
      <w:r>
        <w:rPr>
          <w:rFonts w:eastAsia="Droid Sans Fallback" w:cs="Lohit Hindi"/>
          <w:kern w:val="1"/>
          <w:sz w:val="24"/>
          <w:szCs w:val="24"/>
          <w:lang w:val="id-ID" w:eastAsia="zh-CN" w:bidi="hi-IN"/>
        </w:rPr>
        <w:fldChar w:fldCharType="end"/>
      </w:r>
    </w:p>
    <w:p w:rsidR="00AA34E7" w:rsidRDefault="00AA34E7">
      <w:pPr>
        <w:jc w:val="left"/>
        <w:rPr>
          <w:rFonts w:eastAsia="Droid Sans Fallback" w:cs="Lohit Hindi"/>
          <w:kern w:val="1"/>
          <w:sz w:val="24"/>
          <w:szCs w:val="24"/>
          <w:lang w:val="id-ID" w:eastAsia="zh-CN" w:bidi="hi-IN"/>
        </w:rPr>
      </w:pPr>
      <w:r>
        <w:rPr>
          <w:rFonts w:eastAsia="Droid Sans Fallback" w:cs="Lohit Hindi"/>
          <w:kern w:val="1"/>
          <w:sz w:val="24"/>
          <w:szCs w:val="24"/>
          <w:lang w:val="id-ID" w:eastAsia="zh-CN" w:bidi="hi-IN"/>
        </w:rPr>
        <w:br w:type="page"/>
      </w:r>
    </w:p>
    <w:p w:rsidR="00AA34E7" w:rsidRPr="00AA34E7" w:rsidRDefault="00AA34E7" w:rsidP="006061E6">
      <w:pPr>
        <w:jc w:val="center"/>
        <w:rPr>
          <w:rFonts w:eastAsia="Droid Sans Fallback" w:cs="Lohit Hindi"/>
          <w:i/>
          <w:kern w:val="1"/>
          <w:sz w:val="24"/>
          <w:szCs w:val="24"/>
          <w:lang w:val="id-ID" w:eastAsia="zh-CN" w:bidi="hi-IN"/>
        </w:rPr>
      </w:pPr>
      <w:r w:rsidRPr="00AA34E7">
        <w:rPr>
          <w:rFonts w:eastAsia="Droid Sans Fallback" w:cs="Lohit Hindi"/>
          <w:i/>
          <w:kern w:val="1"/>
          <w:sz w:val="24"/>
          <w:szCs w:val="24"/>
          <w:lang w:val="id-ID" w:eastAsia="zh-CN" w:bidi="hi-IN"/>
        </w:rPr>
        <w:lastRenderedPageBreak/>
        <w:t>[Halaman ini sengaja dikosongkan]</w:t>
      </w:r>
    </w:p>
    <w:p w:rsidR="00AA34E7" w:rsidRDefault="00AA34E7">
      <w:pPr>
        <w:jc w:val="left"/>
        <w:rPr>
          <w:rFonts w:eastAsia="Droid Sans Fallback" w:cs="Lohit Hindi"/>
          <w:b/>
          <w:kern w:val="1"/>
          <w:sz w:val="28"/>
          <w:szCs w:val="24"/>
          <w:lang w:val="id-ID" w:eastAsia="zh-CN" w:bidi="hi-IN"/>
        </w:rPr>
      </w:pPr>
      <w:r>
        <w:rPr>
          <w:rFonts w:eastAsia="Droid Sans Fallback" w:cs="Lohit Hindi"/>
          <w:b/>
          <w:kern w:val="1"/>
          <w:sz w:val="28"/>
          <w:szCs w:val="24"/>
          <w:lang w:val="id-ID" w:eastAsia="zh-CN" w:bidi="hi-IN"/>
        </w:rPr>
        <w:br w:type="page"/>
      </w:r>
    </w:p>
    <w:p w:rsidR="006061E6" w:rsidRPr="00AA34E7" w:rsidRDefault="006061E6" w:rsidP="00AA34E7">
      <w:pPr>
        <w:pStyle w:val="Heading1"/>
        <w:ind w:left="0" w:firstLine="0"/>
        <w:rPr>
          <w:rFonts w:eastAsia="Droid Sans Fallback"/>
          <w:lang w:val="id-ID" w:eastAsia="zh-CN" w:bidi="hi-IN"/>
        </w:rPr>
      </w:pPr>
      <w:bookmarkStart w:id="16" w:name="_Toc488669373"/>
      <w:r w:rsidRPr="00AA34E7">
        <w:rPr>
          <w:rFonts w:eastAsia="Droid Sans Fallback"/>
          <w:lang w:val="id-ID" w:eastAsia="zh-CN" w:bidi="hi-IN"/>
        </w:rPr>
        <w:lastRenderedPageBreak/>
        <w:t>DAFTAR TABEL</w:t>
      </w:r>
      <w:bookmarkEnd w:id="16"/>
    </w:p>
    <w:p w:rsidR="006061E6" w:rsidRDefault="006061E6" w:rsidP="006061E6">
      <w:pPr>
        <w:jc w:val="center"/>
        <w:rPr>
          <w:rFonts w:eastAsia="Droid Sans Fallback" w:cs="Lohit Hindi"/>
          <w:kern w:val="1"/>
          <w:sz w:val="24"/>
          <w:szCs w:val="24"/>
          <w:lang w:val="id-ID" w:eastAsia="zh-CN" w:bidi="hi-IN"/>
        </w:rPr>
      </w:pPr>
    </w:p>
    <w:p w:rsidR="00AA34E7" w:rsidRDefault="00AA34E7">
      <w:pPr>
        <w:pStyle w:val="TableofFigures"/>
        <w:tabs>
          <w:tab w:val="right" w:leader="dot" w:pos="7927"/>
        </w:tabs>
        <w:rPr>
          <w:rFonts w:asciiTheme="minorHAnsi" w:eastAsiaTheme="minorEastAsia" w:hAnsiTheme="minorHAnsi" w:cstheme="minorBidi"/>
          <w:noProof/>
          <w:sz w:val="22"/>
          <w:lang w:val="id-ID" w:eastAsia="id-ID"/>
        </w:rPr>
      </w:pPr>
      <w:r>
        <w:rPr>
          <w:rFonts w:eastAsia="Droid Sans Fallback" w:cs="Lohit Hindi"/>
          <w:kern w:val="1"/>
          <w:szCs w:val="24"/>
          <w:lang w:val="id-ID" w:eastAsia="zh-CN" w:bidi="hi-IN"/>
        </w:rPr>
        <w:fldChar w:fldCharType="begin"/>
      </w:r>
      <w:r>
        <w:rPr>
          <w:rFonts w:eastAsia="Droid Sans Fallback" w:cs="Lohit Hindi"/>
          <w:kern w:val="1"/>
          <w:szCs w:val="24"/>
          <w:lang w:val="id-ID" w:eastAsia="zh-CN" w:bidi="hi-IN"/>
        </w:rPr>
        <w:instrText xml:space="preserve"> TOC \h \z \c "Tabel 3." </w:instrText>
      </w:r>
      <w:r>
        <w:rPr>
          <w:rFonts w:eastAsia="Droid Sans Fallback" w:cs="Lohit Hindi"/>
          <w:kern w:val="1"/>
          <w:szCs w:val="24"/>
          <w:lang w:val="id-ID" w:eastAsia="zh-CN" w:bidi="hi-IN"/>
        </w:rPr>
        <w:fldChar w:fldCharType="separate"/>
      </w:r>
      <w:hyperlink w:anchor="_Toc488666969" w:history="1">
        <w:r w:rsidRPr="00415765">
          <w:rPr>
            <w:rStyle w:val="Hyperlink"/>
            <w:noProof/>
          </w:rPr>
          <w:t>Tabel 3.1</w:t>
        </w:r>
        <w:r w:rsidRPr="00415765">
          <w:rPr>
            <w:rStyle w:val="Hyperlink"/>
            <w:noProof/>
            <w:lang w:val="id-ID"/>
          </w:rPr>
          <w:t xml:space="preserve"> Perbandingan protokol</w:t>
        </w:r>
        <w:r>
          <w:rPr>
            <w:noProof/>
            <w:webHidden/>
          </w:rPr>
          <w:tab/>
        </w:r>
        <w:r>
          <w:rPr>
            <w:noProof/>
            <w:webHidden/>
          </w:rPr>
          <w:fldChar w:fldCharType="begin"/>
        </w:r>
        <w:r>
          <w:rPr>
            <w:noProof/>
            <w:webHidden/>
          </w:rPr>
          <w:instrText xml:space="preserve"> PAGEREF _Toc488666969 \h </w:instrText>
        </w:r>
        <w:r>
          <w:rPr>
            <w:noProof/>
            <w:webHidden/>
          </w:rPr>
        </w:r>
        <w:r>
          <w:rPr>
            <w:noProof/>
            <w:webHidden/>
          </w:rPr>
          <w:fldChar w:fldCharType="separate"/>
        </w:r>
        <w:r w:rsidR="00F542E8">
          <w:rPr>
            <w:noProof/>
            <w:webHidden/>
          </w:rPr>
          <w:t>14</w:t>
        </w:r>
        <w:r>
          <w:rPr>
            <w:noProof/>
            <w:webHidden/>
          </w:rPr>
          <w:fldChar w:fldCharType="end"/>
        </w:r>
      </w:hyperlink>
    </w:p>
    <w:p w:rsidR="00AA34E7" w:rsidRDefault="00F542E8">
      <w:pPr>
        <w:pStyle w:val="TableofFigures"/>
        <w:tabs>
          <w:tab w:val="right" w:leader="dot" w:pos="7927"/>
        </w:tabs>
        <w:rPr>
          <w:rFonts w:asciiTheme="minorHAnsi" w:eastAsiaTheme="minorEastAsia" w:hAnsiTheme="minorHAnsi" w:cstheme="minorBidi"/>
          <w:noProof/>
          <w:sz w:val="22"/>
          <w:lang w:val="id-ID" w:eastAsia="id-ID"/>
        </w:rPr>
      </w:pPr>
      <w:hyperlink w:anchor="_Toc488666970" w:history="1">
        <w:r w:rsidR="00AA34E7" w:rsidRPr="00415765">
          <w:rPr>
            <w:rStyle w:val="Hyperlink"/>
            <w:noProof/>
          </w:rPr>
          <w:t xml:space="preserve">Tabel 3.2 </w:t>
        </w:r>
        <w:r w:rsidR="00AA34E7" w:rsidRPr="00415765">
          <w:rPr>
            <w:rStyle w:val="Hyperlink"/>
            <w:noProof/>
            <w:lang w:val="id-ID"/>
          </w:rPr>
          <w:t>M</w:t>
        </w:r>
        <w:r w:rsidR="00AA34E7" w:rsidRPr="00415765">
          <w:rPr>
            <w:rStyle w:val="Hyperlink"/>
            <w:noProof/>
          </w:rPr>
          <w:t>etode yang diusulkan dengan AODV-PNT</w:t>
        </w:r>
        <w:r w:rsidR="00AA34E7">
          <w:rPr>
            <w:noProof/>
            <w:webHidden/>
          </w:rPr>
          <w:tab/>
        </w:r>
        <w:r w:rsidR="00AA34E7">
          <w:rPr>
            <w:noProof/>
            <w:webHidden/>
          </w:rPr>
          <w:fldChar w:fldCharType="begin"/>
        </w:r>
        <w:r w:rsidR="00AA34E7">
          <w:rPr>
            <w:noProof/>
            <w:webHidden/>
          </w:rPr>
          <w:instrText xml:space="preserve"> PAGEREF _Toc488666970 \h </w:instrText>
        </w:r>
        <w:r w:rsidR="00AA34E7">
          <w:rPr>
            <w:noProof/>
            <w:webHidden/>
          </w:rPr>
        </w:r>
        <w:r w:rsidR="00AA34E7">
          <w:rPr>
            <w:noProof/>
            <w:webHidden/>
          </w:rPr>
          <w:fldChar w:fldCharType="separate"/>
        </w:r>
        <w:r>
          <w:rPr>
            <w:noProof/>
            <w:webHidden/>
          </w:rPr>
          <w:t>16</w:t>
        </w:r>
        <w:r w:rsidR="00AA34E7">
          <w:rPr>
            <w:noProof/>
            <w:webHidden/>
          </w:rPr>
          <w:fldChar w:fldCharType="end"/>
        </w:r>
      </w:hyperlink>
    </w:p>
    <w:p w:rsidR="00AA34E7" w:rsidRDefault="00F542E8">
      <w:pPr>
        <w:pStyle w:val="TableofFigures"/>
        <w:tabs>
          <w:tab w:val="right" w:leader="dot" w:pos="7927"/>
        </w:tabs>
        <w:rPr>
          <w:rFonts w:asciiTheme="minorHAnsi" w:eastAsiaTheme="minorEastAsia" w:hAnsiTheme="minorHAnsi" w:cstheme="minorBidi"/>
          <w:noProof/>
          <w:sz w:val="22"/>
          <w:lang w:val="id-ID" w:eastAsia="id-ID"/>
        </w:rPr>
      </w:pPr>
      <w:hyperlink w:anchor="_Toc488666971" w:history="1">
        <w:r w:rsidR="00AA34E7" w:rsidRPr="00415765">
          <w:rPr>
            <w:rStyle w:val="Hyperlink"/>
            <w:noProof/>
          </w:rPr>
          <w:t>Tabel 3.3</w:t>
        </w:r>
        <w:r w:rsidR="00AA34E7" w:rsidRPr="00415765">
          <w:rPr>
            <w:rStyle w:val="Hyperlink"/>
            <w:noProof/>
            <w:lang w:val="id-ID"/>
          </w:rPr>
          <w:t xml:space="preserve"> Modifikasi pesan HELLO AODV-MNS</w:t>
        </w:r>
        <w:r w:rsidR="00AA34E7">
          <w:rPr>
            <w:noProof/>
            <w:webHidden/>
          </w:rPr>
          <w:tab/>
        </w:r>
        <w:r w:rsidR="00AA34E7">
          <w:rPr>
            <w:noProof/>
            <w:webHidden/>
          </w:rPr>
          <w:fldChar w:fldCharType="begin"/>
        </w:r>
        <w:r w:rsidR="00AA34E7">
          <w:rPr>
            <w:noProof/>
            <w:webHidden/>
          </w:rPr>
          <w:instrText xml:space="preserve"> PAGEREF _Toc488666971 \h </w:instrText>
        </w:r>
        <w:r w:rsidR="00AA34E7">
          <w:rPr>
            <w:noProof/>
            <w:webHidden/>
          </w:rPr>
        </w:r>
        <w:r w:rsidR="00AA34E7">
          <w:rPr>
            <w:noProof/>
            <w:webHidden/>
          </w:rPr>
          <w:fldChar w:fldCharType="separate"/>
        </w:r>
        <w:r>
          <w:rPr>
            <w:noProof/>
            <w:webHidden/>
          </w:rPr>
          <w:t>19</w:t>
        </w:r>
        <w:r w:rsidR="00AA34E7">
          <w:rPr>
            <w:noProof/>
            <w:webHidden/>
          </w:rPr>
          <w:fldChar w:fldCharType="end"/>
        </w:r>
      </w:hyperlink>
    </w:p>
    <w:p w:rsidR="00AA34E7" w:rsidRDefault="00F542E8" w:rsidP="00AA34E7">
      <w:pPr>
        <w:pStyle w:val="TableofFigures"/>
        <w:tabs>
          <w:tab w:val="right" w:leader="dot" w:pos="7927"/>
        </w:tabs>
        <w:rPr>
          <w:noProof/>
        </w:rPr>
      </w:pPr>
      <w:hyperlink w:anchor="_Toc488666972" w:history="1">
        <w:r w:rsidR="00AA34E7" w:rsidRPr="00415765">
          <w:rPr>
            <w:rStyle w:val="Hyperlink"/>
            <w:noProof/>
          </w:rPr>
          <w:t>Tabel 3.4</w:t>
        </w:r>
        <w:r w:rsidR="00AA34E7" w:rsidRPr="00415765">
          <w:rPr>
            <w:rStyle w:val="Hyperlink"/>
            <w:noProof/>
            <w:lang w:val="id-ID"/>
          </w:rPr>
          <w:t xml:space="preserve"> Pemilihan </w:t>
        </w:r>
        <w:r w:rsidR="00AA34E7" w:rsidRPr="00415765">
          <w:rPr>
            <w:rStyle w:val="Hyperlink"/>
            <w:i/>
            <w:noProof/>
            <w:lang w:val="id-ID"/>
          </w:rPr>
          <w:t>relay node</w:t>
        </w:r>
        <w:r w:rsidR="00AA34E7">
          <w:rPr>
            <w:noProof/>
            <w:webHidden/>
          </w:rPr>
          <w:tab/>
        </w:r>
        <w:r w:rsidR="00AA34E7">
          <w:rPr>
            <w:noProof/>
            <w:webHidden/>
          </w:rPr>
          <w:fldChar w:fldCharType="begin"/>
        </w:r>
        <w:r w:rsidR="00AA34E7">
          <w:rPr>
            <w:noProof/>
            <w:webHidden/>
          </w:rPr>
          <w:instrText xml:space="preserve"> PAGEREF _Toc488666972 \h </w:instrText>
        </w:r>
        <w:r w:rsidR="00AA34E7">
          <w:rPr>
            <w:noProof/>
            <w:webHidden/>
          </w:rPr>
        </w:r>
        <w:r w:rsidR="00AA34E7">
          <w:rPr>
            <w:noProof/>
            <w:webHidden/>
          </w:rPr>
          <w:fldChar w:fldCharType="separate"/>
        </w:r>
        <w:r>
          <w:rPr>
            <w:noProof/>
            <w:webHidden/>
          </w:rPr>
          <w:t>24</w:t>
        </w:r>
        <w:r w:rsidR="00AA34E7">
          <w:rPr>
            <w:noProof/>
            <w:webHidden/>
          </w:rPr>
          <w:fldChar w:fldCharType="end"/>
        </w:r>
      </w:hyperlink>
      <w:r w:rsidR="00AA34E7">
        <w:rPr>
          <w:rFonts w:eastAsia="Droid Sans Fallback" w:cs="Lohit Hindi"/>
          <w:kern w:val="1"/>
          <w:szCs w:val="24"/>
          <w:lang w:val="id-ID" w:eastAsia="zh-CN" w:bidi="hi-IN"/>
        </w:rPr>
        <w:fldChar w:fldCharType="end"/>
      </w:r>
      <w:r w:rsidR="00AA34E7">
        <w:rPr>
          <w:rFonts w:eastAsia="Droid Sans Fallback" w:cs="Lohit Hindi"/>
          <w:kern w:val="1"/>
          <w:szCs w:val="24"/>
          <w:lang w:val="id-ID" w:eastAsia="zh-CN" w:bidi="hi-IN"/>
        </w:rPr>
        <w:fldChar w:fldCharType="begin"/>
      </w:r>
      <w:r w:rsidR="00AA34E7">
        <w:rPr>
          <w:rFonts w:eastAsia="Droid Sans Fallback" w:cs="Lohit Hindi"/>
          <w:kern w:val="1"/>
          <w:szCs w:val="24"/>
          <w:lang w:val="id-ID" w:eastAsia="zh-CN" w:bidi="hi-IN"/>
        </w:rPr>
        <w:instrText xml:space="preserve"> TOC \h \z \c "Tabel 4." </w:instrText>
      </w:r>
      <w:r w:rsidR="00AA34E7">
        <w:rPr>
          <w:rFonts w:eastAsia="Droid Sans Fallback" w:cs="Lohit Hindi"/>
          <w:kern w:val="1"/>
          <w:szCs w:val="24"/>
          <w:lang w:val="id-ID" w:eastAsia="zh-CN" w:bidi="hi-IN"/>
        </w:rPr>
        <w:fldChar w:fldCharType="separate"/>
      </w:r>
    </w:p>
    <w:p w:rsidR="00AA34E7" w:rsidRDefault="00F542E8">
      <w:pPr>
        <w:pStyle w:val="TableofFigures"/>
        <w:tabs>
          <w:tab w:val="right" w:leader="dot" w:pos="7927"/>
        </w:tabs>
        <w:rPr>
          <w:rFonts w:asciiTheme="minorHAnsi" w:eastAsiaTheme="minorEastAsia" w:hAnsiTheme="minorHAnsi" w:cstheme="minorBidi"/>
          <w:noProof/>
          <w:sz w:val="22"/>
          <w:lang w:val="id-ID" w:eastAsia="id-ID"/>
        </w:rPr>
      </w:pPr>
      <w:hyperlink w:anchor="_Toc488667031" w:history="1">
        <w:r w:rsidR="00AA34E7" w:rsidRPr="00390D52">
          <w:rPr>
            <w:rStyle w:val="Hyperlink"/>
            <w:noProof/>
          </w:rPr>
          <w:t>Tabel 4.1</w:t>
        </w:r>
        <w:r w:rsidR="00AA34E7" w:rsidRPr="00390D52">
          <w:rPr>
            <w:rStyle w:val="Hyperlink"/>
            <w:noProof/>
            <w:lang w:val="id-ID"/>
          </w:rPr>
          <w:t xml:space="preserve"> Lingkungan simulasi</w:t>
        </w:r>
        <w:r w:rsidR="00AA34E7">
          <w:rPr>
            <w:noProof/>
            <w:webHidden/>
          </w:rPr>
          <w:tab/>
        </w:r>
        <w:r w:rsidR="00AA34E7">
          <w:rPr>
            <w:noProof/>
            <w:webHidden/>
          </w:rPr>
          <w:fldChar w:fldCharType="begin"/>
        </w:r>
        <w:r w:rsidR="00AA34E7">
          <w:rPr>
            <w:noProof/>
            <w:webHidden/>
          </w:rPr>
          <w:instrText xml:space="preserve"> PAGEREF _Toc488667031 \h </w:instrText>
        </w:r>
        <w:r w:rsidR="00AA34E7">
          <w:rPr>
            <w:noProof/>
            <w:webHidden/>
          </w:rPr>
        </w:r>
        <w:r w:rsidR="00AA34E7">
          <w:rPr>
            <w:noProof/>
            <w:webHidden/>
          </w:rPr>
          <w:fldChar w:fldCharType="separate"/>
        </w:r>
        <w:r>
          <w:rPr>
            <w:noProof/>
            <w:webHidden/>
          </w:rPr>
          <w:t>35</w:t>
        </w:r>
        <w:r w:rsidR="00AA34E7">
          <w:rPr>
            <w:noProof/>
            <w:webHidden/>
          </w:rPr>
          <w:fldChar w:fldCharType="end"/>
        </w:r>
      </w:hyperlink>
    </w:p>
    <w:p w:rsidR="00AA34E7" w:rsidRDefault="00F542E8">
      <w:pPr>
        <w:pStyle w:val="TableofFigures"/>
        <w:tabs>
          <w:tab w:val="right" w:leader="dot" w:pos="7927"/>
        </w:tabs>
        <w:rPr>
          <w:rFonts w:asciiTheme="minorHAnsi" w:eastAsiaTheme="minorEastAsia" w:hAnsiTheme="minorHAnsi" w:cstheme="minorBidi"/>
          <w:noProof/>
          <w:sz w:val="22"/>
          <w:lang w:val="id-ID" w:eastAsia="id-ID"/>
        </w:rPr>
      </w:pPr>
      <w:hyperlink w:anchor="_Toc488667032" w:history="1">
        <w:r w:rsidR="00AA34E7" w:rsidRPr="00390D52">
          <w:rPr>
            <w:rStyle w:val="Hyperlink"/>
            <w:noProof/>
          </w:rPr>
          <w:t>Tabel 4.2</w:t>
        </w:r>
        <w:r w:rsidR="00AA34E7" w:rsidRPr="00390D52">
          <w:rPr>
            <w:rStyle w:val="Hyperlink"/>
            <w:noProof/>
            <w:lang w:val="id-ID"/>
          </w:rPr>
          <w:t xml:space="preserve"> Parameter lingkungan simulasi</w:t>
        </w:r>
        <w:r w:rsidR="00AA34E7">
          <w:rPr>
            <w:noProof/>
            <w:webHidden/>
          </w:rPr>
          <w:tab/>
        </w:r>
        <w:r w:rsidR="00AA34E7">
          <w:rPr>
            <w:noProof/>
            <w:webHidden/>
          </w:rPr>
          <w:fldChar w:fldCharType="begin"/>
        </w:r>
        <w:r w:rsidR="00AA34E7">
          <w:rPr>
            <w:noProof/>
            <w:webHidden/>
          </w:rPr>
          <w:instrText xml:space="preserve"> PAGEREF _Toc488667032 \h </w:instrText>
        </w:r>
        <w:r w:rsidR="00AA34E7">
          <w:rPr>
            <w:noProof/>
            <w:webHidden/>
          </w:rPr>
        </w:r>
        <w:r w:rsidR="00AA34E7">
          <w:rPr>
            <w:noProof/>
            <w:webHidden/>
          </w:rPr>
          <w:fldChar w:fldCharType="separate"/>
        </w:r>
        <w:r>
          <w:rPr>
            <w:noProof/>
            <w:webHidden/>
          </w:rPr>
          <w:t>36</w:t>
        </w:r>
        <w:r w:rsidR="00AA34E7">
          <w:rPr>
            <w:noProof/>
            <w:webHidden/>
          </w:rPr>
          <w:fldChar w:fldCharType="end"/>
        </w:r>
      </w:hyperlink>
    </w:p>
    <w:p w:rsidR="00AA34E7" w:rsidRDefault="00F542E8">
      <w:pPr>
        <w:pStyle w:val="TableofFigures"/>
        <w:tabs>
          <w:tab w:val="right" w:leader="dot" w:pos="7927"/>
        </w:tabs>
        <w:rPr>
          <w:rFonts w:asciiTheme="minorHAnsi" w:eastAsiaTheme="minorEastAsia" w:hAnsiTheme="minorHAnsi" w:cstheme="minorBidi"/>
          <w:noProof/>
          <w:sz w:val="22"/>
          <w:lang w:val="id-ID" w:eastAsia="id-ID"/>
        </w:rPr>
      </w:pPr>
      <w:hyperlink w:anchor="_Toc488667033" w:history="1">
        <w:r w:rsidR="00AA34E7" w:rsidRPr="00390D52">
          <w:rPr>
            <w:rStyle w:val="Hyperlink"/>
            <w:noProof/>
          </w:rPr>
          <w:t>Tabel 4.3</w:t>
        </w:r>
        <w:r w:rsidR="00AA34E7" w:rsidRPr="00390D52">
          <w:rPr>
            <w:rStyle w:val="Hyperlink"/>
            <w:noProof/>
            <w:lang w:val="id-ID"/>
          </w:rPr>
          <w:t xml:space="preserve"> Hasil perhitungan rata-rata PDR(%) skenario grid</w:t>
        </w:r>
        <w:r w:rsidR="00AA34E7">
          <w:rPr>
            <w:noProof/>
            <w:webHidden/>
          </w:rPr>
          <w:tab/>
        </w:r>
        <w:r w:rsidR="00AA34E7">
          <w:rPr>
            <w:noProof/>
            <w:webHidden/>
          </w:rPr>
          <w:fldChar w:fldCharType="begin"/>
        </w:r>
        <w:r w:rsidR="00AA34E7">
          <w:rPr>
            <w:noProof/>
            <w:webHidden/>
          </w:rPr>
          <w:instrText xml:space="preserve"> PAGEREF _Toc488667033 \h </w:instrText>
        </w:r>
        <w:r w:rsidR="00AA34E7">
          <w:rPr>
            <w:noProof/>
            <w:webHidden/>
          </w:rPr>
        </w:r>
        <w:r w:rsidR="00AA34E7">
          <w:rPr>
            <w:noProof/>
            <w:webHidden/>
          </w:rPr>
          <w:fldChar w:fldCharType="separate"/>
        </w:r>
        <w:r>
          <w:rPr>
            <w:noProof/>
            <w:webHidden/>
          </w:rPr>
          <w:t>37</w:t>
        </w:r>
        <w:r w:rsidR="00AA34E7">
          <w:rPr>
            <w:noProof/>
            <w:webHidden/>
          </w:rPr>
          <w:fldChar w:fldCharType="end"/>
        </w:r>
      </w:hyperlink>
    </w:p>
    <w:p w:rsidR="00AA34E7" w:rsidRDefault="00F542E8">
      <w:pPr>
        <w:pStyle w:val="TableofFigures"/>
        <w:tabs>
          <w:tab w:val="right" w:leader="dot" w:pos="7927"/>
        </w:tabs>
        <w:rPr>
          <w:rFonts w:asciiTheme="minorHAnsi" w:eastAsiaTheme="minorEastAsia" w:hAnsiTheme="minorHAnsi" w:cstheme="minorBidi"/>
          <w:noProof/>
          <w:sz w:val="22"/>
          <w:lang w:val="id-ID" w:eastAsia="id-ID"/>
        </w:rPr>
      </w:pPr>
      <w:hyperlink w:anchor="_Toc488667034" w:history="1">
        <w:r w:rsidR="00AA34E7" w:rsidRPr="00390D52">
          <w:rPr>
            <w:rStyle w:val="Hyperlink"/>
            <w:noProof/>
          </w:rPr>
          <w:t>Tabel 4.4</w:t>
        </w:r>
        <w:r w:rsidR="00AA34E7" w:rsidRPr="00390D52">
          <w:rPr>
            <w:rStyle w:val="Hyperlink"/>
            <w:noProof/>
            <w:lang w:val="id-ID"/>
          </w:rPr>
          <w:t xml:space="preserve"> Hasil perhitunga</w:t>
        </w:r>
        <w:r w:rsidR="00AA34E7" w:rsidRPr="00390D52">
          <w:rPr>
            <w:rStyle w:val="Hyperlink"/>
            <w:noProof/>
          </w:rPr>
          <w:t>n</w:t>
        </w:r>
        <w:r w:rsidR="00AA34E7" w:rsidRPr="00390D52">
          <w:rPr>
            <w:rStyle w:val="Hyperlink"/>
            <w:noProof/>
            <w:lang w:val="id-ID"/>
          </w:rPr>
          <w:t xml:space="preserve"> rata-rata </w:t>
        </w:r>
        <w:r w:rsidR="00AA34E7" w:rsidRPr="00390D52">
          <w:rPr>
            <w:rStyle w:val="Hyperlink"/>
            <w:i/>
            <w:noProof/>
            <w:lang w:val="id-ID"/>
          </w:rPr>
          <w:t xml:space="preserve">end-to-end delay </w:t>
        </w:r>
        <w:r w:rsidR="00AA34E7" w:rsidRPr="00390D52">
          <w:rPr>
            <w:rStyle w:val="Hyperlink"/>
            <w:noProof/>
            <w:lang w:val="id-ID"/>
          </w:rPr>
          <w:t>(</w:t>
        </w:r>
        <w:r w:rsidR="00AA34E7" w:rsidRPr="00390D52">
          <w:rPr>
            <w:rStyle w:val="Hyperlink"/>
            <w:i/>
            <w:noProof/>
            <w:lang w:val="id-ID"/>
          </w:rPr>
          <w:t>seconds</w:t>
        </w:r>
        <w:r w:rsidR="00AA34E7" w:rsidRPr="00390D52">
          <w:rPr>
            <w:rStyle w:val="Hyperlink"/>
            <w:noProof/>
            <w:lang w:val="id-ID"/>
          </w:rPr>
          <w:t>)</w:t>
        </w:r>
        <w:r w:rsidR="00AA34E7" w:rsidRPr="00390D52">
          <w:rPr>
            <w:rStyle w:val="Hyperlink"/>
            <w:i/>
            <w:noProof/>
            <w:lang w:val="id-ID"/>
          </w:rPr>
          <w:t xml:space="preserve"> </w:t>
        </w:r>
        <w:r w:rsidR="00AA34E7" w:rsidRPr="00390D52">
          <w:rPr>
            <w:rStyle w:val="Hyperlink"/>
            <w:noProof/>
            <w:lang w:val="id-ID"/>
          </w:rPr>
          <w:t>skenario real</w:t>
        </w:r>
        <w:r w:rsidR="00AA34E7">
          <w:rPr>
            <w:noProof/>
            <w:webHidden/>
          </w:rPr>
          <w:tab/>
        </w:r>
        <w:r w:rsidR="00AA34E7">
          <w:rPr>
            <w:noProof/>
            <w:webHidden/>
          </w:rPr>
          <w:fldChar w:fldCharType="begin"/>
        </w:r>
        <w:r w:rsidR="00AA34E7">
          <w:rPr>
            <w:noProof/>
            <w:webHidden/>
          </w:rPr>
          <w:instrText xml:space="preserve"> PAGEREF _Toc488667034 \h </w:instrText>
        </w:r>
        <w:r w:rsidR="00AA34E7">
          <w:rPr>
            <w:noProof/>
            <w:webHidden/>
          </w:rPr>
        </w:r>
        <w:r w:rsidR="00AA34E7">
          <w:rPr>
            <w:noProof/>
            <w:webHidden/>
          </w:rPr>
          <w:fldChar w:fldCharType="separate"/>
        </w:r>
        <w:r>
          <w:rPr>
            <w:noProof/>
            <w:webHidden/>
          </w:rPr>
          <w:t>38</w:t>
        </w:r>
        <w:r w:rsidR="00AA34E7">
          <w:rPr>
            <w:noProof/>
            <w:webHidden/>
          </w:rPr>
          <w:fldChar w:fldCharType="end"/>
        </w:r>
      </w:hyperlink>
    </w:p>
    <w:p w:rsidR="00AA34E7" w:rsidRDefault="00F542E8">
      <w:pPr>
        <w:pStyle w:val="TableofFigures"/>
        <w:tabs>
          <w:tab w:val="right" w:leader="dot" w:pos="7927"/>
        </w:tabs>
        <w:rPr>
          <w:rFonts w:asciiTheme="minorHAnsi" w:eastAsiaTheme="minorEastAsia" w:hAnsiTheme="minorHAnsi" w:cstheme="minorBidi"/>
          <w:noProof/>
          <w:sz w:val="22"/>
          <w:lang w:val="id-ID" w:eastAsia="id-ID"/>
        </w:rPr>
      </w:pPr>
      <w:hyperlink w:anchor="_Toc488667035" w:history="1">
        <w:r w:rsidR="00AA34E7" w:rsidRPr="00390D52">
          <w:rPr>
            <w:rStyle w:val="Hyperlink"/>
            <w:noProof/>
          </w:rPr>
          <w:t>Tabel 4.5</w:t>
        </w:r>
        <w:r w:rsidR="00AA34E7" w:rsidRPr="00390D52">
          <w:rPr>
            <w:rStyle w:val="Hyperlink"/>
            <w:noProof/>
            <w:lang w:val="id-ID"/>
          </w:rPr>
          <w:t xml:space="preserve"> Hasil perhitungan rata-rata RO (</w:t>
        </w:r>
        <w:r w:rsidR="00AA34E7" w:rsidRPr="00390D52">
          <w:rPr>
            <w:rStyle w:val="Hyperlink"/>
            <w:i/>
            <w:noProof/>
            <w:lang w:val="id-ID"/>
          </w:rPr>
          <w:t>packets</w:t>
        </w:r>
        <w:r w:rsidR="00AA34E7" w:rsidRPr="00390D52">
          <w:rPr>
            <w:rStyle w:val="Hyperlink"/>
            <w:noProof/>
            <w:lang w:val="id-ID"/>
          </w:rPr>
          <w:t xml:space="preserve">) skenario </w:t>
        </w:r>
        <w:r w:rsidR="00AA34E7" w:rsidRPr="00390D52">
          <w:rPr>
            <w:rStyle w:val="Hyperlink"/>
            <w:i/>
            <w:noProof/>
            <w:lang w:val="id-ID"/>
          </w:rPr>
          <w:t>grid</w:t>
        </w:r>
        <w:r w:rsidR="00AA34E7">
          <w:rPr>
            <w:noProof/>
            <w:webHidden/>
          </w:rPr>
          <w:tab/>
        </w:r>
        <w:r w:rsidR="00AA34E7">
          <w:rPr>
            <w:noProof/>
            <w:webHidden/>
          </w:rPr>
          <w:fldChar w:fldCharType="begin"/>
        </w:r>
        <w:r w:rsidR="00AA34E7">
          <w:rPr>
            <w:noProof/>
            <w:webHidden/>
          </w:rPr>
          <w:instrText xml:space="preserve"> PAGEREF _Toc488667035 \h </w:instrText>
        </w:r>
        <w:r w:rsidR="00AA34E7">
          <w:rPr>
            <w:noProof/>
            <w:webHidden/>
          </w:rPr>
        </w:r>
        <w:r w:rsidR="00AA34E7">
          <w:rPr>
            <w:noProof/>
            <w:webHidden/>
          </w:rPr>
          <w:fldChar w:fldCharType="separate"/>
        </w:r>
        <w:r>
          <w:rPr>
            <w:noProof/>
            <w:webHidden/>
          </w:rPr>
          <w:t>41</w:t>
        </w:r>
        <w:r w:rsidR="00AA34E7">
          <w:rPr>
            <w:noProof/>
            <w:webHidden/>
          </w:rPr>
          <w:fldChar w:fldCharType="end"/>
        </w:r>
      </w:hyperlink>
    </w:p>
    <w:p w:rsidR="00AA34E7" w:rsidRDefault="00F542E8">
      <w:pPr>
        <w:pStyle w:val="TableofFigures"/>
        <w:tabs>
          <w:tab w:val="right" w:leader="dot" w:pos="7927"/>
        </w:tabs>
        <w:rPr>
          <w:rFonts w:asciiTheme="minorHAnsi" w:eastAsiaTheme="minorEastAsia" w:hAnsiTheme="minorHAnsi" w:cstheme="minorBidi"/>
          <w:noProof/>
          <w:sz w:val="22"/>
          <w:lang w:val="id-ID" w:eastAsia="id-ID"/>
        </w:rPr>
      </w:pPr>
      <w:hyperlink w:anchor="_Toc488667036" w:history="1">
        <w:r w:rsidR="00AA34E7" w:rsidRPr="00390D52">
          <w:rPr>
            <w:rStyle w:val="Hyperlink"/>
            <w:noProof/>
          </w:rPr>
          <w:t>Tabel 4.6</w:t>
        </w:r>
        <w:r w:rsidR="00AA34E7" w:rsidRPr="00390D52">
          <w:rPr>
            <w:rStyle w:val="Hyperlink"/>
            <w:noProof/>
            <w:lang w:val="id-ID"/>
          </w:rPr>
          <w:t xml:space="preserve"> Contoh path duration AODV</w:t>
        </w:r>
        <w:r w:rsidR="00AA34E7">
          <w:rPr>
            <w:noProof/>
            <w:webHidden/>
          </w:rPr>
          <w:tab/>
        </w:r>
        <w:r w:rsidR="00AA34E7">
          <w:rPr>
            <w:noProof/>
            <w:webHidden/>
          </w:rPr>
          <w:fldChar w:fldCharType="begin"/>
        </w:r>
        <w:r w:rsidR="00AA34E7">
          <w:rPr>
            <w:noProof/>
            <w:webHidden/>
          </w:rPr>
          <w:instrText xml:space="preserve"> PAGEREF _Toc488667036 \h </w:instrText>
        </w:r>
        <w:r w:rsidR="00AA34E7">
          <w:rPr>
            <w:noProof/>
            <w:webHidden/>
          </w:rPr>
        </w:r>
        <w:r w:rsidR="00AA34E7">
          <w:rPr>
            <w:noProof/>
            <w:webHidden/>
          </w:rPr>
          <w:fldChar w:fldCharType="separate"/>
        </w:r>
        <w:r>
          <w:rPr>
            <w:noProof/>
            <w:webHidden/>
          </w:rPr>
          <w:t>41</w:t>
        </w:r>
        <w:r w:rsidR="00AA34E7">
          <w:rPr>
            <w:noProof/>
            <w:webHidden/>
          </w:rPr>
          <w:fldChar w:fldCharType="end"/>
        </w:r>
      </w:hyperlink>
    </w:p>
    <w:p w:rsidR="00AA34E7" w:rsidRDefault="00F542E8">
      <w:pPr>
        <w:pStyle w:val="TableofFigures"/>
        <w:tabs>
          <w:tab w:val="right" w:leader="dot" w:pos="7927"/>
        </w:tabs>
        <w:rPr>
          <w:rFonts w:asciiTheme="minorHAnsi" w:eastAsiaTheme="minorEastAsia" w:hAnsiTheme="minorHAnsi" w:cstheme="minorBidi"/>
          <w:noProof/>
          <w:sz w:val="22"/>
          <w:lang w:val="id-ID" w:eastAsia="id-ID"/>
        </w:rPr>
      </w:pPr>
      <w:hyperlink w:anchor="_Toc488667037" w:history="1">
        <w:r w:rsidR="00AA34E7" w:rsidRPr="00390D52">
          <w:rPr>
            <w:rStyle w:val="Hyperlink"/>
            <w:noProof/>
          </w:rPr>
          <w:t>Tabel 4.7</w:t>
        </w:r>
        <w:r w:rsidR="00AA34E7" w:rsidRPr="00390D52">
          <w:rPr>
            <w:rStyle w:val="Hyperlink"/>
            <w:noProof/>
            <w:lang w:val="id-ID"/>
          </w:rPr>
          <w:t xml:space="preserve"> Contoh  path duration </w:t>
        </w:r>
        <w:r w:rsidR="00AA34E7" w:rsidRPr="00390D52">
          <w:rPr>
            <w:rStyle w:val="Hyperlink"/>
            <w:noProof/>
          </w:rPr>
          <w:t xml:space="preserve"> </w:t>
        </w:r>
        <w:r w:rsidR="00AA34E7" w:rsidRPr="00390D52">
          <w:rPr>
            <w:rStyle w:val="Hyperlink"/>
            <w:noProof/>
            <w:lang w:val="id-ID"/>
          </w:rPr>
          <w:t>AODV-MNS</w:t>
        </w:r>
        <w:r w:rsidR="00AA34E7">
          <w:rPr>
            <w:noProof/>
            <w:webHidden/>
          </w:rPr>
          <w:tab/>
        </w:r>
        <w:r w:rsidR="00AA34E7">
          <w:rPr>
            <w:noProof/>
            <w:webHidden/>
          </w:rPr>
          <w:fldChar w:fldCharType="begin"/>
        </w:r>
        <w:r w:rsidR="00AA34E7">
          <w:rPr>
            <w:noProof/>
            <w:webHidden/>
          </w:rPr>
          <w:instrText xml:space="preserve"> PAGEREF _Toc488667037 \h </w:instrText>
        </w:r>
        <w:r w:rsidR="00AA34E7">
          <w:rPr>
            <w:noProof/>
            <w:webHidden/>
          </w:rPr>
        </w:r>
        <w:r w:rsidR="00AA34E7">
          <w:rPr>
            <w:noProof/>
            <w:webHidden/>
          </w:rPr>
          <w:fldChar w:fldCharType="separate"/>
        </w:r>
        <w:r>
          <w:rPr>
            <w:noProof/>
            <w:webHidden/>
          </w:rPr>
          <w:t>41</w:t>
        </w:r>
        <w:r w:rsidR="00AA34E7">
          <w:rPr>
            <w:noProof/>
            <w:webHidden/>
          </w:rPr>
          <w:fldChar w:fldCharType="end"/>
        </w:r>
      </w:hyperlink>
    </w:p>
    <w:p w:rsidR="00AA34E7" w:rsidRDefault="00F542E8">
      <w:pPr>
        <w:pStyle w:val="TableofFigures"/>
        <w:tabs>
          <w:tab w:val="right" w:leader="dot" w:pos="7927"/>
        </w:tabs>
        <w:rPr>
          <w:rFonts w:asciiTheme="minorHAnsi" w:eastAsiaTheme="minorEastAsia" w:hAnsiTheme="minorHAnsi" w:cstheme="minorBidi"/>
          <w:noProof/>
          <w:sz w:val="22"/>
          <w:lang w:val="id-ID" w:eastAsia="id-ID"/>
        </w:rPr>
      </w:pPr>
      <w:hyperlink w:anchor="_Toc488667038" w:history="1">
        <w:r w:rsidR="00AA34E7" w:rsidRPr="00390D52">
          <w:rPr>
            <w:rStyle w:val="Hyperlink"/>
            <w:noProof/>
          </w:rPr>
          <w:t>Tabel 4.8</w:t>
        </w:r>
        <w:r w:rsidR="00AA34E7" w:rsidRPr="00390D52">
          <w:rPr>
            <w:rStyle w:val="Hyperlink"/>
            <w:noProof/>
            <w:lang w:val="id-ID"/>
          </w:rPr>
          <w:t xml:space="preserve"> Hasil perhitungan rata-rata </w:t>
        </w:r>
        <w:r w:rsidR="00AA34E7" w:rsidRPr="00390D52">
          <w:rPr>
            <w:rStyle w:val="Hyperlink"/>
            <w:i/>
            <w:noProof/>
            <w:lang w:val="id-ID"/>
          </w:rPr>
          <w:t>hop count</w:t>
        </w:r>
        <w:r w:rsidR="00AA34E7" w:rsidRPr="00390D52">
          <w:rPr>
            <w:rStyle w:val="Hyperlink"/>
            <w:noProof/>
            <w:lang w:val="id-ID"/>
          </w:rPr>
          <w:t xml:space="preserve"> skenario </w:t>
        </w:r>
        <w:r w:rsidR="00AA34E7" w:rsidRPr="00390D52">
          <w:rPr>
            <w:rStyle w:val="Hyperlink"/>
            <w:i/>
            <w:noProof/>
            <w:lang w:val="id-ID"/>
          </w:rPr>
          <w:t>grid</w:t>
        </w:r>
        <w:r w:rsidR="00AA34E7">
          <w:rPr>
            <w:noProof/>
            <w:webHidden/>
          </w:rPr>
          <w:tab/>
        </w:r>
        <w:r w:rsidR="00AA34E7">
          <w:rPr>
            <w:noProof/>
            <w:webHidden/>
          </w:rPr>
          <w:fldChar w:fldCharType="begin"/>
        </w:r>
        <w:r w:rsidR="00AA34E7">
          <w:rPr>
            <w:noProof/>
            <w:webHidden/>
          </w:rPr>
          <w:instrText xml:space="preserve"> PAGEREF _Toc488667038 \h </w:instrText>
        </w:r>
        <w:r w:rsidR="00AA34E7">
          <w:rPr>
            <w:noProof/>
            <w:webHidden/>
          </w:rPr>
        </w:r>
        <w:r w:rsidR="00AA34E7">
          <w:rPr>
            <w:noProof/>
            <w:webHidden/>
          </w:rPr>
          <w:fldChar w:fldCharType="separate"/>
        </w:r>
        <w:r>
          <w:rPr>
            <w:noProof/>
            <w:webHidden/>
          </w:rPr>
          <w:t>42</w:t>
        </w:r>
        <w:r w:rsidR="00AA34E7">
          <w:rPr>
            <w:noProof/>
            <w:webHidden/>
          </w:rPr>
          <w:fldChar w:fldCharType="end"/>
        </w:r>
      </w:hyperlink>
    </w:p>
    <w:p w:rsidR="00AA34E7" w:rsidRDefault="00F542E8">
      <w:pPr>
        <w:pStyle w:val="TableofFigures"/>
        <w:tabs>
          <w:tab w:val="right" w:leader="dot" w:pos="7927"/>
        </w:tabs>
        <w:rPr>
          <w:rFonts w:asciiTheme="minorHAnsi" w:eastAsiaTheme="minorEastAsia" w:hAnsiTheme="minorHAnsi" w:cstheme="minorBidi"/>
          <w:noProof/>
          <w:sz w:val="22"/>
          <w:lang w:val="id-ID" w:eastAsia="id-ID"/>
        </w:rPr>
      </w:pPr>
      <w:hyperlink w:anchor="_Toc488667039" w:history="1">
        <w:r w:rsidR="00AA34E7" w:rsidRPr="00390D52">
          <w:rPr>
            <w:rStyle w:val="Hyperlink"/>
            <w:noProof/>
          </w:rPr>
          <w:t>Tabel 4.9</w:t>
        </w:r>
        <w:r w:rsidR="00AA34E7" w:rsidRPr="00390D52">
          <w:rPr>
            <w:rStyle w:val="Hyperlink"/>
            <w:noProof/>
            <w:lang w:val="id-ID"/>
          </w:rPr>
          <w:t xml:space="preserve"> Contoh pemilihan </w:t>
        </w:r>
        <w:r w:rsidR="00AA34E7" w:rsidRPr="00390D52">
          <w:rPr>
            <w:rStyle w:val="Hyperlink"/>
            <w:i/>
            <w:noProof/>
            <w:lang w:val="id-ID"/>
          </w:rPr>
          <w:t>relay node</w:t>
        </w:r>
        <w:r w:rsidR="00AA34E7" w:rsidRPr="00390D52">
          <w:rPr>
            <w:rStyle w:val="Hyperlink"/>
            <w:noProof/>
            <w:lang w:val="id-ID"/>
          </w:rPr>
          <w:t xml:space="preserve"> protokol AODV-MNS</w:t>
        </w:r>
        <w:r w:rsidR="00AA34E7">
          <w:rPr>
            <w:noProof/>
            <w:webHidden/>
          </w:rPr>
          <w:tab/>
        </w:r>
        <w:r w:rsidR="00AA34E7">
          <w:rPr>
            <w:noProof/>
            <w:webHidden/>
          </w:rPr>
          <w:fldChar w:fldCharType="begin"/>
        </w:r>
        <w:r w:rsidR="00AA34E7">
          <w:rPr>
            <w:noProof/>
            <w:webHidden/>
          </w:rPr>
          <w:instrText xml:space="preserve"> PAGEREF _Toc488667039 \h </w:instrText>
        </w:r>
        <w:r w:rsidR="00AA34E7">
          <w:rPr>
            <w:noProof/>
            <w:webHidden/>
          </w:rPr>
        </w:r>
        <w:r w:rsidR="00AA34E7">
          <w:rPr>
            <w:noProof/>
            <w:webHidden/>
          </w:rPr>
          <w:fldChar w:fldCharType="separate"/>
        </w:r>
        <w:r>
          <w:rPr>
            <w:noProof/>
            <w:webHidden/>
          </w:rPr>
          <w:t>43</w:t>
        </w:r>
        <w:r w:rsidR="00AA34E7">
          <w:rPr>
            <w:noProof/>
            <w:webHidden/>
          </w:rPr>
          <w:fldChar w:fldCharType="end"/>
        </w:r>
      </w:hyperlink>
    </w:p>
    <w:p w:rsidR="00AA34E7" w:rsidRDefault="00F542E8">
      <w:pPr>
        <w:pStyle w:val="TableofFigures"/>
        <w:tabs>
          <w:tab w:val="right" w:leader="dot" w:pos="7927"/>
        </w:tabs>
        <w:rPr>
          <w:rFonts w:asciiTheme="minorHAnsi" w:eastAsiaTheme="minorEastAsia" w:hAnsiTheme="minorHAnsi" w:cstheme="minorBidi"/>
          <w:noProof/>
          <w:sz w:val="22"/>
          <w:lang w:val="id-ID" w:eastAsia="id-ID"/>
        </w:rPr>
      </w:pPr>
      <w:hyperlink w:anchor="_Toc488667040" w:history="1">
        <w:r w:rsidR="00AA34E7" w:rsidRPr="00390D52">
          <w:rPr>
            <w:rStyle w:val="Hyperlink"/>
            <w:noProof/>
          </w:rPr>
          <w:t>Tabel 4.10</w:t>
        </w:r>
        <w:r w:rsidR="00AA34E7" w:rsidRPr="00390D52">
          <w:rPr>
            <w:rStyle w:val="Hyperlink"/>
            <w:noProof/>
            <w:lang w:val="id-ID"/>
          </w:rPr>
          <w:t xml:space="preserve"> Contoh pemilihan </w:t>
        </w:r>
        <w:r w:rsidR="00AA34E7" w:rsidRPr="00390D52">
          <w:rPr>
            <w:rStyle w:val="Hyperlink"/>
            <w:i/>
            <w:noProof/>
            <w:lang w:val="id-ID"/>
          </w:rPr>
          <w:t>relay node</w:t>
        </w:r>
        <w:r w:rsidR="00AA34E7" w:rsidRPr="00390D52">
          <w:rPr>
            <w:rStyle w:val="Hyperlink"/>
            <w:noProof/>
            <w:lang w:val="id-ID"/>
          </w:rPr>
          <w:t xml:space="preserve"> protokol AODV</w:t>
        </w:r>
        <w:r w:rsidR="00AA34E7">
          <w:rPr>
            <w:noProof/>
            <w:webHidden/>
          </w:rPr>
          <w:tab/>
        </w:r>
        <w:r w:rsidR="00AA34E7">
          <w:rPr>
            <w:noProof/>
            <w:webHidden/>
          </w:rPr>
          <w:fldChar w:fldCharType="begin"/>
        </w:r>
        <w:r w:rsidR="00AA34E7">
          <w:rPr>
            <w:noProof/>
            <w:webHidden/>
          </w:rPr>
          <w:instrText xml:space="preserve"> PAGEREF _Toc488667040 \h </w:instrText>
        </w:r>
        <w:r w:rsidR="00AA34E7">
          <w:rPr>
            <w:noProof/>
            <w:webHidden/>
          </w:rPr>
        </w:r>
        <w:r w:rsidR="00AA34E7">
          <w:rPr>
            <w:noProof/>
            <w:webHidden/>
          </w:rPr>
          <w:fldChar w:fldCharType="separate"/>
        </w:r>
        <w:r>
          <w:rPr>
            <w:noProof/>
            <w:webHidden/>
          </w:rPr>
          <w:t>43</w:t>
        </w:r>
        <w:r w:rsidR="00AA34E7">
          <w:rPr>
            <w:noProof/>
            <w:webHidden/>
          </w:rPr>
          <w:fldChar w:fldCharType="end"/>
        </w:r>
      </w:hyperlink>
    </w:p>
    <w:p w:rsidR="00AA34E7" w:rsidRDefault="00F542E8">
      <w:pPr>
        <w:pStyle w:val="TableofFigures"/>
        <w:tabs>
          <w:tab w:val="right" w:leader="dot" w:pos="7927"/>
        </w:tabs>
        <w:rPr>
          <w:rFonts w:asciiTheme="minorHAnsi" w:eastAsiaTheme="minorEastAsia" w:hAnsiTheme="minorHAnsi" w:cstheme="minorBidi"/>
          <w:noProof/>
          <w:sz w:val="22"/>
          <w:lang w:val="id-ID" w:eastAsia="id-ID"/>
        </w:rPr>
      </w:pPr>
      <w:hyperlink w:anchor="_Toc488667041" w:history="1">
        <w:r w:rsidR="00AA34E7" w:rsidRPr="00390D52">
          <w:rPr>
            <w:rStyle w:val="Hyperlink"/>
            <w:noProof/>
          </w:rPr>
          <w:t>Tabel 4.11</w:t>
        </w:r>
        <w:r w:rsidR="00AA34E7" w:rsidRPr="00390D52">
          <w:rPr>
            <w:rStyle w:val="Hyperlink"/>
            <w:noProof/>
            <w:lang w:val="id-ID"/>
          </w:rPr>
          <w:t xml:space="preserve"> Hasil rata-rata PDR (%) uji coba modifikasi kecepatan skenario grid</w:t>
        </w:r>
        <w:r w:rsidR="00AA34E7">
          <w:rPr>
            <w:noProof/>
            <w:webHidden/>
          </w:rPr>
          <w:tab/>
        </w:r>
        <w:r w:rsidR="00AA34E7">
          <w:rPr>
            <w:noProof/>
            <w:webHidden/>
          </w:rPr>
          <w:fldChar w:fldCharType="begin"/>
        </w:r>
        <w:r w:rsidR="00AA34E7">
          <w:rPr>
            <w:noProof/>
            <w:webHidden/>
          </w:rPr>
          <w:instrText xml:space="preserve"> PAGEREF _Toc488667041 \h </w:instrText>
        </w:r>
        <w:r w:rsidR="00AA34E7">
          <w:rPr>
            <w:noProof/>
            <w:webHidden/>
          </w:rPr>
        </w:r>
        <w:r w:rsidR="00AA34E7">
          <w:rPr>
            <w:noProof/>
            <w:webHidden/>
          </w:rPr>
          <w:fldChar w:fldCharType="separate"/>
        </w:r>
        <w:r>
          <w:rPr>
            <w:noProof/>
            <w:webHidden/>
          </w:rPr>
          <w:t>44</w:t>
        </w:r>
        <w:r w:rsidR="00AA34E7">
          <w:rPr>
            <w:noProof/>
            <w:webHidden/>
          </w:rPr>
          <w:fldChar w:fldCharType="end"/>
        </w:r>
      </w:hyperlink>
    </w:p>
    <w:p w:rsidR="00AA34E7" w:rsidRDefault="00F542E8">
      <w:pPr>
        <w:pStyle w:val="TableofFigures"/>
        <w:tabs>
          <w:tab w:val="right" w:leader="dot" w:pos="7927"/>
        </w:tabs>
        <w:rPr>
          <w:rFonts w:asciiTheme="minorHAnsi" w:eastAsiaTheme="minorEastAsia" w:hAnsiTheme="minorHAnsi" w:cstheme="minorBidi"/>
          <w:noProof/>
          <w:sz w:val="22"/>
          <w:lang w:val="id-ID" w:eastAsia="id-ID"/>
        </w:rPr>
      </w:pPr>
      <w:hyperlink w:anchor="_Toc488667042" w:history="1">
        <w:r w:rsidR="00AA34E7" w:rsidRPr="00390D52">
          <w:rPr>
            <w:rStyle w:val="Hyperlink"/>
            <w:noProof/>
          </w:rPr>
          <w:t>Tabel 4.12</w:t>
        </w:r>
        <w:r w:rsidR="00AA34E7" w:rsidRPr="00390D52">
          <w:rPr>
            <w:rStyle w:val="Hyperlink"/>
            <w:noProof/>
            <w:lang w:val="id-ID"/>
          </w:rPr>
          <w:t xml:space="preserve"> Rata-rata </w:t>
        </w:r>
        <w:r w:rsidR="00AA34E7" w:rsidRPr="00390D52">
          <w:rPr>
            <w:rStyle w:val="Hyperlink"/>
            <w:i/>
            <w:noProof/>
            <w:lang w:val="id-ID"/>
          </w:rPr>
          <w:t>delay (seconds )</w:t>
        </w:r>
        <w:r w:rsidR="00AA34E7" w:rsidRPr="00390D52">
          <w:rPr>
            <w:rStyle w:val="Hyperlink"/>
            <w:noProof/>
            <w:lang w:val="id-ID"/>
          </w:rPr>
          <w:t xml:space="preserve">uji coba modifikasi kecepatan skenario </w:t>
        </w:r>
        <w:r w:rsidR="00AA34E7" w:rsidRPr="00390D52">
          <w:rPr>
            <w:rStyle w:val="Hyperlink"/>
            <w:i/>
            <w:noProof/>
            <w:lang w:val="id-ID"/>
          </w:rPr>
          <w:t>grid</w:t>
        </w:r>
        <w:r w:rsidR="00AA34E7">
          <w:rPr>
            <w:noProof/>
            <w:webHidden/>
          </w:rPr>
          <w:tab/>
        </w:r>
        <w:r w:rsidR="00AA34E7">
          <w:rPr>
            <w:noProof/>
            <w:webHidden/>
          </w:rPr>
          <w:fldChar w:fldCharType="begin"/>
        </w:r>
        <w:r w:rsidR="00AA34E7">
          <w:rPr>
            <w:noProof/>
            <w:webHidden/>
          </w:rPr>
          <w:instrText xml:space="preserve"> PAGEREF _Toc488667042 \h </w:instrText>
        </w:r>
        <w:r w:rsidR="00AA34E7">
          <w:rPr>
            <w:noProof/>
            <w:webHidden/>
          </w:rPr>
        </w:r>
        <w:r w:rsidR="00AA34E7">
          <w:rPr>
            <w:noProof/>
            <w:webHidden/>
          </w:rPr>
          <w:fldChar w:fldCharType="separate"/>
        </w:r>
        <w:r>
          <w:rPr>
            <w:noProof/>
            <w:webHidden/>
          </w:rPr>
          <w:t>46</w:t>
        </w:r>
        <w:r w:rsidR="00AA34E7">
          <w:rPr>
            <w:noProof/>
            <w:webHidden/>
          </w:rPr>
          <w:fldChar w:fldCharType="end"/>
        </w:r>
      </w:hyperlink>
    </w:p>
    <w:p w:rsidR="00AA34E7" w:rsidRDefault="00F542E8">
      <w:pPr>
        <w:pStyle w:val="TableofFigures"/>
        <w:tabs>
          <w:tab w:val="right" w:leader="dot" w:pos="7927"/>
        </w:tabs>
        <w:rPr>
          <w:rFonts w:asciiTheme="minorHAnsi" w:eastAsiaTheme="minorEastAsia" w:hAnsiTheme="minorHAnsi" w:cstheme="minorBidi"/>
          <w:noProof/>
          <w:sz w:val="22"/>
          <w:lang w:val="id-ID" w:eastAsia="id-ID"/>
        </w:rPr>
      </w:pPr>
      <w:hyperlink w:anchor="_Toc488667043" w:history="1">
        <w:r w:rsidR="00AA34E7" w:rsidRPr="00390D52">
          <w:rPr>
            <w:rStyle w:val="Hyperlink"/>
            <w:noProof/>
          </w:rPr>
          <w:t>Tabel 4.13</w:t>
        </w:r>
        <w:r w:rsidR="00AA34E7" w:rsidRPr="00390D52">
          <w:rPr>
            <w:rStyle w:val="Hyperlink"/>
            <w:noProof/>
            <w:lang w:val="id-ID"/>
          </w:rPr>
          <w:t xml:space="preserve"> Rata-rata RO (</w:t>
        </w:r>
        <w:r w:rsidR="00AA34E7" w:rsidRPr="00390D52">
          <w:rPr>
            <w:rStyle w:val="Hyperlink"/>
            <w:i/>
            <w:noProof/>
            <w:lang w:val="id-ID"/>
          </w:rPr>
          <w:t>packets</w:t>
        </w:r>
        <w:r w:rsidR="00AA34E7" w:rsidRPr="00390D52">
          <w:rPr>
            <w:rStyle w:val="Hyperlink"/>
            <w:noProof/>
            <w:lang w:val="id-ID"/>
          </w:rPr>
          <w:t>) skenario grid dengan variasi kecepatan</w:t>
        </w:r>
        <w:r w:rsidR="00AA34E7">
          <w:rPr>
            <w:noProof/>
            <w:webHidden/>
          </w:rPr>
          <w:tab/>
        </w:r>
        <w:r w:rsidR="00AA34E7">
          <w:rPr>
            <w:noProof/>
            <w:webHidden/>
          </w:rPr>
          <w:fldChar w:fldCharType="begin"/>
        </w:r>
        <w:r w:rsidR="00AA34E7">
          <w:rPr>
            <w:noProof/>
            <w:webHidden/>
          </w:rPr>
          <w:instrText xml:space="preserve"> PAGEREF _Toc488667043 \h </w:instrText>
        </w:r>
        <w:r w:rsidR="00AA34E7">
          <w:rPr>
            <w:noProof/>
            <w:webHidden/>
          </w:rPr>
        </w:r>
        <w:r w:rsidR="00AA34E7">
          <w:rPr>
            <w:noProof/>
            <w:webHidden/>
          </w:rPr>
          <w:fldChar w:fldCharType="separate"/>
        </w:r>
        <w:r>
          <w:rPr>
            <w:noProof/>
            <w:webHidden/>
          </w:rPr>
          <w:t>47</w:t>
        </w:r>
        <w:r w:rsidR="00AA34E7">
          <w:rPr>
            <w:noProof/>
            <w:webHidden/>
          </w:rPr>
          <w:fldChar w:fldCharType="end"/>
        </w:r>
      </w:hyperlink>
    </w:p>
    <w:p w:rsidR="00AA34E7" w:rsidRDefault="00F542E8">
      <w:pPr>
        <w:pStyle w:val="TableofFigures"/>
        <w:tabs>
          <w:tab w:val="right" w:leader="dot" w:pos="7927"/>
        </w:tabs>
        <w:rPr>
          <w:rFonts w:asciiTheme="minorHAnsi" w:eastAsiaTheme="minorEastAsia" w:hAnsiTheme="minorHAnsi" w:cstheme="minorBidi"/>
          <w:noProof/>
          <w:sz w:val="22"/>
          <w:lang w:val="id-ID" w:eastAsia="id-ID"/>
        </w:rPr>
      </w:pPr>
      <w:hyperlink w:anchor="_Toc488667044" w:history="1">
        <w:r w:rsidR="00AA34E7" w:rsidRPr="00390D52">
          <w:rPr>
            <w:rStyle w:val="Hyperlink"/>
            <w:noProof/>
          </w:rPr>
          <w:t>Tabel 4.14</w:t>
        </w:r>
        <w:r w:rsidR="00AA34E7" w:rsidRPr="00390D52">
          <w:rPr>
            <w:rStyle w:val="Hyperlink"/>
            <w:noProof/>
            <w:lang w:val="id-ID"/>
          </w:rPr>
          <w:t xml:space="preserve"> Rata-rata hop skenario </w:t>
        </w:r>
        <w:r w:rsidR="00AA34E7" w:rsidRPr="00390D52">
          <w:rPr>
            <w:rStyle w:val="Hyperlink"/>
            <w:i/>
            <w:noProof/>
            <w:lang w:val="id-ID"/>
          </w:rPr>
          <w:t>grid</w:t>
        </w:r>
        <w:r w:rsidR="00AA34E7" w:rsidRPr="00390D52">
          <w:rPr>
            <w:rStyle w:val="Hyperlink"/>
            <w:noProof/>
            <w:lang w:val="id-ID"/>
          </w:rPr>
          <w:t xml:space="preserve"> dengan variasi kecepatan</w:t>
        </w:r>
        <w:r w:rsidR="00AA34E7">
          <w:rPr>
            <w:noProof/>
            <w:webHidden/>
          </w:rPr>
          <w:tab/>
        </w:r>
        <w:r w:rsidR="00AA34E7">
          <w:rPr>
            <w:noProof/>
            <w:webHidden/>
          </w:rPr>
          <w:fldChar w:fldCharType="begin"/>
        </w:r>
        <w:r w:rsidR="00AA34E7">
          <w:rPr>
            <w:noProof/>
            <w:webHidden/>
          </w:rPr>
          <w:instrText xml:space="preserve"> PAGEREF _Toc488667044 \h </w:instrText>
        </w:r>
        <w:r w:rsidR="00AA34E7">
          <w:rPr>
            <w:noProof/>
            <w:webHidden/>
          </w:rPr>
        </w:r>
        <w:r w:rsidR="00AA34E7">
          <w:rPr>
            <w:noProof/>
            <w:webHidden/>
          </w:rPr>
          <w:fldChar w:fldCharType="separate"/>
        </w:r>
        <w:r>
          <w:rPr>
            <w:noProof/>
            <w:webHidden/>
          </w:rPr>
          <w:t>48</w:t>
        </w:r>
        <w:r w:rsidR="00AA34E7">
          <w:rPr>
            <w:noProof/>
            <w:webHidden/>
          </w:rPr>
          <w:fldChar w:fldCharType="end"/>
        </w:r>
      </w:hyperlink>
    </w:p>
    <w:p w:rsidR="00AA34E7" w:rsidRDefault="00F542E8">
      <w:pPr>
        <w:pStyle w:val="TableofFigures"/>
        <w:tabs>
          <w:tab w:val="right" w:leader="dot" w:pos="7927"/>
        </w:tabs>
        <w:rPr>
          <w:rFonts w:asciiTheme="minorHAnsi" w:eastAsiaTheme="minorEastAsia" w:hAnsiTheme="minorHAnsi" w:cstheme="minorBidi"/>
          <w:noProof/>
          <w:sz w:val="22"/>
          <w:lang w:val="id-ID" w:eastAsia="id-ID"/>
        </w:rPr>
      </w:pPr>
      <w:hyperlink w:anchor="_Toc488667045" w:history="1">
        <w:r w:rsidR="00AA34E7" w:rsidRPr="00390D52">
          <w:rPr>
            <w:rStyle w:val="Hyperlink"/>
            <w:noProof/>
          </w:rPr>
          <w:t>Tabel 4.15</w:t>
        </w:r>
        <w:r w:rsidR="00AA34E7" w:rsidRPr="00390D52">
          <w:rPr>
            <w:rStyle w:val="Hyperlink"/>
            <w:noProof/>
            <w:lang w:val="id-ID"/>
          </w:rPr>
          <w:t xml:space="preserve"> Rata-rata PDR (%) uji coba densitas tinggi skenario </w:t>
        </w:r>
        <w:r w:rsidR="00AA34E7" w:rsidRPr="00390D52">
          <w:rPr>
            <w:rStyle w:val="Hyperlink"/>
            <w:i/>
            <w:noProof/>
            <w:lang w:val="id-ID"/>
          </w:rPr>
          <w:t>grid</w:t>
        </w:r>
        <w:r w:rsidR="00AA34E7">
          <w:rPr>
            <w:noProof/>
            <w:webHidden/>
          </w:rPr>
          <w:tab/>
        </w:r>
        <w:r w:rsidR="00AA34E7">
          <w:rPr>
            <w:noProof/>
            <w:webHidden/>
          </w:rPr>
          <w:fldChar w:fldCharType="begin"/>
        </w:r>
        <w:r w:rsidR="00AA34E7">
          <w:rPr>
            <w:noProof/>
            <w:webHidden/>
          </w:rPr>
          <w:instrText xml:space="preserve"> PAGEREF _Toc488667045 \h </w:instrText>
        </w:r>
        <w:r w:rsidR="00AA34E7">
          <w:rPr>
            <w:noProof/>
            <w:webHidden/>
          </w:rPr>
        </w:r>
        <w:r w:rsidR="00AA34E7">
          <w:rPr>
            <w:noProof/>
            <w:webHidden/>
          </w:rPr>
          <w:fldChar w:fldCharType="separate"/>
        </w:r>
        <w:r>
          <w:rPr>
            <w:noProof/>
            <w:webHidden/>
          </w:rPr>
          <w:t>51</w:t>
        </w:r>
        <w:r w:rsidR="00AA34E7">
          <w:rPr>
            <w:noProof/>
            <w:webHidden/>
          </w:rPr>
          <w:fldChar w:fldCharType="end"/>
        </w:r>
      </w:hyperlink>
    </w:p>
    <w:p w:rsidR="00AA34E7" w:rsidRDefault="00F542E8">
      <w:pPr>
        <w:pStyle w:val="TableofFigures"/>
        <w:tabs>
          <w:tab w:val="right" w:leader="dot" w:pos="7927"/>
        </w:tabs>
        <w:rPr>
          <w:rFonts w:asciiTheme="minorHAnsi" w:eastAsiaTheme="minorEastAsia" w:hAnsiTheme="minorHAnsi" w:cstheme="minorBidi"/>
          <w:noProof/>
          <w:sz w:val="22"/>
          <w:lang w:val="id-ID" w:eastAsia="id-ID"/>
        </w:rPr>
      </w:pPr>
      <w:hyperlink w:anchor="_Toc488667046" w:history="1">
        <w:r w:rsidR="00AA34E7" w:rsidRPr="00390D52">
          <w:rPr>
            <w:rStyle w:val="Hyperlink"/>
            <w:noProof/>
          </w:rPr>
          <w:t>Tabel 4. 16</w:t>
        </w:r>
        <w:r w:rsidR="00AA34E7" w:rsidRPr="00390D52">
          <w:rPr>
            <w:rStyle w:val="Hyperlink"/>
            <w:noProof/>
            <w:lang w:val="id-ID"/>
          </w:rPr>
          <w:t xml:space="preserve"> Rata-rata delay (</w:t>
        </w:r>
        <w:r w:rsidR="00AA34E7" w:rsidRPr="00390D52">
          <w:rPr>
            <w:rStyle w:val="Hyperlink"/>
            <w:i/>
            <w:noProof/>
            <w:lang w:val="id-ID"/>
          </w:rPr>
          <w:t>seconds</w:t>
        </w:r>
        <w:r w:rsidR="00AA34E7" w:rsidRPr="00390D52">
          <w:rPr>
            <w:rStyle w:val="Hyperlink"/>
            <w:noProof/>
            <w:lang w:val="id-ID"/>
          </w:rPr>
          <w:t xml:space="preserve">) uji coba densitas tinggi skenario </w:t>
        </w:r>
        <w:r w:rsidR="00AA34E7" w:rsidRPr="00390D52">
          <w:rPr>
            <w:rStyle w:val="Hyperlink"/>
            <w:i/>
            <w:noProof/>
            <w:lang w:val="id-ID"/>
          </w:rPr>
          <w:t>grid</w:t>
        </w:r>
        <w:r w:rsidR="00AA34E7">
          <w:rPr>
            <w:noProof/>
            <w:webHidden/>
          </w:rPr>
          <w:tab/>
        </w:r>
        <w:r w:rsidR="00AA34E7">
          <w:rPr>
            <w:noProof/>
            <w:webHidden/>
          </w:rPr>
          <w:fldChar w:fldCharType="begin"/>
        </w:r>
        <w:r w:rsidR="00AA34E7">
          <w:rPr>
            <w:noProof/>
            <w:webHidden/>
          </w:rPr>
          <w:instrText xml:space="preserve"> PAGEREF _Toc488667046 \h </w:instrText>
        </w:r>
        <w:r w:rsidR="00AA34E7">
          <w:rPr>
            <w:noProof/>
            <w:webHidden/>
          </w:rPr>
        </w:r>
        <w:r w:rsidR="00AA34E7">
          <w:rPr>
            <w:noProof/>
            <w:webHidden/>
          </w:rPr>
          <w:fldChar w:fldCharType="separate"/>
        </w:r>
        <w:r>
          <w:rPr>
            <w:noProof/>
            <w:webHidden/>
          </w:rPr>
          <w:t>52</w:t>
        </w:r>
        <w:r w:rsidR="00AA34E7">
          <w:rPr>
            <w:noProof/>
            <w:webHidden/>
          </w:rPr>
          <w:fldChar w:fldCharType="end"/>
        </w:r>
      </w:hyperlink>
    </w:p>
    <w:p w:rsidR="00AA34E7" w:rsidRDefault="00F542E8">
      <w:pPr>
        <w:pStyle w:val="TableofFigures"/>
        <w:tabs>
          <w:tab w:val="right" w:leader="dot" w:pos="7927"/>
        </w:tabs>
        <w:rPr>
          <w:rFonts w:asciiTheme="minorHAnsi" w:eastAsiaTheme="minorEastAsia" w:hAnsiTheme="minorHAnsi" w:cstheme="minorBidi"/>
          <w:noProof/>
          <w:sz w:val="22"/>
          <w:lang w:val="id-ID" w:eastAsia="id-ID"/>
        </w:rPr>
      </w:pPr>
      <w:hyperlink w:anchor="_Toc488667047" w:history="1">
        <w:r w:rsidR="00AA34E7" w:rsidRPr="00390D52">
          <w:rPr>
            <w:rStyle w:val="Hyperlink"/>
            <w:noProof/>
          </w:rPr>
          <w:t>Tabel 4.17</w:t>
        </w:r>
        <w:r w:rsidR="00AA34E7" w:rsidRPr="00390D52">
          <w:rPr>
            <w:rStyle w:val="Hyperlink"/>
            <w:noProof/>
            <w:lang w:val="id-ID"/>
          </w:rPr>
          <w:t xml:space="preserve"> Rata-rata RO (</w:t>
        </w:r>
        <w:r w:rsidR="00AA34E7" w:rsidRPr="00390D52">
          <w:rPr>
            <w:rStyle w:val="Hyperlink"/>
            <w:i/>
            <w:noProof/>
            <w:lang w:val="id-ID"/>
          </w:rPr>
          <w:t>packets</w:t>
        </w:r>
        <w:r w:rsidR="00AA34E7" w:rsidRPr="00390D52">
          <w:rPr>
            <w:rStyle w:val="Hyperlink"/>
            <w:noProof/>
            <w:lang w:val="id-ID"/>
          </w:rPr>
          <w:t xml:space="preserve">) uji coba densitas tinggi skenario </w:t>
        </w:r>
        <w:r w:rsidR="00AA34E7" w:rsidRPr="00390D52">
          <w:rPr>
            <w:rStyle w:val="Hyperlink"/>
            <w:i/>
            <w:noProof/>
            <w:lang w:val="id-ID"/>
          </w:rPr>
          <w:t>grid</w:t>
        </w:r>
        <w:r w:rsidR="00AA34E7">
          <w:rPr>
            <w:noProof/>
            <w:webHidden/>
          </w:rPr>
          <w:tab/>
        </w:r>
        <w:r w:rsidR="00AA34E7">
          <w:rPr>
            <w:noProof/>
            <w:webHidden/>
          </w:rPr>
          <w:fldChar w:fldCharType="begin"/>
        </w:r>
        <w:r w:rsidR="00AA34E7">
          <w:rPr>
            <w:noProof/>
            <w:webHidden/>
          </w:rPr>
          <w:instrText xml:space="preserve"> PAGEREF _Toc488667047 \h </w:instrText>
        </w:r>
        <w:r w:rsidR="00AA34E7">
          <w:rPr>
            <w:noProof/>
            <w:webHidden/>
          </w:rPr>
        </w:r>
        <w:r w:rsidR="00AA34E7">
          <w:rPr>
            <w:noProof/>
            <w:webHidden/>
          </w:rPr>
          <w:fldChar w:fldCharType="separate"/>
        </w:r>
        <w:r>
          <w:rPr>
            <w:noProof/>
            <w:webHidden/>
          </w:rPr>
          <w:t>52</w:t>
        </w:r>
        <w:r w:rsidR="00AA34E7">
          <w:rPr>
            <w:noProof/>
            <w:webHidden/>
          </w:rPr>
          <w:fldChar w:fldCharType="end"/>
        </w:r>
      </w:hyperlink>
    </w:p>
    <w:p w:rsidR="00AA34E7" w:rsidRDefault="00F542E8">
      <w:pPr>
        <w:pStyle w:val="TableofFigures"/>
        <w:tabs>
          <w:tab w:val="right" w:leader="dot" w:pos="7927"/>
        </w:tabs>
        <w:rPr>
          <w:rFonts w:asciiTheme="minorHAnsi" w:eastAsiaTheme="minorEastAsia" w:hAnsiTheme="minorHAnsi" w:cstheme="minorBidi"/>
          <w:noProof/>
          <w:sz w:val="22"/>
          <w:lang w:val="id-ID" w:eastAsia="id-ID"/>
        </w:rPr>
      </w:pPr>
      <w:hyperlink w:anchor="_Toc488667048" w:history="1">
        <w:r w:rsidR="00AA34E7" w:rsidRPr="00390D52">
          <w:rPr>
            <w:rStyle w:val="Hyperlink"/>
            <w:noProof/>
          </w:rPr>
          <w:t>Tabel 4. 18</w:t>
        </w:r>
        <w:r w:rsidR="00AA34E7" w:rsidRPr="00390D52">
          <w:rPr>
            <w:rStyle w:val="Hyperlink"/>
            <w:noProof/>
            <w:lang w:val="id-ID"/>
          </w:rPr>
          <w:t xml:space="preserve"> Rata-rata </w:t>
        </w:r>
        <w:r w:rsidR="00AA34E7" w:rsidRPr="00390D52">
          <w:rPr>
            <w:rStyle w:val="Hyperlink"/>
            <w:i/>
            <w:noProof/>
            <w:lang w:val="id-ID"/>
          </w:rPr>
          <w:t xml:space="preserve">hop </w:t>
        </w:r>
        <w:r w:rsidR="00AA34E7" w:rsidRPr="00390D52">
          <w:rPr>
            <w:rStyle w:val="Hyperlink"/>
            <w:noProof/>
            <w:lang w:val="id-ID"/>
          </w:rPr>
          <w:t>uji coba</w:t>
        </w:r>
        <w:r w:rsidR="00AA34E7" w:rsidRPr="00390D52">
          <w:rPr>
            <w:rStyle w:val="Hyperlink"/>
            <w:i/>
            <w:noProof/>
            <w:lang w:val="id-ID"/>
          </w:rPr>
          <w:t xml:space="preserve"> </w:t>
        </w:r>
        <w:r w:rsidR="00AA34E7" w:rsidRPr="00390D52">
          <w:rPr>
            <w:rStyle w:val="Hyperlink"/>
            <w:noProof/>
            <w:lang w:val="id-ID"/>
          </w:rPr>
          <w:t xml:space="preserve">densitas tinggi skenario </w:t>
        </w:r>
        <w:r w:rsidR="00AA34E7" w:rsidRPr="00390D52">
          <w:rPr>
            <w:rStyle w:val="Hyperlink"/>
            <w:i/>
            <w:noProof/>
            <w:lang w:val="id-ID"/>
          </w:rPr>
          <w:t>grid</w:t>
        </w:r>
        <w:r w:rsidR="00AA34E7">
          <w:rPr>
            <w:noProof/>
            <w:webHidden/>
          </w:rPr>
          <w:tab/>
        </w:r>
        <w:r w:rsidR="00AA34E7">
          <w:rPr>
            <w:noProof/>
            <w:webHidden/>
          </w:rPr>
          <w:fldChar w:fldCharType="begin"/>
        </w:r>
        <w:r w:rsidR="00AA34E7">
          <w:rPr>
            <w:noProof/>
            <w:webHidden/>
          </w:rPr>
          <w:instrText xml:space="preserve"> PAGEREF _Toc488667048 \h </w:instrText>
        </w:r>
        <w:r w:rsidR="00AA34E7">
          <w:rPr>
            <w:noProof/>
            <w:webHidden/>
          </w:rPr>
        </w:r>
        <w:r w:rsidR="00AA34E7">
          <w:rPr>
            <w:noProof/>
            <w:webHidden/>
          </w:rPr>
          <w:fldChar w:fldCharType="separate"/>
        </w:r>
        <w:r>
          <w:rPr>
            <w:noProof/>
            <w:webHidden/>
          </w:rPr>
          <w:t>54</w:t>
        </w:r>
        <w:r w:rsidR="00AA34E7">
          <w:rPr>
            <w:noProof/>
            <w:webHidden/>
          </w:rPr>
          <w:fldChar w:fldCharType="end"/>
        </w:r>
      </w:hyperlink>
    </w:p>
    <w:p w:rsidR="00AA34E7" w:rsidRDefault="00F542E8">
      <w:pPr>
        <w:pStyle w:val="TableofFigures"/>
        <w:tabs>
          <w:tab w:val="right" w:leader="dot" w:pos="7927"/>
        </w:tabs>
        <w:rPr>
          <w:rFonts w:asciiTheme="minorHAnsi" w:eastAsiaTheme="minorEastAsia" w:hAnsiTheme="minorHAnsi" w:cstheme="minorBidi"/>
          <w:noProof/>
          <w:sz w:val="22"/>
          <w:lang w:val="id-ID" w:eastAsia="id-ID"/>
        </w:rPr>
      </w:pPr>
      <w:hyperlink w:anchor="_Toc488667049" w:history="1">
        <w:r w:rsidR="00AA34E7" w:rsidRPr="00390D52">
          <w:rPr>
            <w:rStyle w:val="Hyperlink"/>
            <w:noProof/>
          </w:rPr>
          <w:t>Tabel 4.19</w:t>
        </w:r>
        <w:r w:rsidR="00AA34E7" w:rsidRPr="00390D52">
          <w:rPr>
            <w:rStyle w:val="Hyperlink"/>
            <w:noProof/>
            <w:lang w:val="id-ID"/>
          </w:rPr>
          <w:t xml:space="preserve"> Hasil rata-rata perhitungan PDR (%) skenario </w:t>
        </w:r>
        <w:r w:rsidR="00AA34E7" w:rsidRPr="00390D52">
          <w:rPr>
            <w:rStyle w:val="Hyperlink"/>
            <w:i/>
            <w:noProof/>
            <w:lang w:val="id-ID"/>
          </w:rPr>
          <w:t>real</w:t>
        </w:r>
        <w:r w:rsidR="00AA34E7">
          <w:rPr>
            <w:noProof/>
            <w:webHidden/>
          </w:rPr>
          <w:tab/>
        </w:r>
        <w:r w:rsidR="00AA34E7">
          <w:rPr>
            <w:noProof/>
            <w:webHidden/>
          </w:rPr>
          <w:fldChar w:fldCharType="begin"/>
        </w:r>
        <w:r w:rsidR="00AA34E7">
          <w:rPr>
            <w:noProof/>
            <w:webHidden/>
          </w:rPr>
          <w:instrText xml:space="preserve"> PAGEREF _Toc488667049 \h </w:instrText>
        </w:r>
        <w:r w:rsidR="00AA34E7">
          <w:rPr>
            <w:noProof/>
            <w:webHidden/>
          </w:rPr>
        </w:r>
        <w:r w:rsidR="00AA34E7">
          <w:rPr>
            <w:noProof/>
            <w:webHidden/>
          </w:rPr>
          <w:fldChar w:fldCharType="separate"/>
        </w:r>
        <w:r>
          <w:rPr>
            <w:noProof/>
            <w:webHidden/>
          </w:rPr>
          <w:t>55</w:t>
        </w:r>
        <w:r w:rsidR="00AA34E7">
          <w:rPr>
            <w:noProof/>
            <w:webHidden/>
          </w:rPr>
          <w:fldChar w:fldCharType="end"/>
        </w:r>
      </w:hyperlink>
    </w:p>
    <w:p w:rsidR="00AA34E7" w:rsidRDefault="00F542E8">
      <w:pPr>
        <w:pStyle w:val="TableofFigures"/>
        <w:tabs>
          <w:tab w:val="right" w:leader="dot" w:pos="7927"/>
        </w:tabs>
        <w:rPr>
          <w:rFonts w:asciiTheme="minorHAnsi" w:eastAsiaTheme="minorEastAsia" w:hAnsiTheme="minorHAnsi" w:cstheme="minorBidi"/>
          <w:noProof/>
          <w:sz w:val="22"/>
          <w:lang w:val="id-ID" w:eastAsia="id-ID"/>
        </w:rPr>
      </w:pPr>
      <w:hyperlink w:anchor="_Toc488667050" w:history="1">
        <w:r w:rsidR="00AA34E7" w:rsidRPr="00390D52">
          <w:rPr>
            <w:rStyle w:val="Hyperlink"/>
            <w:noProof/>
          </w:rPr>
          <w:t>Tabel 4.20</w:t>
        </w:r>
        <w:r w:rsidR="00AA34E7" w:rsidRPr="00390D52">
          <w:rPr>
            <w:rStyle w:val="Hyperlink"/>
            <w:noProof/>
            <w:lang w:val="id-ID"/>
          </w:rPr>
          <w:t xml:space="preserve"> Hasil perhitungan rata-</w:t>
        </w:r>
        <w:r w:rsidR="00AA34E7" w:rsidRPr="00390D52">
          <w:rPr>
            <w:rStyle w:val="Hyperlink"/>
            <w:i/>
            <w:noProof/>
            <w:lang w:val="id-ID"/>
          </w:rPr>
          <w:t>rata end-to-end delay (seconds)</w:t>
        </w:r>
        <w:r w:rsidR="00AA34E7" w:rsidRPr="00390D52">
          <w:rPr>
            <w:rStyle w:val="Hyperlink"/>
            <w:noProof/>
            <w:lang w:val="id-ID"/>
          </w:rPr>
          <w:t xml:space="preserve"> skenario </w:t>
        </w:r>
        <w:r w:rsidR="00AA34E7" w:rsidRPr="00390D52">
          <w:rPr>
            <w:rStyle w:val="Hyperlink"/>
            <w:i/>
            <w:noProof/>
            <w:lang w:val="id-ID"/>
          </w:rPr>
          <w:t>real</w:t>
        </w:r>
        <w:r w:rsidR="00AA34E7">
          <w:rPr>
            <w:noProof/>
            <w:webHidden/>
          </w:rPr>
          <w:tab/>
        </w:r>
        <w:r w:rsidR="00AA34E7">
          <w:rPr>
            <w:noProof/>
            <w:webHidden/>
          </w:rPr>
          <w:fldChar w:fldCharType="begin"/>
        </w:r>
        <w:r w:rsidR="00AA34E7">
          <w:rPr>
            <w:noProof/>
            <w:webHidden/>
          </w:rPr>
          <w:instrText xml:space="preserve"> PAGEREF _Toc488667050 \h </w:instrText>
        </w:r>
        <w:r w:rsidR="00AA34E7">
          <w:rPr>
            <w:noProof/>
            <w:webHidden/>
          </w:rPr>
        </w:r>
        <w:r w:rsidR="00AA34E7">
          <w:rPr>
            <w:noProof/>
            <w:webHidden/>
          </w:rPr>
          <w:fldChar w:fldCharType="separate"/>
        </w:r>
        <w:r>
          <w:rPr>
            <w:noProof/>
            <w:webHidden/>
          </w:rPr>
          <w:t>57</w:t>
        </w:r>
        <w:r w:rsidR="00AA34E7">
          <w:rPr>
            <w:noProof/>
            <w:webHidden/>
          </w:rPr>
          <w:fldChar w:fldCharType="end"/>
        </w:r>
      </w:hyperlink>
    </w:p>
    <w:p w:rsidR="00AA34E7" w:rsidRDefault="00F542E8">
      <w:pPr>
        <w:pStyle w:val="TableofFigures"/>
        <w:tabs>
          <w:tab w:val="right" w:leader="dot" w:pos="7927"/>
        </w:tabs>
        <w:rPr>
          <w:rFonts w:asciiTheme="minorHAnsi" w:eastAsiaTheme="minorEastAsia" w:hAnsiTheme="minorHAnsi" w:cstheme="minorBidi"/>
          <w:noProof/>
          <w:sz w:val="22"/>
          <w:lang w:val="id-ID" w:eastAsia="id-ID"/>
        </w:rPr>
      </w:pPr>
      <w:hyperlink w:anchor="_Toc488667051" w:history="1">
        <w:r w:rsidR="00AA34E7" w:rsidRPr="00390D52">
          <w:rPr>
            <w:rStyle w:val="Hyperlink"/>
            <w:noProof/>
          </w:rPr>
          <w:t>Tabel 4.21</w:t>
        </w:r>
        <w:r w:rsidR="00AA34E7" w:rsidRPr="00390D52">
          <w:rPr>
            <w:rStyle w:val="Hyperlink"/>
            <w:noProof/>
            <w:lang w:val="id-ID"/>
          </w:rPr>
          <w:t xml:space="preserve"> Hasil perhitungan rata-rata</w:t>
        </w:r>
        <w:r w:rsidR="00AA34E7" w:rsidRPr="00390D52">
          <w:rPr>
            <w:rStyle w:val="Hyperlink"/>
            <w:i/>
            <w:noProof/>
            <w:lang w:val="id-ID"/>
          </w:rPr>
          <w:t xml:space="preserve"> routing overheads (packets)</w:t>
        </w:r>
        <w:r w:rsidR="00AA34E7" w:rsidRPr="00390D52">
          <w:rPr>
            <w:rStyle w:val="Hyperlink"/>
            <w:noProof/>
          </w:rPr>
          <w:t xml:space="preserve"> </w:t>
        </w:r>
        <w:r w:rsidR="00AA34E7" w:rsidRPr="00390D52">
          <w:rPr>
            <w:rStyle w:val="Hyperlink"/>
            <w:noProof/>
            <w:lang w:val="id-ID"/>
          </w:rPr>
          <w:t>skenario real</w:t>
        </w:r>
        <w:r w:rsidR="00AA34E7">
          <w:rPr>
            <w:noProof/>
            <w:webHidden/>
          </w:rPr>
          <w:tab/>
        </w:r>
        <w:r w:rsidR="00AA34E7">
          <w:rPr>
            <w:noProof/>
            <w:webHidden/>
          </w:rPr>
          <w:fldChar w:fldCharType="begin"/>
        </w:r>
        <w:r w:rsidR="00AA34E7">
          <w:rPr>
            <w:noProof/>
            <w:webHidden/>
          </w:rPr>
          <w:instrText xml:space="preserve"> PAGEREF _Toc488667051 \h </w:instrText>
        </w:r>
        <w:r w:rsidR="00AA34E7">
          <w:rPr>
            <w:noProof/>
            <w:webHidden/>
          </w:rPr>
        </w:r>
        <w:r w:rsidR="00AA34E7">
          <w:rPr>
            <w:noProof/>
            <w:webHidden/>
          </w:rPr>
          <w:fldChar w:fldCharType="separate"/>
        </w:r>
        <w:r>
          <w:rPr>
            <w:noProof/>
            <w:webHidden/>
          </w:rPr>
          <w:t>57</w:t>
        </w:r>
        <w:r w:rsidR="00AA34E7">
          <w:rPr>
            <w:noProof/>
            <w:webHidden/>
          </w:rPr>
          <w:fldChar w:fldCharType="end"/>
        </w:r>
      </w:hyperlink>
    </w:p>
    <w:p w:rsidR="00AA34E7" w:rsidRDefault="00F542E8">
      <w:pPr>
        <w:pStyle w:val="TableofFigures"/>
        <w:tabs>
          <w:tab w:val="right" w:leader="dot" w:pos="7927"/>
        </w:tabs>
        <w:rPr>
          <w:rFonts w:asciiTheme="minorHAnsi" w:eastAsiaTheme="minorEastAsia" w:hAnsiTheme="minorHAnsi" w:cstheme="minorBidi"/>
          <w:noProof/>
          <w:sz w:val="22"/>
          <w:lang w:val="id-ID" w:eastAsia="id-ID"/>
        </w:rPr>
      </w:pPr>
      <w:hyperlink w:anchor="_Toc488667052" w:history="1">
        <w:r w:rsidR="00AA34E7" w:rsidRPr="00390D52">
          <w:rPr>
            <w:rStyle w:val="Hyperlink"/>
            <w:noProof/>
          </w:rPr>
          <w:t>Tabel 4.22</w:t>
        </w:r>
        <w:r w:rsidR="00AA34E7" w:rsidRPr="00390D52">
          <w:rPr>
            <w:rStyle w:val="Hyperlink"/>
            <w:noProof/>
            <w:lang w:val="id-ID"/>
          </w:rPr>
          <w:t xml:space="preserve"> Hasil perhitungan rata-rata </w:t>
        </w:r>
        <w:r w:rsidR="00AA34E7" w:rsidRPr="00390D52">
          <w:rPr>
            <w:rStyle w:val="Hyperlink"/>
            <w:i/>
            <w:noProof/>
            <w:lang w:val="id-ID"/>
          </w:rPr>
          <w:t xml:space="preserve">hop count </w:t>
        </w:r>
        <w:r w:rsidR="00AA34E7" w:rsidRPr="00390D52">
          <w:rPr>
            <w:rStyle w:val="Hyperlink"/>
            <w:noProof/>
            <w:lang w:val="id-ID"/>
          </w:rPr>
          <w:t>skenario real</w:t>
        </w:r>
        <w:r w:rsidR="00AA34E7">
          <w:rPr>
            <w:noProof/>
            <w:webHidden/>
          </w:rPr>
          <w:tab/>
        </w:r>
        <w:r w:rsidR="00AA34E7">
          <w:rPr>
            <w:noProof/>
            <w:webHidden/>
          </w:rPr>
          <w:fldChar w:fldCharType="begin"/>
        </w:r>
        <w:r w:rsidR="00AA34E7">
          <w:rPr>
            <w:noProof/>
            <w:webHidden/>
          </w:rPr>
          <w:instrText xml:space="preserve"> PAGEREF _Toc488667052 \h </w:instrText>
        </w:r>
        <w:r w:rsidR="00AA34E7">
          <w:rPr>
            <w:noProof/>
            <w:webHidden/>
          </w:rPr>
        </w:r>
        <w:r w:rsidR="00AA34E7">
          <w:rPr>
            <w:noProof/>
            <w:webHidden/>
          </w:rPr>
          <w:fldChar w:fldCharType="separate"/>
        </w:r>
        <w:r>
          <w:rPr>
            <w:noProof/>
            <w:webHidden/>
          </w:rPr>
          <w:t>59</w:t>
        </w:r>
        <w:r w:rsidR="00AA34E7">
          <w:rPr>
            <w:noProof/>
            <w:webHidden/>
          </w:rPr>
          <w:fldChar w:fldCharType="end"/>
        </w:r>
      </w:hyperlink>
    </w:p>
    <w:p w:rsidR="00AA34E7" w:rsidRDefault="00F542E8">
      <w:pPr>
        <w:pStyle w:val="TableofFigures"/>
        <w:tabs>
          <w:tab w:val="right" w:leader="dot" w:pos="7927"/>
        </w:tabs>
        <w:rPr>
          <w:rFonts w:asciiTheme="minorHAnsi" w:eastAsiaTheme="minorEastAsia" w:hAnsiTheme="minorHAnsi" w:cstheme="minorBidi"/>
          <w:noProof/>
          <w:sz w:val="22"/>
          <w:lang w:val="id-ID" w:eastAsia="id-ID"/>
        </w:rPr>
      </w:pPr>
      <w:hyperlink w:anchor="_Toc488667053" w:history="1">
        <w:r w:rsidR="00AA34E7" w:rsidRPr="00390D52">
          <w:rPr>
            <w:rStyle w:val="Hyperlink"/>
            <w:noProof/>
          </w:rPr>
          <w:t>Tabel 4.23</w:t>
        </w:r>
        <w:r w:rsidR="00AA34E7" w:rsidRPr="00390D52">
          <w:rPr>
            <w:rStyle w:val="Hyperlink"/>
            <w:noProof/>
            <w:lang w:val="id-ID"/>
          </w:rPr>
          <w:t xml:space="preserve"> Hasil rata-rata PDR (%) uji coba modifikasi kecepatan skenario </w:t>
        </w:r>
        <w:r w:rsidR="00AA34E7" w:rsidRPr="00390D52">
          <w:rPr>
            <w:rStyle w:val="Hyperlink"/>
            <w:i/>
            <w:noProof/>
            <w:lang w:val="id-ID"/>
          </w:rPr>
          <w:t>real</w:t>
        </w:r>
        <w:r w:rsidR="00AA34E7">
          <w:rPr>
            <w:noProof/>
            <w:webHidden/>
          </w:rPr>
          <w:tab/>
        </w:r>
        <w:r w:rsidR="00AA34E7">
          <w:rPr>
            <w:noProof/>
            <w:webHidden/>
          </w:rPr>
          <w:fldChar w:fldCharType="begin"/>
        </w:r>
        <w:r w:rsidR="00AA34E7">
          <w:rPr>
            <w:noProof/>
            <w:webHidden/>
          </w:rPr>
          <w:instrText xml:space="preserve"> PAGEREF _Toc488667053 \h </w:instrText>
        </w:r>
        <w:r w:rsidR="00AA34E7">
          <w:rPr>
            <w:noProof/>
            <w:webHidden/>
          </w:rPr>
        </w:r>
        <w:r w:rsidR="00AA34E7">
          <w:rPr>
            <w:noProof/>
            <w:webHidden/>
          </w:rPr>
          <w:fldChar w:fldCharType="separate"/>
        </w:r>
        <w:r>
          <w:rPr>
            <w:noProof/>
            <w:webHidden/>
          </w:rPr>
          <w:t>61</w:t>
        </w:r>
        <w:r w:rsidR="00AA34E7">
          <w:rPr>
            <w:noProof/>
            <w:webHidden/>
          </w:rPr>
          <w:fldChar w:fldCharType="end"/>
        </w:r>
      </w:hyperlink>
    </w:p>
    <w:p w:rsidR="00AA34E7" w:rsidRDefault="00F542E8">
      <w:pPr>
        <w:pStyle w:val="TableofFigures"/>
        <w:tabs>
          <w:tab w:val="right" w:leader="dot" w:pos="7927"/>
        </w:tabs>
        <w:rPr>
          <w:rFonts w:asciiTheme="minorHAnsi" w:eastAsiaTheme="minorEastAsia" w:hAnsiTheme="minorHAnsi" w:cstheme="minorBidi"/>
          <w:noProof/>
          <w:sz w:val="22"/>
          <w:lang w:val="id-ID" w:eastAsia="id-ID"/>
        </w:rPr>
      </w:pPr>
      <w:hyperlink w:anchor="_Toc488667054" w:history="1">
        <w:r w:rsidR="00AA34E7" w:rsidRPr="00390D52">
          <w:rPr>
            <w:rStyle w:val="Hyperlink"/>
            <w:noProof/>
          </w:rPr>
          <w:t>Tabel 4.24</w:t>
        </w:r>
        <w:r w:rsidR="00AA34E7" w:rsidRPr="00390D52">
          <w:rPr>
            <w:rStyle w:val="Hyperlink"/>
            <w:noProof/>
            <w:lang w:val="id-ID"/>
          </w:rPr>
          <w:t xml:space="preserve"> Rata-rata </w:t>
        </w:r>
        <w:r w:rsidR="00AA34E7" w:rsidRPr="00390D52">
          <w:rPr>
            <w:rStyle w:val="Hyperlink"/>
            <w:i/>
            <w:noProof/>
            <w:lang w:val="id-ID"/>
          </w:rPr>
          <w:t>delay (seconds )</w:t>
        </w:r>
        <w:r w:rsidR="00AA34E7" w:rsidRPr="00390D52">
          <w:rPr>
            <w:rStyle w:val="Hyperlink"/>
            <w:noProof/>
            <w:lang w:val="id-ID"/>
          </w:rPr>
          <w:t xml:space="preserve"> uji coba modifikasi kecepatan skenario </w:t>
        </w:r>
        <w:r w:rsidR="00AA34E7" w:rsidRPr="00390D52">
          <w:rPr>
            <w:rStyle w:val="Hyperlink"/>
            <w:i/>
            <w:noProof/>
            <w:lang w:val="id-ID"/>
          </w:rPr>
          <w:t>real</w:t>
        </w:r>
        <w:r w:rsidR="00AA34E7">
          <w:rPr>
            <w:noProof/>
            <w:webHidden/>
          </w:rPr>
          <w:tab/>
        </w:r>
        <w:r w:rsidR="00AA34E7">
          <w:rPr>
            <w:noProof/>
            <w:webHidden/>
          </w:rPr>
          <w:fldChar w:fldCharType="begin"/>
        </w:r>
        <w:r w:rsidR="00AA34E7">
          <w:rPr>
            <w:noProof/>
            <w:webHidden/>
          </w:rPr>
          <w:instrText xml:space="preserve"> PAGEREF _Toc488667054 \h </w:instrText>
        </w:r>
        <w:r w:rsidR="00AA34E7">
          <w:rPr>
            <w:noProof/>
            <w:webHidden/>
          </w:rPr>
        </w:r>
        <w:r w:rsidR="00AA34E7">
          <w:rPr>
            <w:noProof/>
            <w:webHidden/>
          </w:rPr>
          <w:fldChar w:fldCharType="separate"/>
        </w:r>
        <w:r>
          <w:rPr>
            <w:noProof/>
            <w:webHidden/>
          </w:rPr>
          <w:t>62</w:t>
        </w:r>
        <w:r w:rsidR="00AA34E7">
          <w:rPr>
            <w:noProof/>
            <w:webHidden/>
          </w:rPr>
          <w:fldChar w:fldCharType="end"/>
        </w:r>
      </w:hyperlink>
    </w:p>
    <w:p w:rsidR="00AA34E7" w:rsidRDefault="00F542E8">
      <w:pPr>
        <w:pStyle w:val="TableofFigures"/>
        <w:tabs>
          <w:tab w:val="right" w:leader="dot" w:pos="7927"/>
        </w:tabs>
        <w:rPr>
          <w:rFonts w:asciiTheme="minorHAnsi" w:eastAsiaTheme="minorEastAsia" w:hAnsiTheme="minorHAnsi" w:cstheme="minorBidi"/>
          <w:noProof/>
          <w:sz w:val="22"/>
          <w:lang w:val="id-ID" w:eastAsia="id-ID"/>
        </w:rPr>
      </w:pPr>
      <w:hyperlink w:anchor="_Toc488667055" w:history="1">
        <w:r w:rsidR="00AA34E7" w:rsidRPr="00390D52">
          <w:rPr>
            <w:rStyle w:val="Hyperlink"/>
            <w:noProof/>
          </w:rPr>
          <w:t>Tabel 4.25</w:t>
        </w:r>
        <w:r w:rsidR="00AA34E7" w:rsidRPr="00390D52">
          <w:rPr>
            <w:rStyle w:val="Hyperlink"/>
            <w:noProof/>
            <w:lang w:val="id-ID"/>
          </w:rPr>
          <w:t xml:space="preserve"> Rata-rata RO (</w:t>
        </w:r>
        <w:r w:rsidR="00AA34E7" w:rsidRPr="00390D52">
          <w:rPr>
            <w:rStyle w:val="Hyperlink"/>
            <w:i/>
            <w:noProof/>
            <w:lang w:val="id-ID"/>
          </w:rPr>
          <w:t>packets</w:t>
        </w:r>
        <w:r w:rsidR="00AA34E7" w:rsidRPr="00390D52">
          <w:rPr>
            <w:rStyle w:val="Hyperlink"/>
            <w:noProof/>
            <w:lang w:val="id-ID"/>
          </w:rPr>
          <w:t>) skenario r</w:t>
        </w:r>
        <w:r w:rsidR="00AA34E7" w:rsidRPr="00390D52">
          <w:rPr>
            <w:rStyle w:val="Hyperlink"/>
            <w:i/>
            <w:noProof/>
            <w:lang w:val="id-ID"/>
          </w:rPr>
          <w:t>eal</w:t>
        </w:r>
        <w:r w:rsidR="00AA34E7" w:rsidRPr="00390D52">
          <w:rPr>
            <w:rStyle w:val="Hyperlink"/>
            <w:noProof/>
            <w:lang w:val="id-ID"/>
          </w:rPr>
          <w:t xml:space="preserve"> dengan variasi kecepatan</w:t>
        </w:r>
        <w:r w:rsidR="00AA34E7">
          <w:rPr>
            <w:noProof/>
            <w:webHidden/>
          </w:rPr>
          <w:tab/>
        </w:r>
        <w:r w:rsidR="00AA34E7">
          <w:rPr>
            <w:noProof/>
            <w:webHidden/>
          </w:rPr>
          <w:fldChar w:fldCharType="begin"/>
        </w:r>
        <w:r w:rsidR="00AA34E7">
          <w:rPr>
            <w:noProof/>
            <w:webHidden/>
          </w:rPr>
          <w:instrText xml:space="preserve"> PAGEREF _Toc488667055 \h </w:instrText>
        </w:r>
        <w:r w:rsidR="00AA34E7">
          <w:rPr>
            <w:noProof/>
            <w:webHidden/>
          </w:rPr>
        </w:r>
        <w:r w:rsidR="00AA34E7">
          <w:rPr>
            <w:noProof/>
            <w:webHidden/>
          </w:rPr>
          <w:fldChar w:fldCharType="separate"/>
        </w:r>
        <w:r>
          <w:rPr>
            <w:noProof/>
            <w:webHidden/>
          </w:rPr>
          <w:t>64</w:t>
        </w:r>
        <w:r w:rsidR="00AA34E7">
          <w:rPr>
            <w:noProof/>
            <w:webHidden/>
          </w:rPr>
          <w:fldChar w:fldCharType="end"/>
        </w:r>
      </w:hyperlink>
    </w:p>
    <w:p w:rsidR="00AA34E7" w:rsidRDefault="00F542E8">
      <w:pPr>
        <w:pStyle w:val="TableofFigures"/>
        <w:tabs>
          <w:tab w:val="right" w:leader="dot" w:pos="7927"/>
        </w:tabs>
        <w:rPr>
          <w:rFonts w:asciiTheme="minorHAnsi" w:eastAsiaTheme="minorEastAsia" w:hAnsiTheme="minorHAnsi" w:cstheme="minorBidi"/>
          <w:noProof/>
          <w:sz w:val="22"/>
          <w:lang w:val="id-ID" w:eastAsia="id-ID"/>
        </w:rPr>
      </w:pPr>
      <w:hyperlink w:anchor="_Toc488667056" w:history="1">
        <w:r w:rsidR="00AA34E7" w:rsidRPr="00390D52">
          <w:rPr>
            <w:rStyle w:val="Hyperlink"/>
            <w:noProof/>
          </w:rPr>
          <w:t>Tabel 4.26</w:t>
        </w:r>
        <w:r w:rsidR="00AA34E7" w:rsidRPr="00390D52">
          <w:rPr>
            <w:rStyle w:val="Hyperlink"/>
            <w:noProof/>
            <w:lang w:val="id-ID"/>
          </w:rPr>
          <w:t xml:space="preserve"> Rata-rata hop skenario </w:t>
        </w:r>
        <w:r w:rsidR="00AA34E7" w:rsidRPr="00390D52">
          <w:rPr>
            <w:rStyle w:val="Hyperlink"/>
            <w:i/>
            <w:noProof/>
            <w:lang w:val="id-ID"/>
          </w:rPr>
          <w:t>real</w:t>
        </w:r>
        <w:r w:rsidR="00AA34E7" w:rsidRPr="00390D52">
          <w:rPr>
            <w:rStyle w:val="Hyperlink"/>
            <w:noProof/>
            <w:lang w:val="id-ID"/>
          </w:rPr>
          <w:t xml:space="preserve"> dengan variasi kecepatan</w:t>
        </w:r>
        <w:r w:rsidR="00AA34E7">
          <w:rPr>
            <w:noProof/>
            <w:webHidden/>
          </w:rPr>
          <w:tab/>
        </w:r>
        <w:r w:rsidR="00AA34E7">
          <w:rPr>
            <w:noProof/>
            <w:webHidden/>
          </w:rPr>
          <w:fldChar w:fldCharType="begin"/>
        </w:r>
        <w:r w:rsidR="00AA34E7">
          <w:rPr>
            <w:noProof/>
            <w:webHidden/>
          </w:rPr>
          <w:instrText xml:space="preserve"> PAGEREF _Toc488667056 \h </w:instrText>
        </w:r>
        <w:r w:rsidR="00AA34E7">
          <w:rPr>
            <w:noProof/>
            <w:webHidden/>
          </w:rPr>
        </w:r>
        <w:r w:rsidR="00AA34E7">
          <w:rPr>
            <w:noProof/>
            <w:webHidden/>
          </w:rPr>
          <w:fldChar w:fldCharType="separate"/>
        </w:r>
        <w:r>
          <w:rPr>
            <w:noProof/>
            <w:webHidden/>
          </w:rPr>
          <w:t>64</w:t>
        </w:r>
        <w:r w:rsidR="00AA34E7">
          <w:rPr>
            <w:noProof/>
            <w:webHidden/>
          </w:rPr>
          <w:fldChar w:fldCharType="end"/>
        </w:r>
      </w:hyperlink>
    </w:p>
    <w:p w:rsidR="00AA34E7" w:rsidRDefault="00F542E8">
      <w:pPr>
        <w:pStyle w:val="TableofFigures"/>
        <w:tabs>
          <w:tab w:val="right" w:leader="dot" w:pos="7927"/>
        </w:tabs>
        <w:rPr>
          <w:rFonts w:asciiTheme="minorHAnsi" w:eastAsiaTheme="minorEastAsia" w:hAnsiTheme="minorHAnsi" w:cstheme="minorBidi"/>
          <w:noProof/>
          <w:sz w:val="22"/>
          <w:lang w:val="id-ID" w:eastAsia="id-ID"/>
        </w:rPr>
      </w:pPr>
      <w:hyperlink w:anchor="_Toc488667057" w:history="1">
        <w:r w:rsidR="00AA34E7" w:rsidRPr="00390D52">
          <w:rPr>
            <w:rStyle w:val="Hyperlink"/>
            <w:noProof/>
          </w:rPr>
          <w:t>Tabel 4.27</w:t>
        </w:r>
        <w:r w:rsidR="00AA34E7" w:rsidRPr="00390D52">
          <w:rPr>
            <w:rStyle w:val="Hyperlink"/>
            <w:noProof/>
            <w:lang w:val="id-ID"/>
          </w:rPr>
          <w:t xml:space="preserve"> Rata-rata PDR (%) uji coba densitas tinggi skenario </w:t>
        </w:r>
        <w:r w:rsidR="00AA34E7" w:rsidRPr="00390D52">
          <w:rPr>
            <w:rStyle w:val="Hyperlink"/>
            <w:i/>
            <w:noProof/>
            <w:lang w:val="id-ID"/>
          </w:rPr>
          <w:t>real</w:t>
        </w:r>
        <w:r w:rsidR="00AA34E7">
          <w:rPr>
            <w:noProof/>
            <w:webHidden/>
          </w:rPr>
          <w:tab/>
        </w:r>
        <w:r w:rsidR="00AA34E7">
          <w:rPr>
            <w:noProof/>
            <w:webHidden/>
          </w:rPr>
          <w:fldChar w:fldCharType="begin"/>
        </w:r>
        <w:r w:rsidR="00AA34E7">
          <w:rPr>
            <w:noProof/>
            <w:webHidden/>
          </w:rPr>
          <w:instrText xml:space="preserve"> PAGEREF _Toc488667057 \h </w:instrText>
        </w:r>
        <w:r w:rsidR="00AA34E7">
          <w:rPr>
            <w:noProof/>
            <w:webHidden/>
          </w:rPr>
        </w:r>
        <w:r w:rsidR="00AA34E7">
          <w:rPr>
            <w:noProof/>
            <w:webHidden/>
          </w:rPr>
          <w:fldChar w:fldCharType="separate"/>
        </w:r>
        <w:r>
          <w:rPr>
            <w:noProof/>
            <w:webHidden/>
          </w:rPr>
          <w:t>66</w:t>
        </w:r>
        <w:r w:rsidR="00AA34E7">
          <w:rPr>
            <w:noProof/>
            <w:webHidden/>
          </w:rPr>
          <w:fldChar w:fldCharType="end"/>
        </w:r>
      </w:hyperlink>
    </w:p>
    <w:p w:rsidR="00AA34E7" w:rsidRDefault="00F542E8">
      <w:pPr>
        <w:pStyle w:val="TableofFigures"/>
        <w:tabs>
          <w:tab w:val="right" w:leader="dot" w:pos="7927"/>
        </w:tabs>
        <w:rPr>
          <w:rFonts w:asciiTheme="minorHAnsi" w:eastAsiaTheme="minorEastAsia" w:hAnsiTheme="minorHAnsi" w:cstheme="minorBidi"/>
          <w:noProof/>
          <w:sz w:val="22"/>
          <w:lang w:val="id-ID" w:eastAsia="id-ID"/>
        </w:rPr>
      </w:pPr>
      <w:hyperlink w:anchor="_Toc488667058" w:history="1">
        <w:r w:rsidR="00AA34E7" w:rsidRPr="00390D52">
          <w:rPr>
            <w:rStyle w:val="Hyperlink"/>
            <w:noProof/>
          </w:rPr>
          <w:t>Tabel 4.28</w:t>
        </w:r>
        <w:r w:rsidR="00AA34E7" w:rsidRPr="00390D52">
          <w:rPr>
            <w:rStyle w:val="Hyperlink"/>
            <w:noProof/>
            <w:lang w:val="id-ID"/>
          </w:rPr>
          <w:t xml:space="preserve"> Rata-rata delay (seconds) uji coba densitas tinggi skenario </w:t>
        </w:r>
        <w:r w:rsidR="00AA34E7" w:rsidRPr="00390D52">
          <w:rPr>
            <w:rStyle w:val="Hyperlink"/>
            <w:i/>
            <w:noProof/>
            <w:lang w:val="id-ID"/>
          </w:rPr>
          <w:t>real</w:t>
        </w:r>
        <w:r w:rsidR="00AA34E7">
          <w:rPr>
            <w:noProof/>
            <w:webHidden/>
          </w:rPr>
          <w:tab/>
        </w:r>
        <w:r w:rsidR="00AA34E7">
          <w:rPr>
            <w:noProof/>
            <w:webHidden/>
          </w:rPr>
          <w:fldChar w:fldCharType="begin"/>
        </w:r>
        <w:r w:rsidR="00AA34E7">
          <w:rPr>
            <w:noProof/>
            <w:webHidden/>
          </w:rPr>
          <w:instrText xml:space="preserve"> PAGEREF _Toc488667058 \h </w:instrText>
        </w:r>
        <w:r w:rsidR="00AA34E7">
          <w:rPr>
            <w:noProof/>
            <w:webHidden/>
          </w:rPr>
        </w:r>
        <w:r w:rsidR="00AA34E7">
          <w:rPr>
            <w:noProof/>
            <w:webHidden/>
          </w:rPr>
          <w:fldChar w:fldCharType="separate"/>
        </w:r>
        <w:r>
          <w:rPr>
            <w:noProof/>
            <w:webHidden/>
          </w:rPr>
          <w:t>67</w:t>
        </w:r>
        <w:r w:rsidR="00AA34E7">
          <w:rPr>
            <w:noProof/>
            <w:webHidden/>
          </w:rPr>
          <w:fldChar w:fldCharType="end"/>
        </w:r>
      </w:hyperlink>
    </w:p>
    <w:p w:rsidR="00AA34E7" w:rsidRDefault="00F542E8">
      <w:pPr>
        <w:pStyle w:val="TableofFigures"/>
        <w:tabs>
          <w:tab w:val="right" w:leader="dot" w:pos="7927"/>
        </w:tabs>
        <w:rPr>
          <w:rFonts w:asciiTheme="minorHAnsi" w:eastAsiaTheme="minorEastAsia" w:hAnsiTheme="minorHAnsi" w:cstheme="minorBidi"/>
          <w:noProof/>
          <w:sz w:val="22"/>
          <w:lang w:val="id-ID" w:eastAsia="id-ID"/>
        </w:rPr>
      </w:pPr>
      <w:hyperlink w:anchor="_Toc488667059" w:history="1">
        <w:r w:rsidR="00AA34E7" w:rsidRPr="00390D52">
          <w:rPr>
            <w:rStyle w:val="Hyperlink"/>
            <w:noProof/>
          </w:rPr>
          <w:t>Tabel 4. 29</w:t>
        </w:r>
        <w:r w:rsidR="00AA34E7" w:rsidRPr="00390D52">
          <w:rPr>
            <w:rStyle w:val="Hyperlink"/>
            <w:noProof/>
            <w:lang w:val="id-ID"/>
          </w:rPr>
          <w:t xml:space="preserve"> Rata-rata RO (</w:t>
        </w:r>
        <w:r w:rsidR="00AA34E7" w:rsidRPr="00390D52">
          <w:rPr>
            <w:rStyle w:val="Hyperlink"/>
            <w:i/>
            <w:noProof/>
            <w:lang w:val="id-ID"/>
          </w:rPr>
          <w:t>packets</w:t>
        </w:r>
        <w:r w:rsidR="00AA34E7" w:rsidRPr="00390D52">
          <w:rPr>
            <w:rStyle w:val="Hyperlink"/>
            <w:noProof/>
            <w:lang w:val="id-ID"/>
          </w:rPr>
          <w:t>) uji coba densitas tinggi</w:t>
        </w:r>
        <w:r w:rsidR="00AA34E7" w:rsidRPr="00390D52">
          <w:rPr>
            <w:rStyle w:val="Hyperlink"/>
            <w:i/>
            <w:noProof/>
          </w:rPr>
          <w:t xml:space="preserve"> </w:t>
        </w:r>
        <w:r w:rsidR="00AA34E7" w:rsidRPr="00390D52">
          <w:rPr>
            <w:rStyle w:val="Hyperlink"/>
            <w:noProof/>
            <w:lang w:val="id-ID"/>
          </w:rPr>
          <w:t xml:space="preserve">skenario </w:t>
        </w:r>
        <w:r w:rsidR="00AA34E7" w:rsidRPr="00390D52">
          <w:rPr>
            <w:rStyle w:val="Hyperlink"/>
            <w:i/>
            <w:noProof/>
            <w:lang w:val="id-ID"/>
          </w:rPr>
          <w:t>real</w:t>
        </w:r>
        <w:r w:rsidR="00AA34E7">
          <w:rPr>
            <w:noProof/>
            <w:webHidden/>
          </w:rPr>
          <w:tab/>
        </w:r>
        <w:r w:rsidR="00AA34E7">
          <w:rPr>
            <w:noProof/>
            <w:webHidden/>
          </w:rPr>
          <w:fldChar w:fldCharType="begin"/>
        </w:r>
        <w:r w:rsidR="00AA34E7">
          <w:rPr>
            <w:noProof/>
            <w:webHidden/>
          </w:rPr>
          <w:instrText xml:space="preserve"> PAGEREF _Toc488667059 \h </w:instrText>
        </w:r>
        <w:r w:rsidR="00AA34E7">
          <w:rPr>
            <w:noProof/>
            <w:webHidden/>
          </w:rPr>
        </w:r>
        <w:r w:rsidR="00AA34E7">
          <w:rPr>
            <w:noProof/>
            <w:webHidden/>
          </w:rPr>
          <w:fldChar w:fldCharType="separate"/>
        </w:r>
        <w:r>
          <w:rPr>
            <w:noProof/>
            <w:webHidden/>
          </w:rPr>
          <w:t>69</w:t>
        </w:r>
        <w:r w:rsidR="00AA34E7">
          <w:rPr>
            <w:noProof/>
            <w:webHidden/>
          </w:rPr>
          <w:fldChar w:fldCharType="end"/>
        </w:r>
      </w:hyperlink>
    </w:p>
    <w:p w:rsidR="00AA34E7" w:rsidRDefault="00F542E8">
      <w:pPr>
        <w:pStyle w:val="TableofFigures"/>
        <w:tabs>
          <w:tab w:val="right" w:leader="dot" w:pos="7927"/>
        </w:tabs>
        <w:rPr>
          <w:rFonts w:asciiTheme="minorHAnsi" w:eastAsiaTheme="minorEastAsia" w:hAnsiTheme="minorHAnsi" w:cstheme="minorBidi"/>
          <w:noProof/>
          <w:sz w:val="22"/>
          <w:lang w:val="id-ID" w:eastAsia="id-ID"/>
        </w:rPr>
      </w:pPr>
      <w:hyperlink w:anchor="_Toc488667060" w:history="1">
        <w:r w:rsidR="00AA34E7" w:rsidRPr="00390D52">
          <w:rPr>
            <w:rStyle w:val="Hyperlink"/>
            <w:noProof/>
          </w:rPr>
          <w:t>Tabel 4.30</w:t>
        </w:r>
        <w:r w:rsidR="00AA34E7" w:rsidRPr="00390D52">
          <w:rPr>
            <w:rStyle w:val="Hyperlink"/>
            <w:noProof/>
            <w:lang w:val="id-ID"/>
          </w:rPr>
          <w:t xml:space="preserve"> Rata-rata hop uji coba densitas tinggi</w:t>
        </w:r>
        <w:r w:rsidR="00AA34E7">
          <w:rPr>
            <w:noProof/>
            <w:webHidden/>
          </w:rPr>
          <w:tab/>
        </w:r>
        <w:r w:rsidR="00AA34E7">
          <w:rPr>
            <w:noProof/>
            <w:webHidden/>
          </w:rPr>
          <w:fldChar w:fldCharType="begin"/>
        </w:r>
        <w:r w:rsidR="00AA34E7">
          <w:rPr>
            <w:noProof/>
            <w:webHidden/>
          </w:rPr>
          <w:instrText xml:space="preserve"> PAGEREF _Toc488667060 \h </w:instrText>
        </w:r>
        <w:r w:rsidR="00AA34E7">
          <w:rPr>
            <w:noProof/>
            <w:webHidden/>
          </w:rPr>
        </w:r>
        <w:r w:rsidR="00AA34E7">
          <w:rPr>
            <w:noProof/>
            <w:webHidden/>
          </w:rPr>
          <w:fldChar w:fldCharType="separate"/>
        </w:r>
        <w:r>
          <w:rPr>
            <w:noProof/>
            <w:webHidden/>
          </w:rPr>
          <w:t>70</w:t>
        </w:r>
        <w:r w:rsidR="00AA34E7">
          <w:rPr>
            <w:noProof/>
            <w:webHidden/>
          </w:rPr>
          <w:fldChar w:fldCharType="end"/>
        </w:r>
      </w:hyperlink>
    </w:p>
    <w:p w:rsidR="00AA34E7" w:rsidRDefault="00AA34E7" w:rsidP="006061E6">
      <w:pPr>
        <w:jc w:val="center"/>
        <w:rPr>
          <w:rFonts w:eastAsia="Droid Sans Fallback" w:cs="Lohit Hindi"/>
          <w:kern w:val="1"/>
          <w:sz w:val="24"/>
          <w:szCs w:val="24"/>
          <w:lang w:val="id-ID" w:eastAsia="zh-CN" w:bidi="hi-IN"/>
        </w:rPr>
      </w:pPr>
      <w:r>
        <w:rPr>
          <w:rFonts w:eastAsia="Droid Sans Fallback" w:cs="Lohit Hindi"/>
          <w:kern w:val="1"/>
          <w:sz w:val="24"/>
          <w:szCs w:val="24"/>
          <w:lang w:val="id-ID" w:eastAsia="zh-CN" w:bidi="hi-IN"/>
        </w:rPr>
        <w:fldChar w:fldCharType="end"/>
      </w:r>
    </w:p>
    <w:p w:rsidR="00AA34E7" w:rsidRDefault="00AA34E7">
      <w:pPr>
        <w:jc w:val="left"/>
        <w:rPr>
          <w:rFonts w:eastAsia="Droid Sans Fallback" w:cs="Lohit Hindi"/>
          <w:kern w:val="1"/>
          <w:sz w:val="24"/>
          <w:szCs w:val="24"/>
          <w:lang w:val="id-ID" w:eastAsia="zh-CN" w:bidi="hi-IN"/>
        </w:rPr>
      </w:pPr>
      <w:r>
        <w:rPr>
          <w:rFonts w:eastAsia="Droid Sans Fallback" w:cs="Lohit Hindi"/>
          <w:kern w:val="1"/>
          <w:sz w:val="24"/>
          <w:szCs w:val="24"/>
          <w:lang w:val="id-ID" w:eastAsia="zh-CN" w:bidi="hi-IN"/>
        </w:rPr>
        <w:br w:type="page"/>
      </w:r>
    </w:p>
    <w:p w:rsidR="00AA34E7" w:rsidRDefault="00AA34E7" w:rsidP="00AA34E7">
      <w:pPr>
        <w:pStyle w:val="Heading1"/>
        <w:ind w:left="0" w:firstLine="0"/>
        <w:rPr>
          <w:rStyle w:val="Heading1Char"/>
          <w:rFonts w:eastAsia="Droid Sans Fallback"/>
          <w:b/>
          <w:bCs/>
          <w:lang w:val="id-ID"/>
        </w:rPr>
      </w:pPr>
      <w:bookmarkStart w:id="17" w:name="_Toc488669374"/>
      <w:r w:rsidRPr="00AA34E7">
        <w:rPr>
          <w:rFonts w:eastAsia="Droid Sans Fallback"/>
        </w:rPr>
        <w:lastRenderedPageBreak/>
        <w:t>D</w:t>
      </w:r>
      <w:r w:rsidRPr="00AA34E7">
        <w:rPr>
          <w:rStyle w:val="Heading1Char"/>
          <w:rFonts w:eastAsia="Droid Sans Fallback"/>
          <w:b/>
          <w:bCs/>
        </w:rPr>
        <w:t>AFTAR LAMPIRAN</w:t>
      </w:r>
      <w:bookmarkEnd w:id="17"/>
    </w:p>
    <w:p w:rsidR="008C7B18" w:rsidRPr="008C7B18" w:rsidRDefault="008C7B18" w:rsidP="008C7B18">
      <w:pPr>
        <w:rPr>
          <w:lang w:val="id-ID"/>
        </w:rPr>
      </w:pPr>
    </w:p>
    <w:p w:rsidR="008C7B18" w:rsidRDefault="004D02CA">
      <w:pPr>
        <w:pStyle w:val="TableofFigures"/>
        <w:tabs>
          <w:tab w:val="right" w:leader="dot" w:pos="7927"/>
        </w:tabs>
        <w:rPr>
          <w:rFonts w:asciiTheme="minorHAnsi" w:eastAsiaTheme="minorEastAsia" w:hAnsiTheme="minorHAnsi" w:cstheme="minorBidi"/>
          <w:noProof/>
          <w:sz w:val="22"/>
          <w:lang w:val="id-ID" w:eastAsia="id-ID"/>
        </w:rPr>
      </w:pPr>
      <w:r>
        <w:rPr>
          <w:lang w:val="id-ID"/>
        </w:rPr>
        <w:fldChar w:fldCharType="begin"/>
      </w:r>
      <w:r>
        <w:rPr>
          <w:lang w:val="id-ID"/>
        </w:rPr>
        <w:instrText xml:space="preserve"> TOC \h \z \c "Lampiran A." </w:instrText>
      </w:r>
      <w:r>
        <w:rPr>
          <w:lang w:val="id-ID"/>
        </w:rPr>
        <w:fldChar w:fldCharType="separate"/>
      </w:r>
      <w:hyperlink w:anchor="_Toc488667348" w:history="1">
        <w:r w:rsidR="008C7B18" w:rsidRPr="0048747B">
          <w:rPr>
            <w:rStyle w:val="Hyperlink"/>
            <w:noProof/>
          </w:rPr>
          <w:t>Lampiran A.1</w:t>
        </w:r>
        <w:r w:rsidR="008C7B18" w:rsidRPr="0048747B">
          <w:rPr>
            <w:rStyle w:val="Hyperlink"/>
            <w:noProof/>
            <w:lang w:val="id-ID"/>
          </w:rPr>
          <w:t xml:space="preserve"> </w:t>
        </w:r>
        <w:r w:rsidR="008C7B18" w:rsidRPr="0048747B">
          <w:rPr>
            <w:rStyle w:val="Hyperlink"/>
            <w:noProof/>
          </w:rPr>
          <w:t>modifikasi paket RREQ pada aodv_packet.h</w:t>
        </w:r>
        <w:r w:rsidR="008C7B18">
          <w:rPr>
            <w:noProof/>
            <w:webHidden/>
          </w:rPr>
          <w:tab/>
        </w:r>
        <w:r w:rsidR="008C7B18">
          <w:rPr>
            <w:noProof/>
            <w:webHidden/>
          </w:rPr>
          <w:fldChar w:fldCharType="begin"/>
        </w:r>
        <w:r w:rsidR="008C7B18">
          <w:rPr>
            <w:noProof/>
            <w:webHidden/>
          </w:rPr>
          <w:instrText xml:space="preserve"> PAGEREF _Toc488667348 \h </w:instrText>
        </w:r>
        <w:r w:rsidR="008C7B18">
          <w:rPr>
            <w:noProof/>
            <w:webHidden/>
          </w:rPr>
        </w:r>
        <w:r w:rsidR="008C7B18">
          <w:rPr>
            <w:noProof/>
            <w:webHidden/>
          </w:rPr>
          <w:fldChar w:fldCharType="separate"/>
        </w:r>
        <w:r w:rsidR="00F542E8">
          <w:rPr>
            <w:noProof/>
            <w:webHidden/>
          </w:rPr>
          <w:t>77</w:t>
        </w:r>
        <w:r w:rsidR="008C7B18">
          <w:rPr>
            <w:noProof/>
            <w:webHidden/>
          </w:rPr>
          <w:fldChar w:fldCharType="end"/>
        </w:r>
      </w:hyperlink>
    </w:p>
    <w:p w:rsidR="008C7B18" w:rsidRDefault="00F542E8">
      <w:pPr>
        <w:pStyle w:val="TableofFigures"/>
        <w:tabs>
          <w:tab w:val="right" w:leader="dot" w:pos="7927"/>
        </w:tabs>
        <w:rPr>
          <w:rFonts w:asciiTheme="minorHAnsi" w:eastAsiaTheme="minorEastAsia" w:hAnsiTheme="minorHAnsi" w:cstheme="minorBidi"/>
          <w:noProof/>
          <w:sz w:val="22"/>
          <w:lang w:val="id-ID" w:eastAsia="id-ID"/>
        </w:rPr>
      </w:pPr>
      <w:hyperlink w:anchor="_Toc488667349" w:history="1">
        <w:r w:rsidR="008C7B18" w:rsidRPr="0048747B">
          <w:rPr>
            <w:rStyle w:val="Hyperlink"/>
            <w:noProof/>
          </w:rPr>
          <w:t>Lampiran A.2</w:t>
        </w:r>
        <w:r w:rsidR="008C7B18" w:rsidRPr="0048747B">
          <w:rPr>
            <w:rStyle w:val="Hyperlink"/>
            <w:noProof/>
            <w:lang w:val="id-ID"/>
          </w:rPr>
          <w:t xml:space="preserve"> modifikasi fungsi sendHello pada file aodv.cc</w:t>
        </w:r>
        <w:r w:rsidR="008C7B18">
          <w:rPr>
            <w:noProof/>
            <w:webHidden/>
          </w:rPr>
          <w:tab/>
        </w:r>
        <w:r w:rsidR="008C7B18">
          <w:rPr>
            <w:noProof/>
            <w:webHidden/>
          </w:rPr>
          <w:fldChar w:fldCharType="begin"/>
        </w:r>
        <w:r w:rsidR="008C7B18">
          <w:rPr>
            <w:noProof/>
            <w:webHidden/>
          </w:rPr>
          <w:instrText xml:space="preserve"> PAGEREF _Toc488667349 \h </w:instrText>
        </w:r>
        <w:r w:rsidR="008C7B18">
          <w:rPr>
            <w:noProof/>
            <w:webHidden/>
          </w:rPr>
        </w:r>
        <w:r w:rsidR="008C7B18">
          <w:rPr>
            <w:noProof/>
            <w:webHidden/>
          </w:rPr>
          <w:fldChar w:fldCharType="separate"/>
        </w:r>
        <w:r>
          <w:rPr>
            <w:noProof/>
            <w:webHidden/>
          </w:rPr>
          <w:t>77</w:t>
        </w:r>
        <w:r w:rsidR="008C7B18">
          <w:rPr>
            <w:noProof/>
            <w:webHidden/>
          </w:rPr>
          <w:fldChar w:fldCharType="end"/>
        </w:r>
      </w:hyperlink>
    </w:p>
    <w:p w:rsidR="008C7B18" w:rsidRDefault="00F542E8">
      <w:pPr>
        <w:pStyle w:val="TableofFigures"/>
        <w:tabs>
          <w:tab w:val="right" w:leader="dot" w:pos="7927"/>
        </w:tabs>
        <w:rPr>
          <w:rFonts w:asciiTheme="minorHAnsi" w:eastAsiaTheme="minorEastAsia" w:hAnsiTheme="minorHAnsi" w:cstheme="minorBidi"/>
          <w:noProof/>
          <w:sz w:val="22"/>
          <w:lang w:val="id-ID" w:eastAsia="id-ID"/>
        </w:rPr>
      </w:pPr>
      <w:hyperlink w:anchor="_Toc488667350" w:history="1">
        <w:r w:rsidR="008C7B18" w:rsidRPr="0048747B">
          <w:rPr>
            <w:rStyle w:val="Hyperlink"/>
            <w:noProof/>
          </w:rPr>
          <w:t>Lampiran A.3</w:t>
        </w:r>
        <w:r w:rsidR="008C7B18" w:rsidRPr="0048747B">
          <w:rPr>
            <w:rStyle w:val="Hyperlink"/>
            <w:noProof/>
            <w:lang w:val="id-ID"/>
          </w:rPr>
          <w:t xml:space="preserve"> penambahan atribut pada file aodv_rtable.h</w:t>
        </w:r>
        <w:r w:rsidR="008C7B18">
          <w:rPr>
            <w:noProof/>
            <w:webHidden/>
          </w:rPr>
          <w:tab/>
        </w:r>
        <w:r w:rsidR="008C7B18">
          <w:rPr>
            <w:noProof/>
            <w:webHidden/>
          </w:rPr>
          <w:fldChar w:fldCharType="begin"/>
        </w:r>
        <w:r w:rsidR="008C7B18">
          <w:rPr>
            <w:noProof/>
            <w:webHidden/>
          </w:rPr>
          <w:instrText xml:space="preserve"> PAGEREF _Toc488667350 \h </w:instrText>
        </w:r>
        <w:r w:rsidR="008C7B18">
          <w:rPr>
            <w:noProof/>
            <w:webHidden/>
          </w:rPr>
        </w:r>
        <w:r w:rsidR="008C7B18">
          <w:rPr>
            <w:noProof/>
            <w:webHidden/>
          </w:rPr>
          <w:fldChar w:fldCharType="separate"/>
        </w:r>
        <w:r>
          <w:rPr>
            <w:noProof/>
            <w:webHidden/>
          </w:rPr>
          <w:t>78</w:t>
        </w:r>
        <w:r w:rsidR="008C7B18">
          <w:rPr>
            <w:noProof/>
            <w:webHidden/>
          </w:rPr>
          <w:fldChar w:fldCharType="end"/>
        </w:r>
      </w:hyperlink>
    </w:p>
    <w:p w:rsidR="008C7B18" w:rsidRDefault="00F542E8">
      <w:pPr>
        <w:pStyle w:val="TableofFigures"/>
        <w:tabs>
          <w:tab w:val="right" w:leader="dot" w:pos="7927"/>
        </w:tabs>
        <w:rPr>
          <w:rFonts w:asciiTheme="minorHAnsi" w:eastAsiaTheme="minorEastAsia" w:hAnsiTheme="minorHAnsi" w:cstheme="minorBidi"/>
          <w:noProof/>
          <w:sz w:val="22"/>
          <w:lang w:val="id-ID" w:eastAsia="id-ID"/>
        </w:rPr>
      </w:pPr>
      <w:hyperlink w:anchor="_Toc488667351" w:history="1">
        <w:r w:rsidR="008C7B18" w:rsidRPr="0048747B">
          <w:rPr>
            <w:rStyle w:val="Hyperlink"/>
            <w:noProof/>
          </w:rPr>
          <w:t>Lampiran A.4</w:t>
        </w:r>
        <w:r w:rsidR="008C7B18" w:rsidRPr="0048747B">
          <w:rPr>
            <w:rStyle w:val="Hyperlink"/>
            <w:noProof/>
            <w:lang w:val="id-ID"/>
          </w:rPr>
          <w:t xml:space="preserve"> penambahan atribut paket HELLO</w:t>
        </w:r>
        <w:r w:rsidR="008C7B18">
          <w:rPr>
            <w:noProof/>
            <w:webHidden/>
          </w:rPr>
          <w:tab/>
        </w:r>
        <w:r w:rsidR="008C7B18">
          <w:rPr>
            <w:noProof/>
            <w:webHidden/>
          </w:rPr>
          <w:fldChar w:fldCharType="begin"/>
        </w:r>
        <w:r w:rsidR="008C7B18">
          <w:rPr>
            <w:noProof/>
            <w:webHidden/>
          </w:rPr>
          <w:instrText xml:space="preserve"> PAGEREF _Toc488667351 \h </w:instrText>
        </w:r>
        <w:r w:rsidR="008C7B18">
          <w:rPr>
            <w:noProof/>
            <w:webHidden/>
          </w:rPr>
        </w:r>
        <w:r w:rsidR="008C7B18">
          <w:rPr>
            <w:noProof/>
            <w:webHidden/>
          </w:rPr>
          <w:fldChar w:fldCharType="separate"/>
        </w:r>
        <w:r>
          <w:rPr>
            <w:noProof/>
            <w:webHidden/>
          </w:rPr>
          <w:t>78</w:t>
        </w:r>
        <w:r w:rsidR="008C7B18">
          <w:rPr>
            <w:noProof/>
            <w:webHidden/>
          </w:rPr>
          <w:fldChar w:fldCharType="end"/>
        </w:r>
      </w:hyperlink>
    </w:p>
    <w:p w:rsidR="008C7B18" w:rsidRDefault="00F542E8">
      <w:pPr>
        <w:pStyle w:val="TableofFigures"/>
        <w:tabs>
          <w:tab w:val="right" w:leader="dot" w:pos="7927"/>
        </w:tabs>
        <w:rPr>
          <w:rFonts w:asciiTheme="minorHAnsi" w:eastAsiaTheme="minorEastAsia" w:hAnsiTheme="minorHAnsi" w:cstheme="minorBidi"/>
          <w:noProof/>
          <w:sz w:val="22"/>
          <w:lang w:val="id-ID" w:eastAsia="id-ID"/>
        </w:rPr>
      </w:pPr>
      <w:hyperlink w:anchor="_Toc488667352" w:history="1">
        <w:r w:rsidR="008C7B18" w:rsidRPr="0048747B">
          <w:rPr>
            <w:rStyle w:val="Hyperlink"/>
            <w:noProof/>
          </w:rPr>
          <w:t>Lampiran A.5</w:t>
        </w:r>
        <w:r w:rsidR="008C7B18" w:rsidRPr="0048747B">
          <w:rPr>
            <w:rStyle w:val="Hyperlink"/>
            <w:noProof/>
            <w:lang w:val="id-ID"/>
          </w:rPr>
          <w:t xml:space="preserve"> penambahan atribut pada Class AODV</w:t>
        </w:r>
        <w:r w:rsidR="008C7B18">
          <w:rPr>
            <w:noProof/>
            <w:webHidden/>
          </w:rPr>
          <w:tab/>
        </w:r>
        <w:r w:rsidR="008C7B18">
          <w:rPr>
            <w:noProof/>
            <w:webHidden/>
          </w:rPr>
          <w:fldChar w:fldCharType="begin"/>
        </w:r>
        <w:r w:rsidR="008C7B18">
          <w:rPr>
            <w:noProof/>
            <w:webHidden/>
          </w:rPr>
          <w:instrText xml:space="preserve"> PAGEREF _Toc488667352 \h </w:instrText>
        </w:r>
        <w:r w:rsidR="008C7B18">
          <w:rPr>
            <w:noProof/>
            <w:webHidden/>
          </w:rPr>
        </w:r>
        <w:r w:rsidR="008C7B18">
          <w:rPr>
            <w:noProof/>
            <w:webHidden/>
          </w:rPr>
          <w:fldChar w:fldCharType="separate"/>
        </w:r>
        <w:r>
          <w:rPr>
            <w:noProof/>
            <w:webHidden/>
          </w:rPr>
          <w:t>79</w:t>
        </w:r>
        <w:r w:rsidR="008C7B18">
          <w:rPr>
            <w:noProof/>
            <w:webHidden/>
          </w:rPr>
          <w:fldChar w:fldCharType="end"/>
        </w:r>
      </w:hyperlink>
    </w:p>
    <w:p w:rsidR="008C7B18" w:rsidRDefault="00F542E8">
      <w:pPr>
        <w:pStyle w:val="TableofFigures"/>
        <w:tabs>
          <w:tab w:val="right" w:leader="dot" w:pos="7927"/>
        </w:tabs>
        <w:rPr>
          <w:rFonts w:asciiTheme="minorHAnsi" w:eastAsiaTheme="minorEastAsia" w:hAnsiTheme="minorHAnsi" w:cstheme="minorBidi"/>
          <w:noProof/>
          <w:sz w:val="22"/>
          <w:lang w:val="id-ID" w:eastAsia="id-ID"/>
        </w:rPr>
      </w:pPr>
      <w:hyperlink w:anchor="_Toc488667353" w:history="1">
        <w:r w:rsidR="008C7B18" w:rsidRPr="0048747B">
          <w:rPr>
            <w:rStyle w:val="Hyperlink"/>
            <w:noProof/>
          </w:rPr>
          <w:t>Lampiran A.6</w:t>
        </w:r>
        <w:r w:rsidR="008C7B18" w:rsidRPr="0048747B">
          <w:rPr>
            <w:rStyle w:val="Hyperlink"/>
            <w:noProof/>
            <w:lang w:val="id-ID"/>
          </w:rPr>
          <w:t xml:space="preserve"> modifikasi fungsi recvHello pada file aodv.cc</w:t>
        </w:r>
        <w:r w:rsidR="008C7B18">
          <w:rPr>
            <w:noProof/>
            <w:webHidden/>
          </w:rPr>
          <w:tab/>
        </w:r>
        <w:r w:rsidR="008C7B18">
          <w:rPr>
            <w:noProof/>
            <w:webHidden/>
          </w:rPr>
          <w:fldChar w:fldCharType="begin"/>
        </w:r>
        <w:r w:rsidR="008C7B18">
          <w:rPr>
            <w:noProof/>
            <w:webHidden/>
          </w:rPr>
          <w:instrText xml:space="preserve"> PAGEREF _Toc488667353 \h </w:instrText>
        </w:r>
        <w:r w:rsidR="008C7B18">
          <w:rPr>
            <w:noProof/>
            <w:webHidden/>
          </w:rPr>
        </w:r>
        <w:r w:rsidR="008C7B18">
          <w:rPr>
            <w:noProof/>
            <w:webHidden/>
          </w:rPr>
          <w:fldChar w:fldCharType="separate"/>
        </w:r>
        <w:r>
          <w:rPr>
            <w:noProof/>
            <w:webHidden/>
          </w:rPr>
          <w:t>79</w:t>
        </w:r>
        <w:r w:rsidR="008C7B18">
          <w:rPr>
            <w:noProof/>
            <w:webHidden/>
          </w:rPr>
          <w:fldChar w:fldCharType="end"/>
        </w:r>
      </w:hyperlink>
    </w:p>
    <w:p w:rsidR="008C7B18" w:rsidRDefault="00F542E8">
      <w:pPr>
        <w:pStyle w:val="TableofFigures"/>
        <w:tabs>
          <w:tab w:val="right" w:leader="dot" w:pos="7927"/>
        </w:tabs>
        <w:rPr>
          <w:rFonts w:asciiTheme="minorHAnsi" w:eastAsiaTheme="minorEastAsia" w:hAnsiTheme="minorHAnsi" w:cstheme="minorBidi"/>
          <w:noProof/>
          <w:sz w:val="22"/>
          <w:lang w:val="id-ID" w:eastAsia="id-ID"/>
        </w:rPr>
      </w:pPr>
      <w:hyperlink w:anchor="_Toc488667354" w:history="1">
        <w:r w:rsidR="008C7B18" w:rsidRPr="0048747B">
          <w:rPr>
            <w:rStyle w:val="Hyperlink"/>
            <w:noProof/>
          </w:rPr>
          <w:t>Lampiran A.7</w:t>
        </w:r>
        <w:r w:rsidR="008C7B18" w:rsidRPr="0048747B">
          <w:rPr>
            <w:rStyle w:val="Hyperlink"/>
            <w:noProof/>
            <w:lang w:val="id-ID"/>
          </w:rPr>
          <w:t xml:space="preserve"> implementasi simulasi NS-2.35</w:t>
        </w:r>
        <w:r w:rsidR="008C7B18">
          <w:rPr>
            <w:noProof/>
            <w:webHidden/>
          </w:rPr>
          <w:tab/>
        </w:r>
        <w:r w:rsidR="008C7B18">
          <w:rPr>
            <w:noProof/>
            <w:webHidden/>
          </w:rPr>
          <w:fldChar w:fldCharType="begin"/>
        </w:r>
        <w:r w:rsidR="008C7B18">
          <w:rPr>
            <w:noProof/>
            <w:webHidden/>
          </w:rPr>
          <w:instrText xml:space="preserve"> PAGEREF _Toc488667354 \h </w:instrText>
        </w:r>
        <w:r w:rsidR="008C7B18">
          <w:rPr>
            <w:noProof/>
            <w:webHidden/>
          </w:rPr>
        </w:r>
        <w:r w:rsidR="008C7B18">
          <w:rPr>
            <w:noProof/>
            <w:webHidden/>
          </w:rPr>
          <w:fldChar w:fldCharType="separate"/>
        </w:r>
        <w:r>
          <w:rPr>
            <w:noProof/>
            <w:webHidden/>
          </w:rPr>
          <w:t>80</w:t>
        </w:r>
        <w:r w:rsidR="008C7B18">
          <w:rPr>
            <w:noProof/>
            <w:webHidden/>
          </w:rPr>
          <w:fldChar w:fldCharType="end"/>
        </w:r>
      </w:hyperlink>
    </w:p>
    <w:p w:rsidR="008C7B18" w:rsidRDefault="00F542E8">
      <w:pPr>
        <w:pStyle w:val="TableofFigures"/>
        <w:tabs>
          <w:tab w:val="right" w:leader="dot" w:pos="7927"/>
        </w:tabs>
        <w:rPr>
          <w:rFonts w:asciiTheme="minorHAnsi" w:eastAsiaTheme="minorEastAsia" w:hAnsiTheme="minorHAnsi" w:cstheme="minorBidi"/>
          <w:noProof/>
          <w:sz w:val="22"/>
          <w:lang w:val="id-ID" w:eastAsia="id-ID"/>
        </w:rPr>
      </w:pPr>
      <w:hyperlink w:anchor="_Toc488667355" w:history="1">
        <w:r w:rsidR="008C7B18" w:rsidRPr="0048747B">
          <w:rPr>
            <w:rStyle w:val="Hyperlink"/>
            <w:noProof/>
          </w:rPr>
          <w:t>Lampiran A.8</w:t>
        </w:r>
        <w:r w:rsidR="008C7B18" w:rsidRPr="0048747B">
          <w:rPr>
            <w:rStyle w:val="Hyperlink"/>
            <w:noProof/>
            <w:lang w:val="id-ID"/>
          </w:rPr>
          <w:t xml:space="preserve"> perhitungan jumlah node tetangga</w:t>
        </w:r>
        <w:r w:rsidR="008C7B18">
          <w:rPr>
            <w:noProof/>
            <w:webHidden/>
          </w:rPr>
          <w:tab/>
        </w:r>
        <w:r w:rsidR="008C7B18">
          <w:rPr>
            <w:noProof/>
            <w:webHidden/>
          </w:rPr>
          <w:fldChar w:fldCharType="begin"/>
        </w:r>
        <w:r w:rsidR="008C7B18">
          <w:rPr>
            <w:noProof/>
            <w:webHidden/>
          </w:rPr>
          <w:instrText xml:space="preserve"> PAGEREF _Toc488667355 \h </w:instrText>
        </w:r>
        <w:r w:rsidR="008C7B18">
          <w:rPr>
            <w:noProof/>
            <w:webHidden/>
          </w:rPr>
        </w:r>
        <w:r w:rsidR="008C7B18">
          <w:rPr>
            <w:noProof/>
            <w:webHidden/>
          </w:rPr>
          <w:fldChar w:fldCharType="separate"/>
        </w:r>
        <w:r>
          <w:rPr>
            <w:noProof/>
            <w:webHidden/>
          </w:rPr>
          <w:t>80</w:t>
        </w:r>
        <w:r w:rsidR="008C7B18">
          <w:rPr>
            <w:noProof/>
            <w:webHidden/>
          </w:rPr>
          <w:fldChar w:fldCharType="end"/>
        </w:r>
      </w:hyperlink>
    </w:p>
    <w:p w:rsidR="008C7B18" w:rsidRDefault="00F542E8">
      <w:pPr>
        <w:pStyle w:val="TableofFigures"/>
        <w:tabs>
          <w:tab w:val="right" w:leader="dot" w:pos="7927"/>
        </w:tabs>
        <w:rPr>
          <w:rFonts w:asciiTheme="minorHAnsi" w:eastAsiaTheme="minorEastAsia" w:hAnsiTheme="minorHAnsi" w:cstheme="minorBidi"/>
          <w:noProof/>
          <w:sz w:val="22"/>
          <w:lang w:val="id-ID" w:eastAsia="id-ID"/>
        </w:rPr>
      </w:pPr>
      <w:hyperlink w:anchor="_Toc488667356" w:history="1">
        <w:r w:rsidR="008C7B18" w:rsidRPr="0048747B">
          <w:rPr>
            <w:rStyle w:val="Hyperlink"/>
            <w:noProof/>
          </w:rPr>
          <w:t>Lampiran A.9</w:t>
        </w:r>
        <w:r w:rsidR="008C7B18" w:rsidRPr="0048747B">
          <w:rPr>
            <w:rStyle w:val="Hyperlink"/>
            <w:noProof/>
            <w:lang w:val="id-ID"/>
          </w:rPr>
          <w:t xml:space="preserve"> perhitungan arah node terhadap node tujuan</w:t>
        </w:r>
        <w:r w:rsidR="008C7B18">
          <w:rPr>
            <w:noProof/>
            <w:webHidden/>
          </w:rPr>
          <w:tab/>
        </w:r>
        <w:r w:rsidR="008C7B18">
          <w:rPr>
            <w:noProof/>
            <w:webHidden/>
          </w:rPr>
          <w:fldChar w:fldCharType="begin"/>
        </w:r>
        <w:r w:rsidR="008C7B18">
          <w:rPr>
            <w:noProof/>
            <w:webHidden/>
          </w:rPr>
          <w:instrText xml:space="preserve"> PAGEREF _Toc488667356 \h </w:instrText>
        </w:r>
        <w:r w:rsidR="008C7B18">
          <w:rPr>
            <w:noProof/>
            <w:webHidden/>
          </w:rPr>
        </w:r>
        <w:r w:rsidR="008C7B18">
          <w:rPr>
            <w:noProof/>
            <w:webHidden/>
          </w:rPr>
          <w:fldChar w:fldCharType="separate"/>
        </w:r>
        <w:r>
          <w:rPr>
            <w:noProof/>
            <w:webHidden/>
          </w:rPr>
          <w:t>81</w:t>
        </w:r>
        <w:r w:rsidR="008C7B18">
          <w:rPr>
            <w:noProof/>
            <w:webHidden/>
          </w:rPr>
          <w:fldChar w:fldCharType="end"/>
        </w:r>
      </w:hyperlink>
    </w:p>
    <w:p w:rsidR="00E00BA1" w:rsidRDefault="004D02CA" w:rsidP="004D02CA">
      <w:pPr>
        <w:rPr>
          <w:lang w:val="id-ID"/>
        </w:rPr>
      </w:pPr>
      <w:r>
        <w:rPr>
          <w:lang w:val="id-ID"/>
        </w:rPr>
        <w:fldChar w:fldCharType="end"/>
      </w:r>
    </w:p>
    <w:p w:rsidR="00E00BA1" w:rsidRDefault="00E00BA1">
      <w:pPr>
        <w:jc w:val="left"/>
        <w:rPr>
          <w:lang w:val="id-ID"/>
        </w:rPr>
      </w:pPr>
      <w:r>
        <w:rPr>
          <w:lang w:val="id-ID"/>
        </w:rPr>
        <w:br w:type="page"/>
      </w:r>
    </w:p>
    <w:p w:rsidR="004D02CA" w:rsidRPr="00E00BA1" w:rsidRDefault="00E00BA1" w:rsidP="00E00BA1">
      <w:pPr>
        <w:jc w:val="center"/>
        <w:rPr>
          <w:i/>
          <w:lang w:val="id-ID"/>
        </w:rPr>
        <w:sectPr w:rsidR="004D02CA" w:rsidRPr="00E00BA1" w:rsidSect="00C9577F">
          <w:pgSz w:w="11906" w:h="16838"/>
          <w:pgMar w:top="1985" w:right="1701" w:bottom="1701" w:left="2268" w:header="708" w:footer="708" w:gutter="0"/>
          <w:pgNumType w:fmt="lowerRoman"/>
          <w:cols w:space="708"/>
          <w:docGrid w:linePitch="360"/>
        </w:sectPr>
      </w:pPr>
      <w:r w:rsidRPr="00E00BA1">
        <w:rPr>
          <w:i/>
          <w:lang w:val="id-ID"/>
        </w:rPr>
        <w:lastRenderedPageBreak/>
        <w:t>[Halaman ini sengaja dikosongkan]</w:t>
      </w:r>
    </w:p>
    <w:p w:rsidR="001B68DF" w:rsidRDefault="001B68DF" w:rsidP="001B68DF">
      <w:pPr>
        <w:pStyle w:val="Heading1"/>
        <w:spacing w:after="0"/>
        <w:ind w:left="0" w:firstLine="0"/>
        <w:rPr>
          <w:lang w:val="id-ID"/>
        </w:rPr>
      </w:pPr>
      <w:bookmarkStart w:id="18" w:name="_Toc488669375"/>
      <w:r>
        <w:rPr>
          <w:rFonts w:eastAsia="Calibri"/>
          <w:bCs w:val="0"/>
          <w:kern w:val="0"/>
          <w:szCs w:val="24"/>
        </w:rPr>
        <w:lastRenderedPageBreak/>
        <w:t>BAB 1</w:t>
      </w:r>
      <w:r>
        <w:rPr>
          <w:rFonts w:eastAsia="Calibri"/>
          <w:bCs w:val="0"/>
          <w:kern w:val="0"/>
          <w:szCs w:val="24"/>
        </w:rPr>
        <w:br w:type="textWrapping" w:clear="all"/>
      </w:r>
      <w:r>
        <w:rPr>
          <w:lang w:val="id-ID"/>
        </w:rPr>
        <w:t>PENDAHULUAN</w:t>
      </w:r>
      <w:bookmarkEnd w:id="0"/>
      <w:bookmarkEnd w:id="1"/>
      <w:bookmarkEnd w:id="18"/>
    </w:p>
    <w:p w:rsidR="001B68DF" w:rsidRDefault="001B68DF" w:rsidP="001B68DF">
      <w:pPr>
        <w:rPr>
          <w:lang w:val="id-ID"/>
        </w:rPr>
      </w:pPr>
    </w:p>
    <w:p w:rsidR="001B68DF" w:rsidRDefault="001B68DF" w:rsidP="001B68DF">
      <w:pPr>
        <w:pStyle w:val="Heading2"/>
        <w:numPr>
          <w:ilvl w:val="0"/>
          <w:numId w:val="3"/>
        </w:numPr>
        <w:rPr>
          <w:lang w:val="id-ID"/>
        </w:rPr>
      </w:pPr>
      <w:bookmarkStart w:id="19" w:name="_Toc415678227"/>
      <w:bookmarkStart w:id="20" w:name="_Toc486594946"/>
      <w:bookmarkStart w:id="21" w:name="_Toc488669376"/>
      <w:r>
        <w:rPr>
          <w:lang w:val="id-ID"/>
        </w:rPr>
        <w:t>Latar Belakang</w:t>
      </w:r>
      <w:bookmarkEnd w:id="19"/>
      <w:bookmarkEnd w:id="20"/>
      <w:bookmarkEnd w:id="21"/>
    </w:p>
    <w:p w:rsidR="001B68DF" w:rsidRDefault="001B68DF" w:rsidP="001B68DF">
      <w:pPr>
        <w:pStyle w:val="Paragraph"/>
        <w:rPr>
          <w:lang w:val="id-ID"/>
        </w:rPr>
      </w:pPr>
      <w:r>
        <w:rPr>
          <w:lang w:val="id-ID"/>
        </w:rPr>
        <w:t>VANET (</w:t>
      </w:r>
      <w:r>
        <w:rPr>
          <w:i/>
          <w:lang w:val="id-ID"/>
        </w:rPr>
        <w:t>Vehicular ad-hoc Network</w:t>
      </w:r>
      <w:r>
        <w:rPr>
          <w:lang w:val="id-ID"/>
        </w:rPr>
        <w:t>) sebuah teknologi baru yang digunakan untuk komunikasi antar kendaraan (</w:t>
      </w:r>
      <w:r>
        <w:rPr>
          <w:i/>
          <w:lang w:val="id-ID"/>
        </w:rPr>
        <w:t>inter</w:t>
      </w:r>
      <w:r>
        <w:rPr>
          <w:lang w:val="id-ID"/>
        </w:rPr>
        <w:t>-</w:t>
      </w:r>
      <w:r>
        <w:rPr>
          <w:i/>
          <w:lang w:val="id-ID"/>
        </w:rPr>
        <w:t>vehicle</w:t>
      </w:r>
      <w:r>
        <w:rPr>
          <w:lang w:val="id-ID"/>
        </w:rPr>
        <w:t>) dengan penambahan perangkat. VANET merupakan bagian penting dalam penerapan ITS (</w:t>
      </w:r>
      <w:r>
        <w:rPr>
          <w:i/>
          <w:lang w:val="id-ID"/>
        </w:rPr>
        <w:t>Intelligent Transportation System</w:t>
      </w:r>
      <w:r>
        <w:rPr>
          <w:lang w:val="id-ID"/>
        </w:rPr>
        <w:t xml:space="preserve">), VANET dapat digunakan antra lain untuk mengurangi resiko kecelakaan (Batool &amp; Khan, 2005), mengatur trafik lalulintas atau dapat membantu kendaraan yang ada di perempatan jalan </w:t>
      </w:r>
      <w:sdt>
        <w:sdtPr>
          <w:rPr>
            <w:lang w:val="id-ID"/>
          </w:rPr>
          <w:id w:val="1754393451"/>
          <w:citation/>
        </w:sdtPr>
        <w:sdtContent>
          <w:r w:rsidR="000C33B3">
            <w:rPr>
              <w:lang w:val="id-ID"/>
            </w:rPr>
            <w:fldChar w:fldCharType="begin"/>
          </w:r>
          <w:r w:rsidR="000C33B3">
            <w:rPr>
              <w:lang w:val="id-ID"/>
            </w:rPr>
            <w:instrText xml:space="preserve"> CITATION Sub06 \l 1057 </w:instrText>
          </w:r>
          <w:r w:rsidR="000C33B3">
            <w:rPr>
              <w:lang w:val="id-ID"/>
            </w:rPr>
            <w:fldChar w:fldCharType="separate"/>
          </w:r>
          <w:r w:rsidR="00564C20" w:rsidRPr="00564C20">
            <w:rPr>
              <w:noProof/>
              <w:lang w:val="id-ID"/>
            </w:rPr>
            <w:t>(Biswas, Tatchikou &amp; Dion 2006)</w:t>
          </w:r>
          <w:r w:rsidR="000C33B3">
            <w:rPr>
              <w:lang w:val="id-ID"/>
            </w:rPr>
            <w:fldChar w:fldCharType="end"/>
          </w:r>
        </w:sdtContent>
      </w:sdt>
      <w:r>
        <w:rPr>
          <w:lang w:val="id-ID"/>
        </w:rPr>
        <w:t>.</w:t>
      </w:r>
    </w:p>
    <w:p w:rsidR="001B68DF" w:rsidRDefault="001B68DF" w:rsidP="001B68DF">
      <w:pPr>
        <w:pStyle w:val="Paragraph"/>
        <w:rPr>
          <w:lang w:val="id-ID"/>
        </w:rPr>
      </w:pPr>
      <w:r>
        <w:rPr>
          <w:color w:val="000000"/>
          <w:lang w:val="id-ID"/>
        </w:rPr>
        <w:t>AODV (</w:t>
      </w:r>
      <w:r>
        <w:rPr>
          <w:i/>
          <w:color w:val="000000"/>
          <w:lang w:val="id-ID"/>
        </w:rPr>
        <w:t>Ad hoc On-Demand Distance Vector</w:t>
      </w:r>
      <w:r>
        <w:rPr>
          <w:color w:val="000000"/>
          <w:lang w:val="id-ID"/>
        </w:rPr>
        <w:t xml:space="preserve">) merupakan </w:t>
      </w:r>
      <w:r w:rsidRPr="004259FC">
        <w:rPr>
          <w:i/>
          <w:color w:val="000000"/>
          <w:lang w:val="id-ID"/>
        </w:rPr>
        <w:t>routing</w:t>
      </w:r>
      <w:r>
        <w:rPr>
          <w:color w:val="000000"/>
          <w:lang w:val="id-ID"/>
        </w:rPr>
        <w:t xml:space="preserve"> protokol yang akan membuat rute </w:t>
      </w:r>
      <w:r w:rsidRPr="004259FC">
        <w:rPr>
          <w:i/>
          <w:color w:val="000000"/>
          <w:lang w:val="id-ID"/>
        </w:rPr>
        <w:t>routing</w:t>
      </w:r>
      <w:r>
        <w:rPr>
          <w:color w:val="000000"/>
          <w:lang w:val="id-ID"/>
        </w:rPr>
        <w:t xml:space="preserve"> hanya ketika akan mengirimkan paket sering disebut </w:t>
      </w:r>
      <w:r>
        <w:rPr>
          <w:i/>
          <w:color w:val="000000"/>
          <w:lang w:val="id-ID"/>
        </w:rPr>
        <w:t>on-demand driven</w:t>
      </w:r>
      <w:r>
        <w:rPr>
          <w:color w:val="000000"/>
          <w:lang w:val="id-ID"/>
        </w:rPr>
        <w:t xml:space="preserve"> </w:t>
      </w:r>
      <w:r w:rsidRPr="004259FC">
        <w:rPr>
          <w:i/>
          <w:color w:val="000000"/>
          <w:lang w:val="id-ID"/>
        </w:rPr>
        <w:t>routing</w:t>
      </w:r>
      <w:r>
        <w:rPr>
          <w:color w:val="000000"/>
          <w:lang w:val="id-ID"/>
        </w:rPr>
        <w:t xml:space="preserve"> protokol. Karakteristik utama VANET adalah kendaraan (</w:t>
      </w:r>
      <w:r>
        <w:rPr>
          <w:i/>
          <w:color w:val="000000"/>
          <w:lang w:val="id-ID"/>
        </w:rPr>
        <w:t>node</w:t>
      </w:r>
      <w:r>
        <w:rPr>
          <w:color w:val="000000"/>
          <w:lang w:val="id-ID"/>
        </w:rPr>
        <w:t>) yang bergerak cepat, pergerakan yang cepat tersebut dapat mempengaruhi topologi sehingga perubahan topologi dapat berubah dengan cepat.</w:t>
      </w:r>
    </w:p>
    <w:p w:rsidR="001B68DF" w:rsidRDefault="001B68DF" w:rsidP="001B68DF">
      <w:pPr>
        <w:pStyle w:val="Paragraph"/>
        <w:rPr>
          <w:color w:val="000000"/>
          <w:lang w:val="id-ID"/>
        </w:rPr>
      </w:pPr>
      <w:r>
        <w:rPr>
          <w:color w:val="000000"/>
          <w:lang w:val="id-ID"/>
        </w:rPr>
        <w:t>Dengan adanya perubahan topologi yang sangat cepat maka perlu pemilihan koneksi transmisi yang lebih baik antar kendaraan (</w:t>
      </w:r>
      <w:r>
        <w:rPr>
          <w:i/>
          <w:color w:val="000000"/>
          <w:lang w:val="id-ID"/>
        </w:rPr>
        <w:t>node</w:t>
      </w:r>
      <w:r>
        <w:rPr>
          <w:color w:val="000000"/>
          <w:lang w:val="id-ID"/>
        </w:rPr>
        <w:t>) ketika pembuatan rute (</w:t>
      </w:r>
      <w:r>
        <w:rPr>
          <w:i/>
          <w:color w:val="000000"/>
          <w:lang w:val="id-ID"/>
        </w:rPr>
        <w:t>route</w:t>
      </w:r>
      <w:r>
        <w:rPr>
          <w:color w:val="000000"/>
          <w:lang w:val="id-ID"/>
        </w:rPr>
        <w:t xml:space="preserve"> </w:t>
      </w:r>
      <w:r>
        <w:rPr>
          <w:i/>
          <w:color w:val="000000"/>
          <w:lang w:val="id-ID"/>
        </w:rPr>
        <w:t>discovery</w:t>
      </w:r>
      <w:r>
        <w:rPr>
          <w:color w:val="000000"/>
          <w:lang w:val="id-ID"/>
        </w:rPr>
        <w:t>), dengan demikian koneksi dapat berlangsung lama. AODV-PNT menambahkan beberapa faktor dalam pemilihan route untuk memilih route yang terbaik, diharapkan dengan adanya rute yang baik dapat meningkatkan PDR (</w:t>
      </w:r>
      <w:r>
        <w:rPr>
          <w:i/>
          <w:color w:val="000000"/>
          <w:lang w:val="id-ID"/>
        </w:rPr>
        <w:t>packet delivery ratio</w:t>
      </w:r>
      <w:r>
        <w:rPr>
          <w:color w:val="000000"/>
          <w:lang w:val="id-ID"/>
        </w:rPr>
        <w:t>), mengurangi kegagalan tautan (</w:t>
      </w:r>
      <w:r>
        <w:rPr>
          <w:i/>
          <w:color w:val="000000"/>
          <w:lang w:val="id-ID"/>
        </w:rPr>
        <w:t>link failure</w:t>
      </w:r>
      <w:r>
        <w:rPr>
          <w:color w:val="000000"/>
          <w:lang w:val="id-ID"/>
        </w:rPr>
        <w:t xml:space="preserve">) dan menurunkan </w:t>
      </w:r>
      <w:r w:rsidRPr="004259FC">
        <w:rPr>
          <w:i/>
          <w:color w:val="000000"/>
          <w:lang w:val="id-ID"/>
        </w:rPr>
        <w:t>routing</w:t>
      </w:r>
      <w:r>
        <w:rPr>
          <w:color w:val="000000"/>
          <w:lang w:val="id-ID"/>
        </w:rPr>
        <w:t xml:space="preserve"> </w:t>
      </w:r>
      <w:r>
        <w:rPr>
          <w:i/>
          <w:color w:val="000000"/>
          <w:lang w:val="id-ID"/>
        </w:rPr>
        <w:t>overhead</w:t>
      </w:r>
      <w:r>
        <w:rPr>
          <w:color w:val="000000"/>
          <w:lang w:val="id-ID"/>
        </w:rPr>
        <w:t xml:space="preserve"> pada topologi yang dinamis.</w:t>
      </w:r>
    </w:p>
    <w:p w:rsidR="001B68DF" w:rsidRPr="006E1AD5" w:rsidRDefault="001B68DF" w:rsidP="001B68DF">
      <w:pPr>
        <w:pStyle w:val="Paragraph"/>
        <w:rPr>
          <w:color w:val="000000"/>
        </w:rPr>
      </w:pPr>
      <w:r>
        <w:rPr>
          <w:color w:val="000000"/>
          <w:lang w:val="id-ID"/>
        </w:rPr>
        <w:t xml:space="preserve">Faktor-faktor yang digunakan sebagai perhitungan TWR pada protokol AODV-PNT masih dapat dikembangkan lagi dengan menambahkan faktor lain sehingga dapat meningkatkan kualitas dalam pemilihan </w:t>
      </w:r>
      <w:r w:rsidRPr="004259FC">
        <w:rPr>
          <w:i/>
          <w:color w:val="000000"/>
          <w:lang w:val="id-ID"/>
        </w:rPr>
        <w:t>routing</w:t>
      </w:r>
      <w:r>
        <w:rPr>
          <w:color w:val="000000"/>
          <w:lang w:val="id-ID"/>
        </w:rPr>
        <w:t xml:space="preserve"> </w:t>
      </w:r>
      <w:r w:rsidRPr="004259FC">
        <w:rPr>
          <w:i/>
          <w:color w:val="000000"/>
          <w:lang w:val="id-ID"/>
        </w:rPr>
        <w:t>route</w:t>
      </w:r>
      <w:r>
        <w:rPr>
          <w:color w:val="000000"/>
          <w:lang w:val="id-ID"/>
        </w:rPr>
        <w:t>, beberapa faktor yang dapat ditambahkan antara lain adalah kekuatan sinyal setiap simpul atau kepadatan simpul tetangga (</w:t>
      </w:r>
      <w:r>
        <w:rPr>
          <w:i/>
          <w:color w:val="000000"/>
          <w:lang w:val="id-ID"/>
        </w:rPr>
        <w:t>neighbor</w:t>
      </w:r>
      <w:r>
        <w:rPr>
          <w:color w:val="000000"/>
          <w:lang w:val="id-ID"/>
        </w:rPr>
        <w:t xml:space="preserve"> </w:t>
      </w:r>
      <w:r>
        <w:rPr>
          <w:i/>
          <w:color w:val="000000"/>
          <w:lang w:val="id-ID"/>
        </w:rPr>
        <w:t>node</w:t>
      </w:r>
      <w:r>
        <w:rPr>
          <w:color w:val="000000"/>
          <w:lang w:val="id-ID"/>
        </w:rPr>
        <w:t xml:space="preserve">) dengan penambahan parameter </w:t>
      </w:r>
      <w:r>
        <w:rPr>
          <w:color w:val="000000"/>
          <w:lang w:val="id-ID"/>
        </w:rPr>
        <w:lastRenderedPageBreak/>
        <w:t xml:space="preserve">tersebut diharapkan pemilihan rute </w:t>
      </w:r>
      <w:r w:rsidRPr="004259FC">
        <w:rPr>
          <w:i/>
          <w:color w:val="000000"/>
          <w:lang w:val="id-ID"/>
        </w:rPr>
        <w:t>routing</w:t>
      </w:r>
      <w:r>
        <w:rPr>
          <w:color w:val="000000"/>
          <w:lang w:val="id-ID"/>
        </w:rPr>
        <w:t xml:space="preserve"> dapat lebih optimal. Metode yang digunakan untuk mendeteksi node tetangga (</w:t>
      </w:r>
      <w:r>
        <w:rPr>
          <w:i/>
          <w:color w:val="000000"/>
          <w:lang w:val="id-ID"/>
        </w:rPr>
        <w:t>neighbor</w:t>
      </w:r>
      <w:r>
        <w:rPr>
          <w:color w:val="000000"/>
          <w:lang w:val="id-ID"/>
        </w:rPr>
        <w:t xml:space="preserve"> </w:t>
      </w:r>
      <w:r>
        <w:rPr>
          <w:i/>
          <w:color w:val="000000"/>
          <w:lang w:val="id-ID"/>
        </w:rPr>
        <w:t>node</w:t>
      </w:r>
      <w:r>
        <w:rPr>
          <w:color w:val="000000"/>
          <w:lang w:val="id-ID"/>
        </w:rPr>
        <w:t>) menggunakan pesan HELLO yang dikirim secara periodik untuk mengetahui simpul tetangga (</w:t>
      </w:r>
      <w:r>
        <w:rPr>
          <w:i/>
          <w:color w:val="000000"/>
          <w:lang w:val="id-ID"/>
        </w:rPr>
        <w:t>neighbor</w:t>
      </w:r>
      <w:r>
        <w:rPr>
          <w:color w:val="000000"/>
          <w:lang w:val="id-ID"/>
        </w:rPr>
        <w:t xml:space="preserve"> </w:t>
      </w:r>
      <w:r>
        <w:rPr>
          <w:i/>
          <w:color w:val="000000"/>
          <w:lang w:val="id-ID"/>
        </w:rPr>
        <w:t>node</w:t>
      </w:r>
      <w:r>
        <w:rPr>
          <w:color w:val="000000"/>
          <w:lang w:val="id-ID"/>
        </w:rPr>
        <w:t xml:space="preserve">)  pada suatu waktu. Berdasarkan rumus </w:t>
      </w:r>
      <w:r w:rsidR="000C33B3">
        <w:rPr>
          <w:color w:val="000000"/>
          <w:lang w:val="id-ID"/>
        </w:rPr>
        <w:fldChar w:fldCharType="begin"/>
      </w:r>
      <w:r w:rsidR="000C33B3">
        <w:rPr>
          <w:color w:val="000000"/>
          <w:lang w:val="id-ID"/>
        </w:rPr>
        <w:instrText xml:space="preserve"> REF _Ref487724080 \h </w:instrText>
      </w:r>
      <w:r w:rsidR="000C33B3">
        <w:rPr>
          <w:color w:val="000000"/>
          <w:lang w:val="id-ID"/>
        </w:rPr>
      </w:r>
      <w:r w:rsidR="000C33B3">
        <w:rPr>
          <w:color w:val="000000"/>
          <w:lang w:val="id-ID"/>
        </w:rPr>
        <w:fldChar w:fldCharType="separate"/>
      </w:r>
      <w:r w:rsidR="00F542E8">
        <w:t>(3.</w:t>
      </w:r>
      <w:r w:rsidR="00F542E8">
        <w:rPr>
          <w:noProof/>
        </w:rPr>
        <w:t>5</w:t>
      </w:r>
      <w:r w:rsidR="00F542E8" w:rsidRPr="009B411B">
        <w:rPr>
          <w:lang w:val="id-ID"/>
        </w:rPr>
        <w:t>)</w:t>
      </w:r>
      <w:r w:rsidR="000C33B3">
        <w:rPr>
          <w:color w:val="000000"/>
          <w:lang w:val="id-ID"/>
        </w:rPr>
        <w:fldChar w:fldCharType="end"/>
      </w:r>
      <w:r>
        <w:rPr>
          <w:color w:val="000000"/>
          <w:lang w:val="id-ID"/>
        </w:rPr>
        <w:t xml:space="preserve"> untuk perhitungan TWR terdapat </w:t>
      </w:r>
      <w:r>
        <w:rPr>
          <w:i/>
          <w:color w:val="000000"/>
          <w:lang w:val="id-ID"/>
        </w:rPr>
        <w:t xml:space="preserve">weight factor </w:t>
      </w:r>
      <w:r>
        <w:rPr>
          <w:color w:val="000000"/>
          <w:lang w:val="id-ID"/>
        </w:rPr>
        <w:t xml:space="preserve">sedangkan nilai setiap </w:t>
      </w:r>
      <w:r>
        <w:rPr>
          <w:i/>
          <w:color w:val="000000"/>
          <w:lang w:val="id-ID"/>
        </w:rPr>
        <w:t xml:space="preserve">weight factor </w:t>
      </w:r>
      <w:r>
        <w:rPr>
          <w:color w:val="000000"/>
          <w:lang w:val="id-ID"/>
        </w:rPr>
        <w:t>tidak diketahui.</w:t>
      </w:r>
      <w:r w:rsidR="006E1AD5">
        <w:rPr>
          <w:color w:val="000000"/>
        </w:rPr>
        <w:t xml:space="preserve"> Pada penelitian ini modifikasi protokol AODV-PNT yang telah dimodifikasi dengan </w:t>
      </w:r>
      <w:proofErr w:type="gramStart"/>
      <w:r w:rsidR="006E1AD5">
        <w:rPr>
          <w:color w:val="000000"/>
        </w:rPr>
        <w:t>nama</w:t>
      </w:r>
      <w:proofErr w:type="gramEnd"/>
      <w:r w:rsidR="006E1AD5">
        <w:rPr>
          <w:color w:val="000000"/>
        </w:rPr>
        <w:t xml:space="preserve"> AODV-PNT</w:t>
      </w:r>
    </w:p>
    <w:p w:rsidR="001B68DF" w:rsidRDefault="001B68DF" w:rsidP="001B68DF">
      <w:pPr>
        <w:pStyle w:val="Heading2"/>
        <w:numPr>
          <w:ilvl w:val="0"/>
          <w:numId w:val="3"/>
        </w:numPr>
        <w:rPr>
          <w:lang w:val="id-ID"/>
        </w:rPr>
      </w:pPr>
      <w:bookmarkStart w:id="22" w:name="_Toc415678228"/>
      <w:bookmarkStart w:id="23" w:name="_Toc486594947"/>
      <w:bookmarkStart w:id="24" w:name="_Toc488669377"/>
      <w:r>
        <w:rPr>
          <w:lang w:val="id-ID"/>
        </w:rPr>
        <w:t>Perumusan Masalah</w:t>
      </w:r>
      <w:bookmarkEnd w:id="22"/>
      <w:bookmarkEnd w:id="23"/>
      <w:bookmarkEnd w:id="24"/>
    </w:p>
    <w:p w:rsidR="001B68DF" w:rsidRDefault="001B68DF" w:rsidP="001B68DF">
      <w:pPr>
        <w:pStyle w:val="Paragraph"/>
        <w:rPr>
          <w:lang w:val="id-ID"/>
        </w:rPr>
      </w:pPr>
      <w:r>
        <w:rPr>
          <w:lang w:val="id-ID"/>
        </w:rPr>
        <w:t>Berdasarkan masalah yang diuraikan pada latar belakan</w:t>
      </w:r>
      <w:r>
        <w:t>g</w:t>
      </w:r>
      <w:r>
        <w:rPr>
          <w:lang w:val="id-ID"/>
        </w:rPr>
        <w:t xml:space="preserve">, maka rumusan masalah yang akan diselesaikan adalah sebagai berikut: </w:t>
      </w:r>
    </w:p>
    <w:p w:rsidR="001B68DF" w:rsidRDefault="001B68DF" w:rsidP="001B68DF">
      <w:pPr>
        <w:pStyle w:val="Paragraph"/>
        <w:numPr>
          <w:ilvl w:val="0"/>
          <w:numId w:val="4"/>
        </w:numPr>
        <w:ind w:left="284" w:hanging="284"/>
        <w:rPr>
          <w:lang w:val="id-ID"/>
        </w:rPr>
      </w:pPr>
      <w:proofErr w:type="gramStart"/>
      <w:r w:rsidRPr="00633175">
        <w:t>Bagaimana penambahan faktor kestabilan node tetangga dapat memberi perubahan terhadap performa AODV</w:t>
      </w:r>
      <w:r>
        <w:rPr>
          <w:lang w:val="id-ID"/>
        </w:rPr>
        <w:t>-PNT</w:t>
      </w:r>
      <w:r w:rsidRPr="00633175">
        <w:t>.</w:t>
      </w:r>
      <w:proofErr w:type="gramEnd"/>
      <w:r>
        <w:rPr>
          <w:lang w:val="id-ID"/>
        </w:rPr>
        <w:tab/>
      </w:r>
    </w:p>
    <w:p w:rsidR="001B68DF" w:rsidRPr="00722689" w:rsidRDefault="001B68DF" w:rsidP="001B68DF">
      <w:pPr>
        <w:pStyle w:val="Paragraph"/>
        <w:numPr>
          <w:ilvl w:val="0"/>
          <w:numId w:val="4"/>
        </w:numPr>
        <w:ind w:left="284" w:hanging="284"/>
        <w:rPr>
          <w:lang w:val="id-ID"/>
        </w:rPr>
      </w:pPr>
      <w:r w:rsidRPr="00633175">
        <w:rPr>
          <w:lang w:val="id-ID"/>
        </w:rPr>
        <w:t>Bagaimana performa modifikasi protokol AODV</w:t>
      </w:r>
      <w:r>
        <w:rPr>
          <w:lang w:val="id-ID"/>
        </w:rPr>
        <w:t>-PNT</w:t>
      </w:r>
      <w:r w:rsidRPr="00633175">
        <w:rPr>
          <w:lang w:val="id-ID"/>
        </w:rPr>
        <w:t xml:space="preserve"> dibandingkan dengan AODV</w:t>
      </w:r>
      <w:r>
        <w:rPr>
          <w:lang w:val="id-ID"/>
        </w:rPr>
        <w:t xml:space="preserve"> dan AODV-PNT</w:t>
      </w:r>
      <w:r w:rsidRPr="00633175">
        <w:rPr>
          <w:lang w:val="id-ID"/>
        </w:rPr>
        <w:t xml:space="preserve"> or</w:t>
      </w:r>
      <w:r w:rsidR="009A3982">
        <w:rPr>
          <w:lang w:val="id-ID"/>
        </w:rPr>
        <w:t>i</w:t>
      </w:r>
      <w:r w:rsidRPr="00633175">
        <w:rPr>
          <w:lang w:val="id-ID"/>
        </w:rPr>
        <w:t xml:space="preserve">ginal berdasarkan packet </w:t>
      </w:r>
      <w:r w:rsidRPr="00633175">
        <w:rPr>
          <w:i/>
          <w:lang w:val="id-ID"/>
        </w:rPr>
        <w:t>delivery ratio</w:t>
      </w:r>
      <w:r w:rsidRPr="00633175">
        <w:rPr>
          <w:lang w:val="id-ID"/>
        </w:rPr>
        <w:t xml:space="preserve"> (PDR), </w:t>
      </w:r>
      <w:r w:rsidRPr="00633175">
        <w:rPr>
          <w:i/>
          <w:lang w:val="id-ID"/>
        </w:rPr>
        <w:t>average end-to-end delay</w:t>
      </w:r>
      <w:r w:rsidRPr="00633175">
        <w:rPr>
          <w:lang w:val="id-ID"/>
        </w:rPr>
        <w:t xml:space="preserve">, </w:t>
      </w:r>
      <w:r w:rsidRPr="00633175">
        <w:rPr>
          <w:i/>
          <w:lang w:val="id-ID"/>
        </w:rPr>
        <w:t>routing overhead</w:t>
      </w:r>
      <w:r>
        <w:rPr>
          <w:lang w:val="id-ID"/>
        </w:rPr>
        <w:t xml:space="preserve"> (RO)</w:t>
      </w:r>
      <w:r w:rsidRPr="00633175">
        <w:rPr>
          <w:lang w:val="id-ID"/>
        </w:rPr>
        <w:t xml:space="preserve"> dan </w:t>
      </w:r>
      <w:r w:rsidRPr="00633175">
        <w:rPr>
          <w:i/>
          <w:lang w:val="id-ID"/>
        </w:rPr>
        <w:t>hop count</w:t>
      </w:r>
      <w:r w:rsidRPr="00633175">
        <w:rPr>
          <w:lang w:val="id-ID"/>
        </w:rPr>
        <w:t>.</w:t>
      </w:r>
    </w:p>
    <w:p w:rsidR="001B68DF" w:rsidRDefault="001B68DF" w:rsidP="001B68DF">
      <w:pPr>
        <w:pStyle w:val="Heading2"/>
        <w:numPr>
          <w:ilvl w:val="0"/>
          <w:numId w:val="3"/>
        </w:numPr>
      </w:pPr>
      <w:bookmarkStart w:id="25" w:name="_Toc415678229"/>
      <w:bookmarkStart w:id="26" w:name="_Toc486594948"/>
      <w:bookmarkStart w:id="27" w:name="_Toc488669378"/>
      <w:r>
        <w:rPr>
          <w:lang w:val="id-ID"/>
        </w:rPr>
        <w:t xml:space="preserve">Tujuan </w:t>
      </w:r>
      <w:r>
        <w:t>Penelitian</w:t>
      </w:r>
      <w:bookmarkEnd w:id="25"/>
      <w:bookmarkEnd w:id="26"/>
      <w:bookmarkEnd w:id="27"/>
    </w:p>
    <w:p w:rsidR="001B68DF" w:rsidRPr="006E1AD5" w:rsidRDefault="001B68DF" w:rsidP="006E1AD5">
      <w:pPr>
        <w:spacing w:line="360" w:lineRule="auto"/>
        <w:ind w:firstLine="851"/>
        <w:rPr>
          <w:sz w:val="24"/>
          <w:szCs w:val="24"/>
          <w:lang w:val="id-ID"/>
        </w:rPr>
      </w:pPr>
      <w:r>
        <w:rPr>
          <w:sz w:val="24"/>
          <w:szCs w:val="24"/>
        </w:rPr>
        <w:t xml:space="preserve">Tujuan yang </w:t>
      </w:r>
      <w:proofErr w:type="gramStart"/>
      <w:r>
        <w:rPr>
          <w:sz w:val="24"/>
          <w:szCs w:val="24"/>
        </w:rPr>
        <w:t>akan</w:t>
      </w:r>
      <w:proofErr w:type="gramEnd"/>
      <w:r>
        <w:rPr>
          <w:sz w:val="24"/>
          <w:szCs w:val="24"/>
        </w:rPr>
        <w:t xml:space="preserve"> dicapai dalam penelitian ini adalah</w:t>
      </w:r>
      <w:r w:rsidR="006E1AD5">
        <w:rPr>
          <w:sz w:val="24"/>
          <w:szCs w:val="24"/>
          <w:lang w:val="id-ID"/>
        </w:rPr>
        <w:t xml:space="preserve"> </w:t>
      </w:r>
      <w:r w:rsidRPr="00633175">
        <w:rPr>
          <w:sz w:val="24"/>
          <w:szCs w:val="24"/>
          <w:lang w:val="id-ID"/>
        </w:rPr>
        <w:t>Meningkatkan performa protokol AODV dengan menambahkan faktor kestabilan mobilitas node tetangga.</w:t>
      </w:r>
    </w:p>
    <w:p w:rsidR="001B68DF" w:rsidRDefault="001B68DF" w:rsidP="001B68DF">
      <w:pPr>
        <w:pStyle w:val="Heading2"/>
        <w:numPr>
          <w:ilvl w:val="0"/>
          <w:numId w:val="3"/>
        </w:numPr>
        <w:rPr>
          <w:lang w:val="id-ID"/>
        </w:rPr>
      </w:pPr>
      <w:bookmarkStart w:id="28" w:name="_Toc415678230"/>
      <w:bookmarkStart w:id="29" w:name="_Toc486594949"/>
      <w:bookmarkStart w:id="30" w:name="_Toc488669379"/>
      <w:r>
        <w:rPr>
          <w:lang w:val="id-ID"/>
        </w:rPr>
        <w:t>Manfaat penelitian</w:t>
      </w:r>
      <w:bookmarkEnd w:id="28"/>
      <w:bookmarkEnd w:id="29"/>
      <w:bookmarkEnd w:id="30"/>
      <w:r>
        <w:rPr>
          <w:lang w:val="id-ID"/>
        </w:rPr>
        <w:t xml:space="preserve">  </w:t>
      </w:r>
    </w:p>
    <w:p w:rsidR="000C33B3" w:rsidRDefault="001B68DF" w:rsidP="006E1AD5">
      <w:pPr>
        <w:spacing w:line="360" w:lineRule="auto"/>
        <w:ind w:firstLine="900"/>
        <w:rPr>
          <w:color w:val="000000"/>
          <w:sz w:val="24"/>
          <w:szCs w:val="24"/>
          <w:lang w:val="id-ID"/>
        </w:rPr>
      </w:pPr>
      <w:r>
        <w:rPr>
          <w:color w:val="000000"/>
          <w:sz w:val="24"/>
          <w:szCs w:val="24"/>
        </w:rPr>
        <w:t>Manfaat dari penelitian ini adalah</w:t>
      </w:r>
      <w:r w:rsidR="006E1AD5">
        <w:rPr>
          <w:color w:val="000000"/>
          <w:sz w:val="24"/>
          <w:szCs w:val="24"/>
          <w:lang w:val="id-ID"/>
        </w:rPr>
        <w:t xml:space="preserve"> </w:t>
      </w:r>
      <w:r w:rsidRPr="00BA698A">
        <w:rPr>
          <w:color w:val="000000"/>
          <w:sz w:val="24"/>
          <w:szCs w:val="24"/>
          <w:lang w:val="id-ID"/>
        </w:rPr>
        <w:t>Memberikan dampak penambahan faktor jumlah node tetangga pada perhitungan TWR terhadap performa protokol AODV</w:t>
      </w:r>
    </w:p>
    <w:p w:rsidR="001B68DF" w:rsidRDefault="001B68DF" w:rsidP="000C33B3">
      <w:pPr>
        <w:pStyle w:val="ListParagraph1"/>
        <w:spacing w:line="360" w:lineRule="auto"/>
        <w:ind w:left="0"/>
        <w:rPr>
          <w:color w:val="000000"/>
          <w:sz w:val="24"/>
          <w:szCs w:val="24"/>
          <w:lang w:val="id-ID"/>
        </w:rPr>
      </w:pPr>
    </w:p>
    <w:p w:rsidR="000C33B3" w:rsidRDefault="000C33B3" w:rsidP="000C33B3">
      <w:pPr>
        <w:pStyle w:val="ListParagraph1"/>
        <w:spacing w:line="360" w:lineRule="auto"/>
        <w:ind w:left="0"/>
        <w:rPr>
          <w:color w:val="000000"/>
          <w:sz w:val="24"/>
          <w:szCs w:val="24"/>
          <w:lang w:val="id-ID"/>
        </w:rPr>
      </w:pPr>
    </w:p>
    <w:p w:rsidR="000C33B3" w:rsidRDefault="000C33B3" w:rsidP="000C33B3">
      <w:pPr>
        <w:pStyle w:val="ListParagraph1"/>
        <w:spacing w:line="360" w:lineRule="auto"/>
        <w:ind w:left="0"/>
        <w:rPr>
          <w:color w:val="000000"/>
          <w:sz w:val="24"/>
          <w:szCs w:val="24"/>
          <w:lang w:val="id-ID"/>
        </w:rPr>
      </w:pPr>
    </w:p>
    <w:p w:rsidR="000C33B3" w:rsidRPr="000C33B3" w:rsidRDefault="000C33B3" w:rsidP="000C33B3">
      <w:pPr>
        <w:pStyle w:val="ListParagraph1"/>
        <w:spacing w:line="360" w:lineRule="auto"/>
        <w:ind w:left="0"/>
        <w:rPr>
          <w:color w:val="000000"/>
          <w:sz w:val="24"/>
          <w:szCs w:val="24"/>
          <w:lang w:val="id-ID"/>
        </w:rPr>
      </w:pPr>
    </w:p>
    <w:p w:rsidR="001B68DF" w:rsidRDefault="001B68DF" w:rsidP="001B68DF">
      <w:pPr>
        <w:pStyle w:val="Heading2"/>
        <w:numPr>
          <w:ilvl w:val="0"/>
          <w:numId w:val="3"/>
        </w:numPr>
      </w:pPr>
      <w:bookmarkStart w:id="31" w:name="_Toc415678231"/>
      <w:bookmarkStart w:id="32" w:name="_Toc486594950"/>
      <w:bookmarkStart w:id="33" w:name="_Toc488669380"/>
      <w:r>
        <w:lastRenderedPageBreak/>
        <w:t>Kontribusi</w:t>
      </w:r>
      <w:bookmarkEnd w:id="31"/>
      <w:bookmarkEnd w:id="32"/>
      <w:bookmarkEnd w:id="33"/>
    </w:p>
    <w:p w:rsidR="001B68DF" w:rsidRDefault="001B68DF" w:rsidP="001B68DF">
      <w:pPr>
        <w:spacing w:line="360" w:lineRule="auto"/>
        <w:ind w:firstLine="851"/>
        <w:rPr>
          <w:sz w:val="24"/>
          <w:szCs w:val="24"/>
          <w:lang w:val="id-ID"/>
        </w:rPr>
      </w:pPr>
      <w:r>
        <w:rPr>
          <w:sz w:val="24"/>
          <w:szCs w:val="24"/>
        </w:rPr>
        <w:t xml:space="preserve">Kontribusi penelitian ini </w:t>
      </w:r>
      <w:proofErr w:type="gramStart"/>
      <w:r>
        <w:rPr>
          <w:sz w:val="24"/>
          <w:szCs w:val="24"/>
        </w:rPr>
        <w:t>adalah :</w:t>
      </w:r>
      <w:proofErr w:type="gramEnd"/>
    </w:p>
    <w:p w:rsidR="001B68DF" w:rsidRDefault="001B68DF" w:rsidP="001B68DF">
      <w:pPr>
        <w:pStyle w:val="ListParagraph1"/>
        <w:numPr>
          <w:ilvl w:val="0"/>
          <w:numId w:val="7"/>
        </w:numPr>
        <w:spacing w:line="360" w:lineRule="auto"/>
        <w:ind w:left="284" w:hanging="284"/>
        <w:rPr>
          <w:sz w:val="24"/>
          <w:szCs w:val="24"/>
          <w:lang w:val="id-ID"/>
        </w:rPr>
      </w:pPr>
      <w:r>
        <w:rPr>
          <w:sz w:val="24"/>
          <w:szCs w:val="24"/>
          <w:lang w:val="id-ID"/>
        </w:rPr>
        <w:t xml:space="preserve">Meningkatkan performa </w:t>
      </w:r>
      <w:r w:rsidRPr="004259FC">
        <w:rPr>
          <w:i/>
          <w:sz w:val="24"/>
          <w:szCs w:val="24"/>
          <w:lang w:val="id-ID"/>
        </w:rPr>
        <w:t>routing</w:t>
      </w:r>
      <w:r>
        <w:rPr>
          <w:sz w:val="24"/>
          <w:szCs w:val="24"/>
          <w:lang w:val="id-ID"/>
        </w:rPr>
        <w:t xml:space="preserve"> protokol yang sudah dikembangkan sebelumnya AODV-PNT dengan penambahan faktor perhitungan simpul tetangga (</w:t>
      </w:r>
      <w:r>
        <w:rPr>
          <w:i/>
          <w:sz w:val="24"/>
          <w:szCs w:val="24"/>
          <w:lang w:val="id-ID"/>
        </w:rPr>
        <w:t>neighbor</w:t>
      </w:r>
      <w:r>
        <w:rPr>
          <w:sz w:val="24"/>
          <w:szCs w:val="24"/>
          <w:lang w:val="id-ID"/>
        </w:rPr>
        <w:t xml:space="preserve"> </w:t>
      </w:r>
      <w:r>
        <w:rPr>
          <w:i/>
          <w:sz w:val="24"/>
          <w:szCs w:val="24"/>
          <w:lang w:val="id-ID"/>
        </w:rPr>
        <w:t>node</w:t>
      </w:r>
      <w:r>
        <w:rPr>
          <w:sz w:val="24"/>
          <w:szCs w:val="24"/>
          <w:lang w:val="id-ID"/>
        </w:rPr>
        <w:t xml:space="preserve">) dalam pemilihan rute </w:t>
      </w:r>
      <w:r w:rsidRPr="004259FC">
        <w:rPr>
          <w:i/>
          <w:sz w:val="24"/>
          <w:szCs w:val="24"/>
          <w:lang w:val="id-ID"/>
        </w:rPr>
        <w:t>routing</w:t>
      </w:r>
      <w:r>
        <w:rPr>
          <w:sz w:val="24"/>
          <w:szCs w:val="24"/>
          <w:lang w:val="id-ID"/>
        </w:rPr>
        <w:t>.</w:t>
      </w:r>
    </w:p>
    <w:p w:rsidR="001B68DF" w:rsidRPr="00722689" w:rsidRDefault="001B68DF" w:rsidP="001B68DF">
      <w:pPr>
        <w:pStyle w:val="ListParagraph1"/>
        <w:numPr>
          <w:ilvl w:val="0"/>
          <w:numId w:val="7"/>
        </w:numPr>
        <w:spacing w:line="360" w:lineRule="auto"/>
        <w:ind w:left="284" w:hanging="284"/>
        <w:rPr>
          <w:sz w:val="24"/>
          <w:lang w:val="id-ID"/>
        </w:rPr>
      </w:pPr>
      <w:r>
        <w:rPr>
          <w:sz w:val="24"/>
          <w:szCs w:val="24"/>
          <w:lang w:val="id-ID"/>
        </w:rPr>
        <w:t xml:space="preserve">Perbaikan dalam perhitungan nilai TWR dalam pemilihan </w:t>
      </w:r>
      <w:r>
        <w:rPr>
          <w:i/>
          <w:sz w:val="24"/>
          <w:szCs w:val="24"/>
          <w:lang w:val="id-ID"/>
        </w:rPr>
        <w:t>next-hop</w:t>
      </w:r>
      <w:r>
        <w:rPr>
          <w:sz w:val="24"/>
          <w:szCs w:val="24"/>
          <w:lang w:val="id-ID"/>
        </w:rPr>
        <w:t xml:space="preserve"> </w:t>
      </w:r>
      <w:r>
        <w:rPr>
          <w:i/>
          <w:sz w:val="24"/>
          <w:szCs w:val="24"/>
          <w:lang w:val="id-ID"/>
        </w:rPr>
        <w:t>node</w:t>
      </w:r>
      <w:r>
        <w:rPr>
          <w:sz w:val="24"/>
          <w:szCs w:val="24"/>
          <w:lang w:val="id-ID"/>
        </w:rPr>
        <w:t>.</w:t>
      </w:r>
      <w:r>
        <w:rPr>
          <w:sz w:val="24"/>
          <w:lang w:val="id-ID"/>
        </w:rPr>
        <w:t xml:space="preserve"> </w:t>
      </w:r>
    </w:p>
    <w:p w:rsidR="001B68DF" w:rsidRDefault="001B68DF" w:rsidP="001B68DF">
      <w:pPr>
        <w:pStyle w:val="Heading2"/>
        <w:numPr>
          <w:ilvl w:val="0"/>
          <w:numId w:val="3"/>
        </w:numPr>
        <w:rPr>
          <w:szCs w:val="22"/>
          <w:lang w:val="id-ID"/>
        </w:rPr>
      </w:pPr>
      <w:bookmarkStart w:id="34" w:name="_Toc486594951"/>
      <w:bookmarkStart w:id="35" w:name="_Toc488669381"/>
      <w:r>
        <w:rPr>
          <w:lang w:val="id-ID"/>
        </w:rPr>
        <w:t>Batasan Penelitian</w:t>
      </w:r>
      <w:bookmarkEnd w:id="34"/>
      <w:bookmarkEnd w:id="35"/>
    </w:p>
    <w:p w:rsidR="001B68DF" w:rsidRDefault="001B68DF" w:rsidP="001B68DF">
      <w:pPr>
        <w:pStyle w:val="ListParagraph1"/>
        <w:spacing w:line="360" w:lineRule="auto"/>
        <w:ind w:left="0" w:firstLine="360"/>
        <w:rPr>
          <w:sz w:val="24"/>
          <w:lang w:val="id-ID"/>
        </w:rPr>
      </w:pPr>
      <w:r>
        <w:rPr>
          <w:sz w:val="24"/>
        </w:rPr>
        <w:t xml:space="preserve">Implementasi VANET pada dunia nyata membutuhkan biaya yang tidak sedikit, maka dalam penelitian ini dibatasi sebagai </w:t>
      </w:r>
      <w:proofErr w:type="gramStart"/>
      <w:r>
        <w:rPr>
          <w:sz w:val="24"/>
        </w:rPr>
        <w:t>berikut :</w:t>
      </w:r>
      <w:proofErr w:type="gramEnd"/>
    </w:p>
    <w:p w:rsidR="001B68DF" w:rsidRDefault="001B68DF" w:rsidP="001B68DF">
      <w:pPr>
        <w:spacing w:line="360" w:lineRule="auto"/>
        <w:ind w:left="284" w:hanging="284"/>
        <w:rPr>
          <w:sz w:val="24"/>
        </w:rPr>
      </w:pPr>
      <w:proofErr w:type="gramStart"/>
      <w:r>
        <w:rPr>
          <w:sz w:val="24"/>
        </w:rPr>
        <w:t xml:space="preserve">1. </w:t>
      </w:r>
      <w:r w:rsidRPr="004259FC">
        <w:rPr>
          <w:i/>
          <w:sz w:val="24"/>
        </w:rPr>
        <w:t>Routing</w:t>
      </w:r>
      <w:r>
        <w:rPr>
          <w:sz w:val="24"/>
        </w:rPr>
        <w:t xml:space="preserve"> protokol yang digunakan adalah AOD</w:t>
      </w:r>
      <w:r>
        <w:rPr>
          <w:sz w:val="24"/>
          <w:lang w:val="id-ID"/>
        </w:rPr>
        <w:t>V</w:t>
      </w:r>
      <w:r>
        <w:rPr>
          <w:sz w:val="24"/>
        </w:rPr>
        <w:t>.</w:t>
      </w:r>
      <w:proofErr w:type="gramEnd"/>
    </w:p>
    <w:p w:rsidR="001B68DF" w:rsidRDefault="001B68DF" w:rsidP="001B68DF">
      <w:pPr>
        <w:spacing w:line="360" w:lineRule="auto"/>
        <w:ind w:left="284" w:hanging="284"/>
        <w:rPr>
          <w:sz w:val="24"/>
        </w:rPr>
      </w:pPr>
      <w:r>
        <w:rPr>
          <w:sz w:val="24"/>
        </w:rPr>
        <w:t xml:space="preserve">2. Implementasi </w:t>
      </w:r>
      <w:proofErr w:type="gramStart"/>
      <w:r>
        <w:rPr>
          <w:sz w:val="24"/>
        </w:rPr>
        <w:t xml:space="preserve">dan ujicoba menggunakan simulator </w:t>
      </w:r>
      <w:r>
        <w:rPr>
          <w:sz w:val="24"/>
          <w:lang w:val="id-ID"/>
        </w:rPr>
        <w:t>SUMO dan</w:t>
      </w:r>
      <w:proofErr w:type="gramEnd"/>
      <w:r>
        <w:rPr>
          <w:sz w:val="24"/>
          <w:lang w:val="id-ID"/>
        </w:rPr>
        <w:t xml:space="preserve"> </w:t>
      </w:r>
      <w:r w:rsidR="00D24488">
        <w:rPr>
          <w:sz w:val="24"/>
          <w:lang w:val="id-ID"/>
        </w:rPr>
        <w:t>NS</w:t>
      </w:r>
      <w:r>
        <w:rPr>
          <w:sz w:val="24"/>
        </w:rPr>
        <w:t>-2</w:t>
      </w:r>
      <w:r w:rsidR="00D24488">
        <w:rPr>
          <w:sz w:val="24"/>
          <w:lang w:val="id-ID"/>
        </w:rPr>
        <w:t>.35</w:t>
      </w:r>
      <w:r>
        <w:rPr>
          <w:sz w:val="24"/>
        </w:rPr>
        <w:t xml:space="preserve"> </w:t>
      </w:r>
    </w:p>
    <w:p w:rsidR="000C65A4" w:rsidRDefault="000C65A4" w:rsidP="001B68DF"/>
    <w:p w:rsidR="000C65A4" w:rsidRDefault="000C65A4" w:rsidP="000C65A4">
      <w:r>
        <w:br w:type="page"/>
      </w:r>
    </w:p>
    <w:p w:rsidR="004931A9" w:rsidRPr="004931A9" w:rsidRDefault="004931A9" w:rsidP="004931A9">
      <w:pPr>
        <w:pStyle w:val="Paragraph"/>
        <w:jc w:val="center"/>
        <w:rPr>
          <w:i/>
          <w:lang w:val="id-ID"/>
        </w:rPr>
      </w:pPr>
      <w:r w:rsidRPr="004931A9">
        <w:rPr>
          <w:i/>
          <w:lang w:val="id-ID"/>
        </w:rPr>
        <w:lastRenderedPageBreak/>
        <w:t>[Halaman ini sengaja di kosongkan]</w:t>
      </w:r>
    </w:p>
    <w:p w:rsidR="004931A9" w:rsidRDefault="004931A9" w:rsidP="004931A9">
      <w:pPr>
        <w:rPr>
          <w:rFonts w:eastAsia="Times New Roman"/>
          <w:color w:val="000000"/>
          <w:kern w:val="32"/>
          <w:sz w:val="28"/>
          <w:szCs w:val="32"/>
        </w:rPr>
      </w:pPr>
      <w:r>
        <w:br w:type="page"/>
      </w:r>
    </w:p>
    <w:p w:rsidR="000C65A4" w:rsidRDefault="000C65A4" w:rsidP="000C65A4">
      <w:pPr>
        <w:pStyle w:val="Heading1"/>
        <w:ind w:left="0" w:firstLine="0"/>
      </w:pPr>
      <w:bookmarkStart w:id="36" w:name="_Toc488669382"/>
      <w:r>
        <w:lastRenderedPageBreak/>
        <w:t>BAB 2</w:t>
      </w:r>
      <w:r>
        <w:rPr>
          <w:lang w:val="id-ID"/>
        </w:rPr>
        <w:br/>
      </w:r>
      <w:r>
        <w:t>DASAR TEORI DAN KAJIAN PUSTAKA</w:t>
      </w:r>
      <w:bookmarkEnd w:id="36"/>
    </w:p>
    <w:p w:rsidR="000C65A4" w:rsidRDefault="000C65A4" w:rsidP="000C65A4"/>
    <w:p w:rsidR="000C65A4" w:rsidRDefault="000C65A4" w:rsidP="000C65A4">
      <w:pPr>
        <w:pStyle w:val="Heading2"/>
        <w:numPr>
          <w:ilvl w:val="0"/>
          <w:numId w:val="8"/>
        </w:numPr>
        <w:ind w:left="851" w:hanging="851"/>
      </w:pPr>
      <w:bookmarkStart w:id="37" w:name="_Toc488669383"/>
      <w:r>
        <w:t>VANET</w:t>
      </w:r>
      <w:bookmarkEnd w:id="37"/>
    </w:p>
    <w:p w:rsidR="000C65A4" w:rsidRDefault="000C65A4" w:rsidP="000C65A4">
      <w:pPr>
        <w:pStyle w:val="Paragraph"/>
      </w:pPr>
      <w:proofErr w:type="gramStart"/>
      <w:r>
        <w:t>VANET (</w:t>
      </w:r>
      <w:r w:rsidRPr="00C61D8C">
        <w:rPr>
          <w:i/>
        </w:rPr>
        <w:t>Vehicular Ad Hoc Network</w:t>
      </w:r>
      <w:r>
        <w:t>) adalah pengembangan dari MANET (</w:t>
      </w:r>
      <w:r w:rsidRPr="00C61D8C">
        <w:rPr>
          <w:i/>
        </w:rPr>
        <w:t>Mobile Ad Hoc Network</w:t>
      </w:r>
      <w:r>
        <w:t>).</w:t>
      </w:r>
      <w:proofErr w:type="gramEnd"/>
      <w:r>
        <w:t xml:space="preserve"> VANET berjalan menggunakan jaringan wireless berbasis Ad Hoc yang tambahkan pada kendaraan bergerak (mobil, kendaraan umum, dll). VANET menjadi bagian dari </w:t>
      </w:r>
      <w:proofErr w:type="gramStart"/>
      <w:r>
        <w:t>ITS</w:t>
      </w:r>
      <w:proofErr w:type="gramEnd"/>
      <w:r>
        <w:t xml:space="preserve"> (Intelligent Transportation System), pada beberapa tahun terakhir banyak penelitian yang dilakukan pada VANET. Secara umum VANET dikembangkan untuk membantu kendaraan-kendaraan untuk berkomunikasi dan memelihara jaringan komunikasi diantara kendaraan tanpa menggunakan bantuan dari central </w:t>
      </w:r>
      <w:proofErr w:type="gramStart"/>
      <w:r>
        <w:t>base station atau controller</w:t>
      </w:r>
      <w:proofErr w:type="gramEnd"/>
      <w:r>
        <w:t xml:space="preserve"> (Rehman, et al., 2013).</w:t>
      </w:r>
    </w:p>
    <w:p w:rsidR="000C65A4" w:rsidRDefault="000C65A4" w:rsidP="000C65A4">
      <w:pPr>
        <w:pStyle w:val="Paragraph"/>
        <w:rPr>
          <w:lang w:val="id-ID"/>
        </w:rPr>
      </w:pPr>
      <w:r>
        <w:t>Kendaraan pada VANET dapat berkomunikasi dengan kendaraan lain komunikasi ini dapat disebut dengan komunikasi V2V (</w:t>
      </w:r>
      <w:r w:rsidRPr="00C61D8C">
        <w:rPr>
          <w:i/>
        </w:rPr>
        <w:t>Vehicle to Vehicle</w:t>
      </w:r>
      <w:r>
        <w:t>), selain komunikasi V2V kendaraan dapat berkomunikasi dengan infrastruktur seperti RSU (Road Side Unit) komunikasi ini disebut dengan V2I (Vehicle to Infrastructure) atau komunikasi V2R (Vehicle to Roadside), komunikasi V2I dan V2R dapat dilihat pada</w:t>
      </w:r>
      <w:r w:rsidR="00B677E1">
        <w:rPr>
          <w:lang w:val="id-ID"/>
        </w:rPr>
        <w:t xml:space="preserve"> </w:t>
      </w:r>
      <w:r w:rsidR="00B677E1">
        <w:rPr>
          <w:lang w:val="id-ID"/>
        </w:rPr>
        <w:fldChar w:fldCharType="begin"/>
      </w:r>
      <w:r w:rsidR="00B677E1">
        <w:rPr>
          <w:lang w:val="id-ID"/>
        </w:rPr>
        <w:instrText xml:space="preserve"> REF _Ref488098487 \h </w:instrText>
      </w:r>
      <w:r w:rsidR="00B677E1">
        <w:rPr>
          <w:lang w:val="id-ID"/>
        </w:rPr>
      </w:r>
      <w:r w:rsidR="00B677E1">
        <w:rPr>
          <w:lang w:val="id-ID"/>
        </w:rPr>
        <w:fldChar w:fldCharType="separate"/>
      </w:r>
      <w:r w:rsidR="00F542E8">
        <w:t>Gambar 2.</w:t>
      </w:r>
      <w:r w:rsidR="00F542E8">
        <w:rPr>
          <w:noProof/>
        </w:rPr>
        <w:t>1</w:t>
      </w:r>
      <w:r w:rsidR="00B677E1">
        <w:rPr>
          <w:lang w:val="id-ID"/>
        </w:rPr>
        <w:fldChar w:fldCharType="end"/>
      </w:r>
      <w:r>
        <w:t>.</w:t>
      </w:r>
    </w:p>
    <w:p w:rsidR="00A24051" w:rsidRPr="00A24051" w:rsidRDefault="00A24051" w:rsidP="000C65A4">
      <w:pPr>
        <w:pStyle w:val="Paragraph"/>
        <w:rPr>
          <w:lang w:val="id-ID"/>
        </w:rPr>
      </w:pPr>
      <w:r>
        <w:rPr>
          <w:noProof/>
          <w:lang w:val="id-ID" w:eastAsia="id-ID"/>
        </w:rPr>
        <w:drawing>
          <wp:inline distT="0" distB="0" distL="0" distR="0" wp14:anchorId="70114BE1" wp14:editId="6298DD77">
            <wp:extent cx="3778250" cy="23806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78250" cy="2380615"/>
                    </a:xfrm>
                    <a:prstGeom prst="rect">
                      <a:avLst/>
                    </a:prstGeom>
                    <a:noFill/>
                    <a:ln>
                      <a:noFill/>
                    </a:ln>
                  </pic:spPr>
                </pic:pic>
              </a:graphicData>
            </a:graphic>
          </wp:inline>
        </w:drawing>
      </w:r>
    </w:p>
    <w:p w:rsidR="000C65A4" w:rsidRPr="007A1CED" w:rsidRDefault="00B677E1" w:rsidP="00A24051">
      <w:pPr>
        <w:pStyle w:val="Caption"/>
        <w:jc w:val="center"/>
        <w:rPr>
          <w:b/>
          <w:lang w:val="id-ID"/>
        </w:rPr>
      </w:pPr>
      <w:bookmarkStart w:id="38" w:name="_Ref488098487"/>
      <w:bookmarkStart w:id="39" w:name="_Toc488666715"/>
      <w:proofErr w:type="gramStart"/>
      <w:r>
        <w:t>Gambar 2.</w:t>
      </w:r>
      <w:proofErr w:type="gramEnd"/>
      <w:r w:rsidR="00A24051" w:rsidRPr="00890D68">
        <w:fldChar w:fldCharType="begin"/>
      </w:r>
      <w:r w:rsidR="00A24051" w:rsidRPr="00890D68">
        <w:instrText xml:space="preserve"> SEQ Gambar_2. \* ARABIC </w:instrText>
      </w:r>
      <w:r w:rsidR="00A24051" w:rsidRPr="00890D68">
        <w:fldChar w:fldCharType="separate"/>
      </w:r>
      <w:r w:rsidR="00F542E8">
        <w:rPr>
          <w:noProof/>
        </w:rPr>
        <w:t>1</w:t>
      </w:r>
      <w:r w:rsidR="00A24051" w:rsidRPr="00890D68">
        <w:fldChar w:fldCharType="end"/>
      </w:r>
      <w:bookmarkEnd w:id="38"/>
      <w:r>
        <w:rPr>
          <w:lang w:val="id-ID"/>
        </w:rPr>
        <w:t xml:space="preserve"> </w:t>
      </w:r>
      <w:r w:rsidR="00A24051" w:rsidRPr="00890D68">
        <w:t xml:space="preserve">Overall framework </w:t>
      </w:r>
      <w:proofErr w:type="gramStart"/>
      <w:r w:rsidR="00A24051" w:rsidRPr="00890D68">
        <w:t>of  VANET</w:t>
      </w:r>
      <w:proofErr w:type="gramEnd"/>
      <w:r w:rsidR="007A1CED" w:rsidRPr="007A1CED">
        <w:rPr>
          <w:b/>
          <w:lang w:val="id-ID"/>
        </w:rPr>
        <w:t xml:space="preserve"> </w:t>
      </w:r>
      <w:sdt>
        <w:sdtPr>
          <w:rPr>
            <w:lang w:val="id-ID"/>
          </w:rPr>
          <w:id w:val="-871383240"/>
          <w:citation/>
        </w:sdtPr>
        <w:sdtContent>
          <w:r w:rsidR="007A1CED" w:rsidRPr="00890D68">
            <w:rPr>
              <w:lang w:val="id-ID"/>
            </w:rPr>
            <w:fldChar w:fldCharType="begin"/>
          </w:r>
          <w:r w:rsidR="007A1CED" w:rsidRPr="00890D68">
            <w:rPr>
              <w:lang w:val="id-ID"/>
            </w:rPr>
            <w:instrText xml:space="preserve"> CITATION Sab13 \l 1057 </w:instrText>
          </w:r>
          <w:r w:rsidR="007A1CED" w:rsidRPr="00890D68">
            <w:rPr>
              <w:lang w:val="id-ID"/>
            </w:rPr>
            <w:fldChar w:fldCharType="separate"/>
          </w:r>
          <w:r w:rsidR="00564C20" w:rsidRPr="00564C20">
            <w:rPr>
              <w:noProof/>
              <w:lang w:val="id-ID"/>
            </w:rPr>
            <w:t>(Rehman et al. 2013)</w:t>
          </w:r>
          <w:r w:rsidR="007A1CED" w:rsidRPr="00890D68">
            <w:rPr>
              <w:lang w:val="id-ID"/>
            </w:rPr>
            <w:fldChar w:fldCharType="end"/>
          </w:r>
        </w:sdtContent>
      </w:sdt>
      <w:bookmarkEnd w:id="39"/>
    </w:p>
    <w:p w:rsidR="000C65A4" w:rsidRDefault="000C65A4" w:rsidP="007A1CED">
      <w:pPr>
        <w:pStyle w:val="Heading2"/>
        <w:numPr>
          <w:ilvl w:val="0"/>
          <w:numId w:val="8"/>
        </w:numPr>
        <w:ind w:left="709" w:hanging="709"/>
      </w:pPr>
      <w:bookmarkStart w:id="40" w:name="_Toc488669384"/>
      <w:r>
        <w:lastRenderedPageBreak/>
        <w:t>Routing protocol AODV (Ad hoc On-demand Distance Vector)</w:t>
      </w:r>
      <w:bookmarkEnd w:id="40"/>
    </w:p>
    <w:p w:rsidR="000C65A4" w:rsidRDefault="000C65A4" w:rsidP="007A1CED">
      <w:pPr>
        <w:pStyle w:val="Paragraph"/>
        <w:rPr>
          <w:lang w:val="id-ID"/>
        </w:rPr>
      </w:pPr>
      <w:r w:rsidRPr="007A1CED">
        <w:rPr>
          <w:rStyle w:val="ParagraphChar"/>
          <w:szCs w:val="24"/>
        </w:rPr>
        <w:t xml:space="preserve">AODV adalah sebuah protokol reaktif </w:t>
      </w:r>
      <w:sdt>
        <w:sdtPr>
          <w:rPr>
            <w:rStyle w:val="ParagraphChar"/>
            <w:szCs w:val="24"/>
          </w:rPr>
          <w:id w:val="480893492"/>
          <w:citation/>
        </w:sdtPr>
        <w:sdtContent>
          <w:r w:rsidR="007A1CED">
            <w:rPr>
              <w:rStyle w:val="ParagraphChar"/>
              <w:szCs w:val="24"/>
            </w:rPr>
            <w:fldChar w:fldCharType="begin"/>
          </w:r>
          <w:r w:rsidR="007A1CED">
            <w:rPr>
              <w:rStyle w:val="ParagraphChar"/>
              <w:szCs w:val="24"/>
              <w:lang w:val="id-ID"/>
            </w:rPr>
            <w:instrText xml:space="preserve"> CITATION CEP02 \l 1057 </w:instrText>
          </w:r>
          <w:r w:rsidR="007A1CED">
            <w:rPr>
              <w:rStyle w:val="ParagraphChar"/>
              <w:szCs w:val="24"/>
            </w:rPr>
            <w:fldChar w:fldCharType="separate"/>
          </w:r>
          <w:r w:rsidR="00564C20" w:rsidRPr="00564C20">
            <w:rPr>
              <w:noProof/>
              <w:szCs w:val="24"/>
              <w:lang w:val="id-ID"/>
            </w:rPr>
            <w:t>(C.E. Perkins &amp; E.M. Royer 2002)</w:t>
          </w:r>
          <w:r w:rsidR="007A1CED">
            <w:rPr>
              <w:rStyle w:val="ParagraphChar"/>
              <w:szCs w:val="24"/>
            </w:rPr>
            <w:fldChar w:fldCharType="end"/>
          </w:r>
        </w:sdtContent>
      </w:sdt>
      <w:r w:rsidRPr="007A1CED">
        <w:rPr>
          <w:rStyle w:val="ParagraphChar"/>
          <w:szCs w:val="24"/>
        </w:rPr>
        <w:t xml:space="preserve"> dimana haya </w:t>
      </w:r>
      <w:proofErr w:type="gramStart"/>
      <w:r w:rsidRPr="007A1CED">
        <w:rPr>
          <w:rStyle w:val="ParagraphChar"/>
          <w:szCs w:val="24"/>
        </w:rPr>
        <w:t>akan</w:t>
      </w:r>
      <w:proofErr w:type="gramEnd"/>
      <w:r w:rsidRPr="007A1CED">
        <w:rPr>
          <w:rStyle w:val="ParagraphChar"/>
          <w:szCs w:val="24"/>
        </w:rPr>
        <w:t xml:space="preserve"> membuat rute ketika ada node yang akan mengirimkan data. Dengan mekanisme on-demand </w:t>
      </w:r>
      <w:r w:rsidRPr="007A1CED">
        <w:rPr>
          <w:rStyle w:val="ParagraphChar"/>
          <w:i/>
          <w:szCs w:val="24"/>
        </w:rPr>
        <w:t>routing</w:t>
      </w:r>
      <w:r w:rsidRPr="007A1CED">
        <w:rPr>
          <w:rStyle w:val="ParagraphChar"/>
          <w:szCs w:val="24"/>
        </w:rPr>
        <w:t xml:space="preserve"> protokol AODV menghasilkan </w:t>
      </w:r>
      <w:r w:rsidRPr="007A1CED">
        <w:rPr>
          <w:rStyle w:val="ParagraphChar"/>
          <w:i/>
          <w:szCs w:val="24"/>
        </w:rPr>
        <w:t>routing</w:t>
      </w:r>
      <w:r w:rsidRPr="007A1CED">
        <w:rPr>
          <w:rStyle w:val="ParagraphChar"/>
          <w:szCs w:val="24"/>
        </w:rPr>
        <w:t xml:space="preserve"> over head yang lebih rendah dibandingkan dengan protokol routing yang menggunakan mekanisme proaktif. Ketika simpul pengirim (source node) membutuhkan route ke simpul tujuan (</w:t>
      </w:r>
      <w:r w:rsidRPr="007A1CED">
        <w:rPr>
          <w:rStyle w:val="ParagraphChar"/>
          <w:i/>
          <w:szCs w:val="24"/>
        </w:rPr>
        <w:t>destination node</w:t>
      </w:r>
      <w:r w:rsidRPr="007A1CED">
        <w:rPr>
          <w:rStyle w:val="ParagraphChar"/>
          <w:szCs w:val="24"/>
        </w:rPr>
        <w:t xml:space="preserve">), maka simpul pengirim mulai proses pencarian rute dengan menyebar paket Route Request (RREQ) pada jaringan. Jika paket RREQ tidak tahu rute apapun tentang node tujuan dan tidak pernah bertemu, paket RREQ </w:t>
      </w:r>
      <w:proofErr w:type="gramStart"/>
      <w:r w:rsidRPr="007A1CED">
        <w:rPr>
          <w:rStyle w:val="ParagraphChar"/>
          <w:szCs w:val="24"/>
        </w:rPr>
        <w:t>akan</w:t>
      </w:r>
      <w:proofErr w:type="gramEnd"/>
      <w:r w:rsidRPr="007A1CED">
        <w:rPr>
          <w:rStyle w:val="ParagraphChar"/>
          <w:szCs w:val="24"/>
        </w:rPr>
        <w:t xml:space="preserve"> menandai reverse path ke pengirim dan menyiarkan ulang RREQ melalui jaringan. Jika </w:t>
      </w:r>
      <w:proofErr w:type="gramStart"/>
      <w:r w:rsidRPr="007A1CED">
        <w:rPr>
          <w:rStyle w:val="ParagraphChar"/>
          <w:szCs w:val="24"/>
        </w:rPr>
        <w:t>simpul  pengirim</w:t>
      </w:r>
      <w:proofErr w:type="gramEnd"/>
      <w:r w:rsidRPr="007A1CED">
        <w:rPr>
          <w:rStyle w:val="ParagraphChar"/>
          <w:szCs w:val="24"/>
        </w:rPr>
        <w:t xml:space="preserve"> mengetahui rute simpul tujuan, maka </w:t>
      </w:r>
      <w:r w:rsidRPr="0001060A">
        <w:rPr>
          <w:rStyle w:val="ParagraphChar"/>
          <w:i/>
          <w:szCs w:val="24"/>
        </w:rPr>
        <w:t>node</w:t>
      </w:r>
      <w:r w:rsidRPr="007A1CED">
        <w:rPr>
          <w:rStyle w:val="ParagraphChar"/>
          <w:szCs w:val="24"/>
        </w:rPr>
        <w:t xml:space="preserve"> akan mengirimkan kembali paket Route Replay (RREP) kepada node pengirim melalui </w:t>
      </w:r>
      <w:r w:rsidRPr="0001060A">
        <w:rPr>
          <w:rStyle w:val="ParagraphChar"/>
          <w:i/>
          <w:szCs w:val="24"/>
        </w:rPr>
        <w:t>reverse path</w:t>
      </w:r>
      <w:r w:rsidRPr="007A1CED">
        <w:rPr>
          <w:rStyle w:val="ParagraphChar"/>
          <w:szCs w:val="24"/>
        </w:rPr>
        <w:t xml:space="preserve"> yang telah dibentuk</w:t>
      </w:r>
      <w:r w:rsidRPr="007A1CED">
        <w:t>.</w:t>
      </w:r>
    </w:p>
    <w:p w:rsidR="007A1CED" w:rsidRPr="007A1CED" w:rsidRDefault="007A1CED" w:rsidP="007A1CED">
      <w:pPr>
        <w:ind w:firstLine="709"/>
        <w:rPr>
          <w:sz w:val="24"/>
          <w:szCs w:val="24"/>
          <w:lang w:val="id-ID"/>
        </w:rPr>
      </w:pPr>
      <w:r>
        <w:rPr>
          <w:noProof/>
          <w:sz w:val="24"/>
          <w:szCs w:val="24"/>
          <w:lang w:val="id-ID" w:eastAsia="id-ID"/>
        </w:rPr>
        <w:drawing>
          <wp:inline distT="0" distB="0" distL="0" distR="0" wp14:anchorId="1D74F945" wp14:editId="2B8B9A25">
            <wp:extent cx="4149090" cy="2225675"/>
            <wp:effectExtent l="0" t="0" r="381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49090" cy="2225675"/>
                    </a:xfrm>
                    <a:prstGeom prst="rect">
                      <a:avLst/>
                    </a:prstGeom>
                    <a:noFill/>
                    <a:ln>
                      <a:noFill/>
                    </a:ln>
                  </pic:spPr>
                </pic:pic>
              </a:graphicData>
            </a:graphic>
          </wp:inline>
        </w:drawing>
      </w:r>
    </w:p>
    <w:p w:rsidR="000C65A4" w:rsidRPr="007A1CED" w:rsidRDefault="00B677E1" w:rsidP="007A1CED">
      <w:pPr>
        <w:pStyle w:val="Caption"/>
        <w:jc w:val="center"/>
        <w:rPr>
          <w:b/>
          <w:szCs w:val="20"/>
        </w:rPr>
      </w:pPr>
      <w:bookmarkStart w:id="41" w:name="_Ref487717250"/>
      <w:bookmarkStart w:id="42" w:name="_Toc488666716"/>
      <w:proofErr w:type="gramStart"/>
      <w:r>
        <w:rPr>
          <w:szCs w:val="20"/>
        </w:rPr>
        <w:t>Gambar 2.</w:t>
      </w:r>
      <w:proofErr w:type="gramEnd"/>
      <w:r w:rsidR="007A1CED" w:rsidRPr="00890D68">
        <w:rPr>
          <w:szCs w:val="20"/>
        </w:rPr>
        <w:fldChar w:fldCharType="begin"/>
      </w:r>
      <w:r w:rsidR="007A1CED" w:rsidRPr="00890D68">
        <w:rPr>
          <w:szCs w:val="20"/>
        </w:rPr>
        <w:instrText xml:space="preserve"> SEQ Gambar_2. \* ARABIC </w:instrText>
      </w:r>
      <w:r w:rsidR="007A1CED" w:rsidRPr="00890D68">
        <w:rPr>
          <w:szCs w:val="20"/>
        </w:rPr>
        <w:fldChar w:fldCharType="separate"/>
      </w:r>
      <w:r w:rsidR="00F542E8">
        <w:rPr>
          <w:noProof/>
          <w:szCs w:val="20"/>
        </w:rPr>
        <w:t>2</w:t>
      </w:r>
      <w:r w:rsidR="007A1CED" w:rsidRPr="00890D68">
        <w:rPr>
          <w:szCs w:val="20"/>
        </w:rPr>
        <w:fldChar w:fldCharType="end"/>
      </w:r>
      <w:bookmarkEnd w:id="41"/>
      <w:r w:rsidR="007A1CED" w:rsidRPr="00890D68">
        <w:rPr>
          <w:szCs w:val="20"/>
          <w:lang w:val="id-ID"/>
        </w:rPr>
        <w:t xml:space="preserve"> AODV route reqest</w:t>
      </w:r>
      <w:sdt>
        <w:sdtPr>
          <w:rPr>
            <w:szCs w:val="20"/>
            <w:lang w:val="id-ID"/>
          </w:rPr>
          <w:id w:val="-1651281217"/>
          <w:citation/>
        </w:sdtPr>
        <w:sdtContent>
          <w:r w:rsidR="007A1CED" w:rsidRPr="00890D68">
            <w:rPr>
              <w:szCs w:val="20"/>
              <w:lang w:val="id-ID"/>
            </w:rPr>
            <w:fldChar w:fldCharType="begin"/>
          </w:r>
          <w:r w:rsidR="007A1CED" w:rsidRPr="00890D68">
            <w:rPr>
              <w:szCs w:val="20"/>
              <w:lang w:val="id-ID"/>
            </w:rPr>
            <w:instrText xml:space="preserve"> CITATION Rad12 \l 1057 </w:instrText>
          </w:r>
          <w:r w:rsidR="007A1CED" w:rsidRPr="00890D68">
            <w:rPr>
              <w:szCs w:val="20"/>
              <w:lang w:val="id-ID"/>
            </w:rPr>
            <w:fldChar w:fldCharType="separate"/>
          </w:r>
          <w:r w:rsidR="00564C20">
            <w:rPr>
              <w:noProof/>
              <w:szCs w:val="20"/>
              <w:lang w:val="id-ID"/>
            </w:rPr>
            <w:t xml:space="preserve"> </w:t>
          </w:r>
          <w:r w:rsidR="00564C20" w:rsidRPr="00564C20">
            <w:rPr>
              <w:noProof/>
              <w:szCs w:val="20"/>
              <w:lang w:val="id-ID"/>
            </w:rPr>
            <w:t>(Anggoro et al. 2012)</w:t>
          </w:r>
          <w:r w:rsidR="007A1CED" w:rsidRPr="00890D68">
            <w:rPr>
              <w:szCs w:val="20"/>
              <w:lang w:val="id-ID"/>
            </w:rPr>
            <w:fldChar w:fldCharType="end"/>
          </w:r>
        </w:sdtContent>
      </w:sdt>
      <w:bookmarkEnd w:id="42"/>
    </w:p>
    <w:p w:rsidR="000C65A4" w:rsidRPr="007A1CED" w:rsidRDefault="000C65A4" w:rsidP="007A1CED">
      <w:pPr>
        <w:pStyle w:val="Paragraph"/>
        <w:rPr>
          <w:szCs w:val="24"/>
        </w:rPr>
      </w:pPr>
      <w:r w:rsidRPr="007A1CED">
        <w:rPr>
          <w:szCs w:val="24"/>
        </w:rPr>
        <w:t xml:space="preserve">Pada </w:t>
      </w:r>
      <w:r w:rsidR="007A1CED" w:rsidRPr="007A1CED">
        <w:rPr>
          <w:szCs w:val="24"/>
        </w:rPr>
        <w:fldChar w:fldCharType="begin"/>
      </w:r>
      <w:r w:rsidR="007A1CED" w:rsidRPr="007A1CED">
        <w:rPr>
          <w:szCs w:val="24"/>
        </w:rPr>
        <w:instrText xml:space="preserve"> REF _Ref487717250 \h  \* MERGEFORMAT </w:instrText>
      </w:r>
      <w:r w:rsidR="007A1CED" w:rsidRPr="007A1CED">
        <w:rPr>
          <w:szCs w:val="24"/>
        </w:rPr>
      </w:r>
      <w:r w:rsidR="007A1CED" w:rsidRPr="007A1CED">
        <w:rPr>
          <w:szCs w:val="24"/>
        </w:rPr>
        <w:fldChar w:fldCharType="separate"/>
      </w:r>
      <w:r w:rsidR="00F542E8" w:rsidRPr="00F542E8">
        <w:rPr>
          <w:szCs w:val="24"/>
        </w:rPr>
        <w:t>Gambar 2.2</w:t>
      </w:r>
      <w:r w:rsidR="007A1CED" w:rsidRPr="007A1CED">
        <w:rPr>
          <w:szCs w:val="24"/>
        </w:rPr>
        <w:fldChar w:fldCharType="end"/>
      </w:r>
      <w:r w:rsidR="00B677E1">
        <w:rPr>
          <w:szCs w:val="24"/>
          <w:lang w:val="id-ID"/>
        </w:rPr>
        <w:t xml:space="preserve"> </w:t>
      </w:r>
      <w:r w:rsidRPr="007A1CED">
        <w:rPr>
          <w:szCs w:val="24"/>
        </w:rPr>
        <w:t xml:space="preserve">protokol AODV melakukan proses pembentukan rute, ketika simpul S </w:t>
      </w:r>
      <w:proofErr w:type="gramStart"/>
      <w:r w:rsidRPr="007A1CED">
        <w:rPr>
          <w:szCs w:val="24"/>
        </w:rPr>
        <w:t>akan</w:t>
      </w:r>
      <w:proofErr w:type="gramEnd"/>
      <w:r w:rsidRPr="007A1CED">
        <w:rPr>
          <w:szCs w:val="24"/>
        </w:rPr>
        <w:t xml:space="preserve"> mengirim paket data kepada simpul D, simpul S akan menyebar packet RREQ pada jaringan. Setelah </w:t>
      </w:r>
      <w:proofErr w:type="gramStart"/>
      <w:r w:rsidRPr="007A1CED">
        <w:rPr>
          <w:szCs w:val="24"/>
        </w:rPr>
        <w:t>simpul  D</w:t>
      </w:r>
      <w:proofErr w:type="gramEnd"/>
      <w:r w:rsidRPr="007A1CED">
        <w:rPr>
          <w:szCs w:val="24"/>
        </w:rPr>
        <w:t xml:space="preserve"> mendapat paket RREQ yang disebar oleh simpul S, simpul D akan merespon dengan mengirim paket RREP untuk simpul S melalui </w:t>
      </w:r>
      <w:r w:rsidRPr="0001060A">
        <w:rPr>
          <w:i/>
          <w:szCs w:val="24"/>
        </w:rPr>
        <w:t>reverse path</w:t>
      </w:r>
      <w:r w:rsidRPr="007A1CED">
        <w:rPr>
          <w:szCs w:val="24"/>
        </w:rPr>
        <w:t xml:space="preserve"> D-C-B-A-S. Setelah simpul S mendapat packet RREP yang dikirim oleh simpul D, simpul S mengetahui bahwa simpul A merupakan next hop untuk mencapai simpul D. Maka route dari simpul S ke simpul D adalah S-A-B-C-D, rute antara pengirim dan penerima terbentuk </w:t>
      </w:r>
      <w:r w:rsidRPr="007A1CED">
        <w:rPr>
          <w:szCs w:val="24"/>
        </w:rPr>
        <w:lastRenderedPageBreak/>
        <w:t xml:space="preserve">maka route akan disimpan pada tabel routing. </w:t>
      </w:r>
      <w:proofErr w:type="gramStart"/>
      <w:r w:rsidRPr="007A1CED">
        <w:rPr>
          <w:szCs w:val="24"/>
        </w:rPr>
        <w:t>Setelah rute dari S – D terbentuk rute membutuhkan pemeliharaan dalam menjaga route karena perubahan topologi pada jaringan yang cukup cepat.</w:t>
      </w:r>
      <w:proofErr w:type="gramEnd"/>
      <w:r w:rsidRPr="007A1CED">
        <w:rPr>
          <w:szCs w:val="24"/>
        </w:rPr>
        <w:t xml:space="preserve"> Tautan terputus (</w:t>
      </w:r>
      <w:r w:rsidRPr="00B677E1">
        <w:rPr>
          <w:i/>
          <w:szCs w:val="24"/>
        </w:rPr>
        <w:t>Disconnected link</w:t>
      </w:r>
      <w:r w:rsidRPr="007A1CED">
        <w:rPr>
          <w:szCs w:val="24"/>
        </w:rPr>
        <w:t xml:space="preserve">) dapat diketahui dengan </w:t>
      </w:r>
      <w:proofErr w:type="gramStart"/>
      <w:r w:rsidRPr="007A1CED">
        <w:rPr>
          <w:szCs w:val="24"/>
        </w:rPr>
        <w:t>cara</w:t>
      </w:r>
      <w:proofErr w:type="gramEnd"/>
      <w:r w:rsidRPr="007A1CED">
        <w:rPr>
          <w:szCs w:val="24"/>
        </w:rPr>
        <w:t xml:space="preserve"> melihat pesan </w:t>
      </w:r>
      <w:r w:rsidR="00D16747">
        <w:rPr>
          <w:szCs w:val="24"/>
          <w:lang w:val="id-ID"/>
        </w:rPr>
        <w:t>HELLO</w:t>
      </w:r>
      <w:r w:rsidRPr="007A1CED">
        <w:rPr>
          <w:szCs w:val="24"/>
        </w:rPr>
        <w:t xml:space="preserve"> yang dikirim secara periodik.</w:t>
      </w:r>
    </w:p>
    <w:p w:rsidR="000C65A4" w:rsidRPr="007A1CED" w:rsidRDefault="000C65A4" w:rsidP="007A1CED">
      <w:pPr>
        <w:pStyle w:val="Paragraph"/>
      </w:pPr>
      <w:r w:rsidRPr="007A1CED">
        <w:t xml:space="preserve">Apabila terjadi terjadi perubahan topologi yang mengakibatkan simpul yang dituju tidak dapat dituju dengan menggunakan tabel routing yang ada, maka simpul pengirim akan menyebar paket Route Error (RRER) pada simpul tetangga dan simpul tetangga akan menyebar kembali paket RRER ke simpul tetangga sehingga paket RRER sampai ke simpul tujuan. Simpul yang mendapat paket RRER </w:t>
      </w:r>
      <w:proofErr w:type="gramStart"/>
      <w:r w:rsidRPr="007A1CED">
        <w:t>akan</w:t>
      </w:r>
      <w:proofErr w:type="gramEnd"/>
      <w:r w:rsidRPr="007A1CED">
        <w:t xml:space="preserve"> menghapus informasi yang error pada routing table, kemudian simpul sumber (source node) akan melakukan pencarian rute kembali apabila rute tersebut masih dibutuhkan.</w:t>
      </w:r>
    </w:p>
    <w:p w:rsidR="000C65A4" w:rsidRDefault="000C65A4" w:rsidP="007A1CED">
      <w:pPr>
        <w:pStyle w:val="Heading2"/>
        <w:numPr>
          <w:ilvl w:val="0"/>
          <w:numId w:val="8"/>
        </w:numPr>
        <w:ind w:left="851" w:hanging="851"/>
      </w:pPr>
      <w:bookmarkStart w:id="43" w:name="_Toc488669385"/>
      <w:r>
        <w:t>AODV-VANET</w:t>
      </w:r>
      <w:bookmarkEnd w:id="43"/>
    </w:p>
    <w:p w:rsidR="000C65A4" w:rsidRDefault="000C65A4" w:rsidP="007A1CED">
      <w:pPr>
        <w:pStyle w:val="Paragraph"/>
      </w:pPr>
      <w:r>
        <w:t xml:space="preserve">Xi Yu dkk mengusulkan sebuah protokol routing baru bernama AODV-VANET </w:t>
      </w:r>
      <w:sdt>
        <w:sdtPr>
          <w:id w:val="-726223013"/>
          <w:citation/>
        </w:sdtPr>
        <w:sdtContent>
          <w:r w:rsidR="007A1CED">
            <w:fldChar w:fldCharType="begin"/>
          </w:r>
          <w:r w:rsidR="007A1CED">
            <w:rPr>
              <w:lang w:val="id-ID"/>
            </w:rPr>
            <w:instrText xml:space="preserve"> CITATION XiY11 \l 1057 </w:instrText>
          </w:r>
          <w:r w:rsidR="007A1CED">
            <w:fldChar w:fldCharType="separate"/>
          </w:r>
          <w:r w:rsidR="00564C20" w:rsidRPr="00564C20">
            <w:rPr>
              <w:noProof/>
              <w:lang w:val="id-ID"/>
            </w:rPr>
            <w:t>(Yu, Guo &amp; Wong 2011)</w:t>
          </w:r>
          <w:r w:rsidR="007A1CED">
            <w:fldChar w:fldCharType="end"/>
          </w:r>
        </w:sdtContent>
      </w:sdt>
      <w:r>
        <w:t xml:space="preserve">, pada protokol tersebut ditambahkan informasi pergerakan kendaraan 'ke dalam proses penemuan rute berdasarkan AODV (Ad hoc On-Demand Distance Vector). TWR (Total of Weight of the Route) diperkenalkan untuk memilih rute terbaik bersama-sama dengan estimasi waktu berakhirnya untuk meminimalkan simpul terputus (link breakages). </w:t>
      </w:r>
      <w:proofErr w:type="gramStart"/>
      <w:r>
        <w:t>Berdasarkan modifikasi yang dilakukan, protokol AODV-VANET mampu mencapai kinerja routing yang lebih baik dibandingkan dengan AODV tanpa modifikasi.</w:t>
      </w:r>
      <w:proofErr w:type="gramEnd"/>
    </w:p>
    <w:p w:rsidR="000C65A4" w:rsidRDefault="000C65A4" w:rsidP="007A1CED">
      <w:pPr>
        <w:pStyle w:val="Heading2"/>
        <w:numPr>
          <w:ilvl w:val="0"/>
          <w:numId w:val="8"/>
        </w:numPr>
        <w:ind w:left="851" w:hanging="851"/>
      </w:pPr>
      <w:bookmarkStart w:id="44" w:name="_Toc488669386"/>
      <w:r>
        <w:t>Predict</w:t>
      </w:r>
      <w:r w:rsidR="00A35149">
        <w:t>ion Node Trend</w:t>
      </w:r>
      <w:r>
        <w:t xml:space="preserve"> (PNT)</w:t>
      </w:r>
      <w:bookmarkEnd w:id="44"/>
    </w:p>
    <w:p w:rsidR="000C65A4" w:rsidRDefault="000C65A4" w:rsidP="007A1CED">
      <w:pPr>
        <w:pStyle w:val="Paragraph"/>
      </w:pPr>
      <w:r>
        <w:t xml:space="preserve">PNT (Prediction node trend) </w:t>
      </w:r>
      <w:sdt>
        <w:sdtPr>
          <w:id w:val="249015181"/>
          <w:citation/>
        </w:sdtPr>
        <w:sdtContent>
          <w:r w:rsidR="007A1CED">
            <w:fldChar w:fldCharType="begin"/>
          </w:r>
          <w:r w:rsidR="007A1CED">
            <w:rPr>
              <w:lang w:val="id-ID"/>
            </w:rPr>
            <w:instrText xml:space="preserve"> CITATION Xia14 \l 1057 </w:instrText>
          </w:r>
          <w:r w:rsidR="007A1CED">
            <w:fldChar w:fldCharType="separate"/>
          </w:r>
          <w:r w:rsidR="00564C20" w:rsidRPr="00564C20">
            <w:rPr>
              <w:noProof/>
              <w:lang w:val="id-ID"/>
            </w:rPr>
            <w:t>(Shen et al. 2014)</w:t>
          </w:r>
          <w:r w:rsidR="007A1CED">
            <w:fldChar w:fldCharType="end"/>
          </w:r>
        </w:sdtContent>
      </w:sdt>
      <w:r>
        <w:t xml:space="preserve">merupakan sebuah metode prediksi pergerakan node dengan mempertimbangkan beberapa faktor seperti kecepatan dan percepatan sebagai perhitungan TWR, sehingga dalam pemilihan simpul forward dapat memilih simpul yang paling optimal untuk dapat meneruskan paket hingga simpul tujuan </w:t>
      </w:r>
      <w:r w:rsidRPr="007A1CED">
        <w:rPr>
          <w:i/>
        </w:rPr>
        <w:t>(destination node</w:t>
      </w:r>
      <w:r>
        <w:t xml:space="preserve">). </w:t>
      </w:r>
    </w:p>
    <w:p w:rsidR="000C65A4" w:rsidRDefault="000C65A4" w:rsidP="000C65A4"/>
    <w:p w:rsidR="000C65A4" w:rsidRDefault="000C65A4" w:rsidP="007A1CED">
      <w:pPr>
        <w:pStyle w:val="Heading2"/>
        <w:numPr>
          <w:ilvl w:val="0"/>
          <w:numId w:val="8"/>
        </w:numPr>
        <w:ind w:left="851" w:hanging="851"/>
      </w:pPr>
      <w:bookmarkStart w:id="45" w:name="_Toc488669387"/>
      <w:r>
        <w:lastRenderedPageBreak/>
        <w:t>Routing protokol AODV-PNT</w:t>
      </w:r>
      <w:bookmarkEnd w:id="45"/>
    </w:p>
    <w:p w:rsidR="000C65A4" w:rsidRDefault="000C65A4" w:rsidP="007A1CED">
      <w:pPr>
        <w:pStyle w:val="Paragraph"/>
      </w:pPr>
      <w:proofErr w:type="gramStart"/>
      <w:r>
        <w:t>AODV-PNT adalah pengembangan dari routing protokol AODV dan ditambahkan metode PNT.</w:t>
      </w:r>
      <w:proofErr w:type="gramEnd"/>
      <w:r>
        <w:t xml:space="preserve"> </w:t>
      </w:r>
      <w:proofErr w:type="gramStart"/>
      <w:r>
        <w:t xml:space="preserve">Dikembangkan </w:t>
      </w:r>
      <w:sdt>
        <w:sdtPr>
          <w:id w:val="824014848"/>
          <w:citation/>
        </w:sdtPr>
        <w:sdtContent>
          <w:r w:rsidR="00B55CE5">
            <w:fldChar w:fldCharType="begin"/>
          </w:r>
          <w:r w:rsidR="00B55CE5">
            <w:rPr>
              <w:lang w:val="id-ID"/>
            </w:rPr>
            <w:instrText xml:space="preserve"> CITATION Xia14 \l 1057 </w:instrText>
          </w:r>
          <w:r w:rsidR="00B55CE5">
            <w:fldChar w:fldCharType="separate"/>
          </w:r>
          <w:r w:rsidR="00564C20" w:rsidRPr="00564C20">
            <w:rPr>
              <w:noProof/>
              <w:lang w:val="id-ID"/>
            </w:rPr>
            <w:t>(Shen et al. 2014)</w:t>
          </w:r>
          <w:r w:rsidR="00B55CE5">
            <w:fldChar w:fldCharType="end"/>
          </w:r>
        </w:sdtContent>
      </w:sdt>
      <w:r>
        <w:t xml:space="preserve">fokus dari AODV-PNT adalah membuat routing protokol yang sesuai dengan </w:t>
      </w:r>
      <w:r w:rsidRPr="00BD4A0B">
        <w:rPr>
          <w:i/>
        </w:rPr>
        <w:t>inside a cluster</w:t>
      </w:r>
      <w:r>
        <w:t xml:space="preserve"> (</w:t>
      </w:r>
      <w:r w:rsidRPr="00BD4A0B">
        <w:rPr>
          <w:i/>
        </w:rPr>
        <w:t>in-cluster routing</w:t>
      </w:r>
      <w:r>
        <w:t>).</w:t>
      </w:r>
      <w:proofErr w:type="gramEnd"/>
    </w:p>
    <w:p w:rsidR="000C65A4" w:rsidRDefault="000C65A4" w:rsidP="000C65A4">
      <w:r>
        <w:t xml:space="preserve"> </w:t>
      </w:r>
      <w:r w:rsidR="00B55CE5">
        <w:object w:dxaOrig="7982" w:dyaOrig="47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5.25pt;height:195.7pt" o:ole="">
            <v:imagedata r:id="rId16" o:title=""/>
          </v:shape>
          <o:OLEObject Type="Embed" ProgID="Visio.Drawing.11" ShapeID="_x0000_i1025" DrawAspect="Content" ObjectID="_1562471579" r:id="rId17"/>
        </w:object>
      </w:r>
    </w:p>
    <w:p w:rsidR="000C65A4" w:rsidRPr="00890D68" w:rsidRDefault="00B677E1" w:rsidP="00B55CE5">
      <w:pPr>
        <w:pStyle w:val="Caption"/>
        <w:jc w:val="center"/>
        <w:rPr>
          <w:szCs w:val="20"/>
        </w:rPr>
      </w:pPr>
      <w:bookmarkStart w:id="46" w:name="_Ref488098573"/>
      <w:bookmarkStart w:id="47" w:name="_Toc488666717"/>
      <w:proofErr w:type="gramStart"/>
      <w:r>
        <w:rPr>
          <w:szCs w:val="20"/>
        </w:rPr>
        <w:t>Gambar 2.</w:t>
      </w:r>
      <w:proofErr w:type="gramEnd"/>
      <w:r w:rsidR="00B55CE5" w:rsidRPr="00890D68">
        <w:rPr>
          <w:szCs w:val="20"/>
        </w:rPr>
        <w:fldChar w:fldCharType="begin"/>
      </w:r>
      <w:r w:rsidR="00B55CE5" w:rsidRPr="00890D68">
        <w:rPr>
          <w:szCs w:val="20"/>
        </w:rPr>
        <w:instrText xml:space="preserve"> SEQ Gambar_2. \* ARABIC </w:instrText>
      </w:r>
      <w:r w:rsidR="00B55CE5" w:rsidRPr="00890D68">
        <w:rPr>
          <w:szCs w:val="20"/>
        </w:rPr>
        <w:fldChar w:fldCharType="separate"/>
      </w:r>
      <w:proofErr w:type="gramStart"/>
      <w:r w:rsidR="00F542E8">
        <w:rPr>
          <w:noProof/>
          <w:szCs w:val="20"/>
        </w:rPr>
        <w:t>3</w:t>
      </w:r>
      <w:r w:rsidR="00B55CE5" w:rsidRPr="00890D68">
        <w:rPr>
          <w:szCs w:val="20"/>
        </w:rPr>
        <w:fldChar w:fldCharType="end"/>
      </w:r>
      <w:bookmarkEnd w:id="46"/>
      <w:r w:rsidR="00B55CE5" w:rsidRPr="00890D68">
        <w:rPr>
          <w:szCs w:val="20"/>
          <w:lang w:val="id-ID"/>
        </w:rPr>
        <w:t xml:space="preserve"> AODV-PNT route request</w:t>
      </w:r>
      <w:bookmarkEnd w:id="47"/>
      <w:proofErr w:type="gramEnd"/>
    </w:p>
    <w:p w:rsidR="000C65A4" w:rsidRDefault="000C65A4" w:rsidP="00B55CE5">
      <w:pPr>
        <w:pStyle w:val="Paragraph"/>
      </w:pPr>
      <w:r>
        <w:t xml:space="preserve">Tahapan yang dilakukan pada proses route discovery dalam AODV-PNT dimulai dengan source node membuat paket route request (RREQ) dan melakukan </w:t>
      </w:r>
      <w:r w:rsidRPr="004A2C74">
        <w:rPr>
          <w:i/>
        </w:rPr>
        <w:t>multicast</w:t>
      </w:r>
      <w:r>
        <w:t xml:space="preserve">, sebelum source node mengirim paket RREQ setiap node mengirim paket HELLO. </w:t>
      </w:r>
      <w:proofErr w:type="gramStart"/>
      <w:r>
        <w:t>Paket HELLO yang dikirim telah dimodifikasi untuk mendapatkan informasi tentang kecepatan, arah dan link quality dari node tetangga.</w:t>
      </w:r>
      <w:proofErr w:type="gramEnd"/>
      <w:r>
        <w:t xml:space="preserve"> </w:t>
      </w:r>
      <w:proofErr w:type="gramStart"/>
      <w:r>
        <w:t>Setelah informasi didapat kemudian digunakan formula TWR untuk memilih node yang dianggap stabil berdasarkan kriteria pada</w:t>
      </w:r>
      <w:r w:rsidR="00731C68">
        <w:rPr>
          <w:lang w:val="id-ID"/>
        </w:rPr>
        <w:t xml:space="preserve"> </w:t>
      </w:r>
      <w:r w:rsidR="00731C68">
        <w:rPr>
          <w:lang w:val="id-ID"/>
        </w:rPr>
        <w:fldChar w:fldCharType="begin"/>
      </w:r>
      <w:r w:rsidR="00731C68">
        <w:rPr>
          <w:lang w:val="id-ID"/>
        </w:rPr>
        <w:instrText xml:space="preserve"> REF _Ref476052524 \h </w:instrText>
      </w:r>
      <w:r w:rsidR="00731C68">
        <w:rPr>
          <w:lang w:val="id-ID"/>
        </w:rPr>
      </w:r>
      <w:r w:rsidR="00731C68">
        <w:rPr>
          <w:lang w:val="id-ID"/>
        </w:rPr>
        <w:fldChar w:fldCharType="separate"/>
      </w:r>
      <w:r w:rsidR="00F542E8">
        <w:t>Tabel 3.</w:t>
      </w:r>
      <w:r w:rsidR="00F542E8">
        <w:rPr>
          <w:noProof/>
        </w:rPr>
        <w:t>4</w:t>
      </w:r>
      <w:r w:rsidR="00731C68">
        <w:rPr>
          <w:lang w:val="id-ID"/>
        </w:rPr>
        <w:fldChar w:fldCharType="end"/>
      </w:r>
      <w:r>
        <w:t>, node yang terpilih kemudian dimasuk</w:t>
      </w:r>
      <w:r w:rsidR="005C7CF3">
        <w:t>k</w:t>
      </w:r>
      <w:r>
        <w:t>an dalam list.</w:t>
      </w:r>
      <w:proofErr w:type="gramEnd"/>
      <w:r>
        <w:t xml:space="preserve"> Ketika source node mengirimkan paket RREQ paket hanya dikirim pada node yang ada pada list, kemudian neighbor node yang menerima paket RREQ </w:t>
      </w:r>
      <w:proofErr w:type="gramStart"/>
      <w:r>
        <w:t>akan</w:t>
      </w:r>
      <w:proofErr w:type="gramEnd"/>
      <w:r>
        <w:t xml:space="preserve"> memeriksa pada routing table masing-masing. Jika destination sequence number yang terdapat pada paket RREQ </w:t>
      </w:r>
      <w:proofErr w:type="gramStart"/>
      <w:r>
        <w:t>sama</w:t>
      </w:r>
      <w:proofErr w:type="gramEnd"/>
      <w:r>
        <w:t xml:space="preserve"> atau lebih kecil dari yang ada pada routing table dan rute menuju </w:t>
      </w:r>
      <w:r w:rsidRPr="00BD4A0B">
        <w:rPr>
          <w:i/>
        </w:rPr>
        <w:t>node</w:t>
      </w:r>
      <w:r>
        <w:t xml:space="preserve"> tujuan belum ditemukan, maka paket tersebut tidak akan dilanjutkan (</w:t>
      </w:r>
      <w:r w:rsidRPr="00BD4A0B">
        <w:rPr>
          <w:i/>
        </w:rPr>
        <w:t>drop</w:t>
      </w:r>
      <w:r>
        <w:t xml:space="preserve">). Jika </w:t>
      </w:r>
      <w:r w:rsidRPr="00BD4A0B">
        <w:rPr>
          <w:i/>
        </w:rPr>
        <w:t>destination sequence number</w:t>
      </w:r>
      <w:r>
        <w:t xml:space="preserve"> pada RREQ lebih besar dibandingkan yang terdapat pada routing table, maka entry pada routing table akan diperbarui dan paket tersebut </w:t>
      </w:r>
      <w:r>
        <w:lastRenderedPageBreak/>
        <w:t xml:space="preserve">akan dikirim secara </w:t>
      </w:r>
      <w:r w:rsidRPr="004A2C74">
        <w:rPr>
          <w:i/>
        </w:rPr>
        <w:t>multicast</w:t>
      </w:r>
      <w:r>
        <w:t xml:space="preserve"> kepada neighbor node yang telah dipilih kemudian sekaligus membuat reverse path menuju node pengirim sedangkan neighbor node yang tidak terpilih akan langsung melakukan drop paket. Ketika RREQ telah sampai pada destination node, destination node </w:t>
      </w:r>
      <w:proofErr w:type="gramStart"/>
      <w:r>
        <w:t>akan</w:t>
      </w:r>
      <w:proofErr w:type="gramEnd"/>
      <w:r>
        <w:t xml:space="preserve"> mengirim paket RREP dan membentuk reverse path. </w:t>
      </w:r>
      <w:proofErr w:type="gramStart"/>
      <w:r>
        <w:t>Path yang digunakan sesuai dengan path RREQ yang pertama kali sampai pada destination node.</w:t>
      </w:r>
      <w:proofErr w:type="gramEnd"/>
    </w:p>
    <w:p w:rsidR="000C65A4" w:rsidRDefault="000C65A4" w:rsidP="00B677E1">
      <w:pPr>
        <w:spacing w:line="360" w:lineRule="auto"/>
        <w:ind w:firstLine="720"/>
      </w:pPr>
      <w:r w:rsidRPr="00B55CE5">
        <w:rPr>
          <w:rStyle w:val="ParagraphChar"/>
        </w:rPr>
        <w:t>Perbedaan antara AODV dan AODV-PNT adalah penambahan metode PNT dan perhitungan TWR (Total of Weight of the Route) dan future TWR untuk memilih node yang stabil, contoh mekanisme pembentukan path protokol AODV-PNT dapat dilihat pada</w:t>
      </w:r>
      <w:r w:rsidR="00B677E1">
        <w:rPr>
          <w:rStyle w:val="ParagraphChar"/>
          <w:lang w:val="id-ID"/>
        </w:rPr>
        <w:t xml:space="preserve"> </w:t>
      </w:r>
      <w:r w:rsidR="00B677E1">
        <w:rPr>
          <w:rStyle w:val="ParagraphChar"/>
          <w:szCs w:val="24"/>
          <w:lang w:val="id-ID"/>
        </w:rPr>
        <w:fldChar w:fldCharType="begin"/>
      </w:r>
      <w:r w:rsidR="00B677E1" w:rsidRPr="00CA1E29">
        <w:rPr>
          <w:rStyle w:val="ParagraphChar"/>
          <w:szCs w:val="24"/>
          <w:lang w:val="id-ID"/>
        </w:rPr>
        <w:instrText xml:space="preserve"> REF _Ref488098573 \h  \* MERGEFORMAT </w:instrText>
      </w:r>
      <w:r w:rsidR="00B677E1">
        <w:rPr>
          <w:rStyle w:val="ParagraphChar"/>
          <w:szCs w:val="24"/>
          <w:lang w:val="id-ID"/>
        </w:rPr>
      </w:r>
      <w:r w:rsidR="00B677E1">
        <w:rPr>
          <w:rStyle w:val="ParagraphChar"/>
          <w:szCs w:val="24"/>
          <w:lang w:val="id-ID"/>
        </w:rPr>
        <w:fldChar w:fldCharType="separate"/>
      </w:r>
      <w:r w:rsidR="00F542E8" w:rsidRPr="00F542E8">
        <w:rPr>
          <w:sz w:val="24"/>
          <w:szCs w:val="24"/>
        </w:rPr>
        <w:t>Gambar</w:t>
      </w:r>
      <w:r w:rsidR="00F542E8">
        <w:rPr>
          <w:szCs w:val="20"/>
        </w:rPr>
        <w:t xml:space="preserve"> 2.3</w:t>
      </w:r>
      <w:r w:rsidR="00B677E1">
        <w:rPr>
          <w:rStyle w:val="ParagraphChar"/>
          <w:lang w:val="id-ID"/>
        </w:rPr>
        <w:fldChar w:fldCharType="end"/>
      </w:r>
      <w:r>
        <w:t xml:space="preserve">. </w:t>
      </w:r>
    </w:p>
    <w:p w:rsidR="000C65A4" w:rsidRDefault="000C65A4" w:rsidP="00B55CE5">
      <w:pPr>
        <w:pStyle w:val="Heading2"/>
        <w:numPr>
          <w:ilvl w:val="0"/>
          <w:numId w:val="8"/>
        </w:numPr>
        <w:ind w:left="851" w:hanging="851"/>
      </w:pPr>
      <w:bookmarkStart w:id="48" w:name="_Toc488669388"/>
      <w:r>
        <w:t>Neighbor Node Discovery</w:t>
      </w:r>
      <w:bookmarkEnd w:id="48"/>
    </w:p>
    <w:p w:rsidR="000C65A4" w:rsidRDefault="000C65A4" w:rsidP="00B55CE5">
      <w:pPr>
        <w:pStyle w:val="Paragraph"/>
      </w:pPr>
      <w:r>
        <w:t>Untuk mengetahui simpul tetangga protokol reaktif mengirim pesan broadcast H</w:t>
      </w:r>
      <w:r w:rsidR="007651E9">
        <w:t>E</w:t>
      </w:r>
      <w:r>
        <w:t>LLO secara periodik, simpul (node) yang menerima pesan H</w:t>
      </w:r>
      <w:r w:rsidR="007651E9">
        <w:t>E</w:t>
      </w:r>
      <w:r>
        <w:t xml:space="preserve">LLO </w:t>
      </w:r>
      <w:proofErr w:type="gramStart"/>
      <w:r>
        <w:t>akan</w:t>
      </w:r>
      <w:proofErr w:type="gramEnd"/>
      <w:r>
        <w:t xml:space="preserve"> merespon paket H</w:t>
      </w:r>
      <w:r w:rsidR="007651E9">
        <w:t>E</w:t>
      </w:r>
      <w:r w:rsidR="005C7CF3">
        <w:t>LLO dengan pa</w:t>
      </w:r>
      <w:r>
        <w:t xml:space="preserve">ket </w:t>
      </w:r>
      <w:r w:rsidRPr="005C7CF3">
        <w:rPr>
          <w:i/>
        </w:rPr>
        <w:t>Acknowledgment</w:t>
      </w:r>
      <w:r>
        <w:t xml:space="preserve">. Salah satu protokol reaktif adalah AODV </w:t>
      </w:r>
      <w:sdt>
        <w:sdtPr>
          <w:id w:val="1942956213"/>
          <w:citation/>
        </w:sdtPr>
        <w:sdtContent>
          <w:r w:rsidR="00B55CE5">
            <w:fldChar w:fldCharType="begin"/>
          </w:r>
          <w:r w:rsidR="00B55CE5">
            <w:rPr>
              <w:lang w:val="id-ID"/>
            </w:rPr>
            <w:instrText xml:space="preserve"> CITATION CEP02 \l 1057 </w:instrText>
          </w:r>
          <w:r w:rsidR="00B55CE5">
            <w:fldChar w:fldCharType="separate"/>
          </w:r>
          <w:r w:rsidR="00564C20" w:rsidRPr="00564C20">
            <w:rPr>
              <w:noProof/>
              <w:lang w:val="id-ID"/>
            </w:rPr>
            <w:t>(C.E. Perkins &amp; E.M. Royer 2002)</w:t>
          </w:r>
          <w:r w:rsidR="00B55CE5">
            <w:fldChar w:fldCharType="end"/>
          </w:r>
        </w:sdtContent>
      </w:sdt>
      <w:r>
        <w:t xml:space="preserve">routing reaktif rentan dengan routing overhead yang disebabkan oleh </w:t>
      </w:r>
      <w:r w:rsidR="005C7CF3" w:rsidRPr="005C7CF3">
        <w:rPr>
          <w:i/>
        </w:rPr>
        <w:t>flooding</w:t>
      </w:r>
      <w:r w:rsidR="005C7CF3">
        <w:t xml:space="preserve"> </w:t>
      </w:r>
      <w:r>
        <w:t>dari RREQ, RREP, RERR dan broadcasting dari pesan HELLO, pesan acknowledgement.</w:t>
      </w:r>
    </w:p>
    <w:p w:rsidR="000C65A4" w:rsidRDefault="000C65A4" w:rsidP="00B55CE5">
      <w:pPr>
        <w:pStyle w:val="Paragraph"/>
      </w:pPr>
      <w:proofErr w:type="gramStart"/>
      <w:r>
        <w:t>Penelitian untuk meningkatkan performa dari routing protokol AODV terus dilakukan.</w:t>
      </w:r>
      <w:proofErr w:type="gramEnd"/>
      <w:r>
        <w:t xml:space="preserve"> Pengembangan dilakukan oleh </w:t>
      </w:r>
      <w:sdt>
        <w:sdtPr>
          <w:id w:val="-984464530"/>
          <w:citation/>
        </w:sdtPr>
        <w:sdtContent>
          <w:r w:rsidR="00B55CE5">
            <w:fldChar w:fldCharType="begin"/>
          </w:r>
          <w:r w:rsidR="00B55CE5">
            <w:rPr>
              <w:lang w:val="id-ID"/>
            </w:rPr>
            <w:instrText xml:space="preserve"> CITATION Ehs13 \l 1057 </w:instrText>
          </w:r>
          <w:r w:rsidR="00B55CE5">
            <w:fldChar w:fldCharType="separate"/>
          </w:r>
          <w:r w:rsidR="00564C20" w:rsidRPr="00564C20">
            <w:rPr>
              <w:noProof/>
              <w:lang w:val="id-ID"/>
            </w:rPr>
            <w:t>(Mostajeran, Noor &amp; Keshavarz 2013)</w:t>
          </w:r>
          <w:r w:rsidR="00B55CE5">
            <w:fldChar w:fldCharType="end"/>
          </w:r>
        </w:sdtContent>
      </w:sdt>
      <w:r w:rsidR="005C7CF3">
        <w:t xml:space="preserve"> dan memperkenalkan alg</w:t>
      </w:r>
      <w:r>
        <w:t xml:space="preserve">oritma I-AODV (Intelligent-AODV) </w:t>
      </w:r>
      <w:proofErr w:type="gramStart"/>
      <w:r>
        <w:t>untuk melakukan neighbor node discovery</w:t>
      </w:r>
      <w:proofErr w:type="gramEnd"/>
      <w:r>
        <w:t xml:space="preserve">, REQ dan REP header diperiksa untuk membandingkan informasi header dengan tabel routing. </w:t>
      </w:r>
      <w:proofErr w:type="gramStart"/>
      <w:r>
        <w:t>Hal ini membantu mengidentifikasi rute baru yang lebih pendek ke tujuan.</w:t>
      </w:r>
      <w:proofErr w:type="gramEnd"/>
      <w:r>
        <w:t xml:space="preserve"> Dengan demikian, I-AODV bisa menemukan simpul tetangga saat mengirim dan menerima REQ dan REP. Implementasi ini memungkinkan protokol untuk menemukan simpul tetangga dengan cepat dan memanfaatkan informasi simpul tetangga dalam proses penemuan rute.</w:t>
      </w:r>
    </w:p>
    <w:p w:rsidR="000C65A4" w:rsidRDefault="000C65A4" w:rsidP="000C65A4"/>
    <w:p w:rsidR="000C65A4" w:rsidRDefault="000C65A4" w:rsidP="00B55CE5">
      <w:pPr>
        <w:pStyle w:val="Heading2"/>
        <w:numPr>
          <w:ilvl w:val="0"/>
          <w:numId w:val="8"/>
        </w:numPr>
        <w:ind w:left="851" w:hanging="851"/>
      </w:pPr>
      <w:bookmarkStart w:id="49" w:name="_Toc488669389"/>
      <w:r>
        <w:lastRenderedPageBreak/>
        <w:t>Path Duration pada VANET</w:t>
      </w:r>
      <w:bookmarkEnd w:id="49"/>
    </w:p>
    <w:p w:rsidR="000C65A4" w:rsidRDefault="00F542E8" w:rsidP="00B55CE5">
      <w:pPr>
        <w:pStyle w:val="Paragraph"/>
      </w:pPr>
      <w:sdt>
        <w:sdtPr>
          <w:id w:val="812912867"/>
          <w:citation/>
        </w:sdtPr>
        <w:sdtContent>
          <w:r w:rsidR="00B55CE5">
            <w:fldChar w:fldCharType="begin"/>
          </w:r>
          <w:r w:rsidR="00B55CE5">
            <w:rPr>
              <w:lang w:val="id-ID"/>
            </w:rPr>
            <w:instrText xml:space="preserve"> CITATION RSR12 \l 1057 </w:instrText>
          </w:r>
          <w:r w:rsidR="00B55CE5">
            <w:fldChar w:fldCharType="separate"/>
          </w:r>
          <w:r w:rsidR="00564C20" w:rsidRPr="00564C20">
            <w:rPr>
              <w:noProof/>
              <w:lang w:val="id-ID"/>
            </w:rPr>
            <w:t>(Raw, Toor &amp; Singh 2012)</w:t>
          </w:r>
          <w:r w:rsidR="00B55CE5">
            <w:fldChar w:fldCharType="end"/>
          </w:r>
        </w:sdtContent>
      </w:sdt>
      <w:r w:rsidR="00B55CE5">
        <w:rPr>
          <w:lang w:val="id-ID"/>
        </w:rPr>
        <w:t xml:space="preserve"> </w:t>
      </w:r>
      <w:proofErr w:type="gramStart"/>
      <w:r w:rsidR="000C65A4">
        <w:t>melakukan</w:t>
      </w:r>
      <w:proofErr w:type="gramEnd"/>
      <w:r w:rsidR="000C65A4">
        <w:t xml:space="preserve"> survei literatur dan melakukan analisa tentang faktor-faktor yang dapat mempengaruhi durasi path pada VANET, dari analisa tersebut didapatkan:</w:t>
      </w:r>
    </w:p>
    <w:p w:rsidR="000C65A4" w:rsidRPr="00604E07" w:rsidRDefault="000C65A4" w:rsidP="00AD4F5B">
      <w:pPr>
        <w:pStyle w:val="Heading3"/>
        <w:numPr>
          <w:ilvl w:val="0"/>
          <w:numId w:val="9"/>
        </w:numPr>
        <w:ind w:left="426" w:hanging="426"/>
        <w:rPr>
          <w:rFonts w:cs="Times New Roman"/>
        </w:rPr>
      </w:pPr>
      <w:bookmarkStart w:id="50" w:name="_Toc488669390"/>
      <w:r w:rsidRPr="00604E07">
        <w:rPr>
          <w:rFonts w:cs="Times New Roman"/>
        </w:rPr>
        <w:t>Least Remaining Distance dan Shortest Path</w:t>
      </w:r>
      <w:bookmarkEnd w:id="50"/>
    </w:p>
    <w:p w:rsidR="000C65A4" w:rsidRPr="00B55CE5" w:rsidRDefault="000C65A4" w:rsidP="00B55CE5">
      <w:pPr>
        <w:pStyle w:val="Paragraph"/>
        <w:ind w:left="426" w:firstLine="425"/>
        <w:rPr>
          <w:lang w:val="id-ID"/>
        </w:rPr>
      </w:pPr>
      <w:proofErr w:type="gramStart"/>
      <w:r>
        <w:t>Least Remaining Distance forwarding memilih simpul yang paling dekat dengan simpul tujuan dan memiliki jarak minimum yang tersisa ke simpul tujuan.</w:t>
      </w:r>
      <w:proofErr w:type="gramEnd"/>
      <w:r>
        <w:t xml:space="preserve"> </w:t>
      </w:r>
      <w:proofErr w:type="gramStart"/>
      <w:r>
        <w:t>Shortest Path, memilih jarak terpendek ke tujuan dan memiliki hop yang sedikit.</w:t>
      </w:r>
      <w:proofErr w:type="gramEnd"/>
    </w:p>
    <w:p w:rsidR="000C65A4" w:rsidRPr="00604E07" w:rsidRDefault="000C65A4" w:rsidP="00AD4F5B">
      <w:pPr>
        <w:pStyle w:val="Heading3"/>
        <w:numPr>
          <w:ilvl w:val="0"/>
          <w:numId w:val="9"/>
        </w:numPr>
        <w:ind w:left="426" w:hanging="426"/>
        <w:rPr>
          <w:rFonts w:cs="Times New Roman"/>
        </w:rPr>
      </w:pPr>
      <w:bookmarkStart w:id="51" w:name="_Toc488669391"/>
      <w:r w:rsidRPr="00604E07">
        <w:rPr>
          <w:rFonts w:cs="Times New Roman"/>
        </w:rPr>
        <w:t>Link Residual Life</w:t>
      </w:r>
      <w:bookmarkEnd w:id="51"/>
    </w:p>
    <w:p w:rsidR="000C65A4" w:rsidRDefault="000C65A4" w:rsidP="00B55CE5">
      <w:pPr>
        <w:pStyle w:val="Paragraph"/>
        <w:ind w:left="426" w:firstLine="425"/>
        <w:rPr>
          <w:lang w:val="id-ID"/>
        </w:rPr>
      </w:pPr>
      <w:r w:rsidRPr="00B55CE5">
        <w:t xml:space="preserve">Link residual life adalah waktu dimana untuk tautan langsung (direct link) antara dua simpul aktif dan bagian dari rute. Tautan terjauh dari kedua simpul (source dan next-hop) dalam jangkauan transmisi satu </w:t>
      </w:r>
      <w:proofErr w:type="gramStart"/>
      <w:r w:rsidRPr="00B55CE5">
        <w:t>sama</w:t>
      </w:r>
      <w:proofErr w:type="gramEnd"/>
      <w:r w:rsidRPr="00B55CE5">
        <w:t xml:space="preserve"> lain </w:t>
      </w:r>
      <w:sdt>
        <w:sdtPr>
          <w:id w:val="-172963479"/>
          <w:citation/>
        </w:sdtPr>
        <w:sdtContent>
          <w:r w:rsidR="00B55CE5">
            <w:fldChar w:fldCharType="begin"/>
          </w:r>
          <w:r w:rsidR="00B55CE5">
            <w:rPr>
              <w:lang w:val="id-ID"/>
            </w:rPr>
            <w:instrText xml:space="preserve"> CITATION Swa06 \l 1057 </w:instrText>
          </w:r>
          <w:r w:rsidR="00B55CE5">
            <w:fldChar w:fldCharType="separate"/>
          </w:r>
          <w:r w:rsidR="00564C20" w:rsidRPr="00564C20">
            <w:rPr>
              <w:noProof/>
              <w:lang w:val="id-ID"/>
            </w:rPr>
            <w:t>(De et al. 2006)</w:t>
          </w:r>
          <w:r w:rsidR="00B55CE5">
            <w:fldChar w:fldCharType="end"/>
          </w:r>
        </w:sdtContent>
      </w:sdt>
      <w:r w:rsidRPr="00B55CE5">
        <w:t xml:space="preserve">. </w:t>
      </w:r>
      <w:proofErr w:type="gramStart"/>
      <w:r w:rsidRPr="00B55CE5">
        <w:t>dapat</w:t>
      </w:r>
      <w:proofErr w:type="gramEnd"/>
      <w:r w:rsidRPr="00B55CE5">
        <w:t xml:space="preserve"> didefinisikan dengan:  </w:t>
      </w:r>
    </w:p>
    <w:tbl>
      <w:tblPr>
        <w:tblStyle w:val="TableGrid"/>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2"/>
        <w:gridCol w:w="4077"/>
      </w:tblGrid>
      <w:tr w:rsidR="00B55CE5" w:rsidRPr="00B55CE5" w:rsidTr="00B55CE5">
        <w:tc>
          <w:tcPr>
            <w:tcW w:w="3542" w:type="dxa"/>
          </w:tcPr>
          <w:p w:rsidR="00B55CE5" w:rsidRPr="00B55CE5" w:rsidRDefault="00B55CE5" w:rsidP="00B55CE5">
            <w:pPr>
              <w:pStyle w:val="Caption"/>
              <w:rPr>
                <w:sz w:val="24"/>
                <w:szCs w:val="24"/>
                <w:lang w:val="id-ID"/>
              </w:rPr>
            </w:pPr>
            <m:oMath>
              <m:r>
                <w:rPr>
                  <w:rFonts w:ascii="Cambria Math" w:hAnsi="Cambria Math"/>
                  <w:sz w:val="24"/>
                  <w:szCs w:val="24"/>
                  <w:lang w:val="id-ID"/>
                </w:rPr>
                <m:t>t=</m:t>
              </m:r>
              <m:f>
                <m:fPr>
                  <m:ctrlPr>
                    <w:rPr>
                      <w:rFonts w:ascii="Cambria Math" w:hAnsi="Cambria Math"/>
                      <w:i/>
                      <w:sz w:val="24"/>
                      <w:szCs w:val="24"/>
                      <w:lang w:val="id-ID"/>
                    </w:rPr>
                  </m:ctrlPr>
                </m:fPr>
                <m:num>
                  <m:r>
                    <w:rPr>
                      <w:rFonts w:ascii="Cambria Math" w:hAnsi="Cambria Math"/>
                      <w:sz w:val="24"/>
                      <w:szCs w:val="24"/>
                      <w:lang w:val="id-ID"/>
                    </w:rPr>
                    <m:t>d</m:t>
                  </m:r>
                </m:num>
                <m:den>
                  <m:sSub>
                    <m:sSubPr>
                      <m:ctrlPr>
                        <w:rPr>
                          <w:rFonts w:ascii="Cambria Math" w:hAnsi="Cambria Math"/>
                          <w:i/>
                          <w:sz w:val="24"/>
                          <w:szCs w:val="24"/>
                          <w:lang w:val="id-ID"/>
                        </w:rPr>
                      </m:ctrlPr>
                    </m:sSubPr>
                    <m:e>
                      <m:r>
                        <w:rPr>
                          <w:rFonts w:ascii="Cambria Math" w:hAnsi="Cambria Math"/>
                          <w:sz w:val="24"/>
                          <w:szCs w:val="24"/>
                          <w:lang w:val="id-ID"/>
                        </w:rPr>
                        <m:t>v</m:t>
                      </m:r>
                    </m:e>
                    <m:sub>
                      <m:r>
                        <w:rPr>
                          <w:rFonts w:ascii="Cambria Math" w:hAnsi="Cambria Math"/>
                          <w:sz w:val="24"/>
                          <w:szCs w:val="24"/>
                          <w:lang w:val="id-ID"/>
                        </w:rPr>
                        <m:t>r</m:t>
                      </m:r>
                    </m:sub>
                  </m:sSub>
                </m:den>
              </m:f>
            </m:oMath>
            <w:r w:rsidRPr="00B55CE5">
              <w:rPr>
                <w:sz w:val="24"/>
                <w:szCs w:val="24"/>
                <w:lang w:val="id-ID"/>
              </w:rPr>
              <w:t xml:space="preserve">  </w:t>
            </w:r>
          </w:p>
        </w:tc>
        <w:tc>
          <w:tcPr>
            <w:tcW w:w="4077" w:type="dxa"/>
          </w:tcPr>
          <w:p w:rsidR="00B55CE5" w:rsidRPr="00B55CE5" w:rsidRDefault="00CA1E29" w:rsidP="00B55CE5">
            <w:pPr>
              <w:pStyle w:val="Caption"/>
              <w:jc w:val="right"/>
              <w:rPr>
                <w:sz w:val="24"/>
                <w:szCs w:val="24"/>
                <w:lang w:val="id-ID"/>
              </w:rPr>
            </w:pPr>
            <w:bookmarkStart w:id="52" w:name="_Ref487718314"/>
            <w:r>
              <w:rPr>
                <w:sz w:val="24"/>
                <w:szCs w:val="24"/>
              </w:rPr>
              <w:t>(2.</w:t>
            </w:r>
            <w:r w:rsidR="00B55CE5" w:rsidRPr="00B55CE5">
              <w:rPr>
                <w:sz w:val="24"/>
                <w:szCs w:val="24"/>
              </w:rPr>
              <w:fldChar w:fldCharType="begin"/>
            </w:r>
            <w:r w:rsidR="00B55CE5" w:rsidRPr="00B55CE5">
              <w:rPr>
                <w:sz w:val="24"/>
                <w:szCs w:val="24"/>
              </w:rPr>
              <w:instrText xml:space="preserve"> SEQ (2. \* ARABIC </w:instrText>
            </w:r>
            <w:r w:rsidR="00B55CE5" w:rsidRPr="00B55CE5">
              <w:rPr>
                <w:sz w:val="24"/>
                <w:szCs w:val="24"/>
              </w:rPr>
              <w:fldChar w:fldCharType="separate"/>
            </w:r>
            <w:r w:rsidR="00F542E8">
              <w:rPr>
                <w:noProof/>
                <w:sz w:val="24"/>
                <w:szCs w:val="24"/>
              </w:rPr>
              <w:t>1</w:t>
            </w:r>
            <w:r w:rsidR="00B55CE5" w:rsidRPr="00B55CE5">
              <w:rPr>
                <w:sz w:val="24"/>
                <w:szCs w:val="24"/>
              </w:rPr>
              <w:fldChar w:fldCharType="end"/>
            </w:r>
            <w:r w:rsidR="00B55CE5" w:rsidRPr="00B55CE5">
              <w:rPr>
                <w:sz w:val="24"/>
                <w:szCs w:val="24"/>
                <w:lang w:val="id-ID"/>
              </w:rPr>
              <w:t>)</w:t>
            </w:r>
            <w:bookmarkEnd w:id="52"/>
          </w:p>
        </w:tc>
      </w:tr>
    </w:tbl>
    <w:p w:rsidR="000C65A4" w:rsidRDefault="000C65A4" w:rsidP="00B55CE5">
      <w:pPr>
        <w:pStyle w:val="Paragraph"/>
        <w:ind w:left="426" w:firstLine="0"/>
      </w:pPr>
      <w:proofErr w:type="gramStart"/>
      <w:r>
        <w:t>Dimana :</w:t>
      </w:r>
      <w:proofErr w:type="gramEnd"/>
    </w:p>
    <w:p w:rsidR="000C65A4" w:rsidRDefault="00B55CE5" w:rsidP="00B55CE5">
      <w:pPr>
        <w:pStyle w:val="Paragraph"/>
        <w:ind w:left="993" w:hanging="567"/>
      </w:pPr>
      <m:oMath>
        <m:r>
          <w:rPr>
            <w:rFonts w:ascii="Cambria Math" w:hAnsi="Cambria Math"/>
            <w:lang w:val="id-ID"/>
          </w:rPr>
          <m:t>d</m:t>
        </m:r>
      </m:oMath>
      <w:r>
        <w:t xml:space="preserve"> </w:t>
      </w:r>
      <w:r>
        <w:rPr>
          <w:lang w:val="id-ID"/>
        </w:rPr>
        <w:t xml:space="preserve">= </w:t>
      </w:r>
      <w:r w:rsidR="000C65A4">
        <w:t>adalah jarak maksimum antara simpul hop-selanjutnya dengan range transmisi maksimum dari simpul asal (source node).</w:t>
      </w:r>
    </w:p>
    <w:p w:rsidR="000C65A4" w:rsidRDefault="00F542E8" w:rsidP="00B55CE5">
      <w:pPr>
        <w:pStyle w:val="Paragraph"/>
        <w:ind w:left="993" w:hanging="567"/>
      </w:pPr>
      <m:oMath>
        <m:sSub>
          <m:sSubPr>
            <m:ctrlPr>
              <w:rPr>
                <w:rFonts w:ascii="Cambria Math" w:hAnsi="Cambria Math"/>
                <w:i/>
                <w:lang w:val="id-ID"/>
              </w:rPr>
            </m:ctrlPr>
          </m:sSubPr>
          <m:e>
            <m:r>
              <w:rPr>
                <w:rFonts w:ascii="Cambria Math" w:hAnsi="Cambria Math"/>
                <w:lang w:val="id-ID"/>
              </w:rPr>
              <m:t>v</m:t>
            </m:r>
          </m:e>
          <m:sub>
            <m:r>
              <w:rPr>
                <w:rFonts w:ascii="Cambria Math" w:hAnsi="Cambria Math"/>
                <w:lang w:val="id-ID"/>
              </w:rPr>
              <m:t>r</m:t>
            </m:r>
          </m:sub>
        </m:sSub>
      </m:oMath>
      <w:r w:rsidR="00B55CE5">
        <w:rPr>
          <w:lang w:val="id-ID"/>
        </w:rPr>
        <w:t xml:space="preserve"> =</w:t>
      </w:r>
      <w:r w:rsidR="000C65A4">
        <w:t>adalah kecepatan relatif dari simpul asal (source node) dan simpul hop-selanjutnya (next-hop node).</w:t>
      </w:r>
    </w:p>
    <w:p w:rsidR="000C65A4" w:rsidRPr="00604E07" w:rsidRDefault="000C65A4" w:rsidP="00AD4F5B">
      <w:pPr>
        <w:pStyle w:val="Heading3"/>
        <w:numPr>
          <w:ilvl w:val="0"/>
          <w:numId w:val="9"/>
        </w:numPr>
        <w:ind w:left="426" w:hanging="426"/>
        <w:rPr>
          <w:rFonts w:cs="Times New Roman"/>
          <w:szCs w:val="24"/>
        </w:rPr>
      </w:pPr>
      <w:bookmarkStart w:id="53" w:name="_Toc488669392"/>
      <w:r w:rsidRPr="00604E07">
        <w:rPr>
          <w:rFonts w:cs="Times New Roman"/>
          <w:szCs w:val="24"/>
        </w:rPr>
        <w:t>Link Distance</w:t>
      </w:r>
      <w:bookmarkEnd w:id="53"/>
    </w:p>
    <w:p w:rsidR="000C65A4" w:rsidRDefault="000C65A4" w:rsidP="00B55CE5">
      <w:pPr>
        <w:pStyle w:val="Paragraph"/>
        <w:ind w:left="426" w:firstLine="425"/>
      </w:pPr>
      <w:proofErr w:type="gramStart"/>
      <w:r>
        <w:t>Link distance adalah jarak antara 2 simpul, dimana tautan yang tersedia dapat didefinisikan sebagai jarak tautan.</w:t>
      </w:r>
      <w:proofErr w:type="gramEnd"/>
      <w:r>
        <w:t xml:space="preserve"> Jarak tautan (Link distance</w:t>
      </w:r>
      <w:proofErr w:type="gramStart"/>
      <w:r>
        <w:t>)  tergantung</w:t>
      </w:r>
      <w:proofErr w:type="gramEnd"/>
      <w:r>
        <w:t xml:space="preserve"> pada protokol yang digunakan dalam VANET. Jarak tautan (Link distance) </w:t>
      </w:r>
      <w:proofErr w:type="gramStart"/>
      <w:r>
        <w:t>akan</w:t>
      </w:r>
      <w:proofErr w:type="gramEnd"/>
      <w:r>
        <w:t xml:space="preserve"> bertambah jika simpul yang dipilih adalah simpul border (border node) dari </w:t>
      </w:r>
      <w:r w:rsidRPr="009A3982">
        <w:rPr>
          <w:i/>
        </w:rPr>
        <w:t>transmission</w:t>
      </w:r>
      <w:r>
        <w:t xml:space="preserve"> </w:t>
      </w:r>
      <w:r w:rsidRPr="009A3982">
        <w:rPr>
          <w:i/>
        </w:rPr>
        <w:t>range</w:t>
      </w:r>
      <w:r>
        <w:t xml:space="preserve"> sebagai simpul hop-selanjutnya (next-hop node).</w:t>
      </w:r>
    </w:p>
    <w:p w:rsidR="000C65A4" w:rsidRPr="00604E07" w:rsidRDefault="000C65A4" w:rsidP="00AD4F5B">
      <w:pPr>
        <w:pStyle w:val="Heading3"/>
        <w:numPr>
          <w:ilvl w:val="0"/>
          <w:numId w:val="9"/>
        </w:numPr>
        <w:ind w:left="426" w:hanging="426"/>
        <w:rPr>
          <w:rFonts w:cs="Times New Roman"/>
          <w:szCs w:val="24"/>
        </w:rPr>
      </w:pPr>
      <w:bookmarkStart w:id="54" w:name="_Toc488669393"/>
      <w:r w:rsidRPr="00604E07">
        <w:rPr>
          <w:rFonts w:cs="Times New Roman"/>
          <w:szCs w:val="24"/>
        </w:rPr>
        <w:lastRenderedPageBreak/>
        <w:t xml:space="preserve">Kepadatan </w:t>
      </w:r>
      <w:r w:rsidR="00604E07" w:rsidRPr="00604E07">
        <w:rPr>
          <w:rFonts w:cs="Times New Roman"/>
          <w:szCs w:val="24"/>
          <w:lang w:val="id-ID"/>
        </w:rPr>
        <w:t>node</w:t>
      </w:r>
      <w:bookmarkEnd w:id="54"/>
    </w:p>
    <w:p w:rsidR="000C65A4" w:rsidRPr="000A0691" w:rsidRDefault="000C65A4" w:rsidP="00F02383">
      <w:pPr>
        <w:pStyle w:val="Paragraph"/>
        <w:ind w:left="426" w:firstLine="425"/>
      </w:pPr>
      <w:r w:rsidRPr="000A0691">
        <w:rPr>
          <w:rStyle w:val="ParagraphChar"/>
          <w:szCs w:val="24"/>
        </w:rPr>
        <w:t xml:space="preserve">Kepadatan simpul adalah jumlah kendaraan per unit area pada range transmisi. Kepadatan simpul </w:t>
      </w:r>
      <w:proofErr w:type="gramStart"/>
      <w:r w:rsidRPr="000A0691">
        <w:rPr>
          <w:rStyle w:val="ParagraphChar"/>
          <w:szCs w:val="24"/>
        </w:rPr>
        <w:t>akan</w:t>
      </w:r>
      <w:proofErr w:type="gramEnd"/>
      <w:r w:rsidRPr="000A0691">
        <w:rPr>
          <w:rStyle w:val="ParagraphChar"/>
          <w:szCs w:val="24"/>
        </w:rPr>
        <w:t xml:space="preserve"> sangat berpengaruh pada durasi link jika kendaraan yang ada pada </w:t>
      </w:r>
      <w:r w:rsidRPr="009A3982">
        <w:rPr>
          <w:rStyle w:val="ParagraphChar"/>
          <w:i/>
          <w:szCs w:val="24"/>
        </w:rPr>
        <w:t>transmission range</w:t>
      </w:r>
      <w:r w:rsidRPr="000A0691">
        <w:rPr>
          <w:rStyle w:val="ParagraphChar"/>
          <w:szCs w:val="24"/>
        </w:rPr>
        <w:t xml:space="preserve"> jarang (renggang) selain itu dalam pembentukan link menuju simpul tujuan menjadi sangat sulit. </w:t>
      </w:r>
      <w:proofErr w:type="gramStart"/>
      <w:r w:rsidRPr="000A0691">
        <w:rPr>
          <w:rStyle w:val="ParagraphChar"/>
          <w:szCs w:val="24"/>
        </w:rPr>
        <w:t>Tetapi jika node density cukup padat dan simpul yang dipilih sebagai hop-selanjutnya adalah simpul border maka dapat terjadi Edge Effect.</w:t>
      </w:r>
      <w:proofErr w:type="gramEnd"/>
      <w:r w:rsidRPr="000A0691">
        <w:rPr>
          <w:rStyle w:val="ParagraphChar"/>
          <w:szCs w:val="24"/>
        </w:rPr>
        <w:t xml:space="preserve"> Edge effect adalah ketika simpul yang dipilih sebagai hop-selanjutnya keluar dari range transmisi simpul asal dan terjadi path failure</w:t>
      </w:r>
      <w:r w:rsidRPr="000A0691">
        <w:t xml:space="preserve">. </w:t>
      </w:r>
    </w:p>
    <w:p w:rsidR="000C65A4" w:rsidRPr="00604E07" w:rsidRDefault="000C65A4" w:rsidP="00AD4F5B">
      <w:pPr>
        <w:pStyle w:val="Heading3"/>
        <w:numPr>
          <w:ilvl w:val="0"/>
          <w:numId w:val="9"/>
        </w:numPr>
        <w:ind w:left="426" w:hanging="426"/>
        <w:rPr>
          <w:rFonts w:cs="Times New Roman"/>
        </w:rPr>
      </w:pPr>
      <w:bookmarkStart w:id="55" w:name="_Toc488669394"/>
      <w:r w:rsidRPr="00604E07">
        <w:rPr>
          <w:rFonts w:cs="Times New Roman"/>
        </w:rPr>
        <w:t>Kecepatan simpul</w:t>
      </w:r>
      <w:bookmarkEnd w:id="55"/>
    </w:p>
    <w:p w:rsidR="000C65A4" w:rsidRDefault="000C65A4" w:rsidP="00F02383">
      <w:pPr>
        <w:pStyle w:val="Paragraph"/>
        <w:ind w:left="426" w:firstLine="425"/>
      </w:pPr>
      <w:proofErr w:type="gramStart"/>
      <w:r>
        <w:t>Arah dari pergerakan simpul dan kecepatan adalah hal yang krusial yang harus dalam perhitungan durasi path antar 2 simpul.</w:t>
      </w:r>
      <w:proofErr w:type="gramEnd"/>
      <w:r>
        <w:t xml:space="preserve"> Faktor kecepatan simpul tidak harus menyebabkan tautan atau path terputus pada VANETs, durasi tautan (link) juga tergantung pada kecepatan relatif dari simpul karena dapat meningkatkan jarak tautan, perhitungan kecepatan relatif dapat menggunakan </w:t>
      </w:r>
      <w:proofErr w:type="gramStart"/>
      <w:r>
        <w:t xml:space="preserve">persamaan  </w:t>
      </w:r>
      <w:proofErr w:type="gramEnd"/>
      <w:r w:rsidR="000A0691">
        <w:fldChar w:fldCharType="begin"/>
      </w:r>
      <w:r w:rsidR="000A0691">
        <w:instrText xml:space="preserve"> REF _Ref487718314 \h </w:instrText>
      </w:r>
      <w:r w:rsidR="000A0691">
        <w:fldChar w:fldCharType="separate"/>
      </w:r>
      <w:r w:rsidR="00F542E8">
        <w:rPr>
          <w:szCs w:val="24"/>
        </w:rPr>
        <w:t>(2.</w:t>
      </w:r>
      <w:r w:rsidR="00F542E8">
        <w:rPr>
          <w:noProof/>
          <w:szCs w:val="24"/>
        </w:rPr>
        <w:t>1</w:t>
      </w:r>
      <w:r w:rsidR="00F542E8" w:rsidRPr="00B55CE5">
        <w:rPr>
          <w:szCs w:val="24"/>
          <w:lang w:val="id-ID"/>
        </w:rPr>
        <w:t>)</w:t>
      </w:r>
      <w:r w:rsidR="000A0691">
        <w:fldChar w:fldCharType="end"/>
      </w:r>
    </w:p>
    <w:p w:rsidR="000C65A4" w:rsidRPr="00F02383" w:rsidRDefault="000C65A4" w:rsidP="00AD4F5B">
      <w:pPr>
        <w:pStyle w:val="Heading3"/>
        <w:numPr>
          <w:ilvl w:val="0"/>
          <w:numId w:val="9"/>
        </w:numPr>
        <w:ind w:left="426" w:hanging="426"/>
        <w:rPr>
          <w:rFonts w:cs="Times New Roman"/>
        </w:rPr>
      </w:pPr>
      <w:bookmarkStart w:id="56" w:name="_Toc488669395"/>
      <w:r w:rsidRPr="00F02383">
        <w:rPr>
          <w:rFonts w:cs="Times New Roman"/>
        </w:rPr>
        <w:t>Number of Hops</w:t>
      </w:r>
      <w:bookmarkEnd w:id="56"/>
    </w:p>
    <w:p w:rsidR="000C65A4" w:rsidRDefault="000C65A4" w:rsidP="00F02383">
      <w:pPr>
        <w:pStyle w:val="Paragraph"/>
        <w:ind w:left="426" w:firstLine="425"/>
      </w:pPr>
      <w:r>
        <w:t xml:space="preserve">Number of hop dapat didefinisikan sebagai jumlah simpul yang ada diantara simpul sumber (source node) dan simpul tujuan (destination node). Jumlah simpul tergantung pada parameter sebelumnya (Least Remaining Distance and Shortest Path, Link Residual Life, Link Distance, Node Density, Velocity of Nodes), setiap parameter mempengaruhi jumlah hop antara simpul sumber (source node) dan simpul tujuan (destination node). </w:t>
      </w:r>
      <w:proofErr w:type="gramStart"/>
      <w:r>
        <w:t>Number of Hop seharusnya serendah mungkin untuk mengurangi kemungkinan tautan (link) mudah terputus.</w:t>
      </w:r>
      <w:proofErr w:type="gramEnd"/>
      <w:r>
        <w:t xml:space="preserve"> </w:t>
      </w:r>
    </w:p>
    <w:p w:rsidR="000C65A4" w:rsidRPr="00604E07" w:rsidRDefault="000C65A4" w:rsidP="00AD4F5B">
      <w:pPr>
        <w:pStyle w:val="Heading3"/>
        <w:numPr>
          <w:ilvl w:val="0"/>
          <w:numId w:val="9"/>
        </w:numPr>
        <w:ind w:left="426" w:hanging="426"/>
        <w:rPr>
          <w:rFonts w:cs="Times New Roman"/>
          <w:szCs w:val="24"/>
        </w:rPr>
      </w:pPr>
      <w:bookmarkStart w:id="57" w:name="_Toc488669396"/>
      <w:r w:rsidRPr="00604E07">
        <w:rPr>
          <w:rFonts w:cs="Times New Roman"/>
          <w:szCs w:val="24"/>
        </w:rPr>
        <w:t>Average Progress per Hop</w:t>
      </w:r>
      <w:bookmarkEnd w:id="57"/>
    </w:p>
    <w:p w:rsidR="000C65A4" w:rsidRDefault="000C65A4" w:rsidP="00F02383">
      <w:pPr>
        <w:pStyle w:val="Paragraph"/>
        <w:ind w:left="426" w:firstLine="425"/>
      </w:pPr>
      <w:proofErr w:type="gramStart"/>
      <w:r>
        <w:t>Average progress per hop adalah jarak rata-rata antar hop, dimana jarak rata-rata per</w:t>
      </w:r>
      <w:r w:rsidR="005C7CF3">
        <w:t xml:space="preserve"> </w:t>
      </w:r>
      <w:r>
        <w:t>hop dapat mempengaruhi jumlah hop.</w:t>
      </w:r>
      <w:proofErr w:type="gramEnd"/>
    </w:p>
    <w:p w:rsidR="000C65A4" w:rsidRDefault="000C65A4" w:rsidP="00604E07">
      <w:pPr>
        <w:pStyle w:val="Heading2"/>
        <w:numPr>
          <w:ilvl w:val="0"/>
          <w:numId w:val="8"/>
        </w:numPr>
        <w:ind w:left="851" w:hanging="851"/>
      </w:pPr>
      <w:bookmarkStart w:id="58" w:name="_Toc488669397"/>
      <w:r>
        <w:lastRenderedPageBreak/>
        <w:t>SUMO</w:t>
      </w:r>
      <w:bookmarkEnd w:id="58"/>
    </w:p>
    <w:p w:rsidR="000C65A4" w:rsidRDefault="000C65A4" w:rsidP="00604E07">
      <w:pPr>
        <w:pStyle w:val="Paragraph"/>
      </w:pPr>
      <w:r>
        <w:t xml:space="preserve">SUMO adalah sebuah paket simulasi lalu lintas bebas (open source), pada paket SUMO terdapat paket simulasi dan paket pendukung lainnya yang dapat digunakan secara bebas (open source). </w:t>
      </w:r>
      <w:proofErr w:type="gramStart"/>
      <w:r>
        <w:t>SUMO dapat diguna</w:t>
      </w:r>
      <w:r w:rsidR="005C7CF3">
        <w:t>kan untuk membantu memodelkan ma</w:t>
      </w:r>
      <w:r>
        <w:t>najemen lalu</w:t>
      </w:r>
      <w:r w:rsidR="005C7CF3">
        <w:t xml:space="preserve"> </w:t>
      </w:r>
      <w:r>
        <w:t>lintas, kendaraan, dan rute kendaraan.</w:t>
      </w:r>
      <w:proofErr w:type="gramEnd"/>
      <w:r>
        <w:t xml:space="preserve"> Pada simulasi SUMO kendaraan dapat dimodelkan dengan detail dan eksplisit yang memungkinkan setiap kendaraan bergerak berdasarkan rute sendiri-sendiri.   </w:t>
      </w:r>
    </w:p>
    <w:p w:rsidR="000C65A4" w:rsidRDefault="000C65A4" w:rsidP="00604E07">
      <w:pPr>
        <w:pStyle w:val="Paragraph"/>
      </w:pPr>
      <w:proofErr w:type="gramStart"/>
      <w:r>
        <w:t>Implementasi paket simulasi SUMO dimulai pada tahun 2001 dan dapat digunakan secara bebas (open source) pada tahun 2002.</w:t>
      </w:r>
      <w:proofErr w:type="gramEnd"/>
      <w:r>
        <w:t xml:space="preserve"> </w:t>
      </w:r>
      <w:proofErr w:type="gramStart"/>
      <w:r>
        <w:t>SUMO dikembangkan untuk mendukung riset pada bidang lalu-lintas dengan kemampuan untuk implementasi dan mengevaluasi algoritma.</w:t>
      </w:r>
      <w:proofErr w:type="gramEnd"/>
      <w:r>
        <w:t xml:space="preserve"> </w:t>
      </w:r>
      <w:sdt>
        <w:sdtPr>
          <w:id w:val="-1457481438"/>
          <w:citation/>
        </w:sdtPr>
        <w:sdtContent>
          <w:r w:rsidR="000A0691">
            <w:fldChar w:fldCharType="begin"/>
          </w:r>
          <w:r w:rsidR="000A0691">
            <w:rPr>
              <w:lang w:val="id-ID"/>
            </w:rPr>
            <w:instrText xml:space="preserve"> CITATION Dan12 \l 1057 </w:instrText>
          </w:r>
          <w:r w:rsidR="000A0691">
            <w:fldChar w:fldCharType="separate"/>
          </w:r>
          <w:r w:rsidR="00564C20" w:rsidRPr="00564C20">
            <w:rPr>
              <w:noProof/>
              <w:lang w:val="id-ID"/>
            </w:rPr>
            <w:t>(Krajzewicz et al. 2012)</w:t>
          </w:r>
          <w:r w:rsidR="000A0691">
            <w:fldChar w:fldCharType="end"/>
          </w:r>
        </w:sdtContent>
      </w:sdt>
      <w:r w:rsidR="000A0691">
        <w:rPr>
          <w:lang w:val="id-ID"/>
        </w:rPr>
        <w:t xml:space="preserve"> </w:t>
      </w:r>
      <w:proofErr w:type="gramStart"/>
      <w:r>
        <w:t>melakukan</w:t>
      </w:r>
      <w:proofErr w:type="gramEnd"/>
      <w:r>
        <w:t xml:space="preserve"> publikasi terbaru tentang pengembangan dan aplikasi SUMO</w:t>
      </w:r>
    </w:p>
    <w:p w:rsidR="000C65A4" w:rsidRDefault="000C65A4" w:rsidP="00604E07">
      <w:pPr>
        <w:pStyle w:val="Heading2"/>
        <w:numPr>
          <w:ilvl w:val="0"/>
          <w:numId w:val="8"/>
        </w:numPr>
        <w:ind w:left="851" w:hanging="851"/>
      </w:pPr>
      <w:bookmarkStart w:id="59" w:name="_Toc488669398"/>
      <w:r>
        <w:t>NS-2</w:t>
      </w:r>
      <w:bookmarkEnd w:id="59"/>
    </w:p>
    <w:p w:rsidR="000C65A4" w:rsidRDefault="000C65A4" w:rsidP="00604E07">
      <w:pPr>
        <w:pStyle w:val="Paragraph"/>
      </w:pPr>
      <w:proofErr w:type="gramStart"/>
      <w:r w:rsidRPr="000A0691">
        <w:rPr>
          <w:rStyle w:val="ParagraphChar"/>
        </w:rPr>
        <w:t>NS adalah simulator diskrit yang dapat digunakan untuk pada penelitian jaringan (isi.edu, 2011).</w:t>
      </w:r>
      <w:proofErr w:type="gramEnd"/>
      <w:r w:rsidRPr="000A0691">
        <w:rPr>
          <w:rStyle w:val="ParagraphChar"/>
        </w:rPr>
        <w:t xml:space="preserve"> NS dapat digunakan untuk simulasi TCP, routing, dan protokol </w:t>
      </w:r>
      <w:r w:rsidRPr="004A2C74">
        <w:rPr>
          <w:rStyle w:val="ParagraphChar"/>
          <w:i/>
        </w:rPr>
        <w:t>multicast</w:t>
      </w:r>
      <w:r w:rsidRPr="000A0691">
        <w:rPr>
          <w:rStyle w:val="ParagraphChar"/>
        </w:rPr>
        <w:t xml:space="preserve"> melalui jaringan kabel dan nirkabel (lokal dan satelit). </w:t>
      </w:r>
      <w:proofErr w:type="gramStart"/>
      <w:r w:rsidRPr="000A0691">
        <w:rPr>
          <w:rStyle w:val="ParagraphChar"/>
        </w:rPr>
        <w:t>Simulator NS belum terdapat versi yang stabil dengan kata lain NS masih dalam pengembangan, tetapi simulator NS telah banyak digunakan dalam penelitian jaringan bergerak</w:t>
      </w:r>
      <w:r>
        <w:t>.</w:t>
      </w:r>
      <w:proofErr w:type="gramEnd"/>
    </w:p>
    <w:p w:rsidR="00162E82" w:rsidRDefault="000C65A4" w:rsidP="000A0691">
      <w:pPr>
        <w:pStyle w:val="Paragraph"/>
      </w:pPr>
      <w:proofErr w:type="gramStart"/>
      <w:r w:rsidRPr="000A0691">
        <w:t>NS mulai sebagai varian dari simulator jaringan nyata pada tahun 1989 dan telah berkembang secara substansial selama beberapa tahun terakhir.</w:t>
      </w:r>
      <w:proofErr w:type="gramEnd"/>
      <w:r w:rsidRPr="000A0691">
        <w:t xml:space="preserve"> </w:t>
      </w:r>
      <w:proofErr w:type="gramStart"/>
      <w:r w:rsidRPr="000A0691">
        <w:t>Pada tahun 1995 pembangunan NS didukung oleh DARPA melalui proyek Vint di LBL, Xerox PARC, UCB, dan USC / ISI.</w:t>
      </w:r>
      <w:proofErr w:type="gramEnd"/>
      <w:r w:rsidRPr="000A0691">
        <w:t xml:space="preserve"> </w:t>
      </w:r>
      <w:proofErr w:type="gramStart"/>
      <w:r w:rsidRPr="000A0691">
        <w:t>Saat ini pembangunan NS didukung melalui DARPA dengan SAMAN.</w:t>
      </w:r>
      <w:proofErr w:type="gramEnd"/>
    </w:p>
    <w:p w:rsidR="00162E82" w:rsidRDefault="00162E82" w:rsidP="00162E82">
      <w:pPr>
        <w:rPr>
          <w:sz w:val="24"/>
        </w:rPr>
      </w:pPr>
      <w:r>
        <w:br w:type="page"/>
      </w:r>
    </w:p>
    <w:p w:rsidR="00162E82" w:rsidRDefault="00162E82" w:rsidP="00162E82">
      <w:pPr>
        <w:pStyle w:val="Heading1"/>
        <w:ind w:left="0" w:firstLine="0"/>
      </w:pPr>
      <w:bookmarkStart w:id="60" w:name="_Toc415678241"/>
      <w:bookmarkStart w:id="61" w:name="_Toc486594963"/>
      <w:bookmarkStart w:id="62" w:name="_Toc488669399"/>
      <w:r>
        <w:lastRenderedPageBreak/>
        <w:t>BAB 3</w:t>
      </w:r>
      <w:r>
        <w:br w:type="textWrapping" w:clear="all"/>
        <w:t>MET</w:t>
      </w:r>
      <w:r w:rsidR="00E97FDE">
        <w:t>ODE</w:t>
      </w:r>
      <w:r>
        <w:t xml:space="preserve"> PENELITIAN</w:t>
      </w:r>
      <w:bookmarkEnd w:id="60"/>
      <w:bookmarkEnd w:id="61"/>
      <w:bookmarkEnd w:id="62"/>
    </w:p>
    <w:p w:rsidR="00162E82" w:rsidRDefault="00162E82" w:rsidP="00162E82">
      <w:pPr>
        <w:pStyle w:val="Paragraph"/>
        <w:ind w:firstLine="450"/>
      </w:pPr>
    </w:p>
    <w:p w:rsidR="00162E82" w:rsidRDefault="00162E82" w:rsidP="00162E82">
      <w:pPr>
        <w:pStyle w:val="Paragraph"/>
        <w:rPr>
          <w:rStyle w:val="BABChar"/>
          <w:b w:val="0"/>
        </w:rPr>
      </w:pPr>
      <w:proofErr w:type="gramStart"/>
      <w:r>
        <w:t>Metode penelitian ini melalui beberapa tahap meliputi (1) Studi Literatur, (2) Desain Model Sistem, (3) Pembuatan Perangkat Lunak, (4) Uji Coba, dan (5) Analisa Hasil.</w:t>
      </w:r>
      <w:proofErr w:type="gramEnd"/>
      <w:r>
        <w:t xml:space="preserve"> </w:t>
      </w:r>
      <w:proofErr w:type="gramStart"/>
      <w:r>
        <w:t xml:space="preserve">Alur tahapan-tahapan tersebut dapat dilihat pada </w:t>
      </w:r>
      <w:r>
        <w:rPr>
          <w:sz w:val="28"/>
        </w:rPr>
        <w:fldChar w:fldCharType="begin"/>
      </w:r>
      <w:r>
        <w:rPr>
          <w:sz w:val="28"/>
        </w:rPr>
        <w:instrText xml:space="preserve"> REF _Ref476051604 \h  \* MERGEFORMAT </w:instrText>
      </w:r>
      <w:r>
        <w:rPr>
          <w:sz w:val="28"/>
        </w:rPr>
      </w:r>
      <w:r>
        <w:rPr>
          <w:sz w:val="28"/>
        </w:rPr>
        <w:fldChar w:fldCharType="separate"/>
      </w:r>
      <w:r w:rsidR="00F542E8" w:rsidRPr="00F542E8">
        <w:rPr>
          <w:sz w:val="22"/>
        </w:rPr>
        <w:t>Gambar 3.1</w:t>
      </w:r>
      <w:r>
        <w:rPr>
          <w:sz w:val="28"/>
        </w:rPr>
        <w:fldChar w:fldCharType="end"/>
      </w:r>
      <w:r>
        <w:rPr>
          <w:sz w:val="28"/>
        </w:rPr>
        <w:t>.</w:t>
      </w:r>
      <w:proofErr w:type="gramEnd"/>
    </w:p>
    <w:p w:rsidR="00162E82" w:rsidRDefault="00162E82" w:rsidP="00162E82">
      <w:pPr>
        <w:pStyle w:val="Paragraph"/>
        <w:spacing w:after="0" w:line="240" w:lineRule="auto"/>
        <w:ind w:firstLine="0"/>
        <w:jc w:val="center"/>
      </w:pPr>
      <w:r>
        <w:rPr>
          <w:noProof/>
          <w:lang w:val="id-ID" w:eastAsia="id-ID"/>
        </w:rPr>
        <w:drawing>
          <wp:inline distT="0" distB="0" distL="0" distR="0" wp14:anchorId="25A53B42" wp14:editId="4EDF2732">
            <wp:extent cx="1527175" cy="43561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7175" cy="4356100"/>
                    </a:xfrm>
                    <a:prstGeom prst="rect">
                      <a:avLst/>
                    </a:prstGeom>
                    <a:noFill/>
                    <a:ln>
                      <a:noFill/>
                    </a:ln>
                  </pic:spPr>
                </pic:pic>
              </a:graphicData>
            </a:graphic>
          </wp:inline>
        </w:drawing>
      </w:r>
    </w:p>
    <w:p w:rsidR="00162E82" w:rsidRDefault="00CA1E29" w:rsidP="00162E82">
      <w:pPr>
        <w:pStyle w:val="Caption"/>
        <w:spacing w:line="360" w:lineRule="auto"/>
        <w:jc w:val="center"/>
      </w:pPr>
      <w:bookmarkStart w:id="63" w:name="_Ref476051604"/>
      <w:bookmarkStart w:id="64" w:name="_Toc488666730"/>
      <w:proofErr w:type="gramStart"/>
      <w:r>
        <w:t>Gambar 3.</w:t>
      </w:r>
      <w:proofErr w:type="gramEnd"/>
      <w:r w:rsidR="00162E82">
        <w:fldChar w:fldCharType="begin"/>
      </w:r>
      <w:r w:rsidR="00162E82">
        <w:instrText xml:space="preserve"> SEQ Gambar_3. \* ARABIC </w:instrText>
      </w:r>
      <w:r w:rsidR="00162E82">
        <w:fldChar w:fldCharType="separate"/>
      </w:r>
      <w:r w:rsidR="00F542E8">
        <w:rPr>
          <w:noProof/>
        </w:rPr>
        <w:t>1</w:t>
      </w:r>
      <w:r w:rsidR="00162E82">
        <w:fldChar w:fldCharType="end"/>
      </w:r>
      <w:bookmarkEnd w:id="63"/>
      <w:r>
        <w:rPr>
          <w:lang w:val="id-ID"/>
        </w:rPr>
        <w:t xml:space="preserve"> Alur </w:t>
      </w:r>
      <w:r w:rsidR="00162E82">
        <w:rPr>
          <w:lang w:val="id-ID"/>
        </w:rPr>
        <w:t>penelitian</w:t>
      </w:r>
      <w:bookmarkEnd w:id="64"/>
    </w:p>
    <w:p w:rsidR="00162E82" w:rsidRDefault="00162E82" w:rsidP="00AD4F5B">
      <w:pPr>
        <w:pStyle w:val="ListParagraph1"/>
        <w:numPr>
          <w:ilvl w:val="0"/>
          <w:numId w:val="10"/>
        </w:numPr>
        <w:spacing w:line="360" w:lineRule="auto"/>
        <w:contextualSpacing w:val="0"/>
        <w:rPr>
          <w:b/>
          <w:vanish/>
          <w:sz w:val="24"/>
          <w:lang w:val="id-ID"/>
        </w:rPr>
      </w:pPr>
      <w:bookmarkStart w:id="65" w:name="_Toc312921647"/>
    </w:p>
    <w:p w:rsidR="00162E82" w:rsidRDefault="00162E82" w:rsidP="00AD4F5B">
      <w:pPr>
        <w:pStyle w:val="ListParagraph1"/>
        <w:numPr>
          <w:ilvl w:val="0"/>
          <w:numId w:val="10"/>
        </w:numPr>
        <w:spacing w:line="360" w:lineRule="auto"/>
        <w:contextualSpacing w:val="0"/>
        <w:rPr>
          <w:b/>
          <w:vanish/>
          <w:sz w:val="24"/>
          <w:lang w:val="id-ID"/>
        </w:rPr>
      </w:pPr>
    </w:p>
    <w:p w:rsidR="00162E82" w:rsidRDefault="00162E82" w:rsidP="00AD4F5B">
      <w:pPr>
        <w:pStyle w:val="ListParagraph1"/>
        <w:numPr>
          <w:ilvl w:val="0"/>
          <w:numId w:val="10"/>
        </w:numPr>
        <w:spacing w:line="360" w:lineRule="auto"/>
        <w:contextualSpacing w:val="0"/>
        <w:rPr>
          <w:b/>
          <w:vanish/>
          <w:sz w:val="24"/>
          <w:lang w:val="id-ID"/>
        </w:rPr>
      </w:pPr>
    </w:p>
    <w:p w:rsidR="00162E82" w:rsidRDefault="00162E82" w:rsidP="00745868">
      <w:pPr>
        <w:pStyle w:val="Heading2"/>
        <w:numPr>
          <w:ilvl w:val="1"/>
          <w:numId w:val="5"/>
        </w:numPr>
        <w:ind w:left="851" w:hanging="851"/>
        <w:rPr>
          <w:lang w:val="id-ID"/>
        </w:rPr>
      </w:pPr>
      <w:bookmarkStart w:id="66" w:name="_Toc415678242"/>
      <w:bookmarkStart w:id="67" w:name="_Toc486594964"/>
      <w:bookmarkStart w:id="68" w:name="_Toc488669400"/>
      <w:r>
        <w:rPr>
          <w:lang w:val="id-ID"/>
        </w:rPr>
        <w:t>Studi Literatur</w:t>
      </w:r>
      <w:bookmarkEnd w:id="65"/>
      <w:bookmarkEnd w:id="66"/>
      <w:bookmarkEnd w:id="67"/>
      <w:bookmarkEnd w:id="68"/>
    </w:p>
    <w:p w:rsidR="00162E82" w:rsidRDefault="00162E82" w:rsidP="00162E82">
      <w:pPr>
        <w:pStyle w:val="Paragraph"/>
        <w:rPr>
          <w:lang w:val="id-ID"/>
        </w:rPr>
      </w:pPr>
      <w:proofErr w:type="gramStart"/>
      <w:r>
        <w:t>Studi literatur merupakan ujung tombak berhasil tidaknya sebuah penelitian, Studi literatur dilakukan untuk menggali informasi dan menganalisa perkembangan metodologi yang berkaitan dengan penelitian ini.</w:t>
      </w:r>
      <w:proofErr w:type="gramEnd"/>
      <w:r>
        <w:t xml:space="preserve"> Beberapa referensi yang dibutuhkan berkaitan dengan penelitian ini </w:t>
      </w:r>
      <w:proofErr w:type="gramStart"/>
      <w:r>
        <w:t>adalah :</w:t>
      </w:r>
      <w:proofErr w:type="gramEnd"/>
      <w:r>
        <w:t xml:space="preserve"> </w:t>
      </w:r>
    </w:p>
    <w:p w:rsidR="00162E82" w:rsidRPr="00F06CA3" w:rsidRDefault="00CA1E29" w:rsidP="00162E82">
      <w:pPr>
        <w:pStyle w:val="Caption"/>
        <w:spacing w:after="0"/>
        <w:jc w:val="center"/>
        <w:rPr>
          <w:lang w:val="id-ID"/>
        </w:rPr>
      </w:pPr>
      <w:bookmarkStart w:id="69" w:name="_Ref488622279"/>
      <w:bookmarkStart w:id="70" w:name="_Toc488666969"/>
      <w:proofErr w:type="gramStart"/>
      <w:r>
        <w:lastRenderedPageBreak/>
        <w:t>Tabel 3.</w:t>
      </w:r>
      <w:proofErr w:type="gramEnd"/>
      <w:r w:rsidR="00162E82" w:rsidRPr="00F06CA3">
        <w:fldChar w:fldCharType="begin"/>
      </w:r>
      <w:r w:rsidR="00162E82" w:rsidRPr="00F06CA3">
        <w:instrText xml:space="preserve"> SEQ Tabel_3. \* ARABIC </w:instrText>
      </w:r>
      <w:r w:rsidR="00162E82" w:rsidRPr="00F06CA3">
        <w:fldChar w:fldCharType="separate"/>
      </w:r>
      <w:r w:rsidR="00F542E8">
        <w:rPr>
          <w:noProof/>
        </w:rPr>
        <w:t>1</w:t>
      </w:r>
      <w:r w:rsidR="00162E82" w:rsidRPr="00F06CA3">
        <w:fldChar w:fldCharType="end"/>
      </w:r>
      <w:bookmarkEnd w:id="69"/>
      <w:r>
        <w:rPr>
          <w:lang w:val="id-ID"/>
        </w:rPr>
        <w:t xml:space="preserve"> P</w:t>
      </w:r>
      <w:r w:rsidR="00162E82" w:rsidRPr="00F06CA3">
        <w:rPr>
          <w:lang w:val="id-ID"/>
        </w:rPr>
        <w:t>erbandingan protokol</w:t>
      </w:r>
      <w:bookmarkEnd w:id="70"/>
      <w:r w:rsidR="00162E82" w:rsidRPr="00F06CA3">
        <w:rPr>
          <w:lang w:val="id-ID"/>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2"/>
        <w:gridCol w:w="3330"/>
        <w:gridCol w:w="3061"/>
      </w:tblGrid>
      <w:tr w:rsidR="00162E82" w:rsidTr="00934F5D">
        <w:tc>
          <w:tcPr>
            <w:tcW w:w="1081" w:type="pct"/>
            <w:shd w:val="clear" w:color="auto" w:fill="FFFF00"/>
            <w:vAlign w:val="center"/>
          </w:tcPr>
          <w:p w:rsidR="00162E82" w:rsidRPr="00B34EB1" w:rsidRDefault="00162E82" w:rsidP="00B7546B">
            <w:pPr>
              <w:spacing w:after="0" w:line="240" w:lineRule="auto"/>
              <w:jc w:val="center"/>
              <w:rPr>
                <w:b/>
                <w:sz w:val="24"/>
                <w:szCs w:val="24"/>
                <w:lang w:val="id-ID"/>
              </w:rPr>
            </w:pPr>
            <w:r w:rsidRPr="00B34EB1">
              <w:rPr>
                <w:b/>
                <w:sz w:val="24"/>
                <w:szCs w:val="24"/>
                <w:lang w:val="id-ID"/>
              </w:rPr>
              <w:t>Protokol Routing</w:t>
            </w:r>
          </w:p>
        </w:tc>
        <w:tc>
          <w:tcPr>
            <w:tcW w:w="2042" w:type="pct"/>
            <w:shd w:val="clear" w:color="auto" w:fill="92D050"/>
            <w:vAlign w:val="center"/>
          </w:tcPr>
          <w:p w:rsidR="00162E82" w:rsidRPr="00B34EB1" w:rsidRDefault="00162E82" w:rsidP="00B7546B">
            <w:pPr>
              <w:spacing w:after="0" w:line="240" w:lineRule="auto"/>
              <w:jc w:val="center"/>
              <w:rPr>
                <w:b/>
                <w:sz w:val="24"/>
                <w:szCs w:val="24"/>
                <w:lang w:val="id-ID"/>
              </w:rPr>
            </w:pPr>
            <w:r w:rsidRPr="00B34EB1">
              <w:rPr>
                <w:b/>
                <w:sz w:val="24"/>
                <w:szCs w:val="24"/>
                <w:lang w:val="id-ID"/>
              </w:rPr>
              <w:t>Kelebihan</w:t>
            </w:r>
          </w:p>
        </w:tc>
        <w:tc>
          <w:tcPr>
            <w:tcW w:w="1877" w:type="pct"/>
            <w:shd w:val="clear" w:color="auto" w:fill="92D050"/>
            <w:vAlign w:val="center"/>
          </w:tcPr>
          <w:p w:rsidR="00162E82" w:rsidRPr="00B34EB1" w:rsidRDefault="00162E82" w:rsidP="00B7546B">
            <w:pPr>
              <w:spacing w:after="0" w:line="240" w:lineRule="auto"/>
              <w:jc w:val="center"/>
              <w:rPr>
                <w:b/>
                <w:sz w:val="24"/>
                <w:szCs w:val="24"/>
                <w:lang w:val="id-ID"/>
              </w:rPr>
            </w:pPr>
            <w:r w:rsidRPr="00B34EB1">
              <w:rPr>
                <w:b/>
                <w:sz w:val="24"/>
                <w:szCs w:val="24"/>
                <w:lang w:val="id-ID"/>
              </w:rPr>
              <w:t>Kekurangan</w:t>
            </w:r>
          </w:p>
        </w:tc>
      </w:tr>
      <w:tr w:rsidR="00162E82" w:rsidTr="00934F5D">
        <w:trPr>
          <w:trHeight w:val="3236"/>
        </w:trPr>
        <w:tc>
          <w:tcPr>
            <w:tcW w:w="1081" w:type="pct"/>
            <w:shd w:val="clear" w:color="auto" w:fill="auto"/>
            <w:vAlign w:val="center"/>
          </w:tcPr>
          <w:p w:rsidR="00162E82" w:rsidRPr="00AE0BEA" w:rsidRDefault="00162E82" w:rsidP="00B7546B">
            <w:pPr>
              <w:spacing w:after="0"/>
              <w:jc w:val="center"/>
              <w:rPr>
                <w:sz w:val="24"/>
                <w:szCs w:val="24"/>
                <w:lang w:val="id-ID"/>
              </w:rPr>
            </w:pPr>
            <w:r w:rsidRPr="00AE0BEA">
              <w:rPr>
                <w:sz w:val="24"/>
                <w:szCs w:val="24"/>
                <w:lang w:val="id-ID"/>
              </w:rPr>
              <w:t>AODV</w:t>
            </w:r>
          </w:p>
          <w:p w:rsidR="00162E82" w:rsidRPr="00AE0BEA" w:rsidRDefault="00162E82" w:rsidP="00B7546B">
            <w:pPr>
              <w:spacing w:after="0"/>
              <w:jc w:val="center"/>
              <w:rPr>
                <w:sz w:val="24"/>
                <w:szCs w:val="24"/>
                <w:lang w:val="id-ID"/>
              </w:rPr>
            </w:pPr>
            <w:r w:rsidRPr="00AE0BEA">
              <w:rPr>
                <w:sz w:val="24"/>
                <w:szCs w:val="24"/>
                <w:lang w:val="id-ID"/>
              </w:rPr>
              <w:t>(2003)</w:t>
            </w:r>
          </w:p>
        </w:tc>
        <w:tc>
          <w:tcPr>
            <w:tcW w:w="2042" w:type="pct"/>
            <w:shd w:val="clear" w:color="auto" w:fill="auto"/>
          </w:tcPr>
          <w:p w:rsidR="00162E82" w:rsidRPr="00AE0BEA" w:rsidRDefault="00162E82" w:rsidP="00B7546B">
            <w:pPr>
              <w:pStyle w:val="ListParagraph1"/>
              <w:numPr>
                <w:ilvl w:val="0"/>
                <w:numId w:val="12"/>
              </w:numPr>
              <w:spacing w:after="0"/>
              <w:rPr>
                <w:sz w:val="24"/>
                <w:szCs w:val="24"/>
                <w:lang w:val="id-ID"/>
              </w:rPr>
            </w:pPr>
            <w:r w:rsidRPr="00AE0BEA">
              <w:rPr>
                <w:sz w:val="24"/>
                <w:szCs w:val="24"/>
                <w:lang w:val="id-ID"/>
              </w:rPr>
              <w:t>Pemakai</w:t>
            </w:r>
            <w:r w:rsidR="005C7CF3">
              <w:rPr>
                <w:sz w:val="24"/>
                <w:szCs w:val="24"/>
              </w:rPr>
              <w:t>a</w:t>
            </w:r>
            <w:r w:rsidRPr="00AE0BEA">
              <w:rPr>
                <w:sz w:val="24"/>
                <w:szCs w:val="24"/>
                <w:lang w:val="id-ID"/>
              </w:rPr>
              <w:t>n jaring</w:t>
            </w:r>
            <w:r w:rsidR="005C7CF3">
              <w:rPr>
                <w:sz w:val="24"/>
                <w:szCs w:val="24"/>
                <w:lang w:val="id-ID"/>
              </w:rPr>
              <w:t>an yang rendah dengan cara meng</w:t>
            </w:r>
            <w:r w:rsidRPr="00AE0BEA">
              <w:rPr>
                <w:sz w:val="24"/>
                <w:szCs w:val="24"/>
                <w:lang w:val="id-ID"/>
              </w:rPr>
              <w:t xml:space="preserve">urangi penggunaan </w:t>
            </w:r>
            <w:r w:rsidR="005C7CF3">
              <w:rPr>
                <w:i/>
                <w:sz w:val="24"/>
                <w:szCs w:val="24"/>
                <w:lang w:val="id-ID"/>
              </w:rPr>
              <w:t>control</w:t>
            </w:r>
            <w:r w:rsidRPr="00AE0BEA">
              <w:rPr>
                <w:i/>
                <w:sz w:val="24"/>
                <w:szCs w:val="24"/>
                <w:lang w:val="id-ID"/>
              </w:rPr>
              <w:t xml:space="preserve"> message</w:t>
            </w:r>
            <w:r w:rsidRPr="00AE0BEA">
              <w:rPr>
                <w:sz w:val="24"/>
                <w:szCs w:val="24"/>
                <w:lang w:val="id-ID"/>
              </w:rPr>
              <w:t>.</w:t>
            </w:r>
          </w:p>
          <w:p w:rsidR="00162E82" w:rsidRPr="00AE0BEA" w:rsidRDefault="00162E82" w:rsidP="00B7546B">
            <w:pPr>
              <w:pStyle w:val="ListParagraph1"/>
              <w:numPr>
                <w:ilvl w:val="0"/>
                <w:numId w:val="12"/>
              </w:numPr>
              <w:spacing w:after="0"/>
              <w:rPr>
                <w:sz w:val="24"/>
                <w:szCs w:val="24"/>
                <w:lang w:val="id-ID"/>
              </w:rPr>
            </w:pPr>
            <w:r w:rsidRPr="00AE0BEA">
              <w:rPr>
                <w:sz w:val="24"/>
                <w:szCs w:val="24"/>
                <w:lang w:val="id-ID"/>
              </w:rPr>
              <w:t xml:space="preserve">Penambahan </w:t>
            </w:r>
            <w:r w:rsidR="005C7CF3" w:rsidRPr="005C7CF3">
              <w:rPr>
                <w:i/>
                <w:sz w:val="24"/>
                <w:szCs w:val="24"/>
                <w:lang w:val="id-ID"/>
              </w:rPr>
              <w:t>sequence</w:t>
            </w:r>
            <w:r w:rsidR="005C7CF3" w:rsidRPr="005C7CF3">
              <w:rPr>
                <w:sz w:val="24"/>
                <w:szCs w:val="24"/>
                <w:lang w:val="id-ID"/>
              </w:rPr>
              <w:t xml:space="preserve"> </w:t>
            </w:r>
            <w:r w:rsidRPr="00AE0BEA">
              <w:rPr>
                <w:sz w:val="24"/>
                <w:szCs w:val="24"/>
                <w:lang w:val="id-ID"/>
              </w:rPr>
              <w:t>number untuk menghindari dari infinite loop.</w:t>
            </w:r>
          </w:p>
          <w:p w:rsidR="00162E82" w:rsidRPr="00AE0BEA" w:rsidRDefault="00162E82" w:rsidP="00B7546B">
            <w:pPr>
              <w:pStyle w:val="ListParagraph1"/>
              <w:numPr>
                <w:ilvl w:val="0"/>
                <w:numId w:val="12"/>
              </w:numPr>
              <w:spacing w:after="0"/>
              <w:rPr>
                <w:sz w:val="24"/>
                <w:szCs w:val="24"/>
                <w:lang w:val="id-ID"/>
              </w:rPr>
            </w:pPr>
            <w:r w:rsidRPr="00AE0BEA">
              <w:rPr>
                <w:sz w:val="24"/>
                <w:szCs w:val="24"/>
                <w:lang w:val="id-ID"/>
              </w:rPr>
              <w:t xml:space="preserve">Memiliki </w:t>
            </w:r>
            <w:r w:rsidRPr="00AE0BEA">
              <w:rPr>
                <w:i/>
                <w:sz w:val="24"/>
                <w:szCs w:val="24"/>
                <w:lang w:val="id-ID"/>
              </w:rPr>
              <w:t>routing</w:t>
            </w:r>
            <w:r w:rsidRPr="00AE0BEA">
              <w:rPr>
                <w:sz w:val="24"/>
                <w:szCs w:val="24"/>
                <w:lang w:val="id-ID"/>
              </w:rPr>
              <w:t xml:space="preserve"> </w:t>
            </w:r>
            <w:r w:rsidRPr="00AE0BEA">
              <w:rPr>
                <w:i/>
                <w:sz w:val="24"/>
                <w:szCs w:val="24"/>
                <w:lang w:val="id-ID"/>
              </w:rPr>
              <w:t xml:space="preserve">over head </w:t>
            </w:r>
            <w:r w:rsidRPr="00AE0BEA">
              <w:rPr>
                <w:sz w:val="24"/>
                <w:szCs w:val="24"/>
                <w:lang w:val="id-ID"/>
              </w:rPr>
              <w:t>yang relatif kecil.</w:t>
            </w:r>
          </w:p>
        </w:tc>
        <w:tc>
          <w:tcPr>
            <w:tcW w:w="1877" w:type="pct"/>
            <w:shd w:val="clear" w:color="auto" w:fill="auto"/>
          </w:tcPr>
          <w:p w:rsidR="00162E82" w:rsidRPr="00AE0BEA" w:rsidRDefault="00162E82" w:rsidP="00B7546B">
            <w:pPr>
              <w:pStyle w:val="ListParagraph1"/>
              <w:numPr>
                <w:ilvl w:val="0"/>
                <w:numId w:val="12"/>
              </w:numPr>
              <w:spacing w:after="0"/>
              <w:rPr>
                <w:sz w:val="24"/>
                <w:szCs w:val="24"/>
                <w:lang w:val="id-ID"/>
              </w:rPr>
            </w:pPr>
            <w:r w:rsidRPr="00AE0BEA">
              <w:rPr>
                <w:sz w:val="24"/>
                <w:szCs w:val="24"/>
                <w:lang w:val="id-ID"/>
              </w:rPr>
              <w:t>Jika dibandingkan dengan AODV PNT da</w:t>
            </w:r>
            <w:r w:rsidR="005C7CF3">
              <w:rPr>
                <w:sz w:val="24"/>
                <w:szCs w:val="24"/>
                <w:lang w:val="id-ID"/>
              </w:rPr>
              <w:t>n AODV-VANET, protokol AODV tida</w:t>
            </w:r>
            <w:r w:rsidRPr="00AE0BEA">
              <w:rPr>
                <w:sz w:val="24"/>
                <w:szCs w:val="24"/>
                <w:lang w:val="id-ID"/>
              </w:rPr>
              <w:t>k mempertimbangkan faktor karakter kendaraan sebagai perhitungan pemi</w:t>
            </w:r>
            <w:r w:rsidR="005C7CF3">
              <w:rPr>
                <w:sz w:val="24"/>
                <w:szCs w:val="24"/>
              </w:rPr>
              <w:t>l</w:t>
            </w:r>
            <w:r w:rsidRPr="00AE0BEA">
              <w:rPr>
                <w:sz w:val="24"/>
                <w:szCs w:val="24"/>
                <w:lang w:val="id-ID"/>
              </w:rPr>
              <w:t>ihan route.</w:t>
            </w:r>
          </w:p>
          <w:p w:rsidR="00162E82" w:rsidRPr="00AE0BEA" w:rsidRDefault="00162E82" w:rsidP="00B7546B">
            <w:pPr>
              <w:pStyle w:val="ListParagraph1"/>
              <w:numPr>
                <w:ilvl w:val="0"/>
                <w:numId w:val="12"/>
              </w:numPr>
              <w:spacing w:after="0"/>
              <w:rPr>
                <w:sz w:val="24"/>
                <w:szCs w:val="24"/>
                <w:lang w:val="id-ID"/>
              </w:rPr>
            </w:pPr>
            <w:r w:rsidRPr="00AE0BEA">
              <w:rPr>
                <w:sz w:val="24"/>
                <w:szCs w:val="24"/>
                <w:lang w:val="id-ID"/>
              </w:rPr>
              <w:t>Memiliki performa yang kurang memuaskan jika kerapatan node rendah tetapi performa akan meningkat jika kerapatan no</w:t>
            </w:r>
            <w:r w:rsidR="00CA1E29">
              <w:rPr>
                <w:sz w:val="24"/>
                <w:szCs w:val="24"/>
                <w:lang w:val="id-ID"/>
              </w:rPr>
              <w:t>de cukup tinggi (Ali, et al., 2</w:t>
            </w:r>
            <w:r w:rsidRPr="00AE0BEA">
              <w:rPr>
                <w:sz w:val="24"/>
                <w:szCs w:val="24"/>
                <w:lang w:val="id-ID"/>
              </w:rPr>
              <w:t xml:space="preserve">016). </w:t>
            </w:r>
          </w:p>
        </w:tc>
      </w:tr>
      <w:tr w:rsidR="00162E82" w:rsidTr="00934F5D">
        <w:tc>
          <w:tcPr>
            <w:tcW w:w="1081" w:type="pct"/>
            <w:shd w:val="clear" w:color="auto" w:fill="auto"/>
            <w:vAlign w:val="center"/>
          </w:tcPr>
          <w:p w:rsidR="00162E82" w:rsidRPr="00AE0BEA" w:rsidRDefault="00162E82" w:rsidP="00B7546B">
            <w:pPr>
              <w:spacing w:after="0"/>
              <w:jc w:val="center"/>
              <w:rPr>
                <w:sz w:val="24"/>
                <w:szCs w:val="24"/>
                <w:lang w:val="id-ID"/>
              </w:rPr>
            </w:pPr>
            <w:r w:rsidRPr="00AE0BEA">
              <w:rPr>
                <w:sz w:val="24"/>
                <w:szCs w:val="24"/>
                <w:lang w:val="id-ID"/>
              </w:rPr>
              <w:t>AODV-VANET</w:t>
            </w:r>
          </w:p>
          <w:p w:rsidR="00162E82" w:rsidRPr="00AE0BEA" w:rsidRDefault="00162E82" w:rsidP="00B7546B">
            <w:pPr>
              <w:spacing w:after="0"/>
              <w:jc w:val="center"/>
              <w:rPr>
                <w:sz w:val="24"/>
                <w:szCs w:val="24"/>
                <w:lang w:val="id-ID"/>
              </w:rPr>
            </w:pPr>
            <w:r w:rsidRPr="00AE0BEA">
              <w:rPr>
                <w:sz w:val="24"/>
                <w:szCs w:val="24"/>
                <w:lang w:val="id-ID"/>
              </w:rPr>
              <w:t>(2011)</w:t>
            </w:r>
          </w:p>
        </w:tc>
        <w:tc>
          <w:tcPr>
            <w:tcW w:w="2042" w:type="pct"/>
            <w:shd w:val="clear" w:color="auto" w:fill="auto"/>
          </w:tcPr>
          <w:p w:rsidR="00162E82" w:rsidRPr="00AE0BEA" w:rsidRDefault="00162E82" w:rsidP="00B7546B">
            <w:pPr>
              <w:pStyle w:val="ListParagraph1"/>
              <w:numPr>
                <w:ilvl w:val="0"/>
                <w:numId w:val="13"/>
              </w:numPr>
              <w:spacing w:after="0"/>
              <w:ind w:left="176" w:hanging="176"/>
              <w:rPr>
                <w:sz w:val="24"/>
                <w:szCs w:val="24"/>
                <w:lang w:val="id-ID"/>
              </w:rPr>
            </w:pPr>
            <w:r w:rsidRPr="00AE0BEA">
              <w:rPr>
                <w:sz w:val="24"/>
                <w:szCs w:val="24"/>
                <w:lang w:val="id-ID"/>
              </w:rPr>
              <w:t xml:space="preserve">Memperkenalkan konsep Total Weight of the Route (TWR) untuk pemilihan rute berdasarkan faktor kecepatan, percepatan, arah, dan </w:t>
            </w:r>
            <w:r w:rsidRPr="00AE0BEA">
              <w:rPr>
                <w:i/>
                <w:sz w:val="24"/>
                <w:szCs w:val="24"/>
                <w:lang w:val="id-ID"/>
              </w:rPr>
              <w:t>link quality</w:t>
            </w:r>
            <w:r w:rsidRPr="00AE0BEA">
              <w:rPr>
                <w:sz w:val="24"/>
                <w:szCs w:val="24"/>
                <w:lang w:val="id-ID"/>
              </w:rPr>
              <w:t>.</w:t>
            </w:r>
          </w:p>
          <w:p w:rsidR="00162E82" w:rsidRPr="00AE0BEA" w:rsidRDefault="00162E82" w:rsidP="00B7546B">
            <w:pPr>
              <w:pStyle w:val="ListParagraph1"/>
              <w:numPr>
                <w:ilvl w:val="0"/>
                <w:numId w:val="13"/>
              </w:numPr>
              <w:spacing w:after="0"/>
              <w:ind w:left="176" w:hanging="176"/>
              <w:rPr>
                <w:lang w:val="id-ID"/>
              </w:rPr>
            </w:pPr>
            <w:r w:rsidRPr="00AE0BEA">
              <w:rPr>
                <w:sz w:val="24"/>
                <w:szCs w:val="24"/>
                <w:lang w:val="id-ID"/>
              </w:rPr>
              <w:t>Selain memperk</w:t>
            </w:r>
            <w:r w:rsidR="005C7CF3">
              <w:rPr>
                <w:sz w:val="24"/>
                <w:szCs w:val="24"/>
              </w:rPr>
              <w:t>e</w:t>
            </w:r>
            <w:r w:rsidRPr="00AE0BEA">
              <w:rPr>
                <w:sz w:val="24"/>
                <w:szCs w:val="24"/>
                <w:lang w:val="id-ID"/>
              </w:rPr>
              <w:t>nalkan T</w:t>
            </w:r>
            <w:r w:rsidR="00F621EE">
              <w:rPr>
                <w:sz w:val="24"/>
                <w:szCs w:val="24"/>
                <w:lang w:val="id-ID"/>
              </w:rPr>
              <w:t>WR, AODV-VANET menambahkan perhi</w:t>
            </w:r>
            <w:r w:rsidRPr="00AE0BEA">
              <w:rPr>
                <w:sz w:val="24"/>
                <w:szCs w:val="24"/>
                <w:lang w:val="id-ID"/>
              </w:rPr>
              <w:t xml:space="preserve">tungan untuk </w:t>
            </w:r>
            <w:r w:rsidRPr="00AE0BEA">
              <w:rPr>
                <w:i/>
                <w:iCs/>
                <w:color w:val="000000"/>
                <w:sz w:val="24"/>
                <w:szCs w:val="24"/>
              </w:rPr>
              <w:t>Expiration Time</w:t>
            </w:r>
            <w:r w:rsidRPr="00AE0BEA">
              <w:rPr>
                <w:sz w:val="24"/>
                <w:szCs w:val="24"/>
              </w:rPr>
              <w:t xml:space="preserve"> </w:t>
            </w:r>
            <w:r w:rsidRPr="00AE0BEA">
              <w:rPr>
                <w:sz w:val="24"/>
                <w:szCs w:val="24"/>
                <w:lang w:val="id-ID"/>
              </w:rPr>
              <w:t xml:space="preserve"> dari rute yang dipilih.</w:t>
            </w:r>
          </w:p>
        </w:tc>
        <w:tc>
          <w:tcPr>
            <w:tcW w:w="1877" w:type="pct"/>
            <w:shd w:val="clear" w:color="auto" w:fill="auto"/>
          </w:tcPr>
          <w:p w:rsidR="00162E82" w:rsidRPr="00AE0BEA" w:rsidRDefault="00162E82" w:rsidP="00B7546B">
            <w:pPr>
              <w:pStyle w:val="ListParagraph1"/>
              <w:numPr>
                <w:ilvl w:val="0"/>
                <w:numId w:val="13"/>
              </w:numPr>
              <w:spacing w:after="0"/>
              <w:rPr>
                <w:sz w:val="24"/>
                <w:szCs w:val="24"/>
                <w:lang w:val="id-ID"/>
              </w:rPr>
            </w:pPr>
            <w:r w:rsidRPr="00AE0BEA">
              <w:rPr>
                <w:sz w:val="24"/>
                <w:szCs w:val="24"/>
                <w:lang w:val="id-ID"/>
              </w:rPr>
              <w:t>Tidak ada perhitungan kestabilan node pada waktu yang akan datang.</w:t>
            </w:r>
          </w:p>
        </w:tc>
      </w:tr>
      <w:tr w:rsidR="00162E82" w:rsidTr="00934F5D">
        <w:tc>
          <w:tcPr>
            <w:tcW w:w="1081" w:type="pct"/>
            <w:shd w:val="clear" w:color="auto" w:fill="auto"/>
            <w:vAlign w:val="center"/>
          </w:tcPr>
          <w:p w:rsidR="00162E82" w:rsidRPr="00AE0BEA" w:rsidRDefault="00162E82" w:rsidP="00B7546B">
            <w:pPr>
              <w:spacing w:after="0"/>
              <w:jc w:val="center"/>
              <w:rPr>
                <w:sz w:val="24"/>
                <w:szCs w:val="24"/>
                <w:lang w:val="id-ID"/>
              </w:rPr>
            </w:pPr>
            <w:r w:rsidRPr="00AE0BEA">
              <w:rPr>
                <w:sz w:val="24"/>
                <w:szCs w:val="24"/>
                <w:lang w:val="id-ID"/>
              </w:rPr>
              <w:t>AODV-PNT</w:t>
            </w:r>
          </w:p>
          <w:p w:rsidR="00162E82" w:rsidRPr="00AE0BEA" w:rsidRDefault="00162E82" w:rsidP="00B7546B">
            <w:pPr>
              <w:spacing w:after="0"/>
              <w:jc w:val="center"/>
              <w:rPr>
                <w:sz w:val="24"/>
                <w:szCs w:val="24"/>
                <w:lang w:val="id-ID"/>
              </w:rPr>
            </w:pPr>
            <w:r w:rsidRPr="00AE0BEA">
              <w:rPr>
                <w:sz w:val="24"/>
                <w:szCs w:val="24"/>
                <w:lang w:val="id-ID"/>
              </w:rPr>
              <w:t>(2014)</w:t>
            </w:r>
          </w:p>
        </w:tc>
        <w:tc>
          <w:tcPr>
            <w:tcW w:w="2042" w:type="pct"/>
            <w:shd w:val="clear" w:color="auto" w:fill="auto"/>
          </w:tcPr>
          <w:p w:rsidR="00162E82" w:rsidRPr="00AE0BEA" w:rsidRDefault="00162E82" w:rsidP="00B7546B">
            <w:pPr>
              <w:pStyle w:val="ListParagraph1"/>
              <w:numPr>
                <w:ilvl w:val="0"/>
                <w:numId w:val="14"/>
              </w:numPr>
              <w:spacing w:after="0"/>
              <w:ind w:left="176" w:hanging="176"/>
              <w:rPr>
                <w:sz w:val="24"/>
                <w:szCs w:val="24"/>
                <w:lang w:val="id-ID"/>
              </w:rPr>
            </w:pPr>
            <w:r w:rsidRPr="00AE0BEA">
              <w:rPr>
                <w:sz w:val="24"/>
                <w:szCs w:val="24"/>
                <w:lang w:val="id-ID"/>
              </w:rPr>
              <w:t>Menggunakan konsep yang sama dengan AODV-VANET.</w:t>
            </w:r>
          </w:p>
          <w:p w:rsidR="00162E82" w:rsidRPr="00AE0BEA" w:rsidRDefault="00162E82" w:rsidP="00B7546B">
            <w:pPr>
              <w:pStyle w:val="ListParagraph1"/>
              <w:numPr>
                <w:ilvl w:val="0"/>
                <w:numId w:val="14"/>
              </w:numPr>
              <w:spacing w:after="0"/>
              <w:ind w:left="176" w:hanging="176"/>
              <w:rPr>
                <w:sz w:val="24"/>
                <w:szCs w:val="24"/>
                <w:lang w:val="id-ID"/>
              </w:rPr>
            </w:pPr>
            <w:r w:rsidRPr="00AE0BEA">
              <w:rPr>
                <w:sz w:val="24"/>
                <w:szCs w:val="24"/>
                <w:lang w:val="id-ID"/>
              </w:rPr>
              <w:t xml:space="preserve">Menambahkan perhitungan  dan membandingkan dengan TWR  dengan nilai </w:t>
            </w:r>
            <w:r w:rsidRPr="00AE0BEA">
              <w:rPr>
                <w:i/>
                <w:sz w:val="24"/>
                <w:szCs w:val="24"/>
                <w:lang w:val="id-ID"/>
              </w:rPr>
              <w:t>t</w:t>
            </w:r>
            <w:r w:rsidR="00F621EE">
              <w:rPr>
                <w:i/>
                <w:sz w:val="24"/>
                <w:szCs w:val="24"/>
              </w:rPr>
              <w:t>h</w:t>
            </w:r>
            <w:r w:rsidRPr="00AE0BEA">
              <w:rPr>
                <w:i/>
                <w:sz w:val="24"/>
                <w:szCs w:val="24"/>
                <w:lang w:val="id-ID"/>
              </w:rPr>
              <w:t>reshold</w:t>
            </w:r>
            <w:r w:rsidRPr="00AE0BEA">
              <w:rPr>
                <w:sz w:val="24"/>
                <w:szCs w:val="24"/>
                <w:lang w:val="id-ID"/>
              </w:rPr>
              <w:t xml:space="preserve"> untuk menentukan kestabilan node </w:t>
            </w:r>
          </w:p>
          <w:p w:rsidR="00162E82" w:rsidRPr="00AE0BEA" w:rsidRDefault="00162E82" w:rsidP="00B7546B">
            <w:pPr>
              <w:spacing w:after="0"/>
              <w:rPr>
                <w:sz w:val="24"/>
                <w:szCs w:val="24"/>
                <w:lang w:val="id-ID"/>
              </w:rPr>
            </w:pPr>
          </w:p>
        </w:tc>
        <w:tc>
          <w:tcPr>
            <w:tcW w:w="1877" w:type="pct"/>
            <w:shd w:val="clear" w:color="auto" w:fill="auto"/>
          </w:tcPr>
          <w:p w:rsidR="00162E82" w:rsidRPr="00AE0BEA" w:rsidRDefault="00162E82" w:rsidP="00B7546B">
            <w:pPr>
              <w:pStyle w:val="ListParagraph1"/>
              <w:numPr>
                <w:ilvl w:val="0"/>
                <w:numId w:val="14"/>
              </w:numPr>
              <w:spacing w:after="0"/>
              <w:rPr>
                <w:sz w:val="24"/>
                <w:szCs w:val="24"/>
                <w:lang w:val="id-ID"/>
              </w:rPr>
            </w:pPr>
            <w:r w:rsidRPr="00AE0BEA">
              <w:rPr>
                <w:sz w:val="24"/>
                <w:szCs w:val="24"/>
                <w:lang w:val="id-ID"/>
              </w:rPr>
              <w:t>Tidak</w:t>
            </w:r>
            <w:r w:rsidR="00F621EE">
              <w:rPr>
                <w:sz w:val="24"/>
                <w:szCs w:val="24"/>
                <w:lang w:val="id-ID"/>
              </w:rPr>
              <w:t xml:space="preserve"> ada pertimbangan faktor node te</w:t>
            </w:r>
            <w:r w:rsidRPr="00AE0BEA">
              <w:rPr>
                <w:sz w:val="24"/>
                <w:szCs w:val="24"/>
                <w:lang w:val="id-ID"/>
              </w:rPr>
              <w:t>tangga sebagai pertimbangan menentukan nilai TWR.</w:t>
            </w:r>
          </w:p>
          <w:p w:rsidR="00162E82" w:rsidRPr="00AE0BEA" w:rsidRDefault="00162E82" w:rsidP="00B7546B">
            <w:pPr>
              <w:pStyle w:val="ListParagraph1"/>
              <w:numPr>
                <w:ilvl w:val="0"/>
                <w:numId w:val="14"/>
              </w:numPr>
              <w:spacing w:after="0"/>
              <w:rPr>
                <w:sz w:val="24"/>
                <w:szCs w:val="24"/>
                <w:lang w:val="id-ID"/>
              </w:rPr>
            </w:pPr>
            <w:r w:rsidRPr="00AE0BEA">
              <w:rPr>
                <w:sz w:val="24"/>
                <w:szCs w:val="24"/>
                <w:lang w:val="id-ID"/>
              </w:rPr>
              <w:t>Nilai bobot setia</w:t>
            </w:r>
            <w:r w:rsidR="00F621EE">
              <w:rPr>
                <w:sz w:val="24"/>
                <w:szCs w:val="24"/>
                <w:lang w:val="id-ID"/>
              </w:rPr>
              <w:t>p faktor konstan untuk setiap s</w:t>
            </w:r>
            <w:r w:rsidRPr="00AE0BEA">
              <w:rPr>
                <w:sz w:val="24"/>
                <w:szCs w:val="24"/>
                <w:lang w:val="id-ID"/>
              </w:rPr>
              <w:t>kenario yang berbeda-beda.</w:t>
            </w:r>
          </w:p>
        </w:tc>
      </w:tr>
    </w:tbl>
    <w:p w:rsidR="00B7546B" w:rsidRDefault="00B7546B" w:rsidP="00B7546B">
      <w:pPr>
        <w:pStyle w:val="Paragraph"/>
        <w:numPr>
          <w:ilvl w:val="0"/>
          <w:numId w:val="11"/>
        </w:numPr>
        <w:spacing w:before="200" w:line="276" w:lineRule="auto"/>
        <w:ind w:left="459" w:hanging="459"/>
        <w:rPr>
          <w:lang w:val="id-ID"/>
        </w:rPr>
      </w:pPr>
      <w:r>
        <w:rPr>
          <w:lang w:val="id-ID"/>
        </w:rPr>
        <w:t>ITS (</w:t>
      </w:r>
      <w:r w:rsidRPr="004A6A22">
        <w:rPr>
          <w:i/>
          <w:lang w:val="id-ID"/>
        </w:rPr>
        <w:t>Intelligent</w:t>
      </w:r>
      <w:r>
        <w:rPr>
          <w:i/>
          <w:lang w:val="id-ID"/>
        </w:rPr>
        <w:t xml:space="preserve"> </w:t>
      </w:r>
      <w:r w:rsidRPr="004E0B65">
        <w:rPr>
          <w:i/>
          <w:lang w:val="id-ID"/>
        </w:rPr>
        <w:t>Transportation System</w:t>
      </w:r>
      <w:r>
        <w:rPr>
          <w:lang w:val="id-ID"/>
        </w:rPr>
        <w:t>) dan VANET (</w:t>
      </w:r>
      <w:r w:rsidRPr="004E0B65">
        <w:rPr>
          <w:i/>
          <w:lang w:val="id-ID"/>
        </w:rPr>
        <w:t>Vehicular ad-hoc Network</w:t>
      </w:r>
      <w:r>
        <w:rPr>
          <w:lang w:val="id-ID"/>
        </w:rPr>
        <w:t>)</w:t>
      </w:r>
      <w:r>
        <w:t>.</w:t>
      </w:r>
    </w:p>
    <w:p w:rsidR="00B7546B" w:rsidRDefault="00B7546B" w:rsidP="00B7546B">
      <w:pPr>
        <w:pStyle w:val="Paragraph"/>
        <w:numPr>
          <w:ilvl w:val="0"/>
          <w:numId w:val="11"/>
        </w:numPr>
        <w:spacing w:line="276" w:lineRule="auto"/>
        <w:ind w:left="426" w:hanging="458"/>
        <w:rPr>
          <w:lang w:val="id-ID"/>
        </w:rPr>
      </w:pPr>
      <w:r w:rsidRPr="004259FC">
        <w:rPr>
          <w:i/>
          <w:lang w:val="id-ID"/>
        </w:rPr>
        <w:lastRenderedPageBreak/>
        <w:t>Routing</w:t>
      </w:r>
      <w:r>
        <w:rPr>
          <w:lang w:val="id-ID"/>
        </w:rPr>
        <w:t xml:space="preserve"> protokol AODV, AODV-AVNET dan AODV-PNT.</w:t>
      </w:r>
    </w:p>
    <w:p w:rsidR="00B7546B" w:rsidRDefault="00B7546B" w:rsidP="00B7546B">
      <w:pPr>
        <w:pStyle w:val="Paragraph"/>
        <w:numPr>
          <w:ilvl w:val="0"/>
          <w:numId w:val="11"/>
        </w:numPr>
        <w:spacing w:line="276" w:lineRule="auto"/>
        <w:ind w:left="426" w:hanging="426"/>
        <w:rPr>
          <w:lang w:val="id-ID"/>
        </w:rPr>
      </w:pPr>
      <w:r w:rsidRPr="004259FC">
        <w:rPr>
          <w:i/>
          <w:lang w:val="id-ID"/>
        </w:rPr>
        <w:t>Routing</w:t>
      </w:r>
      <w:r>
        <w:rPr>
          <w:lang w:val="id-ID"/>
        </w:rPr>
        <w:t xml:space="preserve"> protokol AODV-PNT</w:t>
      </w:r>
    </w:p>
    <w:p w:rsidR="00B7546B" w:rsidRPr="002279E7" w:rsidRDefault="00B7546B" w:rsidP="00B7546B">
      <w:pPr>
        <w:pStyle w:val="Paragraph"/>
        <w:numPr>
          <w:ilvl w:val="0"/>
          <w:numId w:val="11"/>
        </w:numPr>
        <w:spacing w:line="276" w:lineRule="auto"/>
        <w:ind w:left="426" w:hanging="426"/>
        <w:rPr>
          <w:i/>
          <w:lang w:val="id-ID"/>
        </w:rPr>
      </w:pPr>
      <w:r w:rsidRPr="004259FC">
        <w:rPr>
          <w:i/>
          <w:lang w:val="id-ID"/>
        </w:rPr>
        <w:t>Neighbor Discovery Method</w:t>
      </w:r>
    </w:p>
    <w:p w:rsidR="002279E7" w:rsidRPr="006F1AD1" w:rsidRDefault="002279E7" w:rsidP="00B7546B">
      <w:pPr>
        <w:tabs>
          <w:tab w:val="left" w:pos="0"/>
        </w:tabs>
        <w:spacing w:line="360" w:lineRule="auto"/>
        <w:ind w:firstLine="851"/>
        <w:rPr>
          <w:szCs w:val="24"/>
          <w:lang w:val="id-ID"/>
        </w:rPr>
      </w:pPr>
      <w:proofErr w:type="gramStart"/>
      <w:r w:rsidRPr="002279E7">
        <w:rPr>
          <w:rStyle w:val="ParagraphChar"/>
        </w:rPr>
        <w:t>Setelah studi literatur dilakukan perbandingan antar routing protkol AODV, AODV-VANET, dan AODV-PNT.</w:t>
      </w:r>
      <w:proofErr w:type="gramEnd"/>
      <w:r w:rsidRPr="002279E7">
        <w:rPr>
          <w:rStyle w:val="ParagraphChar"/>
        </w:rPr>
        <w:t xml:space="preserve"> </w:t>
      </w:r>
      <w:proofErr w:type="gramStart"/>
      <w:r w:rsidRPr="002279E7">
        <w:rPr>
          <w:rStyle w:val="ParagraphChar"/>
        </w:rPr>
        <w:t xml:space="preserve">Perbandingan bertujuan untuk mengetahui kelebihan dan kekurangan setiap protokol, dari </w:t>
      </w:r>
      <w:r w:rsidRPr="002279E7">
        <w:rPr>
          <w:rStyle w:val="ParagraphChar"/>
        </w:rPr>
        <w:fldChar w:fldCharType="begin"/>
      </w:r>
      <w:r w:rsidRPr="002279E7">
        <w:rPr>
          <w:rStyle w:val="ParagraphChar"/>
        </w:rPr>
        <w:instrText xml:space="preserve"> REF _Ref488622279 \h </w:instrText>
      </w:r>
      <w:r>
        <w:rPr>
          <w:rStyle w:val="ParagraphChar"/>
        </w:rPr>
        <w:instrText xml:space="preserve"> \* MERGEFORMAT </w:instrText>
      </w:r>
      <w:r w:rsidRPr="002279E7">
        <w:rPr>
          <w:rStyle w:val="ParagraphChar"/>
        </w:rPr>
      </w:r>
      <w:r w:rsidRPr="002279E7">
        <w:rPr>
          <w:rStyle w:val="ParagraphChar"/>
        </w:rPr>
        <w:fldChar w:fldCharType="separate"/>
      </w:r>
      <w:r w:rsidR="00F542E8" w:rsidRPr="00F542E8">
        <w:rPr>
          <w:rStyle w:val="ParagraphChar"/>
        </w:rPr>
        <w:t>Tabel 3.1</w:t>
      </w:r>
      <w:r w:rsidRPr="002279E7">
        <w:rPr>
          <w:rStyle w:val="ParagraphChar"/>
        </w:rPr>
        <w:fldChar w:fldCharType="end"/>
      </w:r>
      <w:r w:rsidRPr="002279E7">
        <w:rPr>
          <w:rStyle w:val="ParagraphChar"/>
        </w:rPr>
        <w:t xml:space="preserve"> dapat digunakan sebagai refrensi untuk mengembangkan protokol AODV-PNT.</w:t>
      </w:r>
      <w:proofErr w:type="gramEnd"/>
      <w:r w:rsidRPr="002279E7">
        <w:rPr>
          <w:rStyle w:val="ParagraphChar"/>
        </w:rPr>
        <w:t xml:space="preserve"> Dari studi literatur yang telah dilakukan maka diperoleh informasi yang berkaitan dengan penelitian yang</w:t>
      </w:r>
      <w:r w:rsidR="006F1AD1">
        <w:rPr>
          <w:rStyle w:val="ParagraphChar"/>
          <w:lang w:val="id-ID"/>
        </w:rPr>
        <w:t xml:space="preserve"> </w:t>
      </w:r>
      <w:proofErr w:type="gramStart"/>
      <w:r w:rsidR="006F1AD1">
        <w:rPr>
          <w:rStyle w:val="ParagraphChar"/>
          <w:lang w:val="id-ID"/>
        </w:rPr>
        <w:t>akan</w:t>
      </w:r>
      <w:proofErr w:type="gramEnd"/>
      <w:r w:rsidRPr="002279E7">
        <w:rPr>
          <w:rStyle w:val="ParagraphChar"/>
        </w:rPr>
        <w:t xml:space="preserve"> dilakukan</w:t>
      </w:r>
      <w:r w:rsidR="00D50354">
        <w:rPr>
          <w:rStyle w:val="ParagraphChar"/>
          <w:lang w:val="id-ID"/>
        </w:rPr>
        <w:t>. B</w:t>
      </w:r>
      <w:r w:rsidR="006F1AD1">
        <w:rPr>
          <w:rStyle w:val="ParagraphChar"/>
          <w:lang w:val="id-ID"/>
        </w:rPr>
        <w:t xml:space="preserve">erdasarkan </w:t>
      </w:r>
      <w:r w:rsidR="006F1AD1">
        <w:rPr>
          <w:rStyle w:val="ParagraphChar"/>
          <w:lang w:val="id-ID"/>
        </w:rPr>
        <w:fldChar w:fldCharType="begin"/>
      </w:r>
      <w:r w:rsidR="006F1AD1">
        <w:rPr>
          <w:rStyle w:val="ParagraphChar"/>
          <w:lang w:val="id-ID"/>
        </w:rPr>
        <w:instrText xml:space="preserve"> REF _Ref488622279 \h </w:instrText>
      </w:r>
      <w:r w:rsidR="006F1AD1">
        <w:rPr>
          <w:rStyle w:val="ParagraphChar"/>
          <w:lang w:val="id-ID"/>
        </w:rPr>
      </w:r>
      <w:r w:rsidR="006F1AD1">
        <w:rPr>
          <w:rStyle w:val="ParagraphChar"/>
          <w:lang w:val="id-ID"/>
        </w:rPr>
        <w:fldChar w:fldCharType="separate"/>
      </w:r>
      <w:r w:rsidR="00F542E8">
        <w:t>Tabel 3.</w:t>
      </w:r>
      <w:r w:rsidR="00F542E8">
        <w:rPr>
          <w:noProof/>
        </w:rPr>
        <w:t>1</w:t>
      </w:r>
      <w:r w:rsidR="006F1AD1">
        <w:rPr>
          <w:rStyle w:val="ParagraphChar"/>
          <w:lang w:val="id-ID"/>
        </w:rPr>
        <w:fldChar w:fldCharType="end"/>
      </w:r>
      <w:r w:rsidR="006F1AD1">
        <w:rPr>
          <w:rStyle w:val="ParagraphChar"/>
          <w:lang w:val="id-ID"/>
        </w:rPr>
        <w:t xml:space="preserve"> penelitian ini memfokuskan dalam </w:t>
      </w:r>
      <w:r w:rsidR="00D50354">
        <w:rPr>
          <w:rStyle w:val="ParagraphChar"/>
          <w:lang w:val="id-ID"/>
        </w:rPr>
        <w:t>mengembangkan protokol AODV-PNT dalam perbaikan perhitungan TWR, kami menyebut protokol hasil pengembangan tersebut dengan nama AODV-MNS</w:t>
      </w:r>
      <w:r w:rsidR="006F1AD1">
        <w:rPr>
          <w:rStyle w:val="ParagraphChar"/>
          <w:lang w:val="id-ID"/>
        </w:rPr>
        <w:t>.</w:t>
      </w:r>
    </w:p>
    <w:p w:rsidR="00162E82" w:rsidRDefault="00162E82" w:rsidP="00745868">
      <w:pPr>
        <w:pStyle w:val="Heading2"/>
        <w:numPr>
          <w:ilvl w:val="1"/>
          <w:numId w:val="5"/>
        </w:numPr>
        <w:ind w:left="851" w:hanging="851"/>
        <w:rPr>
          <w:lang w:val="id-ID"/>
        </w:rPr>
      </w:pPr>
      <w:bookmarkStart w:id="71" w:name="_Toc415678243"/>
      <w:bookmarkStart w:id="72" w:name="_Toc486594965"/>
      <w:bookmarkStart w:id="73" w:name="_Toc488669401"/>
      <w:r>
        <w:t xml:space="preserve">Desain </w:t>
      </w:r>
      <w:bookmarkEnd w:id="71"/>
      <w:bookmarkEnd w:id="72"/>
      <w:r w:rsidR="00701EE0">
        <w:rPr>
          <w:lang w:val="id-ID"/>
        </w:rPr>
        <w:t>protokol AODV-MNS</w:t>
      </w:r>
      <w:bookmarkEnd w:id="73"/>
    </w:p>
    <w:p w:rsidR="00162E82" w:rsidRDefault="00162E82" w:rsidP="00162E82">
      <w:pPr>
        <w:pStyle w:val="Paragraph"/>
        <w:rPr>
          <w:lang w:val="id-ID"/>
        </w:rPr>
      </w:pPr>
      <w:r>
        <w:rPr>
          <w:lang w:val="id-ID"/>
        </w:rPr>
        <w:t xml:space="preserve">Dari uji coba yang dilakukan oleh </w:t>
      </w:r>
      <w:sdt>
        <w:sdtPr>
          <w:rPr>
            <w:lang w:val="id-ID"/>
          </w:rPr>
          <w:id w:val="-1925792939"/>
          <w:citation/>
        </w:sdtPr>
        <w:sdtContent>
          <w:r w:rsidR="00D16747">
            <w:rPr>
              <w:lang w:val="id-ID"/>
            </w:rPr>
            <w:fldChar w:fldCharType="begin"/>
          </w:r>
          <w:r w:rsidR="00D16747">
            <w:rPr>
              <w:lang w:val="id-ID"/>
            </w:rPr>
            <w:instrText xml:space="preserve"> CITATION Xia14 \l 1057 </w:instrText>
          </w:r>
          <w:r w:rsidR="00D16747">
            <w:rPr>
              <w:lang w:val="id-ID"/>
            </w:rPr>
            <w:fldChar w:fldCharType="separate"/>
          </w:r>
          <w:r w:rsidR="00564C20" w:rsidRPr="00564C20">
            <w:rPr>
              <w:noProof/>
              <w:lang w:val="id-ID"/>
            </w:rPr>
            <w:t>(Shen et al. 2014)</w:t>
          </w:r>
          <w:r w:rsidR="00D16747">
            <w:rPr>
              <w:lang w:val="id-ID"/>
            </w:rPr>
            <w:fldChar w:fldCharType="end"/>
          </w:r>
        </w:sdtContent>
      </w:sdt>
      <w:r w:rsidR="00D16747">
        <w:rPr>
          <w:lang w:val="id-ID"/>
        </w:rPr>
        <w:t xml:space="preserve"> </w:t>
      </w:r>
      <w:r>
        <w:rPr>
          <w:lang w:val="id-ID"/>
        </w:rPr>
        <w:t xml:space="preserve">menunjukkan performa AODV-PNT lebih baik, berdasarkan metrik </w:t>
      </w:r>
      <w:r>
        <w:rPr>
          <w:i/>
          <w:lang w:val="id-ID"/>
        </w:rPr>
        <w:t>packet delivery ratio</w:t>
      </w:r>
      <w:r>
        <w:rPr>
          <w:lang w:val="id-ID"/>
        </w:rPr>
        <w:t xml:space="preserve">, </w:t>
      </w:r>
      <w:r>
        <w:rPr>
          <w:i/>
          <w:lang w:val="id-ID"/>
        </w:rPr>
        <w:t>average end-to-end delay</w:t>
      </w:r>
      <w:r>
        <w:rPr>
          <w:lang w:val="id-ID"/>
        </w:rPr>
        <w:t xml:space="preserve">, dan </w:t>
      </w:r>
      <w:r>
        <w:rPr>
          <w:i/>
          <w:lang w:val="id-ID"/>
        </w:rPr>
        <w:t>routing overhead</w:t>
      </w:r>
      <w:r>
        <w:rPr>
          <w:lang w:val="id-ID"/>
        </w:rPr>
        <w:t xml:space="preserve"> (Shen, et al., 2014) dibandingkan dengan protokol AODV original. Meskipun demikian protokol AODV-PNT tidaklah sempurna, protokol tersebut masih dapat dikembangkan lebih lanjut</w:t>
      </w:r>
      <w:r w:rsidR="00604E07">
        <w:rPr>
          <w:lang w:val="id-ID"/>
        </w:rPr>
        <w:t xml:space="preserve"> dengan faktor-faktor yang dapat mempengaruhi </w:t>
      </w:r>
      <w:r w:rsidR="00604E07" w:rsidRPr="00604E07">
        <w:rPr>
          <w:i/>
          <w:lang w:val="id-ID"/>
        </w:rPr>
        <w:t>path duration</w:t>
      </w:r>
      <w:sdt>
        <w:sdtPr>
          <w:rPr>
            <w:i/>
            <w:lang w:val="id-ID"/>
          </w:rPr>
          <w:id w:val="-566499564"/>
          <w:citation/>
        </w:sdtPr>
        <w:sdtContent>
          <w:r w:rsidR="00604E07">
            <w:rPr>
              <w:i/>
              <w:lang w:val="id-ID"/>
            </w:rPr>
            <w:fldChar w:fldCharType="begin"/>
          </w:r>
          <w:r w:rsidR="00604E07">
            <w:rPr>
              <w:i/>
              <w:lang w:val="id-ID"/>
            </w:rPr>
            <w:instrText xml:space="preserve"> CITATION RSR12 \l 1057 </w:instrText>
          </w:r>
          <w:r w:rsidR="00604E07">
            <w:rPr>
              <w:i/>
              <w:lang w:val="id-ID"/>
            </w:rPr>
            <w:fldChar w:fldCharType="separate"/>
          </w:r>
          <w:r w:rsidR="00564C20">
            <w:rPr>
              <w:i/>
              <w:noProof/>
              <w:lang w:val="id-ID"/>
            </w:rPr>
            <w:t xml:space="preserve"> </w:t>
          </w:r>
          <w:r w:rsidR="00564C20" w:rsidRPr="00564C20">
            <w:rPr>
              <w:noProof/>
              <w:lang w:val="id-ID"/>
            </w:rPr>
            <w:t>(Raw, Toor &amp; Singh 2012)</w:t>
          </w:r>
          <w:r w:rsidR="00604E07">
            <w:rPr>
              <w:i/>
              <w:lang w:val="id-ID"/>
            </w:rPr>
            <w:fldChar w:fldCharType="end"/>
          </w:r>
        </w:sdtContent>
      </w:sdt>
      <w:r>
        <w:rPr>
          <w:lang w:val="id-ID"/>
        </w:rPr>
        <w:t xml:space="preserve">. Pada penelitian ini penulis </w:t>
      </w:r>
      <w:r w:rsidR="00EE3819">
        <w:rPr>
          <w:lang w:val="id-ID"/>
        </w:rPr>
        <w:t xml:space="preserve">mengusulkan penambahan </w:t>
      </w:r>
      <w:r w:rsidR="00604E07">
        <w:rPr>
          <w:lang w:val="id-ID"/>
        </w:rPr>
        <w:t xml:space="preserve">dua </w:t>
      </w:r>
      <w:r w:rsidR="00EE3819">
        <w:rPr>
          <w:lang w:val="id-ID"/>
        </w:rPr>
        <w:t>faktor</w:t>
      </w:r>
      <w:r>
        <w:rPr>
          <w:lang w:val="id-ID"/>
        </w:rPr>
        <w:t xml:space="preserve"> pada protokol AODV-PNT</w:t>
      </w:r>
      <w:r w:rsidR="00EE3819">
        <w:rPr>
          <w:lang w:val="id-ID"/>
        </w:rPr>
        <w:t xml:space="preserve"> sebagai modifikasi dalam perhitungan TWR</w:t>
      </w:r>
      <w:r>
        <w:rPr>
          <w:lang w:val="id-ID"/>
        </w:rPr>
        <w:t xml:space="preserve">, </w:t>
      </w:r>
      <w:r w:rsidR="00EE3819">
        <w:rPr>
          <w:lang w:val="id-ID"/>
        </w:rPr>
        <w:t xml:space="preserve">faktor yang ingin </w:t>
      </w:r>
      <w:r w:rsidR="00604E07">
        <w:rPr>
          <w:lang w:val="id-ID"/>
        </w:rPr>
        <w:t>di</w:t>
      </w:r>
      <w:r w:rsidR="00EE3819">
        <w:rPr>
          <w:lang w:val="id-ID"/>
        </w:rPr>
        <w:t>tambahkan dapat</w:t>
      </w:r>
      <w:r>
        <w:rPr>
          <w:lang w:val="id-ID"/>
        </w:rPr>
        <w:t xml:space="preserve"> dilihat </w:t>
      </w:r>
      <w:r>
        <w:rPr>
          <w:szCs w:val="24"/>
          <w:lang w:val="id-ID"/>
        </w:rPr>
        <w:t xml:space="preserve">pada </w:t>
      </w:r>
      <w:r>
        <w:rPr>
          <w:szCs w:val="24"/>
          <w:lang w:val="id-ID"/>
        </w:rPr>
        <w:fldChar w:fldCharType="begin"/>
      </w:r>
      <w:r>
        <w:rPr>
          <w:szCs w:val="24"/>
          <w:lang w:val="id-ID"/>
        </w:rPr>
        <w:instrText xml:space="preserve"> REF _Ref476832952 \h  \* MERGEFORMAT </w:instrText>
      </w:r>
      <w:r>
        <w:rPr>
          <w:szCs w:val="24"/>
          <w:lang w:val="id-ID"/>
        </w:rPr>
      </w:r>
      <w:r>
        <w:rPr>
          <w:szCs w:val="24"/>
          <w:lang w:val="id-ID"/>
        </w:rPr>
        <w:fldChar w:fldCharType="separate"/>
      </w:r>
      <w:r w:rsidR="00F542E8" w:rsidRPr="00F542E8">
        <w:rPr>
          <w:szCs w:val="24"/>
        </w:rPr>
        <w:t>Tabel 3.2</w:t>
      </w:r>
      <w:r>
        <w:rPr>
          <w:szCs w:val="24"/>
          <w:lang w:val="id-ID"/>
        </w:rPr>
        <w:fldChar w:fldCharType="end"/>
      </w:r>
      <w:r>
        <w:rPr>
          <w:szCs w:val="24"/>
          <w:lang w:val="id-ID"/>
        </w:rPr>
        <w:t xml:space="preserve"> dan </w:t>
      </w:r>
      <w:r>
        <w:rPr>
          <w:lang w:val="id-ID"/>
        </w:rPr>
        <w:t>akan dijelaskan pada subbab berikutnya.</w:t>
      </w:r>
    </w:p>
    <w:p w:rsidR="008C3FC9" w:rsidRDefault="00D16747" w:rsidP="008C3FC9">
      <w:pPr>
        <w:pStyle w:val="Paragraph"/>
        <w:rPr>
          <w:lang w:val="id-ID"/>
        </w:rPr>
      </w:pPr>
      <w:r>
        <w:rPr>
          <w:i/>
          <w:lang w:val="id-ID"/>
        </w:rPr>
        <w:t>N</w:t>
      </w:r>
      <w:r w:rsidR="008C3FC9">
        <w:rPr>
          <w:i/>
          <w:lang w:val="id-ID"/>
        </w:rPr>
        <w:t>ode density</w:t>
      </w:r>
      <w:r w:rsidR="006D5EFE">
        <w:rPr>
          <w:lang w:val="id-ID"/>
        </w:rPr>
        <w:t xml:space="preserve"> </w:t>
      </w:r>
      <w:r w:rsidR="008C3FC9">
        <w:rPr>
          <w:lang w:val="id-ID"/>
        </w:rPr>
        <w:t xml:space="preserve">dapat mempengaruhi durasi </w:t>
      </w:r>
      <w:r w:rsidR="008C3FC9" w:rsidRPr="00F06CA3">
        <w:rPr>
          <w:i/>
          <w:lang w:val="id-ID"/>
        </w:rPr>
        <w:t>path</w:t>
      </w:r>
      <w:r w:rsidR="008C3FC9">
        <w:rPr>
          <w:lang w:val="id-ID"/>
        </w:rPr>
        <w:t xml:space="preserve"> jika </w:t>
      </w:r>
      <w:r w:rsidR="008C3FC9" w:rsidRPr="008C3FC9">
        <w:rPr>
          <w:i/>
          <w:lang w:val="id-ID"/>
        </w:rPr>
        <w:t>next hop</w:t>
      </w:r>
      <w:r w:rsidR="008C3FC9">
        <w:rPr>
          <w:lang w:val="id-ID"/>
        </w:rPr>
        <w:t xml:space="preserve"> yang dipilih adalah </w:t>
      </w:r>
      <w:r w:rsidR="008C3FC9" w:rsidRPr="008C3FC9">
        <w:rPr>
          <w:i/>
          <w:lang w:val="id-ID"/>
        </w:rPr>
        <w:t>node</w:t>
      </w:r>
      <w:r w:rsidR="008C3FC9">
        <w:rPr>
          <w:lang w:val="id-ID"/>
        </w:rPr>
        <w:t xml:space="preserve"> yang berada pada area </w:t>
      </w:r>
      <w:r w:rsidR="008C3FC9">
        <w:rPr>
          <w:i/>
          <w:lang w:val="id-ID"/>
        </w:rPr>
        <w:t xml:space="preserve">border node </w:t>
      </w:r>
      <w:r w:rsidR="008C3FC9">
        <w:rPr>
          <w:lang w:val="id-ID"/>
        </w:rPr>
        <w:t xml:space="preserve">dan </w:t>
      </w:r>
      <w:r w:rsidR="008C3FC9" w:rsidRPr="008C3FC9">
        <w:rPr>
          <w:lang w:val="id-ID"/>
        </w:rPr>
        <w:t>diangga</w:t>
      </w:r>
      <w:r w:rsidR="008C3FC9">
        <w:rPr>
          <w:lang w:val="id-ID"/>
        </w:rPr>
        <w:t>p sebag</w:t>
      </w:r>
      <w:r w:rsidR="00586DFF">
        <w:rPr>
          <w:lang w:val="id-ID"/>
        </w:rPr>
        <w:t>a</w:t>
      </w:r>
      <w:r w:rsidR="008C3FC9">
        <w:rPr>
          <w:lang w:val="id-ID"/>
        </w:rPr>
        <w:t xml:space="preserve">i </w:t>
      </w:r>
      <w:r w:rsidR="008C3FC9" w:rsidRPr="008C3FC9">
        <w:rPr>
          <w:i/>
          <w:lang w:val="id-ID"/>
        </w:rPr>
        <w:t>node</w:t>
      </w:r>
      <w:r w:rsidR="008C3FC9">
        <w:rPr>
          <w:lang w:val="id-ID"/>
        </w:rPr>
        <w:t xml:space="preserve"> yang tidak stabil, ketika </w:t>
      </w:r>
      <w:r w:rsidR="008C3FC9">
        <w:rPr>
          <w:i/>
          <w:lang w:val="id-ID"/>
        </w:rPr>
        <w:t>border node</w:t>
      </w:r>
      <w:r w:rsidR="008C3FC9">
        <w:rPr>
          <w:lang w:val="id-ID"/>
        </w:rPr>
        <w:t xml:space="preserve"> memiliki kecepatan dan percepatan lebih besar dari simpul sumber (</w:t>
      </w:r>
      <w:r w:rsidR="008C3FC9">
        <w:rPr>
          <w:i/>
          <w:lang w:val="id-ID"/>
        </w:rPr>
        <w:t>source node</w:t>
      </w:r>
      <w:r w:rsidR="008C3FC9">
        <w:rPr>
          <w:lang w:val="id-ID"/>
        </w:rPr>
        <w:t>) maka simpul akan berada diluar jangkauan transmisi dan terjadi kegagalan jalur (</w:t>
      </w:r>
      <w:r w:rsidR="008C3FC9">
        <w:rPr>
          <w:i/>
          <w:lang w:val="id-ID"/>
        </w:rPr>
        <w:t>path</w:t>
      </w:r>
      <w:r w:rsidR="008C3FC9">
        <w:rPr>
          <w:lang w:val="id-ID"/>
        </w:rPr>
        <w:t xml:space="preserve">). Pada jaringan yang padat </w:t>
      </w:r>
      <w:r w:rsidR="008C3FC9" w:rsidRPr="008C3FC9">
        <w:rPr>
          <w:i/>
          <w:lang w:val="id-ID"/>
        </w:rPr>
        <w:t>node</w:t>
      </w:r>
      <w:r w:rsidR="006D5EFE">
        <w:rPr>
          <w:lang w:val="id-ID"/>
        </w:rPr>
        <w:t xml:space="preserve"> saling berdekatan</w:t>
      </w:r>
      <w:r w:rsidR="008C3FC9">
        <w:rPr>
          <w:lang w:val="id-ID"/>
        </w:rPr>
        <w:t xml:space="preserve"> </w:t>
      </w:r>
      <w:r w:rsidR="006D5EFE">
        <w:rPr>
          <w:lang w:val="id-ID"/>
        </w:rPr>
        <w:t xml:space="preserve">bisa menguntungkan bagi protokol AODV karena meningkatkan </w:t>
      </w:r>
      <w:r w:rsidR="006D5EFE">
        <w:rPr>
          <w:lang w:val="id-ID"/>
        </w:rPr>
        <w:lastRenderedPageBreak/>
        <w:t xml:space="preserve">peluang paket terkirim, tetapi tidak selamanya dengan jaringan yang padat performa protokol AODV stabil, bisa jadi PDR yang dihasilkan akan menjadi turun karena banyaknya paket yang tersebar pada jaringan. Protokol AODV-PNT mengusulkan untuk hanya memilih </w:t>
      </w:r>
      <w:r w:rsidR="006D5EFE" w:rsidRPr="006D5EFE">
        <w:rPr>
          <w:i/>
          <w:lang w:val="id-ID"/>
        </w:rPr>
        <w:t>node</w:t>
      </w:r>
      <w:r w:rsidR="006D5EFE">
        <w:rPr>
          <w:lang w:val="id-ID"/>
        </w:rPr>
        <w:t xml:space="preserve"> yang stabil dan tidak mengirim pesan kepada semua </w:t>
      </w:r>
      <w:r w:rsidR="006D5EFE" w:rsidRPr="006D5EFE">
        <w:rPr>
          <w:i/>
          <w:lang w:val="id-ID"/>
        </w:rPr>
        <w:t>node</w:t>
      </w:r>
      <w:r w:rsidR="006D5EFE">
        <w:rPr>
          <w:lang w:val="id-ID"/>
        </w:rPr>
        <w:t xml:space="preserve"> tetan</w:t>
      </w:r>
      <w:r w:rsidR="00586DFF">
        <w:rPr>
          <w:lang w:val="id-ID"/>
        </w:rPr>
        <w:t>gga, sehingga menjaga RO jaring</w:t>
      </w:r>
      <w:r w:rsidR="006D5EFE">
        <w:rPr>
          <w:lang w:val="id-ID"/>
        </w:rPr>
        <w:t>an untuk tetap rendah. Dengan penambahan faktor tetangga diharapkan dapat meningkatkan performa</w:t>
      </w:r>
      <w:r w:rsidR="00701EE0">
        <w:rPr>
          <w:lang w:val="id-ID"/>
        </w:rPr>
        <w:t xml:space="preserve"> AODV-PNT dalam pemilihan </w:t>
      </w:r>
      <w:r w:rsidR="00701EE0" w:rsidRPr="00701EE0">
        <w:rPr>
          <w:i/>
          <w:lang w:val="id-ID"/>
        </w:rPr>
        <w:t>relay node</w:t>
      </w:r>
      <w:r w:rsidR="00701EE0">
        <w:rPr>
          <w:lang w:val="id-ID"/>
        </w:rPr>
        <w:t xml:space="preserve"> yang stabil.</w:t>
      </w:r>
    </w:p>
    <w:p w:rsidR="00162E82" w:rsidRPr="00AF0A82" w:rsidRDefault="00CA1E29" w:rsidP="00AF0A82">
      <w:pPr>
        <w:pStyle w:val="Caption"/>
        <w:spacing w:after="0"/>
        <w:jc w:val="center"/>
      </w:pPr>
      <w:bookmarkStart w:id="74" w:name="_Ref476832952"/>
      <w:bookmarkStart w:id="75" w:name="_Toc488666970"/>
      <w:proofErr w:type="gramStart"/>
      <w:r>
        <w:t>Tabel 3.</w:t>
      </w:r>
      <w:proofErr w:type="gramEnd"/>
      <w:r w:rsidR="00162E82" w:rsidRPr="00AF0A82">
        <w:fldChar w:fldCharType="begin"/>
      </w:r>
      <w:r w:rsidR="00162E82" w:rsidRPr="00AF0A82">
        <w:instrText xml:space="preserve"> SEQ Tabel_3. \* ARABIC </w:instrText>
      </w:r>
      <w:r w:rsidR="00162E82" w:rsidRPr="00AF0A82">
        <w:fldChar w:fldCharType="separate"/>
      </w:r>
      <w:r w:rsidR="00F542E8">
        <w:rPr>
          <w:noProof/>
        </w:rPr>
        <w:t>2</w:t>
      </w:r>
      <w:r w:rsidR="00162E82" w:rsidRPr="00AF0A82">
        <w:fldChar w:fldCharType="end"/>
      </w:r>
      <w:bookmarkEnd w:id="74"/>
      <w:r>
        <w:t xml:space="preserve"> </w:t>
      </w:r>
      <w:r>
        <w:rPr>
          <w:lang w:val="id-ID"/>
        </w:rPr>
        <w:t>M</w:t>
      </w:r>
      <w:r w:rsidR="00162E82" w:rsidRPr="00AF0A82">
        <w:t>etode yang diusulkan dengan AODV-PNT</w:t>
      </w:r>
      <w:bookmarkEnd w:id="75"/>
    </w:p>
    <w:tbl>
      <w:tblPr>
        <w:tblW w:w="81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2760"/>
        <w:gridCol w:w="3726"/>
      </w:tblGrid>
      <w:tr w:rsidR="00162E82" w:rsidTr="00B34EB1">
        <w:tc>
          <w:tcPr>
            <w:tcW w:w="1668" w:type="dxa"/>
            <w:shd w:val="clear" w:color="auto" w:fill="auto"/>
            <w:vAlign w:val="center"/>
          </w:tcPr>
          <w:p w:rsidR="00162E82" w:rsidRPr="00AE0BEA" w:rsidRDefault="00162E82" w:rsidP="00DD4B95">
            <w:pPr>
              <w:rPr>
                <w:sz w:val="24"/>
                <w:szCs w:val="24"/>
                <w:lang w:val="id-ID"/>
              </w:rPr>
            </w:pPr>
          </w:p>
        </w:tc>
        <w:tc>
          <w:tcPr>
            <w:tcW w:w="2760" w:type="dxa"/>
            <w:shd w:val="clear" w:color="auto" w:fill="92D050"/>
            <w:vAlign w:val="center"/>
          </w:tcPr>
          <w:p w:rsidR="00162E82" w:rsidRPr="00AE0BEA" w:rsidRDefault="00162E82" w:rsidP="00B34EB1">
            <w:pPr>
              <w:spacing w:after="0" w:line="240" w:lineRule="auto"/>
              <w:jc w:val="center"/>
              <w:rPr>
                <w:sz w:val="24"/>
                <w:szCs w:val="24"/>
                <w:lang w:val="id-ID"/>
              </w:rPr>
            </w:pPr>
            <w:r w:rsidRPr="00AE0BEA">
              <w:rPr>
                <w:sz w:val="24"/>
                <w:szCs w:val="24"/>
                <w:lang w:val="id-ID"/>
              </w:rPr>
              <w:t>AODV-PNT</w:t>
            </w:r>
          </w:p>
        </w:tc>
        <w:tc>
          <w:tcPr>
            <w:tcW w:w="3726" w:type="dxa"/>
            <w:shd w:val="clear" w:color="auto" w:fill="92D050"/>
            <w:vAlign w:val="center"/>
          </w:tcPr>
          <w:p w:rsidR="00162E82" w:rsidRPr="00AE0BEA" w:rsidRDefault="00162E82" w:rsidP="00B34EB1">
            <w:pPr>
              <w:spacing w:after="0" w:line="240" w:lineRule="auto"/>
              <w:jc w:val="left"/>
              <w:rPr>
                <w:sz w:val="24"/>
                <w:szCs w:val="24"/>
                <w:lang w:val="id-ID"/>
              </w:rPr>
            </w:pPr>
            <w:r w:rsidRPr="00AE0BEA">
              <w:rPr>
                <w:sz w:val="24"/>
                <w:szCs w:val="24"/>
                <w:lang w:val="id-ID"/>
              </w:rPr>
              <w:t>Penambahan faktor yang diusulkan</w:t>
            </w:r>
          </w:p>
        </w:tc>
      </w:tr>
      <w:tr w:rsidR="00162E82" w:rsidTr="00B34EB1">
        <w:tc>
          <w:tcPr>
            <w:tcW w:w="1668" w:type="dxa"/>
            <w:shd w:val="clear" w:color="auto" w:fill="auto"/>
            <w:vAlign w:val="center"/>
          </w:tcPr>
          <w:p w:rsidR="00162E82" w:rsidRPr="00AE0BEA" w:rsidRDefault="00162E82" w:rsidP="00B7546B">
            <w:pPr>
              <w:spacing w:line="360" w:lineRule="auto"/>
              <w:rPr>
                <w:sz w:val="24"/>
                <w:szCs w:val="24"/>
                <w:lang w:val="id-ID"/>
              </w:rPr>
            </w:pPr>
            <w:r w:rsidRPr="00AE0BEA">
              <w:rPr>
                <w:sz w:val="24"/>
                <w:szCs w:val="24"/>
                <w:lang w:val="id-ID"/>
              </w:rPr>
              <w:t>Faktor penentu nilai TWR</w:t>
            </w:r>
          </w:p>
        </w:tc>
        <w:tc>
          <w:tcPr>
            <w:tcW w:w="2760" w:type="dxa"/>
            <w:shd w:val="clear" w:color="auto" w:fill="auto"/>
            <w:vAlign w:val="center"/>
          </w:tcPr>
          <w:p w:rsidR="00162E82" w:rsidRPr="00AE0BEA" w:rsidRDefault="00162E82" w:rsidP="00B7546B">
            <w:pPr>
              <w:pStyle w:val="ListParagraph1"/>
              <w:numPr>
                <w:ilvl w:val="0"/>
                <w:numId w:val="15"/>
              </w:numPr>
              <w:spacing w:line="360" w:lineRule="auto"/>
              <w:ind w:left="240" w:hanging="219"/>
              <w:rPr>
                <w:sz w:val="24"/>
                <w:szCs w:val="24"/>
                <w:lang w:val="id-ID"/>
              </w:rPr>
            </w:pPr>
            <w:r w:rsidRPr="00AE0BEA">
              <w:rPr>
                <w:sz w:val="24"/>
                <w:szCs w:val="24"/>
                <w:lang w:val="id-ID"/>
              </w:rPr>
              <w:t>Kualitas tautan (</w:t>
            </w:r>
            <w:r w:rsidRPr="00AE0BEA">
              <w:rPr>
                <w:i/>
                <w:sz w:val="24"/>
                <w:szCs w:val="24"/>
                <w:lang w:val="id-ID"/>
              </w:rPr>
              <w:t>Link quality</w:t>
            </w:r>
            <w:r w:rsidRPr="00AE0BEA">
              <w:rPr>
                <w:sz w:val="24"/>
                <w:szCs w:val="24"/>
                <w:lang w:val="id-ID"/>
              </w:rPr>
              <w:t>) antara simpul hop-selanjutnya (</w:t>
            </w:r>
            <w:r w:rsidRPr="00AE0BEA">
              <w:rPr>
                <w:i/>
                <w:sz w:val="24"/>
                <w:szCs w:val="24"/>
                <w:lang w:val="id-ID"/>
              </w:rPr>
              <w:t>next-hop node</w:t>
            </w:r>
            <w:r w:rsidRPr="00AE0BEA">
              <w:rPr>
                <w:sz w:val="24"/>
                <w:szCs w:val="24"/>
                <w:lang w:val="id-ID"/>
              </w:rPr>
              <w:t>) dengan simpul sumber (</w:t>
            </w:r>
            <w:r w:rsidRPr="00AE0BEA">
              <w:rPr>
                <w:i/>
                <w:sz w:val="24"/>
                <w:szCs w:val="24"/>
                <w:lang w:val="id-ID"/>
              </w:rPr>
              <w:t>source node</w:t>
            </w:r>
            <w:r w:rsidRPr="00AE0BEA">
              <w:rPr>
                <w:sz w:val="24"/>
                <w:szCs w:val="24"/>
                <w:lang w:val="id-ID"/>
              </w:rPr>
              <w:t>).</w:t>
            </w:r>
          </w:p>
          <w:p w:rsidR="00162E82" w:rsidRPr="00AE0BEA" w:rsidRDefault="00BD4A0B" w:rsidP="00B7546B">
            <w:pPr>
              <w:pStyle w:val="ListParagraph1"/>
              <w:numPr>
                <w:ilvl w:val="0"/>
                <w:numId w:val="15"/>
              </w:numPr>
              <w:spacing w:line="360" w:lineRule="auto"/>
              <w:ind w:left="240" w:hanging="219"/>
              <w:rPr>
                <w:sz w:val="24"/>
                <w:szCs w:val="24"/>
                <w:lang w:val="id-ID"/>
              </w:rPr>
            </w:pPr>
            <w:r>
              <w:rPr>
                <w:sz w:val="24"/>
                <w:szCs w:val="24"/>
                <w:lang w:val="id-ID"/>
              </w:rPr>
              <w:t xml:space="preserve">Kecepatan, </w:t>
            </w:r>
          </w:p>
          <w:p w:rsidR="00162E82" w:rsidRPr="00AE0BEA" w:rsidRDefault="00162E82" w:rsidP="00B7546B">
            <w:pPr>
              <w:pStyle w:val="ListParagraph1"/>
              <w:numPr>
                <w:ilvl w:val="0"/>
                <w:numId w:val="15"/>
              </w:numPr>
              <w:spacing w:line="360" w:lineRule="auto"/>
              <w:ind w:left="240" w:hanging="219"/>
              <w:rPr>
                <w:sz w:val="24"/>
                <w:szCs w:val="24"/>
                <w:lang w:val="id-ID"/>
              </w:rPr>
            </w:pPr>
            <w:r w:rsidRPr="00AE0BEA">
              <w:rPr>
                <w:sz w:val="24"/>
                <w:szCs w:val="24"/>
                <w:lang w:val="id-ID"/>
              </w:rPr>
              <w:t>Percepatan.</w:t>
            </w:r>
          </w:p>
          <w:p w:rsidR="00162E82" w:rsidRPr="00AE0BEA" w:rsidRDefault="00162E82" w:rsidP="00B7546B">
            <w:pPr>
              <w:pStyle w:val="ListParagraph1"/>
              <w:numPr>
                <w:ilvl w:val="0"/>
                <w:numId w:val="15"/>
              </w:numPr>
              <w:spacing w:line="360" w:lineRule="auto"/>
              <w:ind w:left="240" w:hanging="219"/>
              <w:rPr>
                <w:sz w:val="24"/>
                <w:szCs w:val="24"/>
                <w:lang w:val="id-ID"/>
              </w:rPr>
            </w:pPr>
            <w:r w:rsidRPr="00AE0BEA">
              <w:rPr>
                <w:sz w:val="24"/>
                <w:szCs w:val="24"/>
                <w:lang w:val="id-ID"/>
              </w:rPr>
              <w:t>Arah.</w:t>
            </w:r>
          </w:p>
          <w:p w:rsidR="00162E82" w:rsidRPr="00AE0BEA" w:rsidRDefault="00162E82" w:rsidP="00B7546B">
            <w:pPr>
              <w:spacing w:line="360" w:lineRule="auto"/>
              <w:rPr>
                <w:sz w:val="24"/>
                <w:szCs w:val="24"/>
                <w:lang w:val="id-ID"/>
              </w:rPr>
            </w:pPr>
          </w:p>
        </w:tc>
        <w:tc>
          <w:tcPr>
            <w:tcW w:w="3726" w:type="dxa"/>
            <w:shd w:val="clear" w:color="auto" w:fill="auto"/>
            <w:vAlign w:val="center"/>
          </w:tcPr>
          <w:p w:rsidR="00162E82" w:rsidRPr="00AE0BEA" w:rsidRDefault="00162E82" w:rsidP="00B7546B">
            <w:pPr>
              <w:pStyle w:val="ListParagraph1"/>
              <w:numPr>
                <w:ilvl w:val="0"/>
                <w:numId w:val="15"/>
              </w:numPr>
              <w:spacing w:line="360" w:lineRule="auto"/>
              <w:ind w:left="240" w:hanging="219"/>
              <w:rPr>
                <w:sz w:val="24"/>
                <w:szCs w:val="24"/>
                <w:lang w:val="id-ID"/>
              </w:rPr>
            </w:pPr>
            <w:r w:rsidRPr="00AE0BEA">
              <w:rPr>
                <w:sz w:val="24"/>
                <w:szCs w:val="24"/>
                <w:lang w:val="id-ID"/>
              </w:rPr>
              <w:t xml:space="preserve">Jarak antar </w:t>
            </w:r>
            <w:r w:rsidRPr="00AE0BEA">
              <w:rPr>
                <w:i/>
                <w:sz w:val="24"/>
                <w:szCs w:val="24"/>
                <w:lang w:val="id-ID"/>
              </w:rPr>
              <w:t>node</w:t>
            </w:r>
          </w:p>
          <w:p w:rsidR="00162E82" w:rsidRPr="00AE0BEA" w:rsidRDefault="00162E82" w:rsidP="00B7546B">
            <w:pPr>
              <w:pStyle w:val="ListParagraph1"/>
              <w:numPr>
                <w:ilvl w:val="0"/>
                <w:numId w:val="15"/>
              </w:numPr>
              <w:spacing w:line="360" w:lineRule="auto"/>
              <w:ind w:left="240" w:hanging="219"/>
              <w:rPr>
                <w:sz w:val="24"/>
                <w:szCs w:val="24"/>
                <w:lang w:val="id-ID"/>
              </w:rPr>
            </w:pPr>
            <w:r w:rsidRPr="00AE0BEA">
              <w:rPr>
                <w:i/>
                <w:sz w:val="24"/>
                <w:szCs w:val="24"/>
                <w:lang w:val="id-ID"/>
              </w:rPr>
              <w:t>Neighbor node</w:t>
            </w:r>
            <w:r w:rsidRPr="00AE0BEA">
              <w:rPr>
                <w:sz w:val="24"/>
                <w:szCs w:val="24"/>
                <w:lang w:val="id-ID"/>
              </w:rPr>
              <w:t xml:space="preserve"> (jumlah simpul tetangga).</w:t>
            </w:r>
          </w:p>
        </w:tc>
      </w:tr>
      <w:tr w:rsidR="00162E82" w:rsidTr="00B34EB1">
        <w:tc>
          <w:tcPr>
            <w:tcW w:w="1668" w:type="dxa"/>
            <w:shd w:val="clear" w:color="auto" w:fill="auto"/>
            <w:vAlign w:val="center"/>
          </w:tcPr>
          <w:p w:rsidR="00162E82" w:rsidRPr="00AE0BEA" w:rsidRDefault="00162E82" w:rsidP="00B7546B">
            <w:pPr>
              <w:spacing w:line="360" w:lineRule="auto"/>
              <w:rPr>
                <w:sz w:val="24"/>
                <w:szCs w:val="24"/>
                <w:lang w:val="id-ID"/>
              </w:rPr>
            </w:pPr>
            <w:r w:rsidRPr="00AE0BEA">
              <w:rPr>
                <w:sz w:val="24"/>
                <w:szCs w:val="24"/>
                <w:lang w:val="id-ID"/>
              </w:rPr>
              <w:t>Koefisien bobot masing-masing faktor.</w:t>
            </w:r>
          </w:p>
        </w:tc>
        <w:tc>
          <w:tcPr>
            <w:tcW w:w="2760" w:type="dxa"/>
            <w:shd w:val="clear" w:color="auto" w:fill="auto"/>
            <w:vAlign w:val="center"/>
          </w:tcPr>
          <w:p w:rsidR="00162E82" w:rsidRPr="00AE0BEA" w:rsidRDefault="00162E82" w:rsidP="00B7546B">
            <w:pPr>
              <w:pStyle w:val="ListParagraph1"/>
              <w:numPr>
                <w:ilvl w:val="0"/>
                <w:numId w:val="15"/>
              </w:numPr>
              <w:spacing w:line="360" w:lineRule="auto"/>
              <w:ind w:left="317"/>
              <w:rPr>
                <w:sz w:val="24"/>
                <w:szCs w:val="24"/>
                <w:lang w:val="id-ID"/>
              </w:rPr>
            </w:pPr>
            <w:r w:rsidRPr="00AE0BEA">
              <w:rPr>
                <w:sz w:val="24"/>
                <w:szCs w:val="24"/>
                <w:lang w:val="id-ID"/>
              </w:rPr>
              <w:t>Konstan</w:t>
            </w:r>
          </w:p>
        </w:tc>
        <w:tc>
          <w:tcPr>
            <w:tcW w:w="3726" w:type="dxa"/>
            <w:shd w:val="clear" w:color="auto" w:fill="auto"/>
            <w:vAlign w:val="center"/>
          </w:tcPr>
          <w:p w:rsidR="00162E82" w:rsidRPr="00AE0BEA" w:rsidRDefault="00162E82" w:rsidP="00B7546B">
            <w:pPr>
              <w:pStyle w:val="ListParagraph1"/>
              <w:numPr>
                <w:ilvl w:val="0"/>
                <w:numId w:val="15"/>
              </w:numPr>
              <w:spacing w:line="360" w:lineRule="auto"/>
              <w:ind w:left="317" w:hanging="284"/>
              <w:rPr>
                <w:sz w:val="24"/>
                <w:szCs w:val="24"/>
                <w:lang w:val="id-ID"/>
              </w:rPr>
            </w:pPr>
            <w:r w:rsidRPr="00AE0BEA">
              <w:rPr>
                <w:sz w:val="24"/>
                <w:szCs w:val="24"/>
                <w:lang w:val="id-ID"/>
              </w:rPr>
              <w:t>Konstan.</w:t>
            </w:r>
          </w:p>
        </w:tc>
      </w:tr>
    </w:tbl>
    <w:p w:rsidR="00162E82" w:rsidRPr="00E26A58" w:rsidRDefault="00934F5D" w:rsidP="00E26A58">
      <w:pPr>
        <w:pStyle w:val="Paragraph"/>
        <w:spacing w:before="200"/>
        <w:ind w:firstLine="850"/>
        <w:rPr>
          <w:lang w:val="id-ID"/>
        </w:rPr>
      </w:pPr>
      <w:r>
        <w:rPr>
          <w:lang w:val="id-ID"/>
        </w:rPr>
        <w:t xml:space="preserve">Selain faktor tetangga pada penelitian ini, penulis mengusulkan penambahan faktor jarak dalam pemilihan </w:t>
      </w:r>
      <w:r w:rsidRPr="00701EE0">
        <w:rPr>
          <w:i/>
          <w:lang w:val="id-ID"/>
        </w:rPr>
        <w:t>relay node</w:t>
      </w:r>
      <w:r>
        <w:rPr>
          <w:lang w:val="id-ID"/>
        </w:rPr>
        <w:t xml:space="preserve">. Jarak yang dibandingkan adalah jarak </w:t>
      </w:r>
      <w:r w:rsidRPr="00701EE0">
        <w:rPr>
          <w:i/>
          <w:lang w:val="id-ID"/>
        </w:rPr>
        <w:t>node</w:t>
      </w:r>
      <w:r>
        <w:rPr>
          <w:lang w:val="id-ID"/>
        </w:rPr>
        <w:t xml:space="preserve"> tetangga dengan </w:t>
      </w:r>
      <w:r w:rsidRPr="00D50E08">
        <w:rPr>
          <w:i/>
          <w:lang w:val="id-ID"/>
        </w:rPr>
        <w:t>node</w:t>
      </w:r>
      <w:r>
        <w:rPr>
          <w:lang w:val="id-ID"/>
        </w:rPr>
        <w:t xml:space="preserve"> tujuan. Alasan kenapa faktor jarak ditambahkan, karena rute yang dipilih adalah </w:t>
      </w:r>
      <w:r w:rsidRPr="0016617A">
        <w:rPr>
          <w:i/>
          <w:lang w:val="id-ID"/>
        </w:rPr>
        <w:t>node</w:t>
      </w:r>
      <w:r>
        <w:rPr>
          <w:lang w:val="id-ID"/>
        </w:rPr>
        <w:t xml:space="preserve"> yang memiliki jarak mendekati </w:t>
      </w:r>
      <w:r w:rsidRPr="0016617A">
        <w:rPr>
          <w:i/>
          <w:lang w:val="id-ID"/>
        </w:rPr>
        <w:t>node</w:t>
      </w:r>
      <w:r>
        <w:rPr>
          <w:lang w:val="id-ID"/>
        </w:rPr>
        <w:t xml:space="preserve"> tujuan, baik secara kecepatan, percepatan, maupun arah. Dengan penambahan faktor yang dilakukan pada perhitungan TWR, protokol AODV-PNT </w:t>
      </w:r>
      <w:r>
        <w:rPr>
          <w:lang w:val="id-ID"/>
        </w:rPr>
        <w:lastRenderedPageBreak/>
        <w:t>modifikasi kami sebut AODV-MNS. Untuk perhitungan TWR dengan penambahan faktor baru dijelaskan pada subbab berikutnya.</w:t>
      </w:r>
    </w:p>
    <w:p w:rsidR="00162E82" w:rsidRPr="00157136" w:rsidRDefault="00EE3819" w:rsidP="00162E82">
      <w:pPr>
        <w:pStyle w:val="Paragraph"/>
        <w:keepNext/>
        <w:spacing w:after="0" w:line="240" w:lineRule="auto"/>
        <w:ind w:firstLine="0"/>
        <w:jc w:val="center"/>
        <w:rPr>
          <w:szCs w:val="24"/>
          <w:lang w:val="id-ID"/>
        </w:rPr>
      </w:pPr>
      <w:r>
        <w:object w:dxaOrig="6037" w:dyaOrig="8715">
          <v:shape id="_x0000_i1026" type="#_x0000_t75" style="width:301.55pt;height:436.6pt" o:ole="">
            <v:imagedata r:id="rId19" o:title=""/>
          </v:shape>
          <o:OLEObject Type="Embed" ProgID="Visio.Drawing.11" ShapeID="_x0000_i1026" DrawAspect="Content" ObjectID="_1562471580" r:id="rId20"/>
        </w:object>
      </w:r>
    </w:p>
    <w:p w:rsidR="00162E82" w:rsidRDefault="00CA1E29" w:rsidP="00162E82">
      <w:pPr>
        <w:pStyle w:val="Caption"/>
        <w:jc w:val="center"/>
        <w:rPr>
          <w:szCs w:val="24"/>
          <w:lang w:val="id-ID"/>
        </w:rPr>
      </w:pPr>
      <w:bookmarkStart w:id="76" w:name="_Ref476052098"/>
      <w:bookmarkStart w:id="77" w:name="_Toc488666731"/>
      <w:proofErr w:type="gramStart"/>
      <w:r>
        <w:rPr>
          <w:szCs w:val="24"/>
        </w:rPr>
        <w:t>Gambar 3.</w:t>
      </w:r>
      <w:proofErr w:type="gramEnd"/>
      <w:r w:rsidR="00162E82" w:rsidRPr="00162E82">
        <w:rPr>
          <w:szCs w:val="24"/>
        </w:rPr>
        <w:fldChar w:fldCharType="begin"/>
      </w:r>
      <w:r w:rsidR="00162E82" w:rsidRPr="00162E82">
        <w:rPr>
          <w:szCs w:val="24"/>
        </w:rPr>
        <w:instrText xml:space="preserve"> SEQ Gambar_3. \* ARABIC </w:instrText>
      </w:r>
      <w:r w:rsidR="00162E82" w:rsidRPr="00162E82">
        <w:rPr>
          <w:szCs w:val="24"/>
        </w:rPr>
        <w:fldChar w:fldCharType="separate"/>
      </w:r>
      <w:r w:rsidR="00F542E8">
        <w:rPr>
          <w:noProof/>
          <w:szCs w:val="24"/>
        </w:rPr>
        <w:t>2</w:t>
      </w:r>
      <w:r w:rsidR="00162E82" w:rsidRPr="00162E82">
        <w:rPr>
          <w:szCs w:val="24"/>
        </w:rPr>
        <w:fldChar w:fldCharType="end"/>
      </w:r>
      <w:bookmarkEnd w:id="76"/>
      <w:r w:rsidR="00162E82" w:rsidRPr="00162E82">
        <w:rPr>
          <w:szCs w:val="24"/>
          <w:lang w:val="id-ID"/>
        </w:rPr>
        <w:t xml:space="preserve"> </w:t>
      </w:r>
      <w:r>
        <w:rPr>
          <w:szCs w:val="24"/>
          <w:lang w:val="id-ID"/>
        </w:rPr>
        <w:t>F</w:t>
      </w:r>
      <w:r w:rsidR="00162E82" w:rsidRPr="00162E82">
        <w:rPr>
          <w:szCs w:val="24"/>
        </w:rPr>
        <w:t xml:space="preserve">lowchart </w:t>
      </w:r>
      <w:r w:rsidR="00162E82" w:rsidRPr="00162E82">
        <w:rPr>
          <w:szCs w:val="24"/>
          <w:lang w:val="id-ID"/>
        </w:rPr>
        <w:t xml:space="preserve">proses </w:t>
      </w:r>
      <w:r w:rsidR="00162E82" w:rsidRPr="00162E82">
        <w:rPr>
          <w:i/>
          <w:szCs w:val="24"/>
          <w:lang w:val="id-ID"/>
        </w:rPr>
        <w:t>routing</w:t>
      </w:r>
      <w:r w:rsidR="00BD4A0B">
        <w:rPr>
          <w:i/>
          <w:szCs w:val="24"/>
          <w:lang w:val="id-ID"/>
        </w:rPr>
        <w:t xml:space="preserve"> </w:t>
      </w:r>
      <w:r w:rsidR="00BD4A0B" w:rsidRPr="00BD4A0B">
        <w:rPr>
          <w:szCs w:val="24"/>
          <w:lang w:val="id-ID"/>
        </w:rPr>
        <w:t>AODV</w:t>
      </w:r>
      <w:bookmarkEnd w:id="77"/>
    </w:p>
    <w:p w:rsidR="00B7546B" w:rsidRPr="00B7546B" w:rsidRDefault="00B7546B" w:rsidP="00B7546B">
      <w:pPr>
        <w:rPr>
          <w:lang w:val="id-ID"/>
        </w:rPr>
      </w:pPr>
    </w:p>
    <w:p w:rsidR="00271DFC" w:rsidRPr="00271DFC" w:rsidRDefault="00271DFC" w:rsidP="00950BC6">
      <w:pPr>
        <w:pStyle w:val="Heading3"/>
        <w:numPr>
          <w:ilvl w:val="2"/>
          <w:numId w:val="5"/>
        </w:numPr>
        <w:ind w:left="720"/>
      </w:pPr>
      <w:bookmarkStart w:id="78" w:name="_Toc486594966"/>
      <w:bookmarkStart w:id="79" w:name="_Toc488669402"/>
      <w:r w:rsidRPr="00271DFC">
        <w:t>Route packet dan Proses routing</w:t>
      </w:r>
      <w:bookmarkEnd w:id="78"/>
      <w:bookmarkEnd w:id="79"/>
    </w:p>
    <w:p w:rsidR="000C1DD2" w:rsidRDefault="00E26A58" w:rsidP="00521962">
      <w:pPr>
        <w:pStyle w:val="Paragraph"/>
        <w:ind w:left="284" w:firstLine="425"/>
        <w:rPr>
          <w:lang w:val="id-ID"/>
        </w:rPr>
      </w:pPr>
      <w:r>
        <w:rPr>
          <w:lang w:val="id-ID"/>
        </w:rPr>
        <w:t>M</w:t>
      </w:r>
      <w:r w:rsidR="00271DFC">
        <w:rPr>
          <w:lang w:val="id-ID"/>
        </w:rPr>
        <w:t xml:space="preserve">ekanisme route paket AODV-MNS secara umum sama dengan protokol </w:t>
      </w:r>
      <w:r w:rsidR="00271DFC" w:rsidRPr="00890D68">
        <w:rPr>
          <w:lang w:val="id-ID"/>
        </w:rPr>
        <w:t xml:space="preserve">AODV </w:t>
      </w:r>
      <w:r w:rsidR="00271DFC" w:rsidRPr="00890D68">
        <w:rPr>
          <w:szCs w:val="24"/>
          <w:lang w:val="id-ID"/>
        </w:rPr>
        <w:t xml:space="preserve">pada </w:t>
      </w:r>
      <w:r w:rsidR="00890D68" w:rsidRPr="00890D68">
        <w:rPr>
          <w:szCs w:val="24"/>
          <w:highlight w:val="yellow"/>
        </w:rPr>
        <w:fldChar w:fldCharType="begin"/>
      </w:r>
      <w:r w:rsidR="00890D68" w:rsidRPr="00890D68">
        <w:rPr>
          <w:szCs w:val="24"/>
          <w:lang w:val="id-ID"/>
        </w:rPr>
        <w:instrText xml:space="preserve"> REF _Ref487717250 \h </w:instrText>
      </w:r>
      <w:r w:rsidR="00890D68" w:rsidRPr="00890D68">
        <w:rPr>
          <w:szCs w:val="24"/>
          <w:highlight w:val="yellow"/>
        </w:rPr>
        <w:instrText xml:space="preserve"> \* MERGEFORMAT </w:instrText>
      </w:r>
      <w:r w:rsidR="00890D68" w:rsidRPr="00890D68">
        <w:rPr>
          <w:szCs w:val="24"/>
          <w:highlight w:val="yellow"/>
        </w:rPr>
      </w:r>
      <w:r w:rsidR="00890D68" w:rsidRPr="00890D68">
        <w:rPr>
          <w:szCs w:val="24"/>
          <w:highlight w:val="yellow"/>
        </w:rPr>
        <w:fldChar w:fldCharType="separate"/>
      </w:r>
      <w:r w:rsidR="00F542E8">
        <w:rPr>
          <w:szCs w:val="20"/>
        </w:rPr>
        <w:t>Gambar 2.2</w:t>
      </w:r>
      <w:r w:rsidR="00890D68" w:rsidRPr="00890D68">
        <w:rPr>
          <w:szCs w:val="24"/>
          <w:highlight w:val="yellow"/>
        </w:rPr>
        <w:fldChar w:fldCharType="end"/>
      </w:r>
      <w:r w:rsidR="00934F5D" w:rsidRPr="00890D68">
        <w:rPr>
          <w:szCs w:val="24"/>
        </w:rPr>
        <w:t>.</w:t>
      </w:r>
      <w:r w:rsidR="00271DFC" w:rsidRPr="00890D68">
        <w:rPr>
          <w:szCs w:val="24"/>
          <w:lang w:val="id-ID"/>
        </w:rPr>
        <w:t xml:space="preserve"> </w:t>
      </w:r>
      <w:r w:rsidR="00321D96" w:rsidRPr="00890D68">
        <w:rPr>
          <w:szCs w:val="24"/>
          <w:lang w:val="id-ID"/>
        </w:rPr>
        <w:t>Dalam AODV</w:t>
      </w:r>
      <w:r w:rsidR="00321D96">
        <w:rPr>
          <w:szCs w:val="24"/>
          <w:lang w:val="id-ID"/>
        </w:rPr>
        <w:t xml:space="preserve">, </w:t>
      </w:r>
      <w:r w:rsidR="00321D96" w:rsidRPr="00321D96">
        <w:rPr>
          <w:i/>
          <w:szCs w:val="24"/>
          <w:lang w:val="id-ID"/>
        </w:rPr>
        <w:t>node</w:t>
      </w:r>
      <w:r w:rsidR="00321D96">
        <w:rPr>
          <w:szCs w:val="24"/>
          <w:lang w:val="id-ID"/>
        </w:rPr>
        <w:t xml:space="preserve"> akan menyebar pesan </w:t>
      </w:r>
      <w:r w:rsidR="00D16747">
        <w:rPr>
          <w:szCs w:val="24"/>
          <w:lang w:val="id-ID"/>
        </w:rPr>
        <w:t>HELLO</w:t>
      </w:r>
      <w:r w:rsidR="00321D96">
        <w:rPr>
          <w:szCs w:val="24"/>
          <w:lang w:val="id-ID"/>
        </w:rPr>
        <w:t xml:space="preserve"> kepada </w:t>
      </w:r>
      <w:r w:rsidR="00321D96" w:rsidRPr="00D16747">
        <w:rPr>
          <w:i/>
          <w:szCs w:val="24"/>
          <w:lang w:val="id-ID"/>
        </w:rPr>
        <w:t>node</w:t>
      </w:r>
      <w:r w:rsidR="00321D96">
        <w:rPr>
          <w:szCs w:val="24"/>
          <w:lang w:val="id-ID"/>
        </w:rPr>
        <w:t xml:space="preserve"> sekitar untuk mendapatkan informasi tentang </w:t>
      </w:r>
      <w:r w:rsidR="00321D96" w:rsidRPr="00321D96">
        <w:rPr>
          <w:i/>
          <w:szCs w:val="24"/>
          <w:lang w:val="id-ID"/>
        </w:rPr>
        <w:t>node</w:t>
      </w:r>
      <w:r w:rsidR="00157136">
        <w:rPr>
          <w:szCs w:val="24"/>
          <w:lang w:val="id-ID"/>
        </w:rPr>
        <w:t xml:space="preserve"> te</w:t>
      </w:r>
      <w:r w:rsidR="00321D96">
        <w:rPr>
          <w:szCs w:val="24"/>
          <w:lang w:val="id-ID"/>
        </w:rPr>
        <w:t xml:space="preserve">tangga, pesan </w:t>
      </w:r>
      <w:r w:rsidR="00F15CB5">
        <w:rPr>
          <w:szCs w:val="24"/>
        </w:rPr>
        <w:t>HELLO</w:t>
      </w:r>
      <w:r w:rsidR="00321D96">
        <w:rPr>
          <w:szCs w:val="24"/>
          <w:lang w:val="id-ID"/>
        </w:rPr>
        <w:t xml:space="preserve"> juga digunakan untuk pemilihan jalur </w:t>
      </w:r>
      <w:r w:rsidR="00321D96" w:rsidRPr="00321D96">
        <w:rPr>
          <w:i/>
          <w:szCs w:val="24"/>
          <w:lang w:val="id-ID"/>
        </w:rPr>
        <w:t>routing</w:t>
      </w:r>
      <w:r w:rsidR="00321D96">
        <w:rPr>
          <w:szCs w:val="24"/>
          <w:lang w:val="id-ID"/>
        </w:rPr>
        <w:t>.</w:t>
      </w:r>
      <w:r w:rsidR="000C1DD2">
        <w:rPr>
          <w:szCs w:val="24"/>
          <w:lang w:val="id-ID"/>
        </w:rPr>
        <w:t xml:space="preserve"> Mekanisme</w:t>
      </w:r>
      <w:r w:rsidR="00D16747">
        <w:rPr>
          <w:szCs w:val="24"/>
          <w:lang w:val="id-ID"/>
        </w:rPr>
        <w:t xml:space="preserve"> </w:t>
      </w:r>
      <w:r w:rsidR="00271DFC">
        <w:rPr>
          <w:lang w:val="id-ID"/>
        </w:rPr>
        <w:t xml:space="preserve">proses </w:t>
      </w:r>
      <w:r w:rsidR="00271DFC" w:rsidRPr="004E0B65">
        <w:rPr>
          <w:i/>
          <w:lang w:val="id-ID"/>
        </w:rPr>
        <w:t>routing</w:t>
      </w:r>
      <w:r w:rsidR="00271DFC">
        <w:rPr>
          <w:lang w:val="id-ID"/>
        </w:rPr>
        <w:t xml:space="preserve"> </w:t>
      </w:r>
      <w:r w:rsidR="000C1DD2">
        <w:rPr>
          <w:lang w:val="id-ID"/>
        </w:rPr>
        <w:t xml:space="preserve">pada protokol AODV </w:t>
      </w:r>
      <w:r w:rsidR="00271DFC">
        <w:rPr>
          <w:lang w:val="id-ID"/>
        </w:rPr>
        <w:t xml:space="preserve">dapat dilihat pada </w:t>
      </w:r>
      <w:r w:rsidR="00271DFC">
        <w:rPr>
          <w:szCs w:val="24"/>
          <w:lang w:val="id-ID"/>
        </w:rPr>
        <w:fldChar w:fldCharType="begin"/>
      </w:r>
      <w:r w:rsidR="00271DFC">
        <w:rPr>
          <w:szCs w:val="24"/>
          <w:lang w:val="id-ID"/>
        </w:rPr>
        <w:instrText xml:space="preserve"> REF _Ref476052098 \h  \* MERGEFORMAT </w:instrText>
      </w:r>
      <w:r w:rsidR="00271DFC">
        <w:rPr>
          <w:szCs w:val="24"/>
          <w:lang w:val="id-ID"/>
        </w:rPr>
      </w:r>
      <w:r w:rsidR="00271DFC">
        <w:rPr>
          <w:szCs w:val="24"/>
          <w:lang w:val="id-ID"/>
        </w:rPr>
        <w:fldChar w:fldCharType="separate"/>
      </w:r>
      <w:r w:rsidR="00F542E8">
        <w:rPr>
          <w:szCs w:val="24"/>
        </w:rPr>
        <w:t>Gambar 3.2</w:t>
      </w:r>
      <w:r w:rsidR="00271DFC">
        <w:rPr>
          <w:szCs w:val="24"/>
          <w:lang w:val="id-ID"/>
        </w:rPr>
        <w:fldChar w:fldCharType="end"/>
      </w:r>
      <w:r w:rsidR="00271DFC">
        <w:rPr>
          <w:szCs w:val="24"/>
          <w:lang w:val="id-ID"/>
        </w:rPr>
        <w:t xml:space="preserve">. Pada </w:t>
      </w:r>
      <w:r w:rsidR="000C1DD2">
        <w:rPr>
          <w:szCs w:val="24"/>
          <w:lang w:val="id-ID"/>
        </w:rPr>
        <w:lastRenderedPageBreak/>
        <w:t xml:space="preserve">protokol </w:t>
      </w:r>
      <w:r w:rsidR="000C1DD2">
        <w:rPr>
          <w:lang w:val="id-ID"/>
        </w:rPr>
        <w:t>AODV-PNT</w:t>
      </w:r>
      <w:r w:rsidR="00271DFC">
        <w:rPr>
          <w:lang w:val="id-ID"/>
        </w:rPr>
        <w:t xml:space="preserve"> pesan HELLO dimodifikasi </w:t>
      </w:r>
      <w:r w:rsidR="000C1DD2">
        <w:rPr>
          <w:lang w:val="id-ID"/>
        </w:rPr>
        <w:t xml:space="preserve">untuk mendapatkan informasi </w:t>
      </w:r>
      <w:r w:rsidR="000C1DD2" w:rsidRPr="000C1DD2">
        <w:rPr>
          <w:i/>
          <w:lang w:val="id-ID"/>
        </w:rPr>
        <w:t>node</w:t>
      </w:r>
      <w:r w:rsidR="000C1DD2">
        <w:rPr>
          <w:lang w:val="id-ID"/>
        </w:rPr>
        <w:t xml:space="preserve"> tetangga dimana informasi tersebut digunakan untuk perhitungan TWR dan </w:t>
      </w:r>
      <w:r w:rsidR="000C1DD2" w:rsidRPr="000C1DD2">
        <w:rPr>
          <w:i/>
          <w:lang w:val="id-ID"/>
        </w:rPr>
        <w:t>future</w:t>
      </w:r>
      <w:r w:rsidR="000C1DD2">
        <w:rPr>
          <w:lang w:val="id-ID"/>
        </w:rPr>
        <w:t xml:space="preserve"> TWR, setelah nilai TWR didapat node akan memilih </w:t>
      </w:r>
      <w:r w:rsidR="000C1DD2" w:rsidRPr="00D16747">
        <w:rPr>
          <w:i/>
          <w:lang w:val="id-ID"/>
        </w:rPr>
        <w:t>relay node</w:t>
      </w:r>
      <w:r w:rsidR="000C1DD2">
        <w:rPr>
          <w:lang w:val="id-ID"/>
        </w:rPr>
        <w:t xml:space="preserve"> sesuai dengan tabel keputusan. Ketika ada paket RREQ</w:t>
      </w:r>
      <w:r w:rsidR="00157136">
        <w:rPr>
          <w:lang w:val="id-ID"/>
        </w:rPr>
        <w:t xml:space="preserve"> yang dikirim oleh </w:t>
      </w:r>
      <w:r w:rsidR="00157136" w:rsidRPr="00157136">
        <w:rPr>
          <w:i/>
          <w:lang w:val="id-ID"/>
        </w:rPr>
        <w:t>source node</w:t>
      </w:r>
      <w:r w:rsidR="00157136">
        <w:rPr>
          <w:i/>
          <w:lang w:val="id-ID"/>
        </w:rPr>
        <w:t xml:space="preserve">, </w:t>
      </w:r>
      <w:r w:rsidR="00157136" w:rsidRPr="00157136">
        <w:rPr>
          <w:i/>
          <w:lang w:val="id-ID"/>
        </w:rPr>
        <w:t xml:space="preserve">source node </w:t>
      </w:r>
      <w:r w:rsidR="000C1DD2">
        <w:rPr>
          <w:lang w:val="id-ID"/>
        </w:rPr>
        <w:t>hanya akan</w:t>
      </w:r>
      <w:r w:rsidR="00157136">
        <w:rPr>
          <w:lang w:val="id-ID"/>
        </w:rPr>
        <w:t xml:space="preserve"> mengirim paket RREQ</w:t>
      </w:r>
      <w:r w:rsidR="000C1DD2">
        <w:rPr>
          <w:lang w:val="id-ID"/>
        </w:rPr>
        <w:t xml:space="preserve"> kepada </w:t>
      </w:r>
      <w:r w:rsidR="000C1DD2" w:rsidRPr="000C1DD2">
        <w:rPr>
          <w:i/>
          <w:lang w:val="id-ID"/>
        </w:rPr>
        <w:t>relay node</w:t>
      </w:r>
      <w:r w:rsidR="000C1DD2">
        <w:rPr>
          <w:lang w:val="id-ID"/>
        </w:rPr>
        <w:t xml:space="preserve"> yang telah dipilih sesuai dengan perhitungan TWR. Jika salah satu </w:t>
      </w:r>
      <w:r w:rsidR="000C1DD2" w:rsidRPr="00847604">
        <w:rPr>
          <w:i/>
          <w:lang w:val="id-ID"/>
        </w:rPr>
        <w:t>relay node</w:t>
      </w:r>
      <w:r w:rsidR="000C1DD2">
        <w:rPr>
          <w:lang w:val="id-ID"/>
        </w:rPr>
        <w:t xml:space="preserve"> tahu jalur menuju </w:t>
      </w:r>
      <w:r w:rsidR="00D16747" w:rsidRPr="00D16747">
        <w:rPr>
          <w:i/>
          <w:lang w:val="id-ID"/>
        </w:rPr>
        <w:t>destination</w:t>
      </w:r>
      <w:r w:rsidR="00157136">
        <w:rPr>
          <w:lang w:val="id-ID"/>
        </w:rPr>
        <w:t xml:space="preserve"> </w:t>
      </w:r>
      <w:r w:rsidR="00157136" w:rsidRPr="00D16747">
        <w:rPr>
          <w:i/>
          <w:lang w:val="id-ID"/>
        </w:rPr>
        <w:t>node</w:t>
      </w:r>
      <w:r w:rsidR="000C1DD2">
        <w:rPr>
          <w:lang w:val="id-ID"/>
        </w:rPr>
        <w:t xml:space="preserve">, </w:t>
      </w:r>
      <w:r w:rsidR="000C1DD2" w:rsidRPr="00847604">
        <w:rPr>
          <w:i/>
          <w:lang w:val="id-ID"/>
        </w:rPr>
        <w:t>node</w:t>
      </w:r>
      <w:r w:rsidR="000C1DD2">
        <w:rPr>
          <w:lang w:val="id-ID"/>
        </w:rPr>
        <w:t xml:space="preserve"> tersebut akan mengirim pesan RREP kepada</w:t>
      </w:r>
      <w:r w:rsidR="00157136">
        <w:rPr>
          <w:lang w:val="id-ID"/>
        </w:rPr>
        <w:t xml:space="preserve"> </w:t>
      </w:r>
      <w:r w:rsidR="00157136" w:rsidRPr="00157136">
        <w:rPr>
          <w:i/>
          <w:lang w:val="id-ID"/>
        </w:rPr>
        <w:t>source</w:t>
      </w:r>
      <w:r w:rsidR="000C1DD2">
        <w:rPr>
          <w:lang w:val="id-ID"/>
        </w:rPr>
        <w:t xml:space="preserve"> </w:t>
      </w:r>
      <w:r w:rsidR="000C1DD2" w:rsidRPr="00847604">
        <w:rPr>
          <w:i/>
          <w:lang w:val="id-ID"/>
        </w:rPr>
        <w:t>node</w:t>
      </w:r>
      <w:r w:rsidR="000C1DD2">
        <w:rPr>
          <w:lang w:val="id-ID"/>
        </w:rPr>
        <w:t xml:space="preserve"> beserta jalur kembalinya</w:t>
      </w:r>
      <w:r w:rsidR="00157136">
        <w:rPr>
          <w:lang w:val="id-ID"/>
        </w:rPr>
        <w:t>(</w:t>
      </w:r>
      <w:r w:rsidR="00D16747">
        <w:rPr>
          <w:i/>
          <w:lang w:val="id-ID"/>
        </w:rPr>
        <w:t>r</w:t>
      </w:r>
      <w:r w:rsidR="00157136" w:rsidRPr="00157136">
        <w:rPr>
          <w:i/>
          <w:lang w:val="id-ID"/>
        </w:rPr>
        <w:t>everse-path</w:t>
      </w:r>
      <w:r w:rsidR="00157136">
        <w:rPr>
          <w:lang w:val="id-ID"/>
        </w:rPr>
        <w:t>)</w:t>
      </w:r>
      <w:r w:rsidR="000C1DD2">
        <w:rPr>
          <w:lang w:val="id-ID"/>
        </w:rPr>
        <w:t xml:space="preserve">. Jika </w:t>
      </w:r>
      <w:r w:rsidR="000C1DD2" w:rsidRPr="00847604">
        <w:rPr>
          <w:i/>
          <w:lang w:val="id-ID"/>
        </w:rPr>
        <w:t>relay node</w:t>
      </w:r>
      <w:r w:rsidR="000C1DD2">
        <w:rPr>
          <w:lang w:val="id-ID"/>
        </w:rPr>
        <w:t xml:space="preserve"> tidak tahu jalur ke destinasi, </w:t>
      </w:r>
      <w:r w:rsidR="000C1DD2" w:rsidRPr="00847604">
        <w:rPr>
          <w:i/>
          <w:lang w:val="id-ID"/>
        </w:rPr>
        <w:t>node</w:t>
      </w:r>
      <w:r w:rsidR="000C1DD2">
        <w:rPr>
          <w:lang w:val="id-ID"/>
        </w:rPr>
        <w:t xml:space="preserve"> tersebut akan</w:t>
      </w:r>
      <w:r w:rsidR="00157136">
        <w:rPr>
          <w:lang w:val="id-ID"/>
        </w:rPr>
        <w:t xml:space="preserve"> menyebarkan paket kembali dengan cara </w:t>
      </w:r>
      <w:r w:rsidR="00157136" w:rsidRPr="00157136">
        <w:rPr>
          <w:i/>
          <w:lang w:val="id-ID"/>
        </w:rPr>
        <w:t>multicast</w:t>
      </w:r>
      <w:r w:rsidR="00157136">
        <w:rPr>
          <w:i/>
          <w:lang w:val="id-ID"/>
        </w:rPr>
        <w:t xml:space="preserve"> </w:t>
      </w:r>
      <w:r w:rsidR="00157136" w:rsidRPr="00157136">
        <w:rPr>
          <w:lang w:val="id-ID"/>
        </w:rPr>
        <w:t>kepada</w:t>
      </w:r>
      <w:r w:rsidR="00157136">
        <w:rPr>
          <w:i/>
          <w:lang w:val="id-ID"/>
        </w:rPr>
        <w:t xml:space="preserve"> </w:t>
      </w:r>
      <w:r w:rsidR="000C1DD2" w:rsidRPr="00847604">
        <w:rPr>
          <w:i/>
          <w:lang w:val="id-ID"/>
        </w:rPr>
        <w:t>relay node</w:t>
      </w:r>
      <w:r w:rsidR="00157136">
        <w:rPr>
          <w:i/>
          <w:lang w:val="id-ID"/>
        </w:rPr>
        <w:t xml:space="preserve"> </w:t>
      </w:r>
      <w:r w:rsidR="00157136" w:rsidRPr="00157136">
        <w:rPr>
          <w:lang w:val="id-ID"/>
        </w:rPr>
        <w:t>yang telah dipilih</w:t>
      </w:r>
      <w:r w:rsidR="00157136">
        <w:rPr>
          <w:i/>
          <w:lang w:val="id-ID"/>
        </w:rPr>
        <w:t xml:space="preserve"> node </w:t>
      </w:r>
      <w:r w:rsidR="00157136" w:rsidRPr="00157136">
        <w:rPr>
          <w:lang w:val="id-ID"/>
        </w:rPr>
        <w:t>tersebut</w:t>
      </w:r>
      <w:r w:rsidR="00157136">
        <w:rPr>
          <w:i/>
          <w:lang w:val="id-ID"/>
        </w:rPr>
        <w:t>.</w:t>
      </w:r>
      <w:r w:rsidR="000C1DD2">
        <w:rPr>
          <w:lang w:val="id-ID"/>
        </w:rPr>
        <w:t xml:space="preserve"> </w:t>
      </w:r>
      <w:r w:rsidR="00157136">
        <w:rPr>
          <w:lang w:val="id-ID"/>
        </w:rPr>
        <w:t xml:space="preserve">Proses ini akan diulangi sampai sebuah </w:t>
      </w:r>
      <w:r w:rsidR="00157136" w:rsidRPr="00847604">
        <w:rPr>
          <w:i/>
          <w:lang w:val="id-ID"/>
        </w:rPr>
        <w:t>node</w:t>
      </w:r>
      <w:r w:rsidR="00157136">
        <w:rPr>
          <w:lang w:val="id-ID"/>
        </w:rPr>
        <w:t xml:space="preserve"> menemukan jalur menuju </w:t>
      </w:r>
      <w:r w:rsidR="00157136" w:rsidRPr="00157136">
        <w:rPr>
          <w:i/>
          <w:lang w:val="id-ID"/>
        </w:rPr>
        <w:t>destination node</w:t>
      </w:r>
      <w:r w:rsidR="00157136">
        <w:rPr>
          <w:lang w:val="id-ID"/>
        </w:rPr>
        <w:t>.</w:t>
      </w:r>
      <w:r w:rsidR="000C1DD2">
        <w:rPr>
          <w:lang w:val="id-ID"/>
        </w:rPr>
        <w:t xml:space="preserve"> </w:t>
      </w:r>
    </w:p>
    <w:p w:rsidR="00271DFC" w:rsidRDefault="002779F0" w:rsidP="00521962">
      <w:pPr>
        <w:pStyle w:val="Paragraph"/>
        <w:ind w:left="284" w:firstLine="425"/>
        <w:rPr>
          <w:lang w:val="id-ID"/>
        </w:rPr>
      </w:pPr>
      <w:r>
        <w:rPr>
          <w:lang w:val="id-ID"/>
        </w:rPr>
        <w:t xml:space="preserve">Secara keseluruhan mekanisme yang perhitungan TWR protokol AODV-MNS sama dengan protokol AODV-PNT, dimulai dengan mencari informasi node tetangga dengan cara mengirim pesan </w:t>
      </w:r>
      <w:r w:rsidR="00D16747">
        <w:rPr>
          <w:lang w:val="id-ID"/>
        </w:rPr>
        <w:t>HELLO</w:t>
      </w:r>
      <w:r>
        <w:rPr>
          <w:lang w:val="id-ID"/>
        </w:rPr>
        <w:t xml:space="preserve"> yang telah dimodifikasi seperti pada </w:t>
      </w:r>
      <w:r>
        <w:rPr>
          <w:lang w:val="id-ID"/>
        </w:rPr>
        <w:fldChar w:fldCharType="begin"/>
      </w:r>
      <w:r>
        <w:rPr>
          <w:lang w:val="id-ID"/>
        </w:rPr>
        <w:instrText xml:space="preserve"> REF _Ref476052566 \h </w:instrText>
      </w:r>
      <w:r>
        <w:rPr>
          <w:lang w:val="id-ID"/>
        </w:rPr>
      </w:r>
      <w:r>
        <w:rPr>
          <w:lang w:val="id-ID"/>
        </w:rPr>
        <w:fldChar w:fldCharType="separate"/>
      </w:r>
      <w:r w:rsidR="00F542E8">
        <w:t>Tabel 3.</w:t>
      </w:r>
      <w:r w:rsidR="00F542E8">
        <w:rPr>
          <w:noProof/>
        </w:rPr>
        <w:t>3</w:t>
      </w:r>
      <w:r>
        <w:rPr>
          <w:lang w:val="id-ID"/>
        </w:rPr>
        <w:fldChar w:fldCharType="end"/>
      </w:r>
      <w:r>
        <w:rPr>
          <w:lang w:val="id-ID"/>
        </w:rPr>
        <w:t xml:space="preserve">, kemudian perhitungan TWR dan </w:t>
      </w:r>
      <w:r w:rsidRPr="002779F0">
        <w:rPr>
          <w:i/>
          <w:lang w:val="id-ID"/>
        </w:rPr>
        <w:t>future</w:t>
      </w:r>
      <w:r>
        <w:rPr>
          <w:lang w:val="id-ID"/>
        </w:rPr>
        <w:t xml:space="preserve"> TWR untuk memilih </w:t>
      </w:r>
      <w:r w:rsidRPr="002779F0">
        <w:rPr>
          <w:i/>
          <w:lang w:val="id-ID"/>
        </w:rPr>
        <w:t>relay node</w:t>
      </w:r>
      <w:r>
        <w:rPr>
          <w:lang w:val="id-ID"/>
        </w:rPr>
        <w:t xml:space="preserve">. Pada AODV-MNS parameter yang digunakan dalam perhitungan TWR adalah kecepatan, percepatan, jarak, arah, </w:t>
      </w:r>
      <w:r w:rsidRPr="002779F0">
        <w:rPr>
          <w:i/>
          <w:lang w:val="id-ID"/>
        </w:rPr>
        <w:t>link quality</w:t>
      </w:r>
      <w:r>
        <w:rPr>
          <w:lang w:val="id-ID"/>
        </w:rPr>
        <w:t xml:space="preserve"> dan jumlah node tetangga.</w:t>
      </w:r>
      <w:r w:rsidR="00C74EE1">
        <w:rPr>
          <w:lang w:val="id-ID"/>
        </w:rPr>
        <w:t xml:space="preserve"> Mekanisme poses pengiriman RREQ</w:t>
      </w:r>
      <w:r>
        <w:rPr>
          <w:lang w:val="id-ID"/>
        </w:rPr>
        <w:t xml:space="preserve"> </w:t>
      </w:r>
      <w:r w:rsidR="00C74EE1">
        <w:rPr>
          <w:lang w:val="id-ID"/>
        </w:rPr>
        <w:t xml:space="preserve">AODV-MNS sama dengan AODV-PNT. Proses </w:t>
      </w:r>
      <w:r w:rsidR="00475EB7" w:rsidRPr="00475EB7">
        <w:rPr>
          <w:lang w:val="id-ID"/>
        </w:rPr>
        <w:t xml:space="preserve">penanganan </w:t>
      </w:r>
      <w:r w:rsidR="00C74EE1">
        <w:rPr>
          <w:lang w:val="id-ID"/>
        </w:rPr>
        <w:t xml:space="preserve">RREP sama dengan AODV original. Proses perhitungan TWR AODV-MNS dapat dilihat pada </w:t>
      </w:r>
      <w:r w:rsidR="00C74EE1">
        <w:rPr>
          <w:lang w:val="id-ID"/>
        </w:rPr>
        <w:fldChar w:fldCharType="begin"/>
      </w:r>
      <w:r w:rsidR="00C74EE1">
        <w:rPr>
          <w:lang w:val="id-ID"/>
        </w:rPr>
        <w:instrText xml:space="preserve"> REF _Ref487733145 \h </w:instrText>
      </w:r>
      <w:r w:rsidR="00C74EE1">
        <w:rPr>
          <w:lang w:val="id-ID"/>
        </w:rPr>
      </w:r>
      <w:r w:rsidR="00C74EE1">
        <w:rPr>
          <w:lang w:val="id-ID"/>
        </w:rPr>
        <w:fldChar w:fldCharType="separate"/>
      </w:r>
      <w:r w:rsidR="00F542E8">
        <w:rPr>
          <w:szCs w:val="20"/>
        </w:rPr>
        <w:t>Gambar 3.</w:t>
      </w:r>
      <w:r w:rsidR="00F542E8">
        <w:rPr>
          <w:noProof/>
          <w:szCs w:val="20"/>
        </w:rPr>
        <w:t>3</w:t>
      </w:r>
      <w:r w:rsidR="00C74EE1">
        <w:rPr>
          <w:lang w:val="id-ID"/>
        </w:rPr>
        <w:fldChar w:fldCharType="end"/>
      </w:r>
      <w:r w:rsidR="00C74EE1">
        <w:rPr>
          <w:lang w:val="id-ID"/>
        </w:rPr>
        <w:t>.</w:t>
      </w:r>
    </w:p>
    <w:p w:rsidR="00C74EE1" w:rsidRDefault="00FD4AE3" w:rsidP="00C74EE1">
      <w:pPr>
        <w:pStyle w:val="Paragraph"/>
        <w:keepNext/>
        <w:spacing w:before="200" w:after="0" w:line="240" w:lineRule="auto"/>
        <w:ind w:firstLine="0"/>
        <w:jc w:val="center"/>
      </w:pPr>
      <w:r>
        <w:object w:dxaOrig="7544" w:dyaOrig="4246">
          <v:shape id="_x0000_i1027" type="#_x0000_t75" style="width:291.6pt;height:164.95pt" o:ole="">
            <v:imagedata r:id="rId21" o:title=""/>
          </v:shape>
          <o:OLEObject Type="Embed" ProgID="Visio.Drawing.11" ShapeID="_x0000_i1027" DrawAspect="Content" ObjectID="_1562471581" r:id="rId22"/>
        </w:object>
      </w:r>
    </w:p>
    <w:p w:rsidR="00EE3819" w:rsidRDefault="00CA1E29" w:rsidP="00C74EE1">
      <w:pPr>
        <w:pStyle w:val="Caption"/>
        <w:jc w:val="center"/>
        <w:rPr>
          <w:szCs w:val="20"/>
          <w:lang w:val="id-ID"/>
        </w:rPr>
      </w:pPr>
      <w:bookmarkStart w:id="80" w:name="_Ref487733145"/>
      <w:bookmarkStart w:id="81" w:name="_Toc488666732"/>
      <w:proofErr w:type="gramStart"/>
      <w:r>
        <w:rPr>
          <w:szCs w:val="20"/>
        </w:rPr>
        <w:t>Gambar 3.</w:t>
      </w:r>
      <w:proofErr w:type="gramEnd"/>
      <w:r w:rsidR="00C74EE1" w:rsidRPr="00890D68">
        <w:rPr>
          <w:szCs w:val="20"/>
        </w:rPr>
        <w:fldChar w:fldCharType="begin"/>
      </w:r>
      <w:r w:rsidR="00C74EE1" w:rsidRPr="00890D68">
        <w:rPr>
          <w:szCs w:val="20"/>
        </w:rPr>
        <w:instrText xml:space="preserve"> SEQ Gambar_3. \* ARABIC </w:instrText>
      </w:r>
      <w:r w:rsidR="00C74EE1" w:rsidRPr="00890D68">
        <w:rPr>
          <w:szCs w:val="20"/>
        </w:rPr>
        <w:fldChar w:fldCharType="separate"/>
      </w:r>
      <w:r w:rsidR="00F542E8">
        <w:rPr>
          <w:noProof/>
          <w:szCs w:val="20"/>
        </w:rPr>
        <w:t>3</w:t>
      </w:r>
      <w:r w:rsidR="00C74EE1" w:rsidRPr="00890D68">
        <w:rPr>
          <w:szCs w:val="20"/>
        </w:rPr>
        <w:fldChar w:fldCharType="end"/>
      </w:r>
      <w:bookmarkEnd w:id="80"/>
      <w:r>
        <w:rPr>
          <w:szCs w:val="20"/>
          <w:lang w:val="id-ID"/>
        </w:rPr>
        <w:t xml:space="preserve"> D</w:t>
      </w:r>
      <w:r w:rsidR="00C74EE1" w:rsidRPr="00890D68">
        <w:rPr>
          <w:szCs w:val="20"/>
          <w:lang w:val="id-ID"/>
        </w:rPr>
        <w:t>iagram alir proses perhitungan TWR AODV-MNT</w:t>
      </w:r>
      <w:bookmarkEnd w:id="81"/>
    </w:p>
    <w:p w:rsidR="00271DFC" w:rsidRDefault="00CA1E29" w:rsidP="00271DFC">
      <w:pPr>
        <w:pStyle w:val="Caption"/>
        <w:spacing w:after="0"/>
        <w:jc w:val="center"/>
        <w:rPr>
          <w:lang w:val="id-ID"/>
        </w:rPr>
      </w:pPr>
      <w:bookmarkStart w:id="82" w:name="_Ref476052566"/>
      <w:bookmarkStart w:id="83" w:name="_Toc488666971"/>
      <w:proofErr w:type="gramStart"/>
      <w:r>
        <w:lastRenderedPageBreak/>
        <w:t>Tabel 3.</w:t>
      </w:r>
      <w:proofErr w:type="gramEnd"/>
      <w:r w:rsidR="00271DFC">
        <w:fldChar w:fldCharType="begin"/>
      </w:r>
      <w:r w:rsidR="00271DFC">
        <w:instrText xml:space="preserve"> SEQ Tabel_3. \* ARABIC </w:instrText>
      </w:r>
      <w:r w:rsidR="00271DFC">
        <w:fldChar w:fldCharType="separate"/>
      </w:r>
      <w:r w:rsidR="00F542E8">
        <w:rPr>
          <w:noProof/>
        </w:rPr>
        <w:t>3</w:t>
      </w:r>
      <w:r w:rsidR="00271DFC">
        <w:fldChar w:fldCharType="end"/>
      </w:r>
      <w:bookmarkEnd w:id="82"/>
      <w:r>
        <w:rPr>
          <w:lang w:val="id-ID"/>
        </w:rPr>
        <w:t xml:space="preserve"> M</w:t>
      </w:r>
      <w:r w:rsidR="002779F0">
        <w:rPr>
          <w:lang w:val="id-ID"/>
        </w:rPr>
        <w:t>odifikasi pesan</w:t>
      </w:r>
      <w:r w:rsidR="00271DFC">
        <w:rPr>
          <w:lang w:val="id-ID"/>
        </w:rPr>
        <w:t xml:space="preserve"> HELLO</w:t>
      </w:r>
      <w:r w:rsidR="002779F0">
        <w:rPr>
          <w:lang w:val="id-ID"/>
        </w:rPr>
        <w:t xml:space="preserve"> AODV-MNS</w:t>
      </w:r>
      <w:bookmarkEnd w:id="83"/>
      <w:r w:rsidR="00271DFC">
        <w:rPr>
          <w:lang w:val="id-ID"/>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6"/>
        <w:gridCol w:w="1568"/>
        <w:gridCol w:w="1058"/>
        <w:gridCol w:w="1346"/>
        <w:gridCol w:w="891"/>
        <w:gridCol w:w="1035"/>
      </w:tblGrid>
      <w:tr w:rsidR="00271DFC" w:rsidTr="00DD4B95">
        <w:trPr>
          <w:trHeight w:val="141"/>
          <w:jc w:val="center"/>
        </w:trPr>
        <w:tc>
          <w:tcPr>
            <w:tcW w:w="586" w:type="dxa"/>
            <w:shd w:val="clear" w:color="auto" w:fill="92D050"/>
            <w:vAlign w:val="center"/>
          </w:tcPr>
          <w:p w:rsidR="00271DFC" w:rsidRPr="00AE0BEA" w:rsidRDefault="00271DFC" w:rsidP="00DD4B95">
            <w:pPr>
              <w:pStyle w:val="Paragraph"/>
              <w:spacing w:after="0" w:line="240" w:lineRule="auto"/>
              <w:ind w:firstLine="0"/>
              <w:jc w:val="center"/>
              <w:rPr>
                <w:sz w:val="18"/>
                <w:lang w:val="id-ID"/>
              </w:rPr>
            </w:pPr>
            <w:r w:rsidRPr="00AE0BEA">
              <w:rPr>
                <w:sz w:val="18"/>
                <w:lang w:val="id-ID"/>
              </w:rPr>
              <w:t>Type</w:t>
            </w:r>
          </w:p>
        </w:tc>
        <w:tc>
          <w:tcPr>
            <w:tcW w:w="1568" w:type="dxa"/>
            <w:shd w:val="clear" w:color="auto" w:fill="92D050"/>
            <w:vAlign w:val="center"/>
          </w:tcPr>
          <w:p w:rsidR="00271DFC" w:rsidRPr="00AE0BEA" w:rsidRDefault="00271DFC" w:rsidP="00DD4B95">
            <w:pPr>
              <w:pStyle w:val="Paragraph"/>
              <w:spacing w:after="0" w:line="240" w:lineRule="auto"/>
              <w:ind w:firstLine="0"/>
              <w:jc w:val="center"/>
              <w:rPr>
                <w:sz w:val="18"/>
                <w:lang w:val="id-ID"/>
              </w:rPr>
            </w:pPr>
            <w:r w:rsidRPr="00AE0BEA">
              <w:rPr>
                <w:sz w:val="18"/>
                <w:lang w:val="id-ID"/>
              </w:rPr>
              <w:t>Source IP Addre</w:t>
            </w:r>
            <w:r w:rsidR="001E5944">
              <w:rPr>
                <w:sz w:val="18"/>
              </w:rPr>
              <w:t>s</w:t>
            </w:r>
            <w:r w:rsidRPr="00AE0BEA">
              <w:rPr>
                <w:sz w:val="18"/>
                <w:lang w:val="id-ID"/>
              </w:rPr>
              <w:t>s</w:t>
            </w:r>
          </w:p>
          <w:p w:rsidR="00271DFC" w:rsidRPr="00AE0BEA" w:rsidRDefault="00271DFC" w:rsidP="00DD4B95">
            <w:pPr>
              <w:pStyle w:val="Paragraph"/>
              <w:spacing w:after="0" w:line="240" w:lineRule="auto"/>
              <w:ind w:firstLine="0"/>
              <w:jc w:val="center"/>
              <w:rPr>
                <w:sz w:val="18"/>
                <w:lang w:val="id-ID"/>
              </w:rPr>
            </w:pPr>
            <w:r w:rsidRPr="00AE0BEA">
              <w:rPr>
                <w:sz w:val="18"/>
                <w:lang w:val="id-ID"/>
              </w:rPr>
              <w:t>(source id)</w:t>
            </w:r>
          </w:p>
        </w:tc>
        <w:tc>
          <w:tcPr>
            <w:tcW w:w="1058" w:type="dxa"/>
            <w:shd w:val="clear" w:color="auto" w:fill="FFFF00"/>
            <w:vAlign w:val="center"/>
          </w:tcPr>
          <w:p w:rsidR="00271DFC" w:rsidRPr="00AE0BEA" w:rsidRDefault="00271DFC" w:rsidP="00DD4B95">
            <w:pPr>
              <w:pStyle w:val="Paragraph"/>
              <w:spacing w:after="0" w:line="240" w:lineRule="auto"/>
              <w:ind w:firstLine="0"/>
              <w:jc w:val="center"/>
              <w:rPr>
                <w:sz w:val="18"/>
                <w:lang w:val="id-ID"/>
              </w:rPr>
            </w:pPr>
            <w:r w:rsidRPr="00AE0BEA">
              <w:rPr>
                <w:sz w:val="18"/>
                <w:lang w:val="id-ID"/>
              </w:rPr>
              <w:t>Kecepatan</w:t>
            </w:r>
          </w:p>
          <w:p w:rsidR="00271DFC" w:rsidRPr="00AE0BEA" w:rsidRDefault="00271DFC" w:rsidP="00DD4B95">
            <w:pPr>
              <w:pStyle w:val="Paragraph"/>
              <w:spacing w:after="0" w:line="240" w:lineRule="auto"/>
              <w:ind w:firstLine="0"/>
              <w:jc w:val="center"/>
              <w:rPr>
                <w:sz w:val="18"/>
                <w:lang w:val="id-ID"/>
              </w:rPr>
            </w:pPr>
            <w:r w:rsidRPr="00AE0BEA">
              <w:rPr>
                <w:sz w:val="18"/>
                <w:lang w:val="id-ID"/>
              </w:rPr>
              <w:t>(</w:t>
            </w:r>
            <w:r w:rsidRPr="00AE0BEA">
              <w:rPr>
                <w:i/>
                <w:sz w:val="18"/>
                <w:lang w:val="id-ID"/>
              </w:rPr>
              <w:t>Speed</w:t>
            </w:r>
            <w:r w:rsidRPr="00AE0BEA">
              <w:rPr>
                <w:sz w:val="18"/>
                <w:lang w:val="id-ID"/>
              </w:rPr>
              <w:t>)</w:t>
            </w:r>
          </w:p>
        </w:tc>
        <w:tc>
          <w:tcPr>
            <w:tcW w:w="1346" w:type="dxa"/>
            <w:shd w:val="clear" w:color="auto" w:fill="FFFF00"/>
            <w:vAlign w:val="center"/>
          </w:tcPr>
          <w:p w:rsidR="00271DFC" w:rsidRPr="00AE0BEA" w:rsidRDefault="00271DFC" w:rsidP="00DD4B95">
            <w:pPr>
              <w:pStyle w:val="Paragraph"/>
              <w:spacing w:after="0" w:line="240" w:lineRule="auto"/>
              <w:ind w:firstLine="0"/>
              <w:jc w:val="center"/>
              <w:rPr>
                <w:sz w:val="18"/>
                <w:lang w:val="id-ID"/>
              </w:rPr>
            </w:pPr>
            <w:r w:rsidRPr="00AE0BEA">
              <w:rPr>
                <w:sz w:val="18"/>
                <w:lang w:val="id-ID"/>
              </w:rPr>
              <w:t>Percepatan</w:t>
            </w:r>
          </w:p>
          <w:p w:rsidR="00271DFC" w:rsidRPr="00AE0BEA" w:rsidRDefault="00271DFC" w:rsidP="00DD4B95">
            <w:pPr>
              <w:pStyle w:val="Paragraph"/>
              <w:spacing w:after="0" w:line="240" w:lineRule="auto"/>
              <w:ind w:firstLine="0"/>
              <w:jc w:val="center"/>
              <w:rPr>
                <w:sz w:val="18"/>
                <w:lang w:val="id-ID"/>
              </w:rPr>
            </w:pPr>
            <w:r w:rsidRPr="00AE0BEA">
              <w:rPr>
                <w:sz w:val="18"/>
                <w:lang w:val="id-ID"/>
              </w:rPr>
              <w:t>(</w:t>
            </w:r>
            <w:r w:rsidRPr="00AE0BEA">
              <w:rPr>
                <w:i/>
                <w:sz w:val="18"/>
                <w:lang w:val="id-ID"/>
              </w:rPr>
              <w:t>Acceleration</w:t>
            </w:r>
            <w:r w:rsidRPr="00AE0BEA">
              <w:rPr>
                <w:sz w:val="18"/>
                <w:lang w:val="id-ID"/>
              </w:rPr>
              <w:t>)</w:t>
            </w:r>
          </w:p>
        </w:tc>
        <w:tc>
          <w:tcPr>
            <w:tcW w:w="891" w:type="dxa"/>
            <w:shd w:val="clear" w:color="auto" w:fill="FFFF00"/>
            <w:vAlign w:val="center"/>
          </w:tcPr>
          <w:p w:rsidR="00271DFC" w:rsidRPr="00AE0BEA" w:rsidRDefault="00271DFC" w:rsidP="00DD4B95">
            <w:pPr>
              <w:pStyle w:val="Paragraph"/>
              <w:spacing w:after="0" w:line="240" w:lineRule="auto"/>
              <w:ind w:firstLine="0"/>
              <w:jc w:val="center"/>
              <w:rPr>
                <w:i/>
                <w:sz w:val="18"/>
                <w:lang w:val="id-ID"/>
              </w:rPr>
            </w:pPr>
            <w:r w:rsidRPr="00AE0BEA">
              <w:rPr>
                <w:i/>
                <w:sz w:val="18"/>
                <w:lang w:val="id-ID"/>
              </w:rPr>
              <w:t xml:space="preserve">Node </w:t>
            </w:r>
          </w:p>
          <w:p w:rsidR="00271DFC" w:rsidRPr="00AE0BEA" w:rsidRDefault="00271DFC" w:rsidP="00DD4B95">
            <w:pPr>
              <w:pStyle w:val="Paragraph"/>
              <w:spacing w:after="0" w:line="240" w:lineRule="auto"/>
              <w:ind w:firstLine="0"/>
              <w:jc w:val="center"/>
              <w:rPr>
                <w:i/>
                <w:sz w:val="18"/>
                <w:lang w:val="id-ID"/>
              </w:rPr>
            </w:pPr>
            <w:r w:rsidRPr="00AE0BEA">
              <w:rPr>
                <w:i/>
                <w:sz w:val="18"/>
                <w:lang w:val="id-ID"/>
              </w:rPr>
              <w:t>position</w:t>
            </w:r>
          </w:p>
          <w:p w:rsidR="00271DFC" w:rsidRPr="00AE0BEA" w:rsidRDefault="00271DFC" w:rsidP="00DD4B95">
            <w:pPr>
              <w:pStyle w:val="Paragraph"/>
              <w:spacing w:after="0" w:line="240" w:lineRule="auto"/>
              <w:ind w:firstLine="0"/>
              <w:jc w:val="center"/>
              <w:rPr>
                <w:i/>
                <w:sz w:val="18"/>
                <w:lang w:val="id-ID"/>
              </w:rPr>
            </w:pPr>
            <w:r w:rsidRPr="00AE0BEA">
              <w:rPr>
                <w:i/>
                <w:sz w:val="18"/>
                <w:lang w:val="id-ID"/>
              </w:rPr>
              <w:t>(X, Y)</w:t>
            </w:r>
          </w:p>
        </w:tc>
        <w:tc>
          <w:tcPr>
            <w:tcW w:w="1035" w:type="dxa"/>
            <w:shd w:val="clear" w:color="auto" w:fill="FFFF00"/>
            <w:vAlign w:val="center"/>
          </w:tcPr>
          <w:p w:rsidR="00F6170E" w:rsidRPr="00F6170E" w:rsidRDefault="00F6170E" w:rsidP="00F6170E">
            <w:pPr>
              <w:pStyle w:val="Paragraph"/>
              <w:spacing w:after="0" w:line="240" w:lineRule="auto"/>
              <w:ind w:firstLine="0"/>
              <w:jc w:val="center"/>
              <w:rPr>
                <w:i/>
                <w:sz w:val="18"/>
              </w:rPr>
            </w:pPr>
            <w:r>
              <w:rPr>
                <w:i/>
                <w:sz w:val="18"/>
              </w:rPr>
              <w:t xml:space="preserve">Number of </w:t>
            </w:r>
          </w:p>
          <w:p w:rsidR="00271DFC" w:rsidRPr="00AE0BEA" w:rsidRDefault="00F6170E" w:rsidP="00F6170E">
            <w:pPr>
              <w:pStyle w:val="Paragraph"/>
              <w:spacing w:after="0" w:line="240" w:lineRule="auto"/>
              <w:ind w:firstLine="0"/>
              <w:jc w:val="center"/>
              <w:rPr>
                <w:i/>
                <w:sz w:val="18"/>
                <w:lang w:val="id-ID"/>
              </w:rPr>
            </w:pPr>
            <w:r w:rsidRPr="00F6170E">
              <w:rPr>
                <w:i/>
                <w:sz w:val="18"/>
                <w:lang w:val="id-ID"/>
              </w:rPr>
              <w:t>neighbour</w:t>
            </w:r>
          </w:p>
        </w:tc>
      </w:tr>
    </w:tbl>
    <w:p w:rsidR="00DD4B95" w:rsidRDefault="00DD4B95" w:rsidP="00C57232">
      <w:pPr>
        <w:pStyle w:val="Heading3"/>
        <w:keepLines w:val="0"/>
        <w:numPr>
          <w:ilvl w:val="2"/>
          <w:numId w:val="5"/>
        </w:numPr>
        <w:spacing w:after="200" w:line="240" w:lineRule="auto"/>
        <w:ind w:left="806"/>
        <w:rPr>
          <w:iCs/>
          <w:lang w:val="id-ID"/>
        </w:rPr>
      </w:pPr>
      <w:bookmarkStart w:id="84" w:name="_Toc486594967"/>
      <w:bookmarkStart w:id="85" w:name="_Toc488669403"/>
      <w:r>
        <w:rPr>
          <w:iCs/>
          <w:lang w:val="id-ID"/>
        </w:rPr>
        <w:t>Perhitungan TWR</w:t>
      </w:r>
      <w:bookmarkEnd w:id="84"/>
      <w:bookmarkEnd w:id="85"/>
      <w:r>
        <w:rPr>
          <w:iCs/>
          <w:lang w:val="id-ID"/>
        </w:rPr>
        <w:t xml:space="preserve"> </w:t>
      </w:r>
    </w:p>
    <w:p w:rsidR="00DD4B95" w:rsidRDefault="00DD4B95" w:rsidP="00D522AD">
      <w:pPr>
        <w:pStyle w:val="Heading4"/>
        <w:numPr>
          <w:ilvl w:val="3"/>
          <w:numId w:val="5"/>
        </w:numPr>
        <w:spacing w:line="240" w:lineRule="auto"/>
        <w:ind w:left="567" w:hanging="284"/>
        <w:rPr>
          <w:lang w:val="id-ID"/>
        </w:rPr>
      </w:pPr>
      <w:r>
        <w:rPr>
          <w:lang w:val="id-ID"/>
        </w:rPr>
        <w:t>Kecepatan dan percepatan kendaraan</w:t>
      </w:r>
    </w:p>
    <w:p w:rsidR="00DD4B95" w:rsidRDefault="00DD4B95" w:rsidP="00DD4B95">
      <w:pPr>
        <w:pStyle w:val="Paragraph"/>
        <w:ind w:left="284" w:firstLine="567"/>
        <w:rPr>
          <w:lang w:val="id-ID"/>
        </w:rPr>
      </w:pPr>
      <w:r>
        <w:rPr>
          <w:lang w:val="id-ID"/>
        </w:rPr>
        <w:t>Kecepatan dan percepatan kendaraan perlu diperhitungkan karena apa bila perbedaan kecepatan antara simpul sumber (</w:t>
      </w:r>
      <w:r>
        <w:rPr>
          <w:i/>
          <w:lang w:val="id-ID"/>
        </w:rPr>
        <w:t>source node</w:t>
      </w:r>
      <w:r>
        <w:rPr>
          <w:lang w:val="id-ID"/>
        </w:rPr>
        <w:t>) dan simpul tujuan (</w:t>
      </w:r>
      <w:r>
        <w:rPr>
          <w:i/>
          <w:lang w:val="id-ID"/>
        </w:rPr>
        <w:t>destination node</w:t>
      </w:r>
      <w:r>
        <w:rPr>
          <w:lang w:val="id-ID"/>
        </w:rPr>
        <w:t>) terlalu besar dapat mengakibatkan tautan (</w:t>
      </w:r>
      <w:r>
        <w:rPr>
          <w:i/>
          <w:lang w:val="id-ID"/>
        </w:rPr>
        <w:t>link</w:t>
      </w:r>
      <w:r>
        <w:rPr>
          <w:lang w:val="id-ID"/>
        </w:rPr>
        <w:t>) akan mudah terputus, selain itu percepatan kendaraan juga diperhitungkan untuk memilih simpul relay (</w:t>
      </w:r>
      <w:r>
        <w:rPr>
          <w:i/>
          <w:lang w:val="id-ID"/>
        </w:rPr>
        <w:t>relay node</w:t>
      </w:r>
      <w:r>
        <w:rPr>
          <w:lang w:val="id-ID"/>
        </w:rPr>
        <w:t>). Sehingga dalam pemilihan kendaraan sebagai simpul relay (</w:t>
      </w:r>
      <w:r>
        <w:rPr>
          <w:i/>
          <w:lang w:val="id-ID"/>
        </w:rPr>
        <w:t>relay node</w:t>
      </w:r>
      <w:r>
        <w:rPr>
          <w:lang w:val="id-ID"/>
        </w:rPr>
        <w:t xml:space="preserve">) dengan mengutamakan kendaraan yang memiliki kecepatan dan percepatan yang relatif sama dengan </w:t>
      </w:r>
      <w:r w:rsidRPr="00282B4D">
        <w:rPr>
          <w:i/>
          <w:lang w:val="id-ID"/>
        </w:rPr>
        <w:t>source node</w:t>
      </w:r>
      <w:r>
        <w:rPr>
          <w:lang w:val="id-ID"/>
        </w:rPr>
        <w:t xml:space="preserve">. </w:t>
      </w:r>
      <w:r w:rsidR="00C74EE1">
        <w:rPr>
          <w:lang w:val="id-ID"/>
        </w:rPr>
        <w:t>Informasi kecepatan node didapat dari pesan HELLO</w:t>
      </w:r>
      <w:r w:rsidR="00475EB7">
        <w:rPr>
          <w:lang w:val="id-ID"/>
        </w:rPr>
        <w:t xml:space="preserve">, sedangkan untuk informasi percepatan kendaraan dihitung menggunakan formula </w:t>
      </w:r>
      <w:r w:rsidR="00475EB7">
        <w:rPr>
          <w:lang w:val="id-ID"/>
        </w:rPr>
        <w:fldChar w:fldCharType="begin"/>
      </w:r>
      <w:r w:rsidR="00475EB7">
        <w:rPr>
          <w:lang w:val="id-ID"/>
        </w:rPr>
        <w:instrText xml:space="preserve"> REF _Ref487733829 \h </w:instrText>
      </w:r>
      <w:r w:rsidR="00475EB7">
        <w:rPr>
          <w:lang w:val="id-ID"/>
        </w:rPr>
      </w:r>
      <w:r w:rsidR="00475EB7">
        <w:rPr>
          <w:lang w:val="id-ID"/>
        </w:rPr>
        <w:fldChar w:fldCharType="separate"/>
      </w:r>
      <w:r w:rsidR="00F542E8" w:rsidRPr="005B5CBD">
        <w:t>(3.</w:t>
      </w:r>
      <w:r w:rsidR="00F542E8">
        <w:rPr>
          <w:noProof/>
        </w:rPr>
        <w:t>6</w:t>
      </w:r>
      <w:r w:rsidR="00F542E8" w:rsidRPr="005B5CBD">
        <w:rPr>
          <w:lang w:val="id-ID"/>
        </w:rPr>
        <w:t>)</w:t>
      </w:r>
      <w:r w:rsidR="00475EB7">
        <w:rPr>
          <w:lang w:val="id-ID"/>
        </w:rPr>
        <w:fldChar w:fldCharType="end"/>
      </w:r>
      <w:r w:rsidR="00475EB7">
        <w:rPr>
          <w:lang w:val="id-ID"/>
        </w:rPr>
        <w:t>.</w:t>
      </w:r>
    </w:p>
    <w:p w:rsidR="00DD4B95" w:rsidRDefault="00DD4B95" w:rsidP="009B411B">
      <w:pPr>
        <w:pStyle w:val="Heading4"/>
        <w:numPr>
          <w:ilvl w:val="3"/>
          <w:numId w:val="5"/>
        </w:numPr>
        <w:ind w:left="567" w:hanging="283"/>
        <w:rPr>
          <w:lang w:val="id-ID"/>
        </w:rPr>
      </w:pPr>
      <w:r>
        <w:rPr>
          <w:lang w:val="id-ID"/>
        </w:rPr>
        <w:t>Arah kendaraan</w:t>
      </w:r>
    </w:p>
    <w:p w:rsidR="00DD4B95" w:rsidRDefault="00DD4B95" w:rsidP="00DD4B95">
      <w:pPr>
        <w:pStyle w:val="Paragraph"/>
        <w:ind w:left="284" w:firstLine="567"/>
        <w:rPr>
          <w:lang w:val="id-ID"/>
        </w:rPr>
      </w:pPr>
      <w:r>
        <w:rPr>
          <w:lang w:val="id-ID"/>
        </w:rPr>
        <w:t>Kendaraan yang memiliki arah yang sama akan membuat durasi komunikasi antar kendaraan dapat berlangsung cukup lama. Arah kendaraan menjadi prioritas penting setelah kecepatan dan percepatan kendaraan dalam perhitungan TWR. Pada proses menentukan arah kendaraan menggu</w:t>
      </w:r>
      <w:r w:rsidR="00D24488">
        <w:rPr>
          <w:lang w:val="id-ID"/>
        </w:rPr>
        <w:t>nakan koordinat simulator NS</w:t>
      </w:r>
      <w:r w:rsidR="00E26A58">
        <w:rPr>
          <w:lang w:val="id-ID"/>
        </w:rPr>
        <w:t>-</w:t>
      </w:r>
      <w:r>
        <w:rPr>
          <w:lang w:val="id-ID"/>
        </w:rPr>
        <w:t>2</w:t>
      </w:r>
      <w:r w:rsidR="00D24488">
        <w:rPr>
          <w:lang w:val="id-ID"/>
        </w:rPr>
        <w:t>.35</w:t>
      </w:r>
      <w:r>
        <w:rPr>
          <w:lang w:val="id-ID"/>
        </w:rPr>
        <w:t xml:space="preserve">, kemudian menghitung sudut antara 2 arah kendaraan. </w:t>
      </w:r>
    </w:p>
    <w:tbl>
      <w:tblPr>
        <w:tblStyle w:val="TableGrid"/>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99"/>
        <w:gridCol w:w="3828"/>
      </w:tblGrid>
      <w:tr w:rsidR="00DD4B95" w:rsidRPr="00DD4B95" w:rsidTr="00DD4B95">
        <w:tc>
          <w:tcPr>
            <w:tcW w:w="4076" w:type="dxa"/>
          </w:tcPr>
          <w:p w:rsidR="00DD4B95" w:rsidRPr="00DD4B95" w:rsidRDefault="00DD4B95" w:rsidP="00DD4B95">
            <w:pPr>
              <w:pStyle w:val="Paragraph"/>
              <w:ind w:firstLine="0"/>
              <w:jc w:val="left"/>
              <w:rPr>
                <w:lang w:val="id-ID"/>
              </w:rPr>
            </w:pPr>
            <m:oMathPara>
              <m:oMathParaPr>
                <m:jc m:val="left"/>
              </m:oMathParaPr>
              <m:oMath>
                <m:r>
                  <w:rPr>
                    <w:rFonts w:ascii="Cambria Math" w:hAnsi="Cambria Math"/>
                    <w:lang w:val="id-ID"/>
                  </w:rPr>
                  <m:t>β=atan2</m:t>
                </m:r>
                <m:d>
                  <m:dPr>
                    <m:ctrlPr>
                      <w:rPr>
                        <w:rFonts w:ascii="Cambria Math" w:hAnsi="Cambria Math"/>
                        <w:i/>
                      </w:rPr>
                    </m:ctrlPr>
                  </m:dPr>
                  <m:e>
                    <m:r>
                      <w:rPr>
                        <w:rFonts w:ascii="Cambria Math" w:hAnsi="Cambria Math"/>
                        <w:lang w:val="id-ID"/>
                      </w:rPr>
                      <m:t>x,y</m:t>
                    </m:r>
                  </m:e>
                </m:d>
              </m:oMath>
            </m:oMathPara>
          </w:p>
        </w:tc>
        <w:tc>
          <w:tcPr>
            <w:tcW w:w="4077" w:type="dxa"/>
          </w:tcPr>
          <w:p w:rsidR="00DD4B95" w:rsidRPr="00DD4B95" w:rsidRDefault="00CA1E29" w:rsidP="00DD4B95">
            <w:pPr>
              <w:pStyle w:val="Paragraph"/>
              <w:ind w:firstLine="0"/>
              <w:jc w:val="right"/>
              <w:rPr>
                <w:lang w:val="id-ID"/>
              </w:rPr>
            </w:pPr>
            <w:r>
              <w:t>(3.</w:t>
            </w:r>
            <w:r w:rsidR="00DD4B95" w:rsidRPr="00DD4B95">
              <w:fldChar w:fldCharType="begin"/>
            </w:r>
            <w:r w:rsidR="00DD4B95" w:rsidRPr="009B411B">
              <w:instrText xml:space="preserve"> SEQ (3. \* ARABIC </w:instrText>
            </w:r>
            <w:r w:rsidR="00DD4B95" w:rsidRPr="00DD4B95">
              <w:fldChar w:fldCharType="separate"/>
            </w:r>
            <w:r w:rsidR="00F542E8">
              <w:rPr>
                <w:noProof/>
              </w:rPr>
              <w:t>1</w:t>
            </w:r>
            <w:r w:rsidR="00DD4B95" w:rsidRPr="00DD4B95">
              <w:rPr>
                <w:noProof/>
              </w:rPr>
              <w:fldChar w:fldCharType="end"/>
            </w:r>
            <w:r w:rsidR="00DD4B95" w:rsidRPr="00DD4B95">
              <w:rPr>
                <w:lang w:val="id-ID"/>
              </w:rPr>
              <w:t>)</w:t>
            </w:r>
          </w:p>
        </w:tc>
      </w:tr>
    </w:tbl>
    <w:p w:rsidR="00DD4B95" w:rsidRDefault="00DD4B95" w:rsidP="009B411B">
      <w:pPr>
        <w:pStyle w:val="Paragraph"/>
        <w:spacing w:line="276" w:lineRule="auto"/>
        <w:ind w:left="851" w:hanging="567"/>
        <w:rPr>
          <w:lang w:val="id-ID"/>
        </w:rPr>
      </w:pPr>
      <w:r>
        <w:rPr>
          <w:lang w:val="id-ID"/>
        </w:rPr>
        <w:t>Dimana:</w:t>
      </w:r>
    </w:p>
    <w:p w:rsidR="00DD4B95" w:rsidRPr="00DD4B95" w:rsidRDefault="00DD4B95" w:rsidP="00DD4B95">
      <w:pPr>
        <w:pStyle w:val="Paragraph"/>
        <w:spacing w:line="276" w:lineRule="auto"/>
        <w:ind w:left="993" w:firstLine="0"/>
        <w:rPr>
          <w:lang w:val="id-ID"/>
        </w:rPr>
      </w:pPr>
      <m:oMathPara>
        <m:oMathParaPr>
          <m:jc m:val="left"/>
        </m:oMathParaPr>
        <m:oMath>
          <m:r>
            <w:rPr>
              <w:rFonts w:ascii="Cambria Math" w:hAnsi="Cambria Math"/>
              <w:lang w:val="id-ID"/>
            </w:rPr>
            <m:t>x=</m:t>
          </m:r>
          <m:func>
            <m:funcPr>
              <m:ctrlPr>
                <w:rPr>
                  <w:rFonts w:ascii="Cambria Math" w:hAnsi="Cambria Math"/>
                  <w:i/>
                </w:rPr>
              </m:ctrlPr>
            </m:funcPr>
            <m:fName>
              <m:r>
                <m:rPr>
                  <m:sty m:val="p"/>
                </m:rPr>
                <w:rPr>
                  <w:rFonts w:ascii="Cambria Math" w:hAnsi="Cambria Math"/>
                  <w:lang w:val="id-ID"/>
                </w:rPr>
                <m:t>cos</m:t>
              </m:r>
            </m:fName>
            <m:e>
              <m:r>
                <w:rPr>
                  <w:rFonts w:ascii="Cambria Math" w:hAnsi="Cambria Math"/>
                  <w:lang w:val="id-ID"/>
                </w:rPr>
                <m:t xml:space="preserve"> θb*</m:t>
              </m:r>
              <m:func>
                <m:funcPr>
                  <m:ctrlPr>
                    <w:rPr>
                      <w:rFonts w:ascii="Cambria Math" w:hAnsi="Cambria Math"/>
                      <w:i/>
                    </w:rPr>
                  </m:ctrlPr>
                </m:funcPr>
                <m:fName>
                  <m:r>
                    <m:rPr>
                      <m:sty m:val="p"/>
                    </m:rPr>
                    <w:rPr>
                      <w:rFonts w:ascii="Cambria Math" w:hAnsi="Cambria Math"/>
                      <w:lang w:val="id-ID"/>
                    </w:rPr>
                    <m:t>sin</m:t>
                  </m:r>
                </m:fName>
                <m:e>
                  <m:r>
                    <w:rPr>
                      <w:rFonts w:ascii="Cambria Math" w:hAnsi="Cambria Math"/>
                      <w:lang w:val="id-ID"/>
                    </w:rPr>
                    <m:t>∆L</m:t>
                  </m:r>
                </m:e>
              </m:func>
            </m:e>
          </m:func>
        </m:oMath>
      </m:oMathPara>
    </w:p>
    <w:p w:rsidR="00DD4B95" w:rsidRPr="00DD4B95" w:rsidRDefault="00DD4B95" w:rsidP="00DD4B95">
      <w:pPr>
        <w:pStyle w:val="Paragraph"/>
        <w:spacing w:line="276" w:lineRule="auto"/>
        <w:ind w:left="993" w:firstLine="0"/>
        <w:rPr>
          <w:lang w:val="id-ID"/>
        </w:rPr>
      </w:pPr>
      <m:oMathPara>
        <m:oMathParaPr>
          <m:jc m:val="left"/>
        </m:oMathParaPr>
        <m:oMath>
          <m:r>
            <w:rPr>
              <w:rFonts w:ascii="Cambria Math" w:hAnsi="Cambria Math"/>
              <w:lang w:val="id-ID"/>
            </w:rPr>
            <m:t>y=</m:t>
          </m:r>
          <m:func>
            <m:funcPr>
              <m:ctrlPr>
                <w:rPr>
                  <w:rFonts w:ascii="Cambria Math" w:hAnsi="Cambria Math"/>
                  <w:i/>
                </w:rPr>
              </m:ctrlPr>
            </m:funcPr>
            <m:fName>
              <m:r>
                <m:rPr>
                  <m:sty m:val="p"/>
                </m:rPr>
                <w:rPr>
                  <w:rFonts w:ascii="Cambria Math" w:hAnsi="Cambria Math"/>
                  <w:lang w:val="id-ID"/>
                </w:rPr>
                <m:t>cos</m:t>
              </m:r>
            </m:fName>
            <m:e>
              <m:r>
                <w:rPr>
                  <w:rFonts w:ascii="Cambria Math" w:hAnsi="Cambria Math"/>
                  <w:lang w:val="id-ID"/>
                </w:rPr>
                <m:t>θa</m:t>
              </m:r>
            </m:e>
          </m:func>
          <m:r>
            <w:rPr>
              <w:rFonts w:ascii="Cambria Math" w:hAnsi="Cambria Math"/>
              <w:lang w:val="id-ID"/>
            </w:rPr>
            <m:t>*</m:t>
          </m:r>
          <m:func>
            <m:funcPr>
              <m:ctrlPr>
                <w:rPr>
                  <w:rFonts w:ascii="Cambria Math" w:hAnsi="Cambria Math"/>
                  <w:i/>
                </w:rPr>
              </m:ctrlPr>
            </m:funcPr>
            <m:fName>
              <m:r>
                <m:rPr>
                  <m:sty m:val="p"/>
                </m:rPr>
                <w:rPr>
                  <w:rFonts w:ascii="Cambria Math" w:hAnsi="Cambria Math"/>
                  <w:lang w:val="id-ID"/>
                </w:rPr>
                <m:t>sin</m:t>
              </m:r>
            </m:fName>
            <m:e>
              <m:r>
                <w:rPr>
                  <w:rFonts w:ascii="Cambria Math" w:hAnsi="Cambria Math"/>
                  <w:lang w:val="id-ID"/>
                </w:rPr>
                <m:t>θb-</m:t>
              </m:r>
              <m:func>
                <m:funcPr>
                  <m:ctrlPr>
                    <w:rPr>
                      <w:rFonts w:ascii="Cambria Math" w:hAnsi="Cambria Math"/>
                      <w:i/>
                    </w:rPr>
                  </m:ctrlPr>
                </m:funcPr>
                <m:fName>
                  <m:r>
                    <m:rPr>
                      <m:sty m:val="p"/>
                    </m:rPr>
                    <w:rPr>
                      <w:rFonts w:ascii="Cambria Math" w:hAnsi="Cambria Math"/>
                      <w:lang w:val="id-ID"/>
                    </w:rPr>
                    <m:t>sin</m:t>
                  </m:r>
                </m:fName>
                <m:e>
                  <m:r>
                    <w:rPr>
                      <w:rFonts w:ascii="Cambria Math" w:hAnsi="Cambria Math"/>
                      <w:lang w:val="id-ID"/>
                    </w:rPr>
                    <m:t>θa*</m:t>
                  </m:r>
                  <m:func>
                    <m:funcPr>
                      <m:ctrlPr>
                        <w:rPr>
                          <w:rFonts w:ascii="Cambria Math" w:hAnsi="Cambria Math"/>
                          <w:i/>
                        </w:rPr>
                      </m:ctrlPr>
                    </m:funcPr>
                    <m:fName>
                      <m:r>
                        <m:rPr>
                          <m:sty m:val="p"/>
                        </m:rPr>
                        <w:rPr>
                          <w:rFonts w:ascii="Cambria Math" w:hAnsi="Cambria Math"/>
                          <w:lang w:val="id-ID"/>
                        </w:rPr>
                        <m:t>cos</m:t>
                      </m:r>
                    </m:fName>
                    <m:e>
                      <m:r>
                        <w:rPr>
                          <w:rFonts w:ascii="Cambria Math" w:hAnsi="Cambria Math"/>
                          <w:lang w:val="id-ID"/>
                        </w:rPr>
                        <m:t>θb*</m:t>
                      </m:r>
                      <m:func>
                        <m:funcPr>
                          <m:ctrlPr>
                            <w:rPr>
                              <w:rFonts w:ascii="Cambria Math" w:hAnsi="Cambria Math"/>
                              <w:i/>
                            </w:rPr>
                          </m:ctrlPr>
                        </m:funcPr>
                        <m:fName>
                          <m:r>
                            <m:rPr>
                              <m:sty m:val="p"/>
                            </m:rPr>
                            <w:rPr>
                              <w:rFonts w:ascii="Cambria Math" w:hAnsi="Cambria Math"/>
                              <w:lang w:val="id-ID"/>
                            </w:rPr>
                            <m:t>cos</m:t>
                          </m:r>
                        </m:fName>
                        <m:e>
                          <m:r>
                            <w:rPr>
                              <w:rFonts w:ascii="Cambria Math" w:hAnsi="Cambria Math"/>
                              <w:lang w:val="id-ID"/>
                            </w:rPr>
                            <m:t>∆L</m:t>
                          </m:r>
                        </m:e>
                      </m:func>
                    </m:e>
                  </m:func>
                </m:e>
              </m:func>
            </m:e>
          </m:func>
        </m:oMath>
      </m:oMathPara>
    </w:p>
    <w:p w:rsidR="00DD4B95" w:rsidRPr="00DD4B95" w:rsidRDefault="00DD4B95" w:rsidP="00DD4B95">
      <w:pPr>
        <w:pStyle w:val="Paragraph"/>
        <w:spacing w:line="276" w:lineRule="auto"/>
        <w:ind w:left="993" w:firstLine="0"/>
        <w:rPr>
          <w:lang w:val="id-ID"/>
        </w:rPr>
      </w:pPr>
      <m:oMath>
        <m:r>
          <w:rPr>
            <w:rFonts w:ascii="Cambria Math" w:hAnsi="Cambria Math"/>
            <w:lang w:val="id-ID"/>
          </w:rPr>
          <m:t>β</m:t>
        </m:r>
      </m:oMath>
      <w:r w:rsidRPr="00DD4B95">
        <w:rPr>
          <w:lang w:val="id-ID"/>
        </w:rPr>
        <w:t xml:space="preserve"> adalah bearing</w:t>
      </w:r>
    </w:p>
    <w:p w:rsidR="00DD4B95" w:rsidRPr="00DD4B95" w:rsidRDefault="00DD4B95" w:rsidP="00DD4B95">
      <w:pPr>
        <w:pStyle w:val="Paragraph"/>
        <w:spacing w:line="276" w:lineRule="auto"/>
        <w:ind w:left="993" w:firstLine="0"/>
        <w:rPr>
          <w:lang w:val="id-ID"/>
        </w:rPr>
      </w:pPr>
      <m:oMath>
        <m:r>
          <w:rPr>
            <w:rFonts w:ascii="Cambria Math" w:hAnsi="Cambria Math"/>
            <w:lang w:val="id-ID"/>
          </w:rPr>
          <m:t>θ</m:t>
        </m:r>
      </m:oMath>
      <w:r w:rsidRPr="00DD4B95">
        <w:rPr>
          <w:lang w:val="id-ID"/>
        </w:rPr>
        <w:t xml:space="preserve"> adalah latitude</w:t>
      </w:r>
    </w:p>
    <w:p w:rsidR="00DD4B95" w:rsidRDefault="00DD4B95" w:rsidP="00DD4B95">
      <w:pPr>
        <w:pStyle w:val="Paragraph"/>
        <w:spacing w:line="276" w:lineRule="auto"/>
        <w:ind w:left="993" w:firstLine="0"/>
        <w:rPr>
          <w:lang w:val="id-ID"/>
        </w:rPr>
      </w:pPr>
      <m:oMath>
        <m:r>
          <w:rPr>
            <w:rFonts w:ascii="Cambria Math" w:hAnsi="Cambria Math"/>
            <w:lang w:val="id-ID"/>
          </w:rPr>
          <m:t>L</m:t>
        </m:r>
      </m:oMath>
      <w:r w:rsidR="002D633F">
        <w:rPr>
          <w:lang w:val="id-ID"/>
        </w:rPr>
        <w:t xml:space="preserve"> adalah l</w:t>
      </w:r>
      <w:r w:rsidR="00F621EE">
        <w:rPr>
          <w:lang w:val="id-ID"/>
        </w:rPr>
        <w:t>ong</w:t>
      </w:r>
      <w:r w:rsidRPr="00DD4B95">
        <w:rPr>
          <w:lang w:val="id-ID"/>
        </w:rPr>
        <w:t>itude</w:t>
      </w:r>
    </w:p>
    <w:p w:rsidR="00DD4B95" w:rsidRDefault="00DD4B95" w:rsidP="00DD4B95">
      <w:pPr>
        <w:pStyle w:val="Paragraph"/>
        <w:ind w:left="284" w:firstLine="567"/>
        <w:rPr>
          <w:lang w:val="id-ID"/>
        </w:rPr>
      </w:pPr>
      <w:r>
        <w:rPr>
          <w:lang w:val="id-ID"/>
        </w:rPr>
        <w:t xml:space="preserve"> Simpul (</w:t>
      </w:r>
      <w:r>
        <w:rPr>
          <w:i/>
          <w:lang w:val="id-ID"/>
        </w:rPr>
        <w:t>node</w:t>
      </w:r>
      <w:r>
        <w:rPr>
          <w:lang w:val="id-ID"/>
        </w:rPr>
        <w:t>) tujuan tidak selalu dalam keadaan bergerak, simpul (</w:t>
      </w:r>
      <w:r w:rsidRPr="00282B4D">
        <w:rPr>
          <w:i/>
          <w:lang w:val="id-ID"/>
        </w:rPr>
        <w:t>node</w:t>
      </w:r>
      <w:r>
        <w:rPr>
          <w:lang w:val="id-ID"/>
        </w:rPr>
        <w:t xml:space="preserve">) tujuan sangat mungkin dalam kondisi berhenti atau tidak bergerak. Pada </w:t>
      </w:r>
      <w:r>
        <w:rPr>
          <w:lang w:val="id-ID"/>
        </w:rPr>
        <w:lastRenderedPageBreak/>
        <w:t>kondisi tersebut faktor arah tidak memiliki bobot (</w:t>
      </w:r>
      <w:r>
        <w:rPr>
          <w:i/>
          <w:lang w:val="id-ID"/>
        </w:rPr>
        <w:t>weight factor</w:t>
      </w:r>
      <w:r>
        <w:rPr>
          <w:lang w:val="id-ID"/>
        </w:rPr>
        <w:t>) maka ditambahkan faktor jarak dalam perhitungan TWR untuk membantu dalam pemilihan relay simpul (</w:t>
      </w:r>
      <w:r>
        <w:rPr>
          <w:i/>
          <w:lang w:val="id-ID"/>
        </w:rPr>
        <w:t>node</w:t>
      </w:r>
      <w:r>
        <w:rPr>
          <w:lang w:val="id-ID"/>
        </w:rPr>
        <w:t>) yang stabil, untuk menghitung jarak antar 2 (dua) simpul (</w:t>
      </w:r>
      <w:r w:rsidRPr="00282B4D">
        <w:rPr>
          <w:i/>
          <w:lang w:val="id-ID"/>
        </w:rPr>
        <w:t>node</w:t>
      </w:r>
      <w:r>
        <w:rPr>
          <w:lang w:val="id-ID"/>
        </w:rPr>
        <w:t>) digunakan formula</w:t>
      </w:r>
      <w:r w:rsidR="009B411B">
        <w:rPr>
          <w:lang w:val="id-ID"/>
        </w:rPr>
        <w:t xml:space="preserve"> </w:t>
      </w:r>
      <w:r w:rsidR="009B411B">
        <w:rPr>
          <w:lang w:val="id-ID"/>
        </w:rPr>
        <w:fldChar w:fldCharType="begin"/>
      </w:r>
      <w:r w:rsidR="009B411B">
        <w:rPr>
          <w:lang w:val="id-ID"/>
        </w:rPr>
        <w:instrText xml:space="preserve"> REF _Ref487719806 \h </w:instrText>
      </w:r>
      <w:r w:rsidR="009B411B">
        <w:rPr>
          <w:lang w:val="id-ID"/>
        </w:rPr>
      </w:r>
      <w:r w:rsidR="009B411B">
        <w:rPr>
          <w:lang w:val="id-ID"/>
        </w:rPr>
        <w:fldChar w:fldCharType="separate"/>
      </w:r>
      <w:r w:rsidR="00F542E8">
        <w:t>(3.</w:t>
      </w:r>
      <w:r w:rsidR="00F542E8">
        <w:rPr>
          <w:noProof/>
        </w:rPr>
        <w:t>2</w:t>
      </w:r>
      <w:r w:rsidR="00F542E8" w:rsidRPr="00DD4B95">
        <w:rPr>
          <w:lang w:val="id-ID"/>
        </w:rPr>
        <w:t>)</w:t>
      </w:r>
      <w:r w:rsidR="009B411B">
        <w:rPr>
          <w:lang w:val="id-ID"/>
        </w:rPr>
        <w:fldChar w:fldCharType="end"/>
      </w:r>
      <w:r>
        <w:rPr>
          <w:lang w:val="id-ID"/>
        </w:rPr>
        <w:t>:</w:t>
      </w:r>
    </w:p>
    <w:tbl>
      <w:tblPr>
        <w:tblStyle w:val="TableGrid"/>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5"/>
        <w:gridCol w:w="3762"/>
      </w:tblGrid>
      <w:tr w:rsidR="00DD4B95" w:rsidRPr="00DD4B95" w:rsidTr="00DD4B95">
        <w:tc>
          <w:tcPr>
            <w:tcW w:w="4076" w:type="dxa"/>
          </w:tcPr>
          <w:p w:rsidR="00DD4B95" w:rsidRPr="00DD4B95" w:rsidRDefault="00DD4B95" w:rsidP="00DD4B95">
            <w:pPr>
              <w:pStyle w:val="Paragraph"/>
              <w:ind w:firstLine="0"/>
              <w:jc w:val="left"/>
              <w:rPr>
                <w:lang w:val="id-ID"/>
              </w:rPr>
            </w:pPr>
            <w:r w:rsidRPr="00DD4B95">
              <w:rPr>
                <w:lang w:val="id-ID"/>
              </w:rPr>
              <w:t xml:space="preserve"> </w:t>
            </w:r>
            <w:bookmarkStart w:id="86" w:name="_Ref480398994"/>
            <m:oMath>
              <m:r>
                <w:rPr>
                  <w:rFonts w:ascii="Cambria Math" w:hAnsi="Cambria Math"/>
                  <w:lang w:val="id-ID"/>
                </w:rPr>
                <m:t xml:space="preserve">dist= </m:t>
              </m:r>
              <m:rad>
                <m:radPr>
                  <m:degHide m:val="1"/>
                  <m:ctrlPr>
                    <w:rPr>
                      <w:rFonts w:ascii="Cambria Math" w:hAnsi="Cambria Math"/>
                      <w:i/>
                      <w:szCs w:val="24"/>
                    </w:rPr>
                  </m:ctrlPr>
                </m:radPr>
                <m:deg/>
                <m:e>
                  <m:sSup>
                    <m:sSupPr>
                      <m:ctrlPr>
                        <w:rPr>
                          <w:rFonts w:ascii="Cambria Math" w:hAnsi="Cambria Math"/>
                          <w:i/>
                          <w:szCs w:val="24"/>
                        </w:rPr>
                      </m:ctrlPr>
                    </m:sSupPr>
                    <m:e>
                      <m:r>
                        <w:rPr>
                          <w:rFonts w:ascii="Cambria Math" w:hAnsi="Cambria Math"/>
                          <w:lang w:val="id-ID"/>
                        </w:rPr>
                        <m:t>(</m:t>
                      </m:r>
                      <m:sSub>
                        <m:sSubPr>
                          <m:ctrlPr>
                            <w:rPr>
                              <w:rFonts w:ascii="Cambria Math" w:hAnsi="Cambria Math"/>
                              <w:i/>
                              <w:szCs w:val="24"/>
                            </w:rPr>
                          </m:ctrlPr>
                        </m:sSubPr>
                        <m:e>
                          <m:r>
                            <w:rPr>
                              <w:rFonts w:ascii="Cambria Math" w:hAnsi="Cambria Math"/>
                              <w:lang w:val="id-ID"/>
                            </w:rPr>
                            <m:t>x</m:t>
                          </m:r>
                        </m:e>
                        <m:sub>
                          <m:r>
                            <w:rPr>
                              <w:rFonts w:ascii="Cambria Math" w:hAnsi="Cambria Math"/>
                              <w:lang w:val="id-ID"/>
                            </w:rPr>
                            <m:t>2</m:t>
                          </m:r>
                        </m:sub>
                      </m:sSub>
                      <m:r>
                        <w:rPr>
                          <w:rFonts w:ascii="Cambria Math" w:hAnsi="Cambria Math"/>
                          <w:lang w:val="id-ID"/>
                        </w:rPr>
                        <m:t>-</m:t>
                      </m:r>
                      <m:sSub>
                        <m:sSubPr>
                          <m:ctrlPr>
                            <w:rPr>
                              <w:rFonts w:ascii="Cambria Math" w:hAnsi="Cambria Math"/>
                              <w:i/>
                              <w:szCs w:val="24"/>
                            </w:rPr>
                          </m:ctrlPr>
                        </m:sSubPr>
                        <m:e>
                          <m:r>
                            <w:rPr>
                              <w:rFonts w:ascii="Cambria Math" w:hAnsi="Cambria Math"/>
                              <w:lang w:val="id-ID"/>
                            </w:rPr>
                            <m:t>x</m:t>
                          </m:r>
                        </m:e>
                        <m:sub>
                          <m:r>
                            <w:rPr>
                              <w:rFonts w:ascii="Cambria Math" w:hAnsi="Cambria Math"/>
                              <w:lang w:val="id-ID"/>
                            </w:rPr>
                            <m:t>1</m:t>
                          </m:r>
                        </m:sub>
                      </m:sSub>
                      <m:r>
                        <w:rPr>
                          <w:rFonts w:ascii="Cambria Math" w:hAnsi="Cambria Math"/>
                          <w:lang w:val="id-ID"/>
                        </w:rPr>
                        <m:t>)</m:t>
                      </m:r>
                    </m:e>
                    <m:sup>
                      <m:r>
                        <w:rPr>
                          <w:rFonts w:ascii="Cambria Math" w:hAnsi="Cambria Math"/>
                          <w:lang w:val="id-ID"/>
                        </w:rPr>
                        <m:t>2</m:t>
                      </m:r>
                    </m:sup>
                  </m:sSup>
                  <m:r>
                    <w:rPr>
                      <w:rFonts w:ascii="Cambria Math" w:hAnsi="Cambria Math"/>
                      <w:lang w:val="id-ID"/>
                    </w:rPr>
                    <m:t>+</m:t>
                  </m:r>
                  <m:sSup>
                    <m:sSupPr>
                      <m:ctrlPr>
                        <w:rPr>
                          <w:rFonts w:ascii="Cambria Math" w:hAnsi="Cambria Math"/>
                          <w:i/>
                          <w:szCs w:val="24"/>
                        </w:rPr>
                      </m:ctrlPr>
                    </m:sSupPr>
                    <m:e>
                      <m:r>
                        <w:rPr>
                          <w:rFonts w:ascii="Cambria Math" w:hAnsi="Cambria Math"/>
                          <w:lang w:val="id-ID"/>
                        </w:rPr>
                        <m:t>(</m:t>
                      </m:r>
                      <m:sSub>
                        <m:sSubPr>
                          <m:ctrlPr>
                            <w:rPr>
                              <w:rFonts w:ascii="Cambria Math" w:hAnsi="Cambria Math"/>
                              <w:i/>
                              <w:szCs w:val="24"/>
                            </w:rPr>
                          </m:ctrlPr>
                        </m:sSubPr>
                        <m:e>
                          <m:r>
                            <w:rPr>
                              <w:rFonts w:ascii="Cambria Math" w:hAnsi="Cambria Math"/>
                              <w:lang w:val="id-ID"/>
                            </w:rPr>
                            <m:t>y</m:t>
                          </m:r>
                        </m:e>
                        <m:sub>
                          <m:r>
                            <w:rPr>
                              <w:rFonts w:ascii="Cambria Math" w:hAnsi="Cambria Math"/>
                              <w:lang w:val="id-ID"/>
                            </w:rPr>
                            <m:t>2</m:t>
                          </m:r>
                        </m:sub>
                      </m:sSub>
                      <m:r>
                        <w:rPr>
                          <w:rFonts w:ascii="Cambria Math" w:hAnsi="Cambria Math"/>
                          <w:lang w:val="id-ID"/>
                        </w:rPr>
                        <m:t>-</m:t>
                      </m:r>
                      <m:sSub>
                        <m:sSubPr>
                          <m:ctrlPr>
                            <w:rPr>
                              <w:rFonts w:ascii="Cambria Math" w:hAnsi="Cambria Math"/>
                              <w:i/>
                              <w:szCs w:val="24"/>
                            </w:rPr>
                          </m:ctrlPr>
                        </m:sSubPr>
                        <m:e>
                          <m:r>
                            <w:rPr>
                              <w:rFonts w:ascii="Cambria Math" w:hAnsi="Cambria Math"/>
                              <w:lang w:val="id-ID"/>
                            </w:rPr>
                            <m:t>y</m:t>
                          </m:r>
                        </m:e>
                        <m:sub>
                          <m:r>
                            <w:rPr>
                              <w:rFonts w:ascii="Cambria Math" w:hAnsi="Cambria Math"/>
                              <w:lang w:val="id-ID"/>
                            </w:rPr>
                            <m:t>1</m:t>
                          </m:r>
                        </m:sub>
                      </m:sSub>
                      <m:r>
                        <w:rPr>
                          <w:rFonts w:ascii="Cambria Math" w:hAnsi="Cambria Math"/>
                          <w:lang w:val="id-ID"/>
                        </w:rPr>
                        <m:t>)</m:t>
                      </m:r>
                    </m:e>
                    <m:sup>
                      <m:r>
                        <w:rPr>
                          <w:rFonts w:ascii="Cambria Math" w:hAnsi="Cambria Math"/>
                          <w:lang w:val="id-ID"/>
                        </w:rPr>
                        <m:t>2</m:t>
                      </m:r>
                    </m:sup>
                  </m:sSup>
                </m:e>
              </m:rad>
            </m:oMath>
          </w:p>
        </w:tc>
        <w:tc>
          <w:tcPr>
            <w:tcW w:w="4077" w:type="dxa"/>
          </w:tcPr>
          <w:p w:rsidR="00DD4B95" w:rsidRPr="00DD4B95" w:rsidRDefault="00CA1E29" w:rsidP="00DD4B95">
            <w:pPr>
              <w:pStyle w:val="Paragraph"/>
              <w:ind w:firstLine="0"/>
              <w:jc w:val="right"/>
              <w:rPr>
                <w:lang w:val="id-ID"/>
              </w:rPr>
            </w:pPr>
            <w:bookmarkStart w:id="87" w:name="_Ref487719806"/>
            <w:r>
              <w:t>(3.</w:t>
            </w:r>
            <w:r w:rsidR="00DD4B95" w:rsidRPr="00DD4B95">
              <w:fldChar w:fldCharType="begin"/>
            </w:r>
            <w:r w:rsidR="00DD4B95" w:rsidRPr="009B411B">
              <w:instrText xml:space="preserve"> SEQ (3. \* ARABIC </w:instrText>
            </w:r>
            <w:r w:rsidR="00DD4B95" w:rsidRPr="00DD4B95">
              <w:fldChar w:fldCharType="separate"/>
            </w:r>
            <w:r w:rsidR="00F542E8">
              <w:rPr>
                <w:noProof/>
              </w:rPr>
              <w:t>2</w:t>
            </w:r>
            <w:r w:rsidR="00DD4B95" w:rsidRPr="00DD4B95">
              <w:fldChar w:fldCharType="end"/>
            </w:r>
            <w:r w:rsidR="00DD4B95" w:rsidRPr="00DD4B95">
              <w:rPr>
                <w:lang w:val="id-ID"/>
              </w:rPr>
              <w:t>)</w:t>
            </w:r>
            <w:bookmarkEnd w:id="86"/>
            <w:bookmarkEnd w:id="87"/>
          </w:p>
        </w:tc>
      </w:tr>
    </w:tbl>
    <w:p w:rsidR="00DD4B95" w:rsidRDefault="00DD4B95" w:rsidP="00DD4B95">
      <w:pPr>
        <w:pStyle w:val="Paragraph"/>
        <w:spacing w:line="276" w:lineRule="auto"/>
        <w:ind w:left="284" w:firstLine="0"/>
        <w:rPr>
          <w:lang w:val="id-ID"/>
        </w:rPr>
      </w:pPr>
      <w:r>
        <w:rPr>
          <w:lang w:val="id-ID"/>
        </w:rPr>
        <w:t>Dimana:</w:t>
      </w:r>
    </w:p>
    <w:p w:rsidR="00DD4B95" w:rsidRDefault="00F542E8" w:rsidP="00DD4B95">
      <w:pPr>
        <w:pStyle w:val="Paragraph"/>
        <w:spacing w:line="276" w:lineRule="auto"/>
        <w:ind w:left="993" w:firstLine="0"/>
        <w:rPr>
          <w:lang w:val="id-ID"/>
        </w:rPr>
      </w:pPr>
      <m:oMath>
        <m:sSub>
          <m:sSubPr>
            <m:ctrlPr>
              <w:rPr>
                <w:rFonts w:ascii="Cambria Math" w:hAnsi="Cambria Math"/>
                <w:i/>
              </w:rPr>
            </m:ctrlPr>
          </m:sSubPr>
          <m:e>
            <m:r>
              <w:rPr>
                <w:rFonts w:ascii="Cambria Math" w:hAnsi="Cambria Math"/>
                <w:lang w:val="id-ID"/>
              </w:rPr>
              <m:t>(x</m:t>
            </m:r>
          </m:e>
          <m:sub>
            <m:r>
              <w:rPr>
                <w:rFonts w:ascii="Cambria Math" w:hAnsi="Cambria Math"/>
                <w:lang w:val="id-ID"/>
              </w:rPr>
              <m:t>1</m:t>
            </m:r>
          </m:sub>
        </m:sSub>
        <m:r>
          <w:rPr>
            <w:rFonts w:ascii="Cambria Math" w:hAnsi="Cambria Math"/>
            <w:lang w:val="id-ID"/>
          </w:rPr>
          <m:t>,</m:t>
        </m:r>
        <m:sSub>
          <m:sSubPr>
            <m:ctrlPr>
              <w:rPr>
                <w:rFonts w:ascii="Cambria Math" w:hAnsi="Cambria Math"/>
                <w:i/>
              </w:rPr>
            </m:ctrlPr>
          </m:sSubPr>
          <m:e>
            <m:r>
              <w:rPr>
                <w:rFonts w:ascii="Cambria Math" w:hAnsi="Cambria Math"/>
                <w:lang w:val="id-ID"/>
              </w:rPr>
              <m:t>y</m:t>
            </m:r>
          </m:e>
          <m:sub>
            <m:r>
              <w:rPr>
                <w:rFonts w:ascii="Cambria Math" w:hAnsi="Cambria Math"/>
                <w:lang w:val="id-ID"/>
              </w:rPr>
              <m:t>1</m:t>
            </m:r>
          </m:sub>
        </m:sSub>
        <m:r>
          <w:rPr>
            <w:rFonts w:ascii="Cambria Math" w:hAnsi="Cambria Math"/>
            <w:lang w:val="id-ID"/>
          </w:rPr>
          <m:t>)</m:t>
        </m:r>
      </m:oMath>
      <w:r w:rsidR="002D633F">
        <w:rPr>
          <w:lang w:val="id-ID"/>
        </w:rPr>
        <w:t xml:space="preserve"> adalah k</w:t>
      </w:r>
      <w:r w:rsidR="00DD4B95">
        <w:rPr>
          <w:lang w:val="id-ID"/>
        </w:rPr>
        <w:t>oordinat simpul (node) 1</w:t>
      </w:r>
    </w:p>
    <w:p w:rsidR="00DD4B95" w:rsidRDefault="00F542E8" w:rsidP="00DD4B95">
      <w:pPr>
        <w:pStyle w:val="Paragraph"/>
        <w:spacing w:line="276" w:lineRule="auto"/>
        <w:ind w:left="993" w:firstLine="0"/>
        <w:rPr>
          <w:lang w:val="id-ID"/>
        </w:rPr>
      </w:pPr>
      <m:oMath>
        <m:sSub>
          <m:sSubPr>
            <m:ctrlPr>
              <w:rPr>
                <w:rFonts w:ascii="Cambria Math" w:hAnsi="Cambria Math"/>
                <w:i/>
              </w:rPr>
            </m:ctrlPr>
          </m:sSubPr>
          <m:e>
            <m:r>
              <w:rPr>
                <w:rFonts w:ascii="Cambria Math" w:hAnsi="Cambria Math"/>
                <w:lang w:val="id-ID"/>
              </w:rPr>
              <m:t>(x</m:t>
            </m:r>
          </m:e>
          <m:sub>
            <m:r>
              <w:rPr>
                <w:rFonts w:ascii="Cambria Math" w:hAnsi="Cambria Math"/>
                <w:lang w:val="id-ID"/>
              </w:rPr>
              <m:t>2</m:t>
            </m:r>
          </m:sub>
        </m:sSub>
        <m:r>
          <w:rPr>
            <w:rFonts w:ascii="Cambria Math" w:hAnsi="Cambria Math"/>
            <w:lang w:val="id-ID"/>
          </w:rPr>
          <m:t>,</m:t>
        </m:r>
        <m:sSub>
          <m:sSubPr>
            <m:ctrlPr>
              <w:rPr>
                <w:rFonts w:ascii="Cambria Math" w:hAnsi="Cambria Math"/>
                <w:i/>
              </w:rPr>
            </m:ctrlPr>
          </m:sSubPr>
          <m:e>
            <m:r>
              <w:rPr>
                <w:rFonts w:ascii="Cambria Math" w:hAnsi="Cambria Math"/>
                <w:lang w:val="id-ID"/>
              </w:rPr>
              <m:t>y</m:t>
            </m:r>
          </m:e>
          <m:sub>
            <m:r>
              <w:rPr>
                <w:rFonts w:ascii="Cambria Math" w:hAnsi="Cambria Math"/>
                <w:lang w:val="id-ID"/>
              </w:rPr>
              <m:t>2</m:t>
            </m:r>
          </m:sub>
        </m:sSub>
        <m:r>
          <w:rPr>
            <w:rFonts w:ascii="Cambria Math" w:hAnsi="Cambria Math"/>
            <w:lang w:val="id-ID"/>
          </w:rPr>
          <m:t>)</m:t>
        </m:r>
      </m:oMath>
      <w:r w:rsidR="002D633F">
        <w:rPr>
          <w:lang w:val="id-ID"/>
        </w:rPr>
        <w:t xml:space="preserve"> adalah k</w:t>
      </w:r>
      <w:r w:rsidR="00DD4B95">
        <w:rPr>
          <w:lang w:val="id-ID"/>
        </w:rPr>
        <w:t>oordinat simpul (node) 2</w:t>
      </w:r>
    </w:p>
    <w:p w:rsidR="00DD4B95" w:rsidRDefault="00DD4B95" w:rsidP="009B411B">
      <w:pPr>
        <w:pStyle w:val="Heading4"/>
        <w:numPr>
          <w:ilvl w:val="3"/>
          <w:numId w:val="5"/>
        </w:numPr>
        <w:ind w:left="567" w:hanging="283"/>
        <w:rPr>
          <w:lang w:val="id-ID"/>
        </w:rPr>
      </w:pPr>
      <w:r>
        <w:rPr>
          <w:lang w:val="id-ID"/>
        </w:rPr>
        <w:t>Kualitas tautan (</w:t>
      </w:r>
      <w:r>
        <w:rPr>
          <w:i/>
          <w:lang w:val="id-ID"/>
        </w:rPr>
        <w:t>link quality</w:t>
      </w:r>
      <w:r>
        <w:rPr>
          <w:lang w:val="id-ID"/>
        </w:rPr>
        <w:t>) antar kendaraan</w:t>
      </w:r>
    </w:p>
    <w:p w:rsidR="00DD4B95" w:rsidRDefault="00DD4B95" w:rsidP="009B411B">
      <w:pPr>
        <w:pStyle w:val="Paragraph"/>
        <w:ind w:left="284" w:firstLine="567"/>
        <w:rPr>
          <w:lang w:val="id-ID"/>
        </w:rPr>
      </w:pPr>
      <w:r>
        <w:rPr>
          <w:lang w:val="id-ID"/>
        </w:rPr>
        <w:t>Selain kecepatan, percepatan dan arah kendaraan yang perlu diperhatikan adalah link quality antar kendaraan, digunakan formula:</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36"/>
        <w:gridCol w:w="3933"/>
      </w:tblGrid>
      <w:tr w:rsidR="00704215" w:rsidRPr="00704215" w:rsidTr="00704215">
        <w:tc>
          <w:tcPr>
            <w:tcW w:w="4076" w:type="dxa"/>
          </w:tcPr>
          <w:p w:rsidR="00704215" w:rsidRPr="00704215" w:rsidRDefault="00704215" w:rsidP="00704215">
            <w:pPr>
              <w:pStyle w:val="Paragraph"/>
              <w:ind w:firstLine="0"/>
              <w:rPr>
                <w:szCs w:val="24"/>
                <w:lang w:val="id-ID"/>
              </w:rPr>
            </w:pPr>
            <m:oMathPara>
              <m:oMathParaPr>
                <m:jc m:val="left"/>
              </m:oMathParaPr>
              <m:oMath>
                <m:r>
                  <w:rPr>
                    <w:rFonts w:ascii="Cambria Math" w:hAnsi="Cambria Math"/>
                    <w:szCs w:val="24"/>
                    <w:lang w:val="id-ID"/>
                  </w:rPr>
                  <m:t xml:space="preserve">Q= </m:t>
                </m:r>
                <m:f>
                  <m:fPr>
                    <m:ctrlPr>
                      <w:rPr>
                        <w:rFonts w:ascii="Cambria Math" w:hAnsi="Cambria Math"/>
                        <w:i/>
                        <w:szCs w:val="24"/>
                        <w:lang w:val="id-ID"/>
                      </w:rPr>
                    </m:ctrlPr>
                  </m:fPr>
                  <m:num>
                    <m:r>
                      <w:rPr>
                        <w:rFonts w:ascii="Cambria Math" w:hAnsi="Cambria Math"/>
                        <w:szCs w:val="24"/>
                        <w:lang w:val="id-ID"/>
                      </w:rPr>
                      <m:t>1</m:t>
                    </m:r>
                  </m:num>
                  <m:den>
                    <m:sSub>
                      <m:sSubPr>
                        <m:ctrlPr>
                          <w:rPr>
                            <w:rFonts w:ascii="Cambria Math" w:hAnsi="Cambria Math"/>
                            <w:i/>
                            <w:szCs w:val="24"/>
                            <w:lang w:val="id-ID"/>
                          </w:rPr>
                        </m:ctrlPr>
                      </m:sSubPr>
                      <m:e>
                        <m:r>
                          <w:rPr>
                            <w:rFonts w:ascii="Cambria Math" w:hAnsi="Cambria Math"/>
                            <w:szCs w:val="24"/>
                            <w:lang w:val="id-ID"/>
                          </w:rPr>
                          <m:t>S</m:t>
                        </m:r>
                      </m:e>
                      <m:sub>
                        <m:r>
                          <w:rPr>
                            <w:rFonts w:ascii="Cambria Math" w:hAnsi="Cambria Math"/>
                            <w:szCs w:val="24"/>
                            <w:lang w:val="id-ID"/>
                          </w:rPr>
                          <m:t>ij</m:t>
                        </m:r>
                      </m:sub>
                    </m:sSub>
                  </m:den>
                </m:f>
              </m:oMath>
            </m:oMathPara>
          </w:p>
        </w:tc>
        <w:tc>
          <w:tcPr>
            <w:tcW w:w="4077" w:type="dxa"/>
            <w:vAlign w:val="center"/>
          </w:tcPr>
          <w:p w:rsidR="00704215" w:rsidRPr="00704215" w:rsidRDefault="005B5CBD" w:rsidP="00704215">
            <w:pPr>
              <w:pStyle w:val="Caption"/>
              <w:jc w:val="right"/>
              <w:rPr>
                <w:sz w:val="24"/>
                <w:szCs w:val="24"/>
                <w:lang w:val="id-ID"/>
              </w:rPr>
            </w:pPr>
            <w:bookmarkStart w:id="88" w:name="_Ref488114664"/>
            <w:r>
              <w:rPr>
                <w:sz w:val="24"/>
                <w:szCs w:val="24"/>
              </w:rPr>
              <w:t>(3.</w:t>
            </w:r>
            <w:r w:rsidR="00704215" w:rsidRPr="00704215">
              <w:rPr>
                <w:sz w:val="24"/>
                <w:szCs w:val="24"/>
              </w:rPr>
              <w:fldChar w:fldCharType="begin"/>
            </w:r>
            <w:r w:rsidR="00704215" w:rsidRPr="00704215">
              <w:rPr>
                <w:sz w:val="24"/>
                <w:szCs w:val="24"/>
              </w:rPr>
              <w:instrText xml:space="preserve"> SEQ (3. \* ARABIC </w:instrText>
            </w:r>
            <w:r w:rsidR="00704215" w:rsidRPr="00704215">
              <w:rPr>
                <w:sz w:val="24"/>
                <w:szCs w:val="24"/>
              </w:rPr>
              <w:fldChar w:fldCharType="separate"/>
            </w:r>
            <w:r w:rsidR="00F542E8">
              <w:rPr>
                <w:noProof/>
                <w:sz w:val="24"/>
                <w:szCs w:val="24"/>
              </w:rPr>
              <w:t>3</w:t>
            </w:r>
            <w:r w:rsidR="00704215" w:rsidRPr="00704215">
              <w:rPr>
                <w:sz w:val="24"/>
                <w:szCs w:val="24"/>
              </w:rPr>
              <w:fldChar w:fldCharType="end"/>
            </w:r>
            <w:r w:rsidR="00704215" w:rsidRPr="00704215">
              <w:rPr>
                <w:sz w:val="24"/>
                <w:szCs w:val="24"/>
                <w:lang w:val="id-ID"/>
              </w:rPr>
              <w:t>)</w:t>
            </w:r>
            <w:bookmarkEnd w:id="88"/>
          </w:p>
        </w:tc>
      </w:tr>
    </w:tbl>
    <w:p w:rsidR="00DD4B95" w:rsidRDefault="00DD4B95" w:rsidP="00DD4B95">
      <w:pPr>
        <w:pStyle w:val="Paragraph"/>
        <w:rPr>
          <w:lang w:val="id-ID"/>
        </w:rPr>
      </w:pPr>
      <w:r>
        <w:rPr>
          <w:lang w:val="id-ID"/>
        </w:rPr>
        <w:t>Dimana Q adalah kualitas tautan (</w:t>
      </w:r>
      <w:r>
        <w:rPr>
          <w:i/>
          <w:lang w:val="id-ID"/>
        </w:rPr>
        <w:t>Link Quality</w:t>
      </w:r>
      <w:r>
        <w:rPr>
          <w:lang w:val="id-ID"/>
        </w:rPr>
        <w:t>), untuk menghitung nilai  digunakan formula berikut:</w:t>
      </w:r>
    </w:p>
    <w:tbl>
      <w:tblPr>
        <w:tblStyle w:val="TableGrid"/>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8"/>
        <w:gridCol w:w="2091"/>
      </w:tblGrid>
      <w:tr w:rsidR="009B411B" w:rsidRPr="009B411B" w:rsidTr="009B411B">
        <w:tc>
          <w:tcPr>
            <w:tcW w:w="5528" w:type="dxa"/>
            <w:vAlign w:val="center"/>
          </w:tcPr>
          <w:bookmarkStart w:id="89" w:name="_Ref475388849"/>
          <w:p w:rsidR="009B411B" w:rsidRPr="009B411B" w:rsidRDefault="00F542E8" w:rsidP="009B411B">
            <w:pPr>
              <w:pStyle w:val="Paragraph"/>
              <w:ind w:firstLine="0"/>
              <w:jc w:val="right"/>
              <w:rPr>
                <w:lang w:val="id-ID"/>
              </w:rPr>
            </w:pPr>
            <m:oMathPara>
              <m:oMathParaPr>
                <m:jc m:val="left"/>
              </m:oMathParaPr>
              <m:oMath>
                <m:sSub>
                  <m:sSubPr>
                    <m:ctrlPr>
                      <w:rPr>
                        <w:rFonts w:ascii="Cambria Math" w:hAnsi="Cambria Math"/>
                        <w:i/>
                        <w:szCs w:val="24"/>
                      </w:rPr>
                    </m:ctrlPr>
                  </m:sSubPr>
                  <m:e>
                    <m:r>
                      <w:rPr>
                        <w:rFonts w:ascii="Cambria Math" w:hAnsi="Cambria Math"/>
                        <w:lang w:val="id-ID"/>
                      </w:rPr>
                      <m:t>S</m:t>
                    </m:r>
                  </m:e>
                  <m:sub>
                    <m:r>
                      <w:rPr>
                        <w:rFonts w:ascii="Cambria Math" w:hAnsi="Cambria Math"/>
                        <w:lang w:val="id-ID"/>
                      </w:rPr>
                      <m:t>ij</m:t>
                    </m:r>
                  </m:sub>
                </m:sSub>
                <m:r>
                  <w:rPr>
                    <w:rFonts w:ascii="Cambria Math" w:hAnsi="Cambria Math"/>
                    <w:lang w:val="id-ID"/>
                  </w:rPr>
                  <m:t>=1-</m:t>
                </m:r>
                <m:f>
                  <m:fPr>
                    <m:ctrlPr>
                      <w:rPr>
                        <w:rFonts w:ascii="Cambria Math" w:hAnsi="Cambria Math"/>
                        <w:i/>
                        <w:szCs w:val="24"/>
                      </w:rPr>
                    </m:ctrlPr>
                  </m:fPr>
                  <m:num>
                    <m:r>
                      <m:rPr>
                        <m:sty m:val="p"/>
                      </m:rPr>
                      <w:rPr>
                        <w:rFonts w:ascii="Cambria Math" w:hAnsi="Cambria Math"/>
                        <w:lang w:val="id-ID"/>
                      </w:rPr>
                      <m:t>min⁡</m:t>
                    </m:r>
                    <m:r>
                      <w:rPr>
                        <w:rFonts w:ascii="Cambria Math" w:hAnsi="Cambria Math"/>
                        <w:lang w:val="id-ID"/>
                      </w:rPr>
                      <m:t>(</m:t>
                    </m:r>
                    <m:rad>
                      <m:radPr>
                        <m:degHide m:val="1"/>
                        <m:ctrlPr>
                          <w:rPr>
                            <w:rFonts w:ascii="Cambria Math" w:hAnsi="Cambria Math"/>
                            <w:i/>
                            <w:szCs w:val="24"/>
                          </w:rPr>
                        </m:ctrlPr>
                      </m:radPr>
                      <m:deg/>
                      <m:e>
                        <m:sSup>
                          <m:sSupPr>
                            <m:ctrlPr>
                              <w:rPr>
                                <w:rFonts w:ascii="Cambria Math" w:hAnsi="Cambria Math"/>
                                <w:i/>
                                <w:szCs w:val="24"/>
                              </w:rPr>
                            </m:ctrlPr>
                          </m:sSupPr>
                          <m:e>
                            <m:r>
                              <w:rPr>
                                <w:rFonts w:ascii="Cambria Math" w:hAnsi="Cambria Math"/>
                                <w:lang w:val="id-ID"/>
                              </w:rPr>
                              <m:t>(</m:t>
                            </m:r>
                            <m:sSub>
                              <m:sSubPr>
                                <m:ctrlPr>
                                  <w:rPr>
                                    <w:rFonts w:ascii="Cambria Math" w:hAnsi="Cambria Math"/>
                                    <w:i/>
                                    <w:szCs w:val="24"/>
                                  </w:rPr>
                                </m:ctrlPr>
                              </m:sSubPr>
                              <m:e>
                                <m:r>
                                  <w:rPr>
                                    <w:rFonts w:ascii="Cambria Math" w:hAnsi="Cambria Math"/>
                                    <w:lang w:val="id-ID"/>
                                  </w:rPr>
                                  <m:t>i</m:t>
                                </m:r>
                              </m:e>
                              <m:sub>
                                <m:r>
                                  <w:rPr>
                                    <w:rFonts w:ascii="Cambria Math" w:hAnsi="Cambria Math"/>
                                    <w:lang w:val="id-ID"/>
                                  </w:rPr>
                                  <m:t>x</m:t>
                                </m:r>
                              </m:sub>
                            </m:sSub>
                            <m:r>
                              <w:rPr>
                                <w:rFonts w:ascii="Cambria Math" w:hAnsi="Cambria Math"/>
                                <w:lang w:val="id-ID"/>
                              </w:rPr>
                              <m:t>-</m:t>
                            </m:r>
                            <m:sSub>
                              <m:sSubPr>
                                <m:ctrlPr>
                                  <w:rPr>
                                    <w:rFonts w:ascii="Cambria Math" w:hAnsi="Cambria Math"/>
                                    <w:i/>
                                    <w:szCs w:val="24"/>
                                  </w:rPr>
                                </m:ctrlPr>
                              </m:sSubPr>
                              <m:e>
                                <m:r>
                                  <w:rPr>
                                    <w:rFonts w:ascii="Cambria Math" w:hAnsi="Cambria Math"/>
                                    <w:lang w:val="id-ID"/>
                                  </w:rPr>
                                  <m:t>j</m:t>
                                </m:r>
                              </m:e>
                              <m:sub>
                                <m:r>
                                  <w:rPr>
                                    <w:rFonts w:ascii="Cambria Math" w:hAnsi="Cambria Math"/>
                                    <w:lang w:val="id-ID"/>
                                  </w:rPr>
                                  <m:t>x</m:t>
                                </m:r>
                              </m:sub>
                            </m:sSub>
                            <m:r>
                              <w:rPr>
                                <w:rFonts w:ascii="Cambria Math" w:hAnsi="Cambria Math"/>
                                <w:lang w:val="id-ID"/>
                              </w:rPr>
                              <m:t>)</m:t>
                            </m:r>
                          </m:e>
                          <m:sup>
                            <m:r>
                              <w:rPr>
                                <w:rFonts w:ascii="Cambria Math" w:hAnsi="Cambria Math"/>
                                <w:lang w:val="id-ID"/>
                              </w:rPr>
                              <m:t>2</m:t>
                            </m:r>
                          </m:sup>
                        </m:sSup>
                        <m:r>
                          <w:rPr>
                            <w:rFonts w:ascii="Cambria Math" w:hAnsi="Cambria Math"/>
                            <w:lang w:val="id-ID"/>
                          </w:rPr>
                          <m:t>+</m:t>
                        </m:r>
                        <m:sSup>
                          <m:sSupPr>
                            <m:ctrlPr>
                              <w:rPr>
                                <w:rFonts w:ascii="Cambria Math" w:hAnsi="Cambria Math"/>
                                <w:i/>
                                <w:szCs w:val="24"/>
                              </w:rPr>
                            </m:ctrlPr>
                          </m:sSupPr>
                          <m:e>
                            <m:r>
                              <w:rPr>
                                <w:rFonts w:ascii="Cambria Math" w:hAnsi="Cambria Math"/>
                                <w:lang w:val="id-ID"/>
                              </w:rPr>
                              <m:t>(</m:t>
                            </m:r>
                            <m:sSub>
                              <m:sSubPr>
                                <m:ctrlPr>
                                  <w:rPr>
                                    <w:rFonts w:ascii="Cambria Math" w:hAnsi="Cambria Math"/>
                                    <w:i/>
                                    <w:szCs w:val="24"/>
                                  </w:rPr>
                                </m:ctrlPr>
                              </m:sSubPr>
                              <m:e>
                                <m:r>
                                  <w:rPr>
                                    <w:rFonts w:ascii="Cambria Math" w:hAnsi="Cambria Math"/>
                                    <w:lang w:val="id-ID"/>
                                  </w:rPr>
                                  <m:t>i</m:t>
                                </m:r>
                              </m:e>
                              <m:sub>
                                <m:r>
                                  <w:rPr>
                                    <w:rFonts w:ascii="Cambria Math" w:hAnsi="Cambria Math"/>
                                    <w:lang w:val="id-ID"/>
                                  </w:rPr>
                                  <m:t>y</m:t>
                                </m:r>
                              </m:sub>
                            </m:sSub>
                            <m:r>
                              <w:rPr>
                                <w:rFonts w:ascii="Cambria Math" w:hAnsi="Cambria Math"/>
                                <w:lang w:val="id-ID"/>
                              </w:rPr>
                              <m:t>-</m:t>
                            </m:r>
                            <m:sSub>
                              <m:sSubPr>
                                <m:ctrlPr>
                                  <w:rPr>
                                    <w:rFonts w:ascii="Cambria Math" w:hAnsi="Cambria Math"/>
                                    <w:i/>
                                    <w:szCs w:val="24"/>
                                  </w:rPr>
                                </m:ctrlPr>
                              </m:sSubPr>
                              <m:e>
                                <m:r>
                                  <w:rPr>
                                    <w:rFonts w:ascii="Cambria Math" w:hAnsi="Cambria Math"/>
                                    <w:lang w:val="id-ID"/>
                                  </w:rPr>
                                  <m:t>j</m:t>
                                </m:r>
                              </m:e>
                              <m:sub>
                                <m:r>
                                  <w:rPr>
                                    <w:rFonts w:ascii="Cambria Math" w:hAnsi="Cambria Math"/>
                                    <w:lang w:val="id-ID"/>
                                  </w:rPr>
                                  <m:t>y</m:t>
                                </m:r>
                              </m:sub>
                            </m:sSub>
                            <m:r>
                              <w:rPr>
                                <w:rFonts w:ascii="Cambria Math" w:hAnsi="Cambria Math"/>
                                <w:lang w:val="id-ID"/>
                              </w:rPr>
                              <m:t>)</m:t>
                            </m:r>
                          </m:e>
                          <m:sup>
                            <m:r>
                              <w:rPr>
                                <w:rFonts w:ascii="Cambria Math" w:hAnsi="Cambria Math"/>
                                <w:lang w:val="id-ID"/>
                              </w:rPr>
                              <m:t>2</m:t>
                            </m:r>
                          </m:sup>
                        </m:sSup>
                        <m:r>
                          <w:rPr>
                            <w:rFonts w:ascii="Cambria Math" w:hAnsi="Cambria Math"/>
                            <w:lang w:val="id-ID"/>
                          </w:rPr>
                          <m:t>;r</m:t>
                        </m:r>
                      </m:e>
                    </m:rad>
                    <m:r>
                      <w:rPr>
                        <w:rFonts w:ascii="Cambria Math" w:hAnsi="Cambria Math"/>
                        <w:lang w:val="id-ID"/>
                      </w:rPr>
                      <m:t>)</m:t>
                    </m:r>
                  </m:num>
                  <m:den>
                    <m:r>
                      <w:rPr>
                        <w:rFonts w:ascii="Cambria Math" w:hAnsi="Cambria Math"/>
                        <w:lang w:val="id-ID"/>
                      </w:rPr>
                      <m:t>r</m:t>
                    </m:r>
                  </m:den>
                </m:f>
              </m:oMath>
            </m:oMathPara>
          </w:p>
        </w:tc>
        <w:tc>
          <w:tcPr>
            <w:tcW w:w="2091" w:type="dxa"/>
            <w:vAlign w:val="center"/>
          </w:tcPr>
          <w:p w:rsidR="009B411B" w:rsidRPr="009B411B" w:rsidRDefault="00CA1E29" w:rsidP="009B411B">
            <w:pPr>
              <w:pStyle w:val="Paragraph"/>
              <w:ind w:firstLine="0"/>
              <w:jc w:val="right"/>
              <w:rPr>
                <w:lang w:val="id-ID"/>
              </w:rPr>
            </w:pPr>
            <w:bookmarkStart w:id="90" w:name="_Ref487720138"/>
            <w:r>
              <w:t>(3.</w:t>
            </w:r>
            <w:r w:rsidR="009B411B" w:rsidRPr="009B411B">
              <w:fldChar w:fldCharType="begin"/>
            </w:r>
            <w:r w:rsidR="009B411B" w:rsidRPr="009B411B">
              <w:instrText xml:space="preserve"> SEQ (3. \* ARABIC </w:instrText>
            </w:r>
            <w:r w:rsidR="009B411B" w:rsidRPr="009B411B">
              <w:fldChar w:fldCharType="separate"/>
            </w:r>
            <w:r w:rsidR="00F542E8">
              <w:rPr>
                <w:noProof/>
              </w:rPr>
              <w:t>4</w:t>
            </w:r>
            <w:r w:rsidR="009B411B" w:rsidRPr="009B411B">
              <w:fldChar w:fldCharType="end"/>
            </w:r>
            <w:r w:rsidR="009B411B" w:rsidRPr="009B411B">
              <w:rPr>
                <w:lang w:val="id-ID"/>
              </w:rPr>
              <w:t>)</w:t>
            </w:r>
            <w:bookmarkEnd w:id="89"/>
            <w:bookmarkEnd w:id="90"/>
          </w:p>
        </w:tc>
      </w:tr>
    </w:tbl>
    <w:p w:rsidR="00DD4B95" w:rsidRDefault="00DD4B95" w:rsidP="009B411B">
      <w:pPr>
        <w:pStyle w:val="Paragraph"/>
        <w:ind w:left="284" w:firstLine="0"/>
        <w:rPr>
          <w:lang w:val="id-ID"/>
        </w:rPr>
      </w:pPr>
      <w:r>
        <w:rPr>
          <w:lang w:val="id-ID"/>
        </w:rPr>
        <w:t>Dimana:</w:t>
      </w:r>
    </w:p>
    <w:p w:rsidR="00DD4B95" w:rsidRDefault="00DD4B95" w:rsidP="009B411B">
      <w:pPr>
        <w:pStyle w:val="Paragraph"/>
        <w:spacing w:line="276" w:lineRule="auto"/>
        <w:ind w:left="993" w:firstLine="0"/>
        <w:rPr>
          <w:lang w:val="id-ID"/>
        </w:rPr>
      </w:pPr>
      <m:oMath>
        <m:r>
          <w:rPr>
            <w:rFonts w:ascii="Cambria Math" w:hAnsi="Cambria Math"/>
            <w:lang w:val="id-ID"/>
          </w:rPr>
          <m:t>r</m:t>
        </m:r>
      </m:oMath>
      <w:r>
        <w:rPr>
          <w:lang w:val="id-ID"/>
        </w:rPr>
        <w:t xml:space="preserve"> adalah jarak komunikasi maximum antara </w:t>
      </w:r>
      <w:r>
        <w:rPr>
          <w:i/>
          <w:lang w:val="id-ID"/>
        </w:rPr>
        <w:t>nod</w:t>
      </w:r>
      <w:r>
        <w:rPr>
          <w:lang w:val="id-ID"/>
        </w:rPr>
        <w:t>) yang berdekatan</w:t>
      </w:r>
    </w:p>
    <w:p w:rsidR="00DD4B95" w:rsidRDefault="00F542E8" w:rsidP="009B411B">
      <w:pPr>
        <w:pStyle w:val="Paragraph"/>
        <w:spacing w:line="276" w:lineRule="auto"/>
        <w:ind w:left="993" w:firstLine="0"/>
        <w:rPr>
          <w:lang w:val="id-ID"/>
        </w:rPr>
      </w:pPr>
      <m:oMath>
        <m:sSub>
          <m:sSubPr>
            <m:ctrlPr>
              <w:rPr>
                <w:rFonts w:ascii="Cambria Math" w:hAnsi="Cambria Math"/>
                <w:i/>
              </w:rPr>
            </m:ctrlPr>
          </m:sSubPr>
          <m:e>
            <m:r>
              <w:rPr>
                <w:rFonts w:ascii="Cambria Math" w:hAnsi="Cambria Math"/>
                <w:lang w:val="id-ID"/>
              </w:rPr>
              <m:t>i</m:t>
            </m:r>
          </m:e>
          <m:sub>
            <m:r>
              <w:rPr>
                <w:rFonts w:ascii="Cambria Math" w:hAnsi="Cambria Math"/>
                <w:lang w:val="id-ID"/>
              </w:rPr>
              <m:t>x</m:t>
            </m:r>
          </m:sub>
        </m:sSub>
        <m:r>
          <w:rPr>
            <w:rFonts w:ascii="Cambria Math" w:hAnsi="Cambria Math"/>
            <w:lang w:val="id-ID"/>
          </w:rPr>
          <m:t>,</m:t>
        </m:r>
        <m:sSub>
          <m:sSubPr>
            <m:ctrlPr>
              <w:rPr>
                <w:rFonts w:ascii="Cambria Math" w:hAnsi="Cambria Math"/>
                <w:i/>
              </w:rPr>
            </m:ctrlPr>
          </m:sSubPr>
          <m:e>
            <m:r>
              <w:rPr>
                <w:rFonts w:ascii="Cambria Math" w:hAnsi="Cambria Math"/>
                <w:lang w:val="id-ID"/>
              </w:rPr>
              <m:t>i</m:t>
            </m:r>
          </m:e>
          <m:sub>
            <m:r>
              <w:rPr>
                <w:rFonts w:ascii="Cambria Math" w:hAnsi="Cambria Math"/>
                <w:lang w:val="id-ID"/>
              </w:rPr>
              <m:t>y</m:t>
            </m:r>
          </m:sub>
        </m:sSub>
      </m:oMath>
      <w:r w:rsidR="00DD4B95">
        <w:rPr>
          <w:lang w:val="id-ID"/>
        </w:rPr>
        <w:t xml:space="preserve"> adalah koordinat dari simpul (</w:t>
      </w:r>
      <w:r w:rsidR="00DD4B95">
        <w:rPr>
          <w:i/>
          <w:lang w:val="id-ID"/>
        </w:rPr>
        <w:t>node</w:t>
      </w:r>
      <w:r w:rsidR="00DD4B95">
        <w:rPr>
          <w:lang w:val="id-ID"/>
        </w:rPr>
        <w:t xml:space="preserve">) </w:t>
      </w:r>
      <m:oMath>
        <m:r>
          <w:rPr>
            <w:rFonts w:ascii="Cambria Math" w:hAnsi="Cambria Math"/>
            <w:lang w:val="id-ID"/>
          </w:rPr>
          <m:t>i</m:t>
        </m:r>
      </m:oMath>
    </w:p>
    <w:p w:rsidR="00DD4B95" w:rsidRDefault="00F542E8" w:rsidP="009B411B">
      <w:pPr>
        <w:pStyle w:val="Paragraph"/>
        <w:spacing w:line="276" w:lineRule="auto"/>
        <w:ind w:left="993" w:firstLine="0"/>
        <w:rPr>
          <w:lang w:val="id-ID"/>
        </w:rPr>
      </w:pPr>
      <m:oMath>
        <m:sSub>
          <m:sSubPr>
            <m:ctrlPr>
              <w:rPr>
                <w:rFonts w:ascii="Cambria Math" w:hAnsi="Cambria Math"/>
                <w:i/>
              </w:rPr>
            </m:ctrlPr>
          </m:sSubPr>
          <m:e>
            <m:r>
              <w:rPr>
                <w:rFonts w:ascii="Cambria Math" w:hAnsi="Cambria Math"/>
                <w:lang w:val="id-ID"/>
              </w:rPr>
              <m:t>j</m:t>
            </m:r>
          </m:e>
          <m:sub>
            <m:r>
              <w:rPr>
                <w:rFonts w:ascii="Cambria Math" w:hAnsi="Cambria Math"/>
                <w:lang w:val="id-ID"/>
              </w:rPr>
              <m:t>x</m:t>
            </m:r>
          </m:sub>
        </m:sSub>
        <m:r>
          <w:rPr>
            <w:rFonts w:ascii="Cambria Math" w:hAnsi="Cambria Math"/>
            <w:lang w:val="id-ID"/>
          </w:rPr>
          <m:t>,</m:t>
        </m:r>
        <m:sSub>
          <m:sSubPr>
            <m:ctrlPr>
              <w:rPr>
                <w:rFonts w:ascii="Cambria Math" w:hAnsi="Cambria Math"/>
                <w:i/>
              </w:rPr>
            </m:ctrlPr>
          </m:sSubPr>
          <m:e>
            <m:r>
              <w:rPr>
                <w:rFonts w:ascii="Cambria Math" w:hAnsi="Cambria Math"/>
                <w:lang w:val="id-ID"/>
              </w:rPr>
              <m:t>j</m:t>
            </m:r>
          </m:e>
          <m:sub>
            <m:r>
              <w:rPr>
                <w:rFonts w:ascii="Cambria Math" w:hAnsi="Cambria Math"/>
                <w:lang w:val="id-ID"/>
              </w:rPr>
              <m:t>y</m:t>
            </m:r>
          </m:sub>
        </m:sSub>
      </m:oMath>
      <w:r w:rsidR="00DD4B95">
        <w:rPr>
          <w:lang w:val="id-ID"/>
        </w:rPr>
        <w:t xml:space="preserve"> adalah koordinat dari simpul (</w:t>
      </w:r>
      <w:r w:rsidR="00DD4B95">
        <w:rPr>
          <w:i/>
          <w:lang w:val="id-ID"/>
        </w:rPr>
        <w:t>node</w:t>
      </w:r>
      <w:r w:rsidR="00DD4B95">
        <w:rPr>
          <w:lang w:val="id-ID"/>
        </w:rPr>
        <w:t xml:space="preserve">) </w:t>
      </w:r>
      <m:oMath>
        <m:r>
          <w:rPr>
            <w:rFonts w:ascii="Cambria Math" w:hAnsi="Cambria Math"/>
            <w:lang w:val="id-ID"/>
          </w:rPr>
          <m:t>y</m:t>
        </m:r>
      </m:oMath>
    </w:p>
    <w:p w:rsidR="00DD4B95" w:rsidRDefault="00DD4B95" w:rsidP="00D12A39">
      <w:pPr>
        <w:pStyle w:val="Heading4"/>
        <w:numPr>
          <w:ilvl w:val="3"/>
          <w:numId w:val="5"/>
        </w:numPr>
        <w:spacing w:line="360" w:lineRule="auto"/>
        <w:ind w:left="567" w:hanging="283"/>
        <w:rPr>
          <w:lang w:val="id-ID"/>
        </w:rPr>
      </w:pPr>
      <w:r>
        <w:rPr>
          <w:lang w:val="id-ID"/>
        </w:rPr>
        <w:t>Tetangga (</w:t>
      </w:r>
      <w:r>
        <w:rPr>
          <w:i/>
          <w:lang w:val="id-ID"/>
        </w:rPr>
        <w:t>neighbor</w:t>
      </w:r>
      <w:r>
        <w:rPr>
          <w:lang w:val="id-ID"/>
        </w:rPr>
        <w:t xml:space="preserve"> </w:t>
      </w:r>
      <w:r>
        <w:rPr>
          <w:i/>
          <w:lang w:val="id-ID"/>
        </w:rPr>
        <w:t>node</w:t>
      </w:r>
      <w:r>
        <w:rPr>
          <w:lang w:val="id-ID"/>
        </w:rPr>
        <w:t>)</w:t>
      </w:r>
    </w:p>
    <w:p w:rsidR="00DD4B95" w:rsidRDefault="00DD4B95" w:rsidP="009B411B">
      <w:pPr>
        <w:pStyle w:val="Paragraph"/>
        <w:ind w:left="426" w:firstLine="425"/>
        <w:rPr>
          <w:lang w:val="id-ID"/>
        </w:rPr>
      </w:pPr>
      <w:r>
        <w:rPr>
          <w:lang w:val="id-ID"/>
        </w:rPr>
        <w:t xml:space="preserve">Berdasarkan studi literatur yang dilakukan </w:t>
      </w:r>
      <w:r>
        <w:t>Vikas Toor</w:t>
      </w:r>
      <w:r>
        <w:rPr>
          <w:lang w:val="id-ID"/>
        </w:rPr>
        <w:t xml:space="preserve"> dkk (Raw, et al., 2012), kerapatan simpul (</w:t>
      </w:r>
      <w:r>
        <w:rPr>
          <w:i/>
          <w:lang w:val="id-ID"/>
        </w:rPr>
        <w:t>node density</w:t>
      </w:r>
      <w:r>
        <w:rPr>
          <w:lang w:val="id-ID"/>
        </w:rPr>
        <w:t xml:space="preserve">) dapat mempengaruhi durasi path jika simpul hop-selanjutnya yang dipilih adalah simpul yang berada pada area </w:t>
      </w:r>
      <w:r>
        <w:rPr>
          <w:i/>
          <w:lang w:val="id-ID"/>
        </w:rPr>
        <w:t>border node</w:t>
      </w:r>
      <w:r>
        <w:rPr>
          <w:lang w:val="id-ID"/>
        </w:rPr>
        <w:t xml:space="preserve">, ketika </w:t>
      </w:r>
      <w:r>
        <w:rPr>
          <w:i/>
          <w:lang w:val="id-ID"/>
        </w:rPr>
        <w:t>border node</w:t>
      </w:r>
      <w:r>
        <w:rPr>
          <w:lang w:val="id-ID"/>
        </w:rPr>
        <w:t xml:space="preserve"> memiliki kecepatan dan percepatan lebih besar dari simpul sumber (</w:t>
      </w:r>
      <w:r>
        <w:rPr>
          <w:i/>
          <w:lang w:val="id-ID"/>
        </w:rPr>
        <w:t>source node</w:t>
      </w:r>
      <w:r>
        <w:rPr>
          <w:lang w:val="id-ID"/>
        </w:rPr>
        <w:t>) maka simpul akan berada diluar jangkauan transmisi dan terjadi kegagalan jalur (</w:t>
      </w:r>
      <w:r>
        <w:rPr>
          <w:i/>
          <w:lang w:val="id-ID"/>
        </w:rPr>
        <w:t>path</w:t>
      </w:r>
      <w:r>
        <w:rPr>
          <w:lang w:val="id-ID"/>
        </w:rPr>
        <w:t>).</w:t>
      </w:r>
    </w:p>
    <w:tbl>
      <w:tblPr>
        <w:tblStyle w:val="TableGrid"/>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2"/>
        <w:gridCol w:w="850"/>
      </w:tblGrid>
      <w:tr w:rsidR="009B411B" w:rsidRPr="009B411B" w:rsidTr="009B411B">
        <w:tc>
          <w:tcPr>
            <w:tcW w:w="6662" w:type="dxa"/>
          </w:tcPr>
          <w:p w:rsidR="009B411B" w:rsidRPr="009B411B" w:rsidRDefault="009B411B" w:rsidP="00745868">
            <w:pPr>
              <w:pStyle w:val="Paragraph"/>
              <w:ind w:firstLine="0"/>
              <w:rPr>
                <w:lang w:val="id-ID"/>
              </w:rPr>
            </w:pPr>
            <w:bookmarkStart w:id="91" w:name="_Ref476047831"/>
            <m:oMathPara>
              <m:oMathParaPr>
                <m:jc m:val="left"/>
              </m:oMathParaPr>
              <m:oMath>
                <m:r>
                  <w:rPr>
                    <w:rFonts w:ascii="Cambria Math" w:hAnsi="Cambria Math"/>
                    <w:lang w:val="id-ID"/>
                  </w:rPr>
                  <w:lastRenderedPageBreak/>
                  <m:t>TWR=</m:t>
                </m:r>
                <m:sSub>
                  <m:sSubPr>
                    <m:ctrlPr>
                      <w:rPr>
                        <w:rFonts w:ascii="Cambria Math" w:hAnsi="Cambria Math"/>
                        <w:i/>
                        <w:szCs w:val="24"/>
                      </w:rPr>
                    </m:ctrlPr>
                  </m:sSubPr>
                  <m:e>
                    <m:r>
                      <w:rPr>
                        <w:rFonts w:ascii="Cambria Math" w:hAnsi="Cambria Math"/>
                        <w:lang w:val="id-ID"/>
                      </w:rPr>
                      <m:t>f</m:t>
                    </m:r>
                  </m:e>
                  <m:sub>
                    <m:r>
                      <w:rPr>
                        <w:rFonts w:ascii="Cambria Math" w:hAnsi="Cambria Math"/>
                        <w:lang w:val="id-ID"/>
                      </w:rPr>
                      <m:t>s</m:t>
                    </m:r>
                  </m:sub>
                </m:sSub>
                <m:r>
                  <w:rPr>
                    <w:rFonts w:ascii="Cambria Math" w:hAnsi="Cambria Math"/>
                    <w:lang w:val="id-ID"/>
                  </w:rPr>
                  <m:t>×</m:t>
                </m:r>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lang w:val="id-ID"/>
                          </w:rPr>
                          <m:t>S</m:t>
                        </m:r>
                      </m:e>
                      <m:sub>
                        <m:r>
                          <w:rPr>
                            <w:rFonts w:ascii="Cambria Math" w:hAnsi="Cambria Math"/>
                            <w:lang w:val="id-ID"/>
                          </w:rPr>
                          <m:t>n</m:t>
                        </m:r>
                      </m:sub>
                    </m:sSub>
                    <m:r>
                      <w:rPr>
                        <w:rFonts w:ascii="Cambria Math" w:hAnsi="Cambria Math"/>
                        <w:lang w:val="id-ID"/>
                      </w:rPr>
                      <m:t>-</m:t>
                    </m:r>
                    <m:sSub>
                      <m:sSubPr>
                        <m:ctrlPr>
                          <w:rPr>
                            <w:rFonts w:ascii="Cambria Math" w:hAnsi="Cambria Math"/>
                            <w:i/>
                            <w:szCs w:val="24"/>
                          </w:rPr>
                        </m:ctrlPr>
                      </m:sSubPr>
                      <m:e>
                        <m:r>
                          <w:rPr>
                            <w:rFonts w:ascii="Cambria Math" w:hAnsi="Cambria Math"/>
                            <w:lang w:val="id-ID"/>
                          </w:rPr>
                          <m:t>S</m:t>
                        </m:r>
                      </m:e>
                      <m:sub>
                        <m:r>
                          <w:rPr>
                            <w:rFonts w:ascii="Cambria Math" w:hAnsi="Cambria Math"/>
                            <w:lang w:val="id-ID"/>
                          </w:rPr>
                          <m:t>d</m:t>
                        </m:r>
                      </m:sub>
                    </m:sSub>
                  </m:e>
                </m:d>
                <m:r>
                  <w:rPr>
                    <w:rFonts w:ascii="Cambria Math" w:hAnsi="Cambria Math"/>
                    <w:lang w:val="id-ID"/>
                  </w:rPr>
                  <m:t>+</m:t>
                </m:r>
                <m:sSub>
                  <m:sSubPr>
                    <m:ctrlPr>
                      <w:rPr>
                        <w:rFonts w:ascii="Cambria Math" w:hAnsi="Cambria Math"/>
                        <w:i/>
                        <w:szCs w:val="24"/>
                      </w:rPr>
                    </m:ctrlPr>
                  </m:sSubPr>
                  <m:e>
                    <m:r>
                      <w:rPr>
                        <w:rFonts w:ascii="Cambria Math" w:hAnsi="Cambria Math"/>
                        <w:lang w:val="id-ID"/>
                      </w:rPr>
                      <m:t>f</m:t>
                    </m:r>
                  </m:e>
                  <m:sub>
                    <m:r>
                      <w:rPr>
                        <w:rFonts w:ascii="Cambria Math" w:hAnsi="Cambria Math"/>
                        <w:lang w:val="id-ID"/>
                      </w:rPr>
                      <m:t>a</m:t>
                    </m:r>
                  </m:sub>
                </m:sSub>
                <m:r>
                  <w:rPr>
                    <w:rFonts w:ascii="Cambria Math" w:hAnsi="Cambria Math"/>
                    <w:lang w:val="id-ID"/>
                  </w:rPr>
                  <m:t>×</m:t>
                </m:r>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lang w:val="id-ID"/>
                          </w:rPr>
                          <m:t>A</m:t>
                        </m:r>
                      </m:e>
                      <m:sub>
                        <m:r>
                          <w:rPr>
                            <w:rFonts w:ascii="Cambria Math" w:hAnsi="Cambria Math"/>
                            <w:lang w:val="id-ID"/>
                          </w:rPr>
                          <m:t>n</m:t>
                        </m:r>
                      </m:sub>
                    </m:sSub>
                    <m:r>
                      <w:rPr>
                        <w:rFonts w:ascii="Cambria Math" w:hAnsi="Cambria Math"/>
                        <w:lang w:val="id-ID"/>
                      </w:rPr>
                      <m:t>-</m:t>
                    </m:r>
                    <m:sSub>
                      <m:sSubPr>
                        <m:ctrlPr>
                          <w:rPr>
                            <w:rFonts w:ascii="Cambria Math" w:hAnsi="Cambria Math"/>
                            <w:i/>
                            <w:szCs w:val="24"/>
                          </w:rPr>
                        </m:ctrlPr>
                      </m:sSubPr>
                      <m:e>
                        <m:r>
                          <w:rPr>
                            <w:rFonts w:ascii="Cambria Math" w:hAnsi="Cambria Math"/>
                            <w:lang w:val="id-ID"/>
                          </w:rPr>
                          <m:t>A</m:t>
                        </m:r>
                      </m:e>
                      <m:sub>
                        <m:r>
                          <w:rPr>
                            <w:rFonts w:ascii="Cambria Math" w:hAnsi="Cambria Math"/>
                            <w:lang w:val="id-ID"/>
                          </w:rPr>
                          <m:t>d</m:t>
                        </m:r>
                      </m:sub>
                    </m:sSub>
                  </m:e>
                </m:d>
                <m:r>
                  <w:rPr>
                    <w:rFonts w:ascii="Cambria Math" w:hAnsi="Cambria Math"/>
                    <w:lang w:val="id-ID"/>
                  </w:rPr>
                  <m:t>+</m:t>
                </m:r>
                <m:sSub>
                  <m:sSubPr>
                    <m:ctrlPr>
                      <w:rPr>
                        <w:rFonts w:ascii="Cambria Math" w:hAnsi="Cambria Math"/>
                        <w:i/>
                        <w:szCs w:val="24"/>
                      </w:rPr>
                    </m:ctrlPr>
                  </m:sSubPr>
                  <m:e>
                    <m:r>
                      <w:rPr>
                        <w:rFonts w:ascii="Cambria Math" w:hAnsi="Cambria Math"/>
                        <w:lang w:val="id-ID"/>
                      </w:rPr>
                      <m:t>f</m:t>
                    </m:r>
                  </m:e>
                  <m:sub>
                    <m:r>
                      <w:rPr>
                        <w:rFonts w:ascii="Cambria Math" w:hAnsi="Cambria Math"/>
                        <w:lang w:val="id-ID"/>
                      </w:rPr>
                      <m:t>d</m:t>
                    </m:r>
                  </m:sub>
                </m:sSub>
                <m:r>
                  <w:rPr>
                    <w:rFonts w:ascii="Cambria Math" w:hAnsi="Cambria Math"/>
                    <w:lang w:val="id-ID"/>
                  </w:rPr>
                  <m:t>×</m:t>
                </m:r>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lang w:val="id-ID"/>
                          </w:rPr>
                          <m:t>θ</m:t>
                        </m:r>
                      </m:e>
                      <m:sub>
                        <m:r>
                          <w:rPr>
                            <w:rFonts w:ascii="Cambria Math" w:hAnsi="Cambria Math"/>
                            <w:lang w:val="id-ID"/>
                          </w:rPr>
                          <m:t>n</m:t>
                        </m:r>
                      </m:sub>
                    </m:sSub>
                    <m:r>
                      <w:rPr>
                        <w:rFonts w:ascii="Cambria Math" w:hAnsi="Cambria Math"/>
                        <w:lang w:val="id-ID"/>
                      </w:rPr>
                      <m:t>-</m:t>
                    </m:r>
                    <m:sSub>
                      <m:sSubPr>
                        <m:ctrlPr>
                          <w:rPr>
                            <w:rFonts w:ascii="Cambria Math" w:hAnsi="Cambria Math"/>
                            <w:i/>
                            <w:szCs w:val="24"/>
                          </w:rPr>
                        </m:ctrlPr>
                      </m:sSubPr>
                      <m:e>
                        <m:r>
                          <w:rPr>
                            <w:rFonts w:ascii="Cambria Math" w:hAnsi="Cambria Math"/>
                            <w:lang w:val="id-ID"/>
                          </w:rPr>
                          <m:t>θ</m:t>
                        </m:r>
                      </m:e>
                      <m:sub>
                        <m:r>
                          <w:rPr>
                            <w:rFonts w:ascii="Cambria Math" w:hAnsi="Cambria Math"/>
                            <w:lang w:val="id-ID"/>
                          </w:rPr>
                          <m:t>d</m:t>
                        </m:r>
                      </m:sub>
                    </m:sSub>
                  </m:e>
                </m:d>
                <m:r>
                  <w:rPr>
                    <w:rFonts w:ascii="Cambria Math" w:hAnsi="Cambria Math"/>
                    <w:lang w:val="id-ID"/>
                  </w:rPr>
                  <m:t>++</m:t>
                </m:r>
                <m:sSub>
                  <m:sSubPr>
                    <m:ctrlPr>
                      <w:rPr>
                        <w:rFonts w:ascii="Cambria Math" w:hAnsi="Cambria Math"/>
                        <w:i/>
                        <w:szCs w:val="24"/>
                      </w:rPr>
                    </m:ctrlPr>
                  </m:sSubPr>
                  <m:e>
                    <m:r>
                      <w:rPr>
                        <w:rFonts w:ascii="Cambria Math" w:hAnsi="Cambria Math"/>
                        <w:lang w:val="id-ID"/>
                      </w:rPr>
                      <m:t>f</m:t>
                    </m:r>
                  </m:e>
                  <m:sub>
                    <m:r>
                      <w:rPr>
                        <w:rFonts w:ascii="Cambria Math" w:hAnsi="Cambria Math"/>
                        <w:lang w:val="id-ID"/>
                      </w:rPr>
                      <m:t>dist</m:t>
                    </m:r>
                  </m:sub>
                </m:sSub>
                <m:r>
                  <w:rPr>
                    <w:rFonts w:ascii="Cambria Math" w:hAnsi="Cambria Math"/>
                    <w:lang w:val="id-ID"/>
                  </w:rPr>
                  <m:t>×</m:t>
                </m:r>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lang w:val="id-ID"/>
                          </w:rPr>
                          <m:t>Dist</m:t>
                        </m:r>
                      </m:e>
                      <m:sub>
                        <m:r>
                          <w:rPr>
                            <w:rFonts w:ascii="Cambria Math" w:hAnsi="Cambria Math"/>
                            <w:lang w:val="id-ID"/>
                          </w:rPr>
                          <m:t>n</m:t>
                        </m:r>
                      </m:sub>
                    </m:sSub>
                    <m:r>
                      <w:rPr>
                        <w:rFonts w:ascii="Cambria Math" w:hAnsi="Cambria Math"/>
                        <w:lang w:val="id-ID"/>
                      </w:rPr>
                      <m:t>-</m:t>
                    </m:r>
                    <m:sSub>
                      <m:sSubPr>
                        <m:ctrlPr>
                          <w:rPr>
                            <w:rFonts w:ascii="Cambria Math" w:hAnsi="Cambria Math"/>
                            <w:i/>
                            <w:szCs w:val="24"/>
                          </w:rPr>
                        </m:ctrlPr>
                      </m:sSubPr>
                      <m:e>
                        <m:r>
                          <w:rPr>
                            <w:rFonts w:ascii="Cambria Math" w:hAnsi="Cambria Math"/>
                            <w:lang w:val="id-ID"/>
                          </w:rPr>
                          <m:t>Dist</m:t>
                        </m:r>
                      </m:e>
                      <m:sub>
                        <m:r>
                          <w:rPr>
                            <w:rFonts w:ascii="Cambria Math" w:hAnsi="Cambria Math"/>
                            <w:lang w:val="id-ID"/>
                          </w:rPr>
                          <m:t>d</m:t>
                        </m:r>
                      </m:sub>
                    </m:sSub>
                  </m:e>
                </m:d>
                <m:r>
                  <w:rPr>
                    <w:rFonts w:ascii="Cambria Math" w:hAnsi="Cambria Math"/>
                    <w:lang w:val="id-ID"/>
                  </w:rPr>
                  <m:t>+</m:t>
                </m:r>
                <m:sSub>
                  <m:sSubPr>
                    <m:ctrlPr>
                      <w:rPr>
                        <w:rFonts w:ascii="Cambria Math" w:hAnsi="Cambria Math"/>
                        <w:i/>
                        <w:szCs w:val="24"/>
                      </w:rPr>
                    </m:ctrlPr>
                  </m:sSubPr>
                  <m:e>
                    <m:r>
                      <w:rPr>
                        <w:rFonts w:ascii="Cambria Math" w:hAnsi="Cambria Math"/>
                        <w:lang w:val="id-ID"/>
                      </w:rPr>
                      <m:t>f</m:t>
                    </m:r>
                  </m:e>
                  <m:sub>
                    <m:r>
                      <w:rPr>
                        <w:rFonts w:ascii="Cambria Math" w:hAnsi="Cambria Math"/>
                        <w:lang w:val="id-ID"/>
                      </w:rPr>
                      <m:t>q</m:t>
                    </m:r>
                  </m:sub>
                </m:sSub>
                <m:r>
                  <w:rPr>
                    <w:rFonts w:ascii="Cambria Math" w:hAnsi="Cambria Math"/>
                    <w:lang w:val="id-ID"/>
                  </w:rPr>
                  <m:t>×Q+</m:t>
                </m:r>
                <m:sSub>
                  <m:sSubPr>
                    <m:ctrlPr>
                      <w:rPr>
                        <w:rFonts w:ascii="Cambria Math" w:hAnsi="Cambria Math"/>
                        <w:i/>
                        <w:szCs w:val="24"/>
                      </w:rPr>
                    </m:ctrlPr>
                  </m:sSubPr>
                  <m:e>
                    <m:r>
                      <w:rPr>
                        <w:rFonts w:ascii="Cambria Math" w:hAnsi="Cambria Math"/>
                        <w:lang w:val="id-ID"/>
                      </w:rPr>
                      <m:t>f</m:t>
                    </m:r>
                  </m:e>
                  <m:sub>
                    <m:r>
                      <w:rPr>
                        <w:rFonts w:ascii="Cambria Math" w:hAnsi="Cambria Math"/>
                        <w:lang w:val="id-ID"/>
                      </w:rPr>
                      <m:t>n</m:t>
                    </m:r>
                  </m:sub>
                </m:sSub>
                <m:r>
                  <w:rPr>
                    <w:rFonts w:ascii="Cambria Math" w:hAnsi="Cambria Math"/>
                    <w:lang w:val="id-ID"/>
                  </w:rPr>
                  <m:t>×N</m:t>
                </m:r>
              </m:oMath>
            </m:oMathPara>
          </w:p>
        </w:tc>
        <w:tc>
          <w:tcPr>
            <w:tcW w:w="850" w:type="dxa"/>
          </w:tcPr>
          <w:p w:rsidR="009B411B" w:rsidRPr="009B411B" w:rsidRDefault="00CA1E29" w:rsidP="00745868">
            <w:pPr>
              <w:pStyle w:val="Paragraph"/>
              <w:ind w:firstLine="0"/>
              <w:rPr>
                <w:lang w:val="id-ID"/>
              </w:rPr>
            </w:pPr>
            <w:bookmarkStart w:id="92" w:name="_Ref487724080"/>
            <w:r>
              <w:t>(3.</w:t>
            </w:r>
            <w:r w:rsidR="009B411B" w:rsidRPr="009B411B">
              <w:fldChar w:fldCharType="begin"/>
            </w:r>
            <w:r w:rsidR="009B411B" w:rsidRPr="009B411B">
              <w:instrText xml:space="preserve"> SEQ (3. \* ARABIC </w:instrText>
            </w:r>
            <w:r w:rsidR="009B411B" w:rsidRPr="009B411B">
              <w:fldChar w:fldCharType="separate"/>
            </w:r>
            <w:r w:rsidR="00F542E8">
              <w:rPr>
                <w:noProof/>
              </w:rPr>
              <w:t>5</w:t>
            </w:r>
            <w:r w:rsidR="009B411B" w:rsidRPr="009B411B">
              <w:fldChar w:fldCharType="end"/>
            </w:r>
            <w:r w:rsidR="009B411B" w:rsidRPr="009B411B">
              <w:rPr>
                <w:lang w:val="id-ID"/>
              </w:rPr>
              <w:t>)</w:t>
            </w:r>
            <w:bookmarkEnd w:id="91"/>
            <w:bookmarkEnd w:id="92"/>
          </w:p>
        </w:tc>
      </w:tr>
    </w:tbl>
    <w:p w:rsidR="00DD4B95" w:rsidRDefault="00DD4B95" w:rsidP="00D12A39">
      <w:pPr>
        <w:pStyle w:val="Paragraph"/>
        <w:spacing w:line="276" w:lineRule="auto"/>
        <w:ind w:left="567" w:firstLine="0"/>
        <w:rPr>
          <w:lang w:val="id-ID"/>
        </w:rPr>
      </w:pPr>
      <w:r>
        <w:rPr>
          <w:lang w:val="id-ID"/>
        </w:rPr>
        <w:t>Dimana:</w:t>
      </w:r>
    </w:p>
    <w:p w:rsidR="00DD4B95" w:rsidRDefault="00F542E8" w:rsidP="00D12A39">
      <w:pPr>
        <w:pStyle w:val="Paragraph"/>
        <w:tabs>
          <w:tab w:val="right" w:pos="7371"/>
        </w:tabs>
        <w:spacing w:line="276" w:lineRule="auto"/>
        <w:ind w:left="851" w:firstLine="0"/>
        <w:rPr>
          <w:lang w:val="id-ID"/>
        </w:rPr>
      </w:pPr>
      <m:oMath>
        <m:sSub>
          <m:sSubPr>
            <m:ctrlPr>
              <w:rPr>
                <w:rFonts w:ascii="Cambria Math" w:hAnsi="Cambria Math"/>
                <w:i/>
              </w:rPr>
            </m:ctrlPr>
          </m:sSubPr>
          <m:e>
            <m:r>
              <w:rPr>
                <w:rFonts w:ascii="Cambria Math" w:hAnsi="Cambria Math"/>
                <w:lang w:val="id-ID"/>
              </w:rPr>
              <m:t>S</m:t>
            </m:r>
          </m:e>
          <m:sub>
            <m:r>
              <w:rPr>
                <w:rFonts w:ascii="Cambria Math" w:hAnsi="Cambria Math"/>
                <w:lang w:val="id-ID"/>
              </w:rPr>
              <m:t>n</m:t>
            </m:r>
          </m:sub>
        </m:sSub>
      </m:oMath>
      <w:r w:rsidR="002D633F">
        <w:rPr>
          <w:lang w:val="id-ID"/>
        </w:rPr>
        <w:t xml:space="preserve"> adalah n</w:t>
      </w:r>
      <w:r w:rsidR="00DD4B95">
        <w:rPr>
          <w:lang w:val="id-ID"/>
        </w:rPr>
        <w:t>ext-hop node kecepatan (</w:t>
      </w:r>
      <w:r w:rsidR="00DD4B95">
        <w:rPr>
          <w:i/>
          <w:lang w:val="id-ID"/>
        </w:rPr>
        <w:t>speed</w:t>
      </w:r>
      <w:r w:rsidR="00DD4B95">
        <w:rPr>
          <w:lang w:val="id-ID"/>
        </w:rPr>
        <w:t>)</w:t>
      </w:r>
    </w:p>
    <w:p w:rsidR="00DD4B95" w:rsidRDefault="00F542E8" w:rsidP="00D12A39">
      <w:pPr>
        <w:pStyle w:val="Paragraph"/>
        <w:spacing w:line="276" w:lineRule="auto"/>
        <w:ind w:left="851" w:firstLine="0"/>
        <w:rPr>
          <w:lang w:val="id-ID"/>
        </w:rPr>
      </w:pPr>
      <m:oMath>
        <m:sSub>
          <m:sSubPr>
            <m:ctrlPr>
              <w:rPr>
                <w:rFonts w:ascii="Cambria Math" w:hAnsi="Cambria Math"/>
                <w:i/>
              </w:rPr>
            </m:ctrlPr>
          </m:sSubPr>
          <m:e>
            <m:r>
              <w:rPr>
                <w:rFonts w:ascii="Cambria Math" w:hAnsi="Cambria Math"/>
                <w:lang w:val="id-ID"/>
              </w:rPr>
              <m:t>A</m:t>
            </m:r>
          </m:e>
          <m:sub>
            <m:r>
              <w:rPr>
                <w:rFonts w:ascii="Cambria Math" w:hAnsi="Cambria Math"/>
                <w:lang w:val="id-ID"/>
              </w:rPr>
              <m:t>n</m:t>
            </m:r>
          </m:sub>
        </m:sSub>
      </m:oMath>
      <w:r w:rsidR="00DD4B95">
        <w:rPr>
          <w:lang w:val="id-ID"/>
        </w:rPr>
        <w:t xml:space="preserve"> adalah next-hop node percepatan (</w:t>
      </w:r>
      <w:r w:rsidR="00DD4B95">
        <w:rPr>
          <w:i/>
          <w:lang w:val="id-ID"/>
        </w:rPr>
        <w:t>acceleration</w:t>
      </w:r>
      <w:r w:rsidR="00DD4B95">
        <w:rPr>
          <w:lang w:val="id-ID"/>
        </w:rPr>
        <w:t>)</w:t>
      </w:r>
    </w:p>
    <w:p w:rsidR="00DD4B95" w:rsidRDefault="00F542E8" w:rsidP="00D12A39">
      <w:pPr>
        <w:pStyle w:val="Paragraph"/>
        <w:spacing w:line="276" w:lineRule="auto"/>
        <w:ind w:left="851" w:firstLine="0"/>
        <w:rPr>
          <w:lang w:val="id-ID"/>
        </w:rPr>
      </w:pPr>
      <m:oMath>
        <m:sSub>
          <m:sSubPr>
            <m:ctrlPr>
              <w:rPr>
                <w:rFonts w:ascii="Cambria Math" w:hAnsi="Cambria Math"/>
                <w:i/>
              </w:rPr>
            </m:ctrlPr>
          </m:sSubPr>
          <m:e>
            <m:r>
              <w:rPr>
                <w:rFonts w:ascii="Cambria Math" w:hAnsi="Cambria Math"/>
                <w:lang w:val="id-ID"/>
              </w:rPr>
              <m:t>θ</m:t>
            </m:r>
          </m:e>
          <m:sub>
            <m:r>
              <w:rPr>
                <w:rFonts w:ascii="Cambria Math" w:hAnsi="Cambria Math"/>
                <w:lang w:val="id-ID"/>
              </w:rPr>
              <m:t>n</m:t>
            </m:r>
          </m:sub>
        </m:sSub>
      </m:oMath>
      <w:r w:rsidR="00DD4B95">
        <w:rPr>
          <w:lang w:val="id-ID"/>
        </w:rPr>
        <w:t xml:space="preserve"> adalah next-hop node arah (</w:t>
      </w:r>
      <w:r w:rsidR="00DD4B95">
        <w:rPr>
          <w:i/>
          <w:lang w:val="id-ID"/>
        </w:rPr>
        <w:t>direction</w:t>
      </w:r>
      <w:r w:rsidR="00DD4B95">
        <w:rPr>
          <w:lang w:val="id-ID"/>
        </w:rPr>
        <w:t>)</w:t>
      </w:r>
    </w:p>
    <w:p w:rsidR="00DD4B95" w:rsidRDefault="00F542E8" w:rsidP="00D12A39">
      <w:pPr>
        <w:pStyle w:val="Paragraph"/>
        <w:spacing w:line="276" w:lineRule="auto"/>
        <w:ind w:left="851" w:firstLine="0"/>
        <w:rPr>
          <w:lang w:val="id-ID"/>
        </w:rPr>
      </w:pPr>
      <m:oMath>
        <m:sSub>
          <m:sSubPr>
            <m:ctrlPr>
              <w:rPr>
                <w:rFonts w:ascii="Cambria Math" w:hAnsi="Cambria Math"/>
                <w:i/>
              </w:rPr>
            </m:ctrlPr>
          </m:sSubPr>
          <m:e>
            <m:r>
              <w:rPr>
                <w:rFonts w:ascii="Cambria Math" w:hAnsi="Cambria Math"/>
                <w:lang w:val="id-ID"/>
              </w:rPr>
              <m:t>S</m:t>
            </m:r>
          </m:e>
          <m:sub>
            <m:r>
              <w:rPr>
                <w:rFonts w:ascii="Cambria Math" w:hAnsi="Cambria Math"/>
                <w:lang w:val="id-ID"/>
              </w:rPr>
              <m:t>d</m:t>
            </m:r>
          </m:sub>
        </m:sSub>
      </m:oMath>
      <w:r w:rsidR="00DD4B95">
        <w:rPr>
          <w:lang w:val="id-ID"/>
        </w:rPr>
        <w:t xml:space="preserve"> adalah destination node kecepatan (</w:t>
      </w:r>
      <w:r w:rsidR="00DD4B95">
        <w:rPr>
          <w:i/>
          <w:lang w:val="id-ID"/>
        </w:rPr>
        <w:t>speed</w:t>
      </w:r>
      <w:r w:rsidR="00DD4B95">
        <w:rPr>
          <w:lang w:val="id-ID"/>
        </w:rPr>
        <w:t>)</w:t>
      </w:r>
    </w:p>
    <w:p w:rsidR="00DD4B95" w:rsidRDefault="00F542E8" w:rsidP="00D12A39">
      <w:pPr>
        <w:pStyle w:val="Paragraph"/>
        <w:spacing w:line="276" w:lineRule="auto"/>
        <w:ind w:left="851" w:firstLine="0"/>
        <w:rPr>
          <w:lang w:val="id-ID"/>
        </w:rPr>
      </w:pPr>
      <m:oMath>
        <m:sSub>
          <m:sSubPr>
            <m:ctrlPr>
              <w:rPr>
                <w:rFonts w:ascii="Cambria Math" w:hAnsi="Cambria Math"/>
                <w:i/>
              </w:rPr>
            </m:ctrlPr>
          </m:sSubPr>
          <m:e>
            <m:r>
              <w:rPr>
                <w:rFonts w:ascii="Cambria Math" w:hAnsi="Cambria Math"/>
                <w:lang w:val="id-ID"/>
              </w:rPr>
              <m:t>A</m:t>
            </m:r>
          </m:e>
          <m:sub>
            <m:r>
              <w:rPr>
                <w:rFonts w:ascii="Cambria Math" w:hAnsi="Cambria Math"/>
                <w:lang w:val="id-ID"/>
              </w:rPr>
              <m:t>d</m:t>
            </m:r>
          </m:sub>
        </m:sSub>
      </m:oMath>
      <w:r w:rsidR="00DD4B95">
        <w:rPr>
          <w:lang w:val="id-ID"/>
        </w:rPr>
        <w:t xml:space="preserve"> adalah destination node percepatan (</w:t>
      </w:r>
      <w:r w:rsidR="00DD4B95">
        <w:rPr>
          <w:i/>
          <w:lang w:val="id-ID"/>
        </w:rPr>
        <w:t>acceleration</w:t>
      </w:r>
      <w:r w:rsidR="00DD4B95">
        <w:rPr>
          <w:lang w:val="id-ID"/>
        </w:rPr>
        <w:t>)</w:t>
      </w:r>
    </w:p>
    <w:p w:rsidR="00DD4B95" w:rsidRDefault="00F542E8" w:rsidP="00D12A39">
      <w:pPr>
        <w:pStyle w:val="Paragraph"/>
        <w:spacing w:line="276" w:lineRule="auto"/>
        <w:ind w:left="851" w:firstLine="0"/>
        <w:rPr>
          <w:lang w:val="id-ID"/>
        </w:rPr>
      </w:pPr>
      <m:oMath>
        <m:sSub>
          <m:sSubPr>
            <m:ctrlPr>
              <w:rPr>
                <w:rFonts w:ascii="Cambria Math" w:hAnsi="Cambria Math"/>
                <w:i/>
              </w:rPr>
            </m:ctrlPr>
          </m:sSubPr>
          <m:e>
            <m:r>
              <w:rPr>
                <w:rFonts w:ascii="Cambria Math" w:hAnsi="Cambria Math"/>
                <w:lang w:val="id-ID"/>
              </w:rPr>
              <m:t>θ</m:t>
            </m:r>
          </m:e>
          <m:sub>
            <m:r>
              <w:rPr>
                <w:rFonts w:ascii="Cambria Math" w:hAnsi="Cambria Math"/>
                <w:lang w:val="id-ID"/>
              </w:rPr>
              <m:t>d</m:t>
            </m:r>
          </m:sub>
        </m:sSub>
      </m:oMath>
      <w:r w:rsidR="00DD4B95">
        <w:rPr>
          <w:lang w:val="id-ID"/>
        </w:rPr>
        <w:t xml:space="preserve"> adalah arah </w:t>
      </w:r>
      <w:r w:rsidR="00DD4B95" w:rsidRPr="004A6A22">
        <w:rPr>
          <w:i/>
          <w:lang w:val="id-ID"/>
        </w:rPr>
        <w:t>destination node</w:t>
      </w:r>
      <w:r w:rsidR="00DD4B95">
        <w:rPr>
          <w:lang w:val="id-ID"/>
        </w:rPr>
        <w:t xml:space="preserve"> </w:t>
      </w:r>
    </w:p>
    <w:p w:rsidR="00DD4B95" w:rsidRDefault="00DD4B95" w:rsidP="00D12A39">
      <w:pPr>
        <w:pStyle w:val="Paragraph"/>
        <w:spacing w:line="276" w:lineRule="auto"/>
        <w:ind w:left="851" w:firstLine="0"/>
        <w:rPr>
          <w:lang w:val="id-ID"/>
        </w:rPr>
      </w:pPr>
      <m:oMath>
        <m:r>
          <w:rPr>
            <w:rFonts w:ascii="Cambria Math" w:hAnsi="Cambria Math"/>
            <w:lang w:val="id-ID"/>
          </w:rPr>
          <m:t>Q</m:t>
        </m:r>
      </m:oMath>
      <w:r>
        <w:rPr>
          <w:lang w:val="id-ID"/>
        </w:rPr>
        <w:t xml:space="preserve"> adalah kualitas tautan (</w:t>
      </w:r>
      <w:r>
        <w:rPr>
          <w:i/>
          <w:lang w:val="id-ID"/>
        </w:rPr>
        <w:t>link quality</w:t>
      </w:r>
      <w:r>
        <w:rPr>
          <w:lang w:val="id-ID"/>
        </w:rPr>
        <w:t xml:space="preserve">) antara </w:t>
      </w:r>
      <w:r>
        <w:rPr>
          <w:i/>
          <w:lang w:val="id-ID"/>
        </w:rPr>
        <w:t>source</w:t>
      </w:r>
      <w:r>
        <w:rPr>
          <w:lang w:val="id-ID"/>
        </w:rPr>
        <w:t xml:space="preserve"> dan </w:t>
      </w:r>
      <w:r>
        <w:rPr>
          <w:i/>
          <w:lang w:val="id-ID"/>
        </w:rPr>
        <w:t>next-hop node</w:t>
      </w:r>
    </w:p>
    <w:p w:rsidR="00DD4B95" w:rsidRDefault="00DD4B95" w:rsidP="00D12A39">
      <w:pPr>
        <w:pStyle w:val="Paragraph"/>
        <w:spacing w:line="276" w:lineRule="auto"/>
        <w:ind w:left="851" w:firstLine="0"/>
        <w:rPr>
          <w:lang w:val="id-ID"/>
        </w:rPr>
      </w:pPr>
      <m:oMath>
        <m:r>
          <w:rPr>
            <w:rFonts w:ascii="Cambria Math" w:hAnsi="Cambria Math"/>
            <w:lang w:val="id-ID"/>
          </w:rPr>
          <m:t>N</m:t>
        </m:r>
      </m:oMath>
      <w:r>
        <w:rPr>
          <w:lang w:val="id-ID"/>
        </w:rPr>
        <w:t xml:space="preserve"> adalah simpul (</w:t>
      </w:r>
      <w:r>
        <w:rPr>
          <w:i/>
          <w:lang w:val="id-ID"/>
        </w:rPr>
        <w:t>node</w:t>
      </w:r>
      <w:r>
        <w:rPr>
          <w:lang w:val="id-ID"/>
        </w:rPr>
        <w:t>) tetangga</w:t>
      </w:r>
    </w:p>
    <w:p w:rsidR="00DD4B95" w:rsidRDefault="00F542E8" w:rsidP="00D12A39">
      <w:pPr>
        <w:pStyle w:val="Paragraph"/>
        <w:spacing w:line="276" w:lineRule="auto"/>
        <w:ind w:left="851" w:firstLine="0"/>
        <w:rPr>
          <w:lang w:val="id-ID"/>
        </w:rPr>
      </w:pPr>
      <m:oMath>
        <m:sSub>
          <m:sSubPr>
            <m:ctrlPr>
              <w:rPr>
                <w:rFonts w:ascii="Cambria Math" w:hAnsi="Cambria Math"/>
                <w:i/>
              </w:rPr>
            </m:ctrlPr>
          </m:sSubPr>
          <m:e>
            <m:r>
              <w:rPr>
                <w:rFonts w:ascii="Cambria Math" w:hAnsi="Cambria Math"/>
                <w:lang w:val="id-ID"/>
              </w:rPr>
              <m:t>f</m:t>
            </m:r>
          </m:e>
          <m:sub>
            <m:r>
              <w:rPr>
                <w:rFonts w:ascii="Cambria Math" w:hAnsi="Cambria Math"/>
                <w:lang w:val="id-ID"/>
              </w:rPr>
              <m:t>s</m:t>
            </m:r>
          </m:sub>
        </m:sSub>
      </m:oMath>
      <w:r w:rsidR="00DD4B95">
        <w:rPr>
          <w:lang w:val="id-ID"/>
        </w:rPr>
        <w:t xml:space="preserve"> adalah </w:t>
      </w:r>
      <w:r w:rsidR="002D633F">
        <w:rPr>
          <w:lang w:val="id-ID"/>
        </w:rPr>
        <w:t>w</w:t>
      </w:r>
      <w:r w:rsidR="00DD4B95">
        <w:rPr>
          <w:i/>
          <w:lang w:val="id-ID"/>
        </w:rPr>
        <w:t>eight factor</w:t>
      </w:r>
      <w:r w:rsidR="00F621EE">
        <w:rPr>
          <w:lang w:val="id-ID"/>
        </w:rPr>
        <w:t xml:space="preserve"> kece</w:t>
      </w:r>
      <w:r w:rsidR="00DD4B95">
        <w:rPr>
          <w:lang w:val="id-ID"/>
        </w:rPr>
        <w:t>patan</w:t>
      </w:r>
    </w:p>
    <w:p w:rsidR="00DD4B95" w:rsidRDefault="00F542E8" w:rsidP="00D12A39">
      <w:pPr>
        <w:pStyle w:val="Paragraph"/>
        <w:spacing w:line="276" w:lineRule="auto"/>
        <w:ind w:left="851" w:firstLine="0"/>
        <w:rPr>
          <w:lang w:val="id-ID"/>
        </w:rPr>
      </w:pPr>
      <m:oMath>
        <m:sSub>
          <m:sSubPr>
            <m:ctrlPr>
              <w:rPr>
                <w:rFonts w:ascii="Cambria Math" w:hAnsi="Cambria Math"/>
                <w:i/>
              </w:rPr>
            </m:ctrlPr>
          </m:sSubPr>
          <m:e>
            <m:r>
              <w:rPr>
                <w:rFonts w:ascii="Cambria Math" w:hAnsi="Cambria Math"/>
                <w:lang w:val="id-ID"/>
              </w:rPr>
              <m:t>f</m:t>
            </m:r>
          </m:e>
          <m:sub>
            <m:r>
              <w:rPr>
                <w:rFonts w:ascii="Cambria Math" w:hAnsi="Cambria Math"/>
                <w:lang w:val="id-ID"/>
              </w:rPr>
              <m:t>a</m:t>
            </m:r>
          </m:sub>
        </m:sSub>
      </m:oMath>
      <w:r w:rsidR="00DD4B95">
        <w:rPr>
          <w:lang w:val="id-ID"/>
        </w:rPr>
        <w:t xml:space="preserve"> adalah </w:t>
      </w:r>
      <w:r w:rsidR="002D633F">
        <w:rPr>
          <w:i/>
          <w:lang w:val="id-ID"/>
        </w:rPr>
        <w:t>w</w:t>
      </w:r>
      <w:r w:rsidR="00DD4B95">
        <w:rPr>
          <w:i/>
          <w:lang w:val="id-ID"/>
        </w:rPr>
        <w:t>eight factor</w:t>
      </w:r>
      <w:r w:rsidR="00DD4B95">
        <w:rPr>
          <w:lang w:val="id-ID"/>
        </w:rPr>
        <w:t xml:space="preserve"> percepatan</w:t>
      </w:r>
    </w:p>
    <w:p w:rsidR="00DD4B95" w:rsidRDefault="00F542E8" w:rsidP="00D12A39">
      <w:pPr>
        <w:pStyle w:val="Paragraph"/>
        <w:spacing w:line="276" w:lineRule="auto"/>
        <w:ind w:left="851" w:firstLine="0"/>
        <w:rPr>
          <w:lang w:val="id-ID"/>
        </w:rPr>
      </w:pPr>
      <m:oMath>
        <m:sSub>
          <m:sSubPr>
            <m:ctrlPr>
              <w:rPr>
                <w:rFonts w:ascii="Cambria Math" w:hAnsi="Cambria Math"/>
                <w:i/>
              </w:rPr>
            </m:ctrlPr>
          </m:sSubPr>
          <m:e>
            <m:r>
              <w:rPr>
                <w:rFonts w:ascii="Cambria Math" w:hAnsi="Cambria Math"/>
                <w:lang w:val="id-ID"/>
              </w:rPr>
              <m:t>f</m:t>
            </m:r>
          </m:e>
          <m:sub>
            <m:r>
              <w:rPr>
                <w:rFonts w:ascii="Cambria Math" w:hAnsi="Cambria Math"/>
                <w:lang w:val="id-ID"/>
              </w:rPr>
              <m:t>d</m:t>
            </m:r>
          </m:sub>
        </m:sSub>
      </m:oMath>
      <w:r w:rsidR="00DD4B95">
        <w:rPr>
          <w:lang w:val="id-ID"/>
        </w:rPr>
        <w:t xml:space="preserve"> adalah </w:t>
      </w:r>
      <w:r w:rsidR="002D633F">
        <w:rPr>
          <w:i/>
          <w:lang w:val="id-ID"/>
        </w:rPr>
        <w:t>w</w:t>
      </w:r>
      <w:r w:rsidR="00DD4B95">
        <w:rPr>
          <w:i/>
          <w:lang w:val="id-ID"/>
        </w:rPr>
        <w:t>eight factor</w:t>
      </w:r>
      <w:r w:rsidR="00DD4B95">
        <w:rPr>
          <w:lang w:val="id-ID"/>
        </w:rPr>
        <w:t xml:space="preserve"> arah</w:t>
      </w:r>
    </w:p>
    <w:p w:rsidR="00DD4B95" w:rsidRDefault="00F542E8" w:rsidP="00D12A39">
      <w:pPr>
        <w:pStyle w:val="Paragraph"/>
        <w:spacing w:line="276" w:lineRule="auto"/>
        <w:ind w:left="851" w:firstLine="0"/>
        <w:rPr>
          <w:lang w:val="id-ID"/>
        </w:rPr>
      </w:pPr>
      <m:oMath>
        <m:sSub>
          <m:sSubPr>
            <m:ctrlPr>
              <w:rPr>
                <w:rFonts w:ascii="Cambria Math" w:hAnsi="Cambria Math"/>
                <w:i/>
              </w:rPr>
            </m:ctrlPr>
          </m:sSubPr>
          <m:e>
            <m:r>
              <w:rPr>
                <w:rFonts w:ascii="Cambria Math" w:hAnsi="Cambria Math"/>
                <w:lang w:val="id-ID"/>
              </w:rPr>
              <m:t>f</m:t>
            </m:r>
          </m:e>
          <m:sub>
            <m:r>
              <w:rPr>
                <w:rFonts w:ascii="Cambria Math" w:hAnsi="Cambria Math"/>
                <w:lang w:val="id-ID"/>
              </w:rPr>
              <m:t>q</m:t>
            </m:r>
          </m:sub>
        </m:sSub>
      </m:oMath>
      <w:r w:rsidR="00DD4B95">
        <w:rPr>
          <w:lang w:val="id-ID"/>
        </w:rPr>
        <w:t xml:space="preserve"> adalah </w:t>
      </w:r>
      <w:r w:rsidR="002D633F">
        <w:rPr>
          <w:i/>
          <w:lang w:val="id-ID"/>
        </w:rPr>
        <w:t>w</w:t>
      </w:r>
      <w:r w:rsidR="00DD4B95">
        <w:rPr>
          <w:i/>
          <w:lang w:val="id-ID"/>
        </w:rPr>
        <w:t>eight factor</w:t>
      </w:r>
      <w:r w:rsidR="00DD4B95">
        <w:rPr>
          <w:lang w:val="id-ID"/>
        </w:rPr>
        <w:t xml:space="preserve"> kualitas tautan (</w:t>
      </w:r>
      <w:r w:rsidR="00DD4B95">
        <w:rPr>
          <w:i/>
          <w:lang w:val="id-ID"/>
        </w:rPr>
        <w:t>link quality</w:t>
      </w:r>
      <w:r w:rsidR="00DD4B95">
        <w:rPr>
          <w:lang w:val="id-ID"/>
        </w:rPr>
        <w:t>)</w:t>
      </w:r>
    </w:p>
    <w:p w:rsidR="00DD4B95" w:rsidRDefault="00F542E8" w:rsidP="00D12A39">
      <w:pPr>
        <w:pStyle w:val="Paragraph"/>
        <w:spacing w:line="276" w:lineRule="auto"/>
        <w:ind w:left="851" w:firstLine="0"/>
        <w:rPr>
          <w:lang w:val="id-ID"/>
        </w:rPr>
      </w:pPr>
      <m:oMath>
        <m:sSub>
          <m:sSubPr>
            <m:ctrlPr>
              <w:rPr>
                <w:rFonts w:ascii="Cambria Math" w:hAnsi="Cambria Math"/>
                <w:i/>
              </w:rPr>
            </m:ctrlPr>
          </m:sSubPr>
          <m:e>
            <m:r>
              <w:rPr>
                <w:rFonts w:ascii="Cambria Math" w:hAnsi="Cambria Math"/>
                <w:lang w:val="id-ID"/>
              </w:rPr>
              <m:t>f</m:t>
            </m:r>
          </m:e>
          <m:sub>
            <m:r>
              <w:rPr>
                <w:rFonts w:ascii="Cambria Math" w:hAnsi="Cambria Math"/>
                <w:lang w:val="id-ID"/>
              </w:rPr>
              <m:t>n</m:t>
            </m:r>
          </m:sub>
        </m:sSub>
      </m:oMath>
      <w:r w:rsidR="00DD4B95">
        <w:rPr>
          <w:lang w:val="id-ID"/>
        </w:rPr>
        <w:t xml:space="preserve"> adalah </w:t>
      </w:r>
      <w:r w:rsidR="002D633F">
        <w:rPr>
          <w:i/>
          <w:lang w:val="id-ID"/>
        </w:rPr>
        <w:t>w</w:t>
      </w:r>
      <w:r w:rsidR="00DD4B95">
        <w:rPr>
          <w:i/>
          <w:lang w:val="id-ID"/>
        </w:rPr>
        <w:t>eight factor</w:t>
      </w:r>
      <w:r w:rsidR="00DD4B95">
        <w:rPr>
          <w:lang w:val="id-ID"/>
        </w:rPr>
        <w:t xml:space="preserve"> simpul tetangga (</w:t>
      </w:r>
      <w:r w:rsidR="00DD4B95">
        <w:rPr>
          <w:i/>
          <w:lang w:val="id-ID"/>
        </w:rPr>
        <w:t>neighbor node</w:t>
      </w:r>
      <w:r w:rsidR="00DD4B95">
        <w:rPr>
          <w:lang w:val="id-ID"/>
        </w:rPr>
        <w:t>)</w:t>
      </w:r>
    </w:p>
    <w:p w:rsidR="00736BA3" w:rsidRDefault="00DD4B95" w:rsidP="00DD4B95">
      <w:pPr>
        <w:pStyle w:val="Paragraph"/>
        <w:rPr>
          <w:lang w:val="id-ID"/>
        </w:rPr>
      </w:pPr>
      <w:r>
        <w:rPr>
          <w:lang w:val="id-ID"/>
        </w:rPr>
        <w:t xml:space="preserve"> Berdasarkan persamaan</w:t>
      </w:r>
      <w:r w:rsidR="00876773">
        <w:rPr>
          <w:lang w:val="id-ID"/>
        </w:rPr>
        <w:t xml:space="preserve"> </w:t>
      </w:r>
      <w:r w:rsidR="00876773">
        <w:rPr>
          <w:lang w:val="id-ID"/>
        </w:rPr>
        <w:fldChar w:fldCharType="begin"/>
      </w:r>
      <w:r w:rsidR="00876773">
        <w:rPr>
          <w:lang w:val="id-ID"/>
        </w:rPr>
        <w:instrText xml:space="preserve"> REF _Ref487724080 \h </w:instrText>
      </w:r>
      <w:r w:rsidR="00876773">
        <w:rPr>
          <w:lang w:val="id-ID"/>
        </w:rPr>
      </w:r>
      <w:r w:rsidR="00876773">
        <w:rPr>
          <w:lang w:val="id-ID"/>
        </w:rPr>
        <w:fldChar w:fldCharType="separate"/>
      </w:r>
      <w:r w:rsidR="00F542E8">
        <w:t>(3.</w:t>
      </w:r>
      <w:r w:rsidR="00F542E8">
        <w:rPr>
          <w:noProof/>
        </w:rPr>
        <w:t>5</w:t>
      </w:r>
      <w:r w:rsidR="00F542E8" w:rsidRPr="009B411B">
        <w:rPr>
          <w:lang w:val="id-ID"/>
        </w:rPr>
        <w:t>)</w:t>
      </w:r>
      <w:r w:rsidR="00876773">
        <w:rPr>
          <w:lang w:val="id-ID"/>
        </w:rPr>
        <w:fldChar w:fldCharType="end"/>
      </w:r>
      <w:r>
        <w:rPr>
          <w:lang w:val="id-ID"/>
        </w:rPr>
        <w:t>, dapat diketahui TWR tergantung dari perbedaan kecepatan, percepatan, arah, kualitas tautan (</w:t>
      </w:r>
      <w:r>
        <w:rPr>
          <w:i/>
          <w:lang w:val="id-ID"/>
        </w:rPr>
        <w:t>link quality</w:t>
      </w:r>
      <w:r>
        <w:rPr>
          <w:lang w:val="id-ID"/>
        </w:rPr>
        <w:t>) dan simpul tetangga</w:t>
      </w:r>
      <w:r>
        <w:rPr>
          <w:i/>
          <w:lang w:val="id-ID"/>
        </w:rPr>
        <w:t xml:space="preserve"> </w:t>
      </w:r>
      <w:r>
        <w:rPr>
          <w:lang w:val="id-ID"/>
        </w:rPr>
        <w:t>(</w:t>
      </w:r>
      <w:r>
        <w:rPr>
          <w:i/>
          <w:lang w:val="id-ID"/>
        </w:rPr>
        <w:t>neighbor node</w:t>
      </w:r>
      <w:r>
        <w:rPr>
          <w:lang w:val="id-ID"/>
        </w:rPr>
        <w:t>) atau kerapatan simpul (</w:t>
      </w:r>
      <w:r>
        <w:rPr>
          <w:i/>
          <w:lang w:val="id-ID"/>
        </w:rPr>
        <w:t>node</w:t>
      </w:r>
      <w:r>
        <w:rPr>
          <w:lang w:val="id-ID"/>
        </w:rPr>
        <w:t xml:space="preserve"> </w:t>
      </w:r>
      <w:r>
        <w:rPr>
          <w:i/>
          <w:lang w:val="id-ID"/>
        </w:rPr>
        <w:t>density</w:t>
      </w:r>
      <w:r>
        <w:rPr>
          <w:lang w:val="id-ID"/>
        </w:rPr>
        <w:t>). Simpul hop-selanjutnya (</w:t>
      </w:r>
      <w:r>
        <w:rPr>
          <w:i/>
          <w:lang w:val="id-ID"/>
        </w:rPr>
        <w:t>next-hop node</w:t>
      </w:r>
      <w:r>
        <w:rPr>
          <w:lang w:val="id-ID"/>
        </w:rPr>
        <w:t>) yang terbaik jika simpul tersebut memiliki nilai TWR yang kecil dengan nilai kecepatan, percepatan, dan arah relatif sama.</w:t>
      </w:r>
    </w:p>
    <w:p w:rsidR="00736BA3" w:rsidRPr="00407D27" w:rsidRDefault="00D036B5" w:rsidP="00D12A39">
      <w:pPr>
        <w:pStyle w:val="Heading3"/>
        <w:keepLines w:val="0"/>
        <w:numPr>
          <w:ilvl w:val="2"/>
          <w:numId w:val="5"/>
        </w:numPr>
        <w:spacing w:before="0" w:after="200"/>
        <w:ind w:left="811"/>
        <w:rPr>
          <w:rFonts w:cs="Times New Roman"/>
          <w:lang w:val="id-ID"/>
        </w:rPr>
      </w:pPr>
      <w:bookmarkStart w:id="93" w:name="_Toc486594968"/>
      <w:bookmarkStart w:id="94" w:name="_Toc488669404"/>
      <w:r>
        <w:rPr>
          <w:rFonts w:cs="Times New Roman"/>
        </w:rPr>
        <w:t>Perhitungan p</w:t>
      </w:r>
      <w:r w:rsidR="00950BC6" w:rsidRPr="00D036B5">
        <w:rPr>
          <w:rFonts w:cs="Times New Roman"/>
        </w:rPr>
        <w:t>rediksi</w:t>
      </w:r>
      <w:r>
        <w:rPr>
          <w:rFonts w:cs="Times New Roman"/>
          <w:i/>
          <w:lang w:val="id-ID"/>
        </w:rPr>
        <w:t xml:space="preserve"> f</w:t>
      </w:r>
      <w:r w:rsidR="00736BA3" w:rsidRPr="00407D27">
        <w:rPr>
          <w:rFonts w:cs="Times New Roman"/>
          <w:i/>
          <w:lang w:val="id-ID"/>
        </w:rPr>
        <w:t>uture</w:t>
      </w:r>
      <w:r w:rsidR="00736BA3" w:rsidRPr="00407D27">
        <w:rPr>
          <w:rFonts w:cs="Times New Roman"/>
          <w:lang w:val="id-ID"/>
        </w:rPr>
        <w:t xml:space="preserve"> TWR</w:t>
      </w:r>
      <w:bookmarkEnd w:id="93"/>
      <w:bookmarkEnd w:id="94"/>
    </w:p>
    <w:p w:rsidR="00736BA3" w:rsidRDefault="00736BA3" w:rsidP="00407D27">
      <w:pPr>
        <w:pStyle w:val="Paragraph"/>
        <w:ind w:left="284" w:firstLine="567"/>
        <w:rPr>
          <w:lang w:val="id-ID"/>
        </w:rPr>
      </w:pPr>
      <w:r>
        <w:rPr>
          <w:lang w:val="id-ID"/>
        </w:rPr>
        <w:t xml:space="preserve">Dengan karakteristik topologi VANET yang dinamis maka next-hop yang terpilih memiliki peluang keluar dari </w:t>
      </w:r>
      <w:r w:rsidRPr="00933458">
        <w:rPr>
          <w:i/>
          <w:lang w:val="id-ID"/>
        </w:rPr>
        <w:t>transmission</w:t>
      </w:r>
      <w:r>
        <w:rPr>
          <w:lang w:val="id-ID"/>
        </w:rPr>
        <w:t xml:space="preserve"> </w:t>
      </w:r>
      <w:r w:rsidRPr="00933458">
        <w:rPr>
          <w:i/>
          <w:lang w:val="id-ID"/>
        </w:rPr>
        <w:t>range</w:t>
      </w:r>
      <w:r>
        <w:rPr>
          <w:lang w:val="id-ID"/>
        </w:rPr>
        <w:t xml:space="preserve"> pada saat pengiriman pak</w:t>
      </w:r>
      <w:r w:rsidR="00F621EE">
        <w:rPr>
          <w:lang w:val="id-ID"/>
        </w:rPr>
        <w:t>et data berikutnya, maka dilaku</w:t>
      </w:r>
      <w:r>
        <w:rPr>
          <w:lang w:val="id-ID"/>
        </w:rPr>
        <w:t>k</w:t>
      </w:r>
      <w:r w:rsidR="00F621EE">
        <w:t>a</w:t>
      </w:r>
      <w:r>
        <w:rPr>
          <w:lang w:val="id-ID"/>
        </w:rPr>
        <w:t xml:space="preserve">n perhitungan </w:t>
      </w:r>
      <w:r>
        <w:rPr>
          <w:i/>
          <w:lang w:val="id-ID"/>
        </w:rPr>
        <w:t xml:space="preserve">future </w:t>
      </w:r>
      <w:r>
        <w:rPr>
          <w:lang w:val="id-ID"/>
        </w:rPr>
        <w:t>TWR dari sebuah simpul (</w:t>
      </w:r>
      <w:r>
        <w:rPr>
          <w:i/>
          <w:lang w:val="id-ID"/>
        </w:rPr>
        <w:t>node</w:t>
      </w:r>
      <w:r>
        <w:rPr>
          <w:lang w:val="id-ID"/>
        </w:rPr>
        <w:t xml:space="preserve">) (3-5 detik yang akan datang), dengan </w:t>
      </w:r>
      <w:r>
        <w:rPr>
          <w:lang w:val="id-ID"/>
        </w:rPr>
        <w:lastRenderedPageBreak/>
        <w:t xml:space="preserve">memperhatikan nilai </w:t>
      </w:r>
      <w:r>
        <w:rPr>
          <w:i/>
          <w:lang w:val="id-ID"/>
        </w:rPr>
        <w:t xml:space="preserve">future </w:t>
      </w:r>
      <w:r>
        <w:rPr>
          <w:lang w:val="id-ID"/>
        </w:rPr>
        <w:t>TWR diharapkan rute jalur yang dipilih memiliki durasi waktu koneksi yang cukup lama.</w:t>
      </w:r>
    </w:p>
    <w:p w:rsidR="00736BA3" w:rsidRDefault="00736BA3" w:rsidP="00AD4F5B">
      <w:pPr>
        <w:pStyle w:val="Heading4"/>
        <w:numPr>
          <w:ilvl w:val="3"/>
          <w:numId w:val="34"/>
        </w:numPr>
        <w:ind w:left="567" w:hanging="283"/>
        <w:rPr>
          <w:lang w:val="id-ID"/>
        </w:rPr>
      </w:pPr>
      <w:r>
        <w:rPr>
          <w:lang w:val="id-ID"/>
        </w:rPr>
        <w:t>Prediksi kecepatan dan percepatan kendaraan</w:t>
      </w:r>
    </w:p>
    <w:p w:rsidR="005B5CBD" w:rsidRPr="005B5CBD" w:rsidRDefault="00736BA3" w:rsidP="005B5CBD">
      <w:pPr>
        <w:spacing w:line="360" w:lineRule="auto"/>
        <w:ind w:left="284" w:firstLine="436"/>
        <w:rPr>
          <w:sz w:val="24"/>
          <w:lang w:val="id-ID"/>
        </w:rPr>
      </w:pPr>
      <w:r w:rsidRPr="005B5CBD">
        <w:rPr>
          <w:sz w:val="24"/>
          <w:lang w:val="id-ID"/>
        </w:rPr>
        <w:t xml:space="preserve">Karena selisih waktu kecepatan dan percepatan dengan waktu prediksi kecepatan dan percepatan cukup kecil (3-5 detik), maka nilai prediksi dari kecepatan dan perepatan menggunakan formula </w:t>
      </w:r>
      <w:r w:rsidR="0008349C" w:rsidRPr="005B5CBD">
        <w:rPr>
          <w:sz w:val="24"/>
          <w:lang w:val="id-ID"/>
        </w:rPr>
        <w:fldChar w:fldCharType="begin"/>
      </w:r>
      <w:r w:rsidR="0008349C" w:rsidRPr="005B5CBD">
        <w:rPr>
          <w:sz w:val="24"/>
          <w:lang w:val="id-ID"/>
        </w:rPr>
        <w:instrText xml:space="preserve"> REF _Ref487733829 \h </w:instrText>
      </w:r>
      <w:r w:rsidR="005B5CBD" w:rsidRPr="005B5CBD">
        <w:rPr>
          <w:sz w:val="24"/>
          <w:lang w:val="id-ID"/>
        </w:rPr>
        <w:instrText xml:space="preserve"> \* MERGEFORMAT </w:instrText>
      </w:r>
      <w:r w:rsidR="0008349C" w:rsidRPr="005B5CBD">
        <w:rPr>
          <w:sz w:val="24"/>
          <w:lang w:val="id-ID"/>
        </w:rPr>
      </w:r>
      <w:r w:rsidR="0008349C" w:rsidRPr="005B5CBD">
        <w:rPr>
          <w:sz w:val="24"/>
          <w:lang w:val="id-ID"/>
        </w:rPr>
        <w:fldChar w:fldCharType="separate"/>
      </w:r>
      <w:r w:rsidR="00F542E8" w:rsidRPr="005B5CBD">
        <w:rPr>
          <w:sz w:val="24"/>
        </w:rPr>
        <w:t>(3.</w:t>
      </w:r>
      <w:r w:rsidR="00F542E8">
        <w:rPr>
          <w:sz w:val="24"/>
        </w:rPr>
        <w:t>6</w:t>
      </w:r>
      <w:r w:rsidR="00F542E8" w:rsidRPr="005B5CBD">
        <w:rPr>
          <w:sz w:val="24"/>
          <w:lang w:val="id-ID"/>
        </w:rPr>
        <w:t>)</w:t>
      </w:r>
      <w:r w:rsidR="0008349C" w:rsidRPr="005B5CBD">
        <w:rPr>
          <w:sz w:val="24"/>
          <w:lang w:val="id-ID"/>
        </w:rPr>
        <w:fldChar w:fldCharType="end"/>
      </w:r>
      <w:r w:rsidR="0008349C" w:rsidRPr="005B5CBD">
        <w:rPr>
          <w:sz w:val="24"/>
          <w:lang w:val="id-ID"/>
        </w:rPr>
        <w:t xml:space="preserve"> dan</w:t>
      </w:r>
      <w:r w:rsidR="00CA1E29" w:rsidRPr="005B5CBD">
        <w:rPr>
          <w:sz w:val="24"/>
          <w:lang w:val="id-ID"/>
        </w:rPr>
        <w:t xml:space="preserve"> </w:t>
      </w:r>
      <w:r w:rsidR="005B5CBD">
        <w:rPr>
          <w:sz w:val="24"/>
          <w:lang w:val="id-ID"/>
        </w:rPr>
        <w:fldChar w:fldCharType="begin"/>
      </w:r>
      <w:r w:rsidR="005B5CBD">
        <w:rPr>
          <w:sz w:val="24"/>
          <w:lang w:val="id-ID"/>
        </w:rPr>
        <w:instrText xml:space="preserve"> REF _Ref488114568 \h </w:instrText>
      </w:r>
      <w:r w:rsidR="005B5CBD">
        <w:rPr>
          <w:sz w:val="24"/>
          <w:lang w:val="id-ID"/>
        </w:rPr>
      </w:r>
      <w:r w:rsidR="005B5CBD">
        <w:rPr>
          <w:sz w:val="24"/>
          <w:lang w:val="id-ID"/>
        </w:rPr>
        <w:fldChar w:fldCharType="separate"/>
      </w:r>
      <w:r w:rsidR="00F542E8">
        <w:t>(</w:t>
      </w:r>
      <w:r w:rsidR="00F542E8">
        <w:rPr>
          <w:sz w:val="24"/>
          <w:szCs w:val="24"/>
        </w:rPr>
        <w:t>3.</w:t>
      </w:r>
      <w:r w:rsidR="00F542E8">
        <w:rPr>
          <w:noProof/>
          <w:sz w:val="24"/>
          <w:szCs w:val="24"/>
        </w:rPr>
        <w:t>7</w:t>
      </w:r>
      <w:r w:rsidR="00F542E8" w:rsidRPr="00993FA4">
        <w:rPr>
          <w:sz w:val="24"/>
          <w:szCs w:val="24"/>
          <w:lang w:val="id-ID"/>
        </w:rPr>
        <w:t>)</w:t>
      </w:r>
      <w:r w:rsidR="005B5CBD">
        <w:rPr>
          <w:sz w:val="24"/>
          <w:lang w:val="id-ID"/>
        </w:rPr>
        <w:fldChar w:fldCharType="end"/>
      </w:r>
    </w:p>
    <w:p w:rsidR="00736BA3" w:rsidRDefault="00736BA3" w:rsidP="00AD4F5B">
      <w:pPr>
        <w:pStyle w:val="Paragraph"/>
        <w:numPr>
          <w:ilvl w:val="0"/>
          <w:numId w:val="35"/>
        </w:numPr>
        <w:ind w:left="426"/>
        <w:rPr>
          <w:lang w:val="id-ID"/>
        </w:rPr>
      </w:pPr>
      <w:r>
        <w:rPr>
          <w:lang w:val="id-ID"/>
        </w:rPr>
        <w:t>Perhitungan percepatan</w:t>
      </w:r>
    </w:p>
    <w:tbl>
      <w:tblPr>
        <w:tblStyle w:val="TableGrid"/>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52"/>
        <w:gridCol w:w="775"/>
      </w:tblGrid>
      <w:tr w:rsidR="00407D27" w:rsidRPr="00407D27" w:rsidTr="00250148">
        <w:trPr>
          <w:trHeight w:val="561"/>
        </w:trPr>
        <w:tc>
          <w:tcPr>
            <w:tcW w:w="7371" w:type="dxa"/>
          </w:tcPr>
          <w:p w:rsidR="00407D27" w:rsidRPr="00407D27" w:rsidRDefault="00407D27" w:rsidP="00D15F92">
            <w:pPr>
              <w:pStyle w:val="Caption"/>
              <w:rPr>
                <w:lang w:val="id-ID"/>
              </w:rPr>
            </w:pPr>
            <w:bookmarkStart w:id="95" w:name="_Ref487592381"/>
            <m:oMath>
              <m:r>
                <w:rPr>
                  <w:rFonts w:ascii="Cambria Math" w:hAnsi="Cambria Math"/>
                  <w:sz w:val="24"/>
                  <w:lang w:val="id-ID"/>
                </w:rPr>
                <m:t>a=</m:t>
              </m:r>
              <m:f>
                <m:fPr>
                  <m:ctrlPr>
                    <w:rPr>
                      <w:rFonts w:ascii="Cambria Math" w:hAnsi="Cambria Math"/>
                      <w:i/>
                      <w:sz w:val="24"/>
                      <w:lang w:val="id-ID"/>
                    </w:rPr>
                  </m:ctrlPr>
                </m:fPr>
                <m:num>
                  <m:r>
                    <w:rPr>
                      <w:rFonts w:ascii="Cambria Math" w:hAnsi="Cambria Math"/>
                      <w:sz w:val="24"/>
                      <w:lang w:val="id-ID"/>
                    </w:rPr>
                    <m:t>∆v</m:t>
                  </m:r>
                </m:num>
                <m:den>
                  <m:r>
                    <w:rPr>
                      <w:rFonts w:ascii="Cambria Math" w:hAnsi="Cambria Math"/>
                      <w:sz w:val="24"/>
                      <w:lang w:val="id-ID"/>
                    </w:rPr>
                    <m:t>∆t</m:t>
                  </m:r>
                </m:den>
              </m:f>
            </m:oMath>
            <w:r w:rsidRPr="00407D27">
              <w:rPr>
                <w:lang w:val="id-ID"/>
              </w:rPr>
              <w:t xml:space="preserve"> </w:t>
            </w:r>
          </w:p>
        </w:tc>
        <w:tc>
          <w:tcPr>
            <w:tcW w:w="782" w:type="dxa"/>
          </w:tcPr>
          <w:p w:rsidR="00407D27" w:rsidRPr="005B5CBD" w:rsidRDefault="00CA1E29" w:rsidP="00D15F92">
            <w:pPr>
              <w:pStyle w:val="Caption"/>
              <w:rPr>
                <w:sz w:val="24"/>
                <w:lang w:val="id-ID"/>
              </w:rPr>
            </w:pPr>
            <w:bookmarkStart w:id="96" w:name="_Ref487733829"/>
            <w:r w:rsidRPr="005B5CBD">
              <w:rPr>
                <w:sz w:val="24"/>
              </w:rPr>
              <w:t>(3.</w:t>
            </w:r>
            <w:r w:rsidR="00407D27" w:rsidRPr="005B5CBD">
              <w:rPr>
                <w:sz w:val="24"/>
              </w:rPr>
              <w:fldChar w:fldCharType="begin"/>
            </w:r>
            <w:r w:rsidR="00407D27" w:rsidRPr="005B5CBD">
              <w:rPr>
                <w:sz w:val="24"/>
              </w:rPr>
              <w:instrText xml:space="preserve"> SEQ (3. \* ARABIC </w:instrText>
            </w:r>
            <w:r w:rsidR="00407D27" w:rsidRPr="005B5CBD">
              <w:rPr>
                <w:sz w:val="24"/>
              </w:rPr>
              <w:fldChar w:fldCharType="separate"/>
            </w:r>
            <w:r w:rsidR="00F542E8">
              <w:rPr>
                <w:noProof/>
                <w:sz w:val="24"/>
              </w:rPr>
              <w:t>6</w:t>
            </w:r>
            <w:r w:rsidR="00407D27" w:rsidRPr="005B5CBD">
              <w:rPr>
                <w:sz w:val="24"/>
              </w:rPr>
              <w:fldChar w:fldCharType="end"/>
            </w:r>
            <w:bookmarkEnd w:id="95"/>
            <w:r w:rsidR="00407D27" w:rsidRPr="005B5CBD">
              <w:rPr>
                <w:sz w:val="24"/>
                <w:lang w:val="id-ID"/>
              </w:rPr>
              <w:t>)</w:t>
            </w:r>
            <w:bookmarkEnd w:id="96"/>
          </w:p>
        </w:tc>
      </w:tr>
    </w:tbl>
    <w:p w:rsidR="00736BA3" w:rsidRPr="00933458" w:rsidRDefault="00736BA3" w:rsidP="00736BA3">
      <w:pPr>
        <w:ind w:left="426"/>
        <w:rPr>
          <w:sz w:val="24"/>
          <w:lang w:val="id-ID"/>
        </w:rPr>
      </w:pPr>
      <w:r w:rsidRPr="00933458">
        <w:rPr>
          <w:sz w:val="24"/>
          <w:lang w:val="id-ID"/>
        </w:rPr>
        <w:t>Dimana:</w:t>
      </w:r>
    </w:p>
    <w:p w:rsidR="00736BA3" w:rsidRPr="00933458" w:rsidRDefault="00736BA3" w:rsidP="00407D27">
      <w:pPr>
        <w:ind w:left="426" w:firstLine="720"/>
        <w:rPr>
          <w:sz w:val="24"/>
          <w:lang w:val="id-ID"/>
        </w:rPr>
      </w:pPr>
      <m:oMath>
        <m:r>
          <w:rPr>
            <w:rFonts w:ascii="Cambria Math" w:hAnsi="Cambria Math"/>
            <w:lang w:val="id-ID"/>
          </w:rPr>
          <m:t>∆v</m:t>
        </m:r>
      </m:oMath>
      <w:r w:rsidR="00876773">
        <w:rPr>
          <w:sz w:val="24"/>
          <w:lang w:val="id-ID"/>
        </w:rPr>
        <w:t xml:space="preserve"> </w:t>
      </w:r>
      <w:r w:rsidRPr="00933458">
        <w:rPr>
          <w:sz w:val="24"/>
          <w:lang w:val="id-ID"/>
        </w:rPr>
        <w:t>adalah selisih kecepatan sekarang dan kecepatan sebelumnya.</w:t>
      </w:r>
    </w:p>
    <w:p w:rsidR="00736BA3" w:rsidRPr="00933458" w:rsidRDefault="00736BA3" w:rsidP="00407D27">
      <w:pPr>
        <w:ind w:left="426" w:firstLine="720"/>
        <w:rPr>
          <w:sz w:val="24"/>
          <w:lang w:val="id-ID"/>
        </w:rPr>
      </w:pPr>
      <m:oMath>
        <m:r>
          <w:rPr>
            <w:rFonts w:ascii="Cambria Math" w:hAnsi="Cambria Math"/>
            <w:lang w:val="id-ID"/>
          </w:rPr>
          <m:t>∆t</m:t>
        </m:r>
      </m:oMath>
      <w:r w:rsidR="00876773">
        <w:rPr>
          <w:sz w:val="24"/>
          <w:lang w:val="id-ID"/>
        </w:rPr>
        <w:t xml:space="preserve"> </w:t>
      </w:r>
      <w:r w:rsidRPr="00933458">
        <w:rPr>
          <w:sz w:val="24"/>
          <w:lang w:val="id-ID"/>
        </w:rPr>
        <w:t>adalah selisih waktu.</w:t>
      </w:r>
    </w:p>
    <w:p w:rsidR="00736BA3" w:rsidRDefault="00736BA3" w:rsidP="00AD4F5B">
      <w:pPr>
        <w:pStyle w:val="Paragraph"/>
        <w:numPr>
          <w:ilvl w:val="0"/>
          <w:numId w:val="29"/>
        </w:numPr>
        <w:ind w:left="426"/>
        <w:rPr>
          <w:lang w:val="id-ID"/>
        </w:rPr>
      </w:pPr>
      <w:r>
        <w:rPr>
          <w:lang w:val="id-ID"/>
        </w:rPr>
        <w:t>Perhitungan prediksi kecepatan</w:t>
      </w:r>
    </w:p>
    <w:tbl>
      <w:tblPr>
        <w:tblStyle w:val="TableGrid"/>
        <w:tblW w:w="0" w:type="auto"/>
        <w:tblInd w:w="426" w:type="dxa"/>
        <w:tblLook w:val="04A0" w:firstRow="1" w:lastRow="0" w:firstColumn="1" w:lastColumn="0" w:noHBand="0" w:noVBand="1"/>
      </w:tblPr>
      <w:tblGrid>
        <w:gridCol w:w="3862"/>
        <w:gridCol w:w="3865"/>
      </w:tblGrid>
      <w:tr w:rsidR="00993FA4" w:rsidTr="005B5CBD">
        <w:tc>
          <w:tcPr>
            <w:tcW w:w="4076" w:type="dxa"/>
            <w:tcBorders>
              <w:top w:val="nil"/>
              <w:left w:val="nil"/>
              <w:bottom w:val="nil"/>
              <w:right w:val="nil"/>
            </w:tcBorders>
          </w:tcPr>
          <w:p w:rsidR="00993FA4" w:rsidRPr="00993FA4" w:rsidRDefault="00F542E8" w:rsidP="00993FA4">
            <w:pPr>
              <w:pStyle w:val="Paragraph"/>
              <w:ind w:firstLine="0"/>
              <w:rPr>
                <w:lang w:val="id-ID"/>
              </w:rPr>
            </w:pPr>
            <m:oMathPara>
              <m:oMathParaPr>
                <m:jc m:val="left"/>
              </m:oMathParaPr>
              <m:oMath>
                <m:sSup>
                  <m:sSupPr>
                    <m:ctrlPr>
                      <w:rPr>
                        <w:rFonts w:ascii="Cambria Math" w:hAnsi="Cambria Math"/>
                        <w:i/>
                        <w:lang w:val="id-ID"/>
                      </w:rPr>
                    </m:ctrlPr>
                  </m:sSupPr>
                  <m:e>
                    <m:r>
                      <w:rPr>
                        <w:rFonts w:ascii="Cambria Math" w:hAnsi="Cambria Math"/>
                        <w:lang w:val="id-ID"/>
                      </w:rPr>
                      <m:t>v</m:t>
                    </m:r>
                  </m:e>
                  <m:sup>
                    <m:r>
                      <w:rPr>
                        <w:rFonts w:ascii="Cambria Math" w:hAnsi="Cambria Math"/>
                        <w:lang w:val="id-ID"/>
                      </w:rPr>
                      <m:t>'</m:t>
                    </m:r>
                  </m:sup>
                </m:sSup>
                <m:r>
                  <w:rPr>
                    <w:rFonts w:ascii="Cambria Math" w:hAnsi="Cambria Math"/>
                    <w:lang w:val="id-ID"/>
                  </w:rPr>
                  <m:t>=v+a ×t</m:t>
                </m:r>
              </m:oMath>
            </m:oMathPara>
          </w:p>
        </w:tc>
        <w:tc>
          <w:tcPr>
            <w:tcW w:w="4077" w:type="dxa"/>
            <w:tcBorders>
              <w:top w:val="nil"/>
              <w:left w:val="nil"/>
              <w:bottom w:val="nil"/>
              <w:right w:val="nil"/>
            </w:tcBorders>
          </w:tcPr>
          <w:p w:rsidR="00993FA4" w:rsidRDefault="00993FA4" w:rsidP="00993FA4">
            <w:pPr>
              <w:pStyle w:val="Caption"/>
              <w:jc w:val="right"/>
              <w:rPr>
                <w:lang w:val="id-ID"/>
              </w:rPr>
            </w:pPr>
            <w:bookmarkStart w:id="97" w:name="_Ref488114568"/>
            <w:r>
              <w:t>(</w:t>
            </w:r>
            <w:r w:rsidR="005B5CBD">
              <w:rPr>
                <w:sz w:val="24"/>
                <w:szCs w:val="24"/>
              </w:rPr>
              <w:t>3.</w:t>
            </w:r>
            <w:r w:rsidRPr="00993FA4">
              <w:rPr>
                <w:sz w:val="24"/>
                <w:szCs w:val="24"/>
              </w:rPr>
              <w:fldChar w:fldCharType="begin"/>
            </w:r>
            <w:r w:rsidRPr="005B5CBD">
              <w:rPr>
                <w:sz w:val="24"/>
                <w:szCs w:val="24"/>
              </w:rPr>
              <w:instrText xml:space="preserve"> SEQ (3. \* ARABIC </w:instrText>
            </w:r>
            <w:r w:rsidRPr="00993FA4">
              <w:rPr>
                <w:sz w:val="24"/>
                <w:szCs w:val="24"/>
              </w:rPr>
              <w:fldChar w:fldCharType="separate"/>
            </w:r>
            <w:r w:rsidR="00F542E8">
              <w:rPr>
                <w:noProof/>
                <w:sz w:val="24"/>
                <w:szCs w:val="24"/>
              </w:rPr>
              <w:t>7</w:t>
            </w:r>
            <w:r w:rsidRPr="00993FA4">
              <w:rPr>
                <w:sz w:val="24"/>
                <w:szCs w:val="24"/>
              </w:rPr>
              <w:fldChar w:fldCharType="end"/>
            </w:r>
            <w:r w:rsidRPr="00993FA4">
              <w:rPr>
                <w:sz w:val="24"/>
                <w:szCs w:val="24"/>
                <w:lang w:val="id-ID"/>
              </w:rPr>
              <w:t>)</w:t>
            </w:r>
            <w:bookmarkEnd w:id="97"/>
          </w:p>
        </w:tc>
      </w:tr>
    </w:tbl>
    <w:p w:rsidR="00736BA3" w:rsidRDefault="00736BA3" w:rsidP="00993FA4">
      <w:pPr>
        <w:pStyle w:val="Paragraph"/>
        <w:spacing w:line="276" w:lineRule="auto"/>
        <w:ind w:left="426" w:firstLine="0"/>
        <w:rPr>
          <w:lang w:val="id-ID"/>
        </w:rPr>
      </w:pPr>
      <w:r>
        <w:rPr>
          <w:lang w:val="id-ID"/>
        </w:rPr>
        <w:t>Dimana:</w:t>
      </w:r>
    </w:p>
    <w:p w:rsidR="00736BA3" w:rsidRDefault="00736BA3" w:rsidP="00407D27">
      <w:pPr>
        <w:pStyle w:val="Paragraph"/>
        <w:spacing w:line="276" w:lineRule="auto"/>
        <w:ind w:left="1276" w:firstLine="0"/>
        <w:rPr>
          <w:lang w:val="id-ID"/>
        </w:rPr>
      </w:pPr>
      <m:oMath>
        <m:r>
          <w:rPr>
            <w:rFonts w:ascii="Cambria Math" w:hAnsi="Cambria Math"/>
            <w:lang w:val="id-ID"/>
          </w:rPr>
          <m:t>v</m:t>
        </m:r>
      </m:oMath>
      <w:r w:rsidR="00876773">
        <w:rPr>
          <w:lang w:val="id-ID"/>
        </w:rPr>
        <w:t xml:space="preserve"> adalah k</w:t>
      </w:r>
      <w:r>
        <w:rPr>
          <w:lang w:val="id-ID"/>
        </w:rPr>
        <w:t>ecepatan sekarang</w:t>
      </w:r>
    </w:p>
    <w:p w:rsidR="00736BA3" w:rsidRDefault="00736BA3" w:rsidP="00407D27">
      <w:pPr>
        <w:pStyle w:val="Paragraph"/>
        <w:spacing w:line="276" w:lineRule="auto"/>
        <w:ind w:left="1276" w:firstLine="0"/>
        <w:jc w:val="left"/>
        <w:rPr>
          <w:lang w:val="id-ID"/>
        </w:rPr>
      </w:pPr>
      <m:oMath>
        <m:r>
          <w:rPr>
            <w:rFonts w:ascii="Cambria Math" w:hAnsi="Cambria Math"/>
            <w:lang w:val="id-ID"/>
          </w:rPr>
          <m:t>a</m:t>
        </m:r>
      </m:oMath>
      <w:r w:rsidR="00876773">
        <w:rPr>
          <w:lang w:val="id-ID"/>
        </w:rPr>
        <w:t xml:space="preserve"> adalah a</w:t>
      </w:r>
      <w:r>
        <w:rPr>
          <w:lang w:val="id-ID"/>
        </w:rPr>
        <w:t>kselerasi</w:t>
      </w:r>
    </w:p>
    <w:p w:rsidR="00736BA3" w:rsidRPr="006B578D" w:rsidRDefault="00736BA3" w:rsidP="00407D27">
      <w:pPr>
        <w:pStyle w:val="Paragraph"/>
        <w:spacing w:line="276" w:lineRule="auto"/>
        <w:ind w:left="1276" w:firstLine="0"/>
        <w:jc w:val="left"/>
        <w:rPr>
          <w:lang w:val="id-ID"/>
        </w:rPr>
      </w:pPr>
      <m:oMath>
        <m:r>
          <w:rPr>
            <w:rFonts w:ascii="Cambria Math" w:hAnsi="Cambria Math"/>
            <w:lang w:val="id-ID"/>
          </w:rPr>
          <m:t>v</m:t>
        </m:r>
      </m:oMath>
      <w:r w:rsidR="00876773">
        <w:rPr>
          <w:lang w:val="id-ID"/>
        </w:rPr>
        <w:t xml:space="preserve"> adalah </w:t>
      </w:r>
      <w:r>
        <w:rPr>
          <w:lang w:val="id-ID"/>
        </w:rPr>
        <w:t>aktu (detik)</w:t>
      </w:r>
    </w:p>
    <w:p w:rsidR="00736BA3" w:rsidRDefault="00736BA3" w:rsidP="00AD4F5B">
      <w:pPr>
        <w:pStyle w:val="Heading4"/>
        <w:numPr>
          <w:ilvl w:val="3"/>
          <w:numId w:val="34"/>
        </w:numPr>
        <w:ind w:left="567" w:hanging="283"/>
        <w:rPr>
          <w:lang w:val="id-ID"/>
        </w:rPr>
      </w:pPr>
      <w:r>
        <w:rPr>
          <w:lang w:val="id-ID"/>
        </w:rPr>
        <w:t>Prediksi arah pergerakan kendaraan</w:t>
      </w:r>
    </w:p>
    <w:p w:rsidR="00736BA3" w:rsidRPr="00C67C74" w:rsidRDefault="00736BA3" w:rsidP="00C67C74">
      <w:pPr>
        <w:pStyle w:val="Paragraph"/>
        <w:ind w:left="284" w:firstLine="567"/>
        <w:rPr>
          <w:rFonts w:asciiTheme="minorHAnsi" w:eastAsiaTheme="minorHAnsi" w:hAnsiTheme="minorHAnsi" w:cstheme="minorBidi"/>
          <w:sz w:val="22"/>
        </w:rPr>
      </w:pPr>
      <w:r>
        <w:rPr>
          <w:lang w:val="id-ID"/>
        </w:rPr>
        <w:t>Pada kehidupan nyata simpul (</w:t>
      </w:r>
      <w:r>
        <w:rPr>
          <w:i/>
          <w:lang w:val="id-ID"/>
        </w:rPr>
        <w:t>node</w:t>
      </w:r>
      <w:r>
        <w:rPr>
          <w:lang w:val="id-ID"/>
        </w:rPr>
        <w:t>) dapat berbelok, berhenti, dan melakukan pergerakan negative (mundur) maka untuk perhitungan prediksi arah kendar</w:t>
      </w:r>
      <w:r w:rsidR="001E5944">
        <w:t>a</w:t>
      </w:r>
      <w:r>
        <w:rPr>
          <w:lang w:val="id-ID"/>
        </w:rPr>
        <w:t xml:space="preserve">an menggunakan GPS, kemudian dihitung menggunakan formula </w:t>
      </w:r>
      <w:r w:rsidR="0008349C">
        <w:rPr>
          <w:lang w:val="id-ID"/>
        </w:rPr>
        <w:fldChar w:fldCharType="begin"/>
      </w:r>
      <w:r w:rsidR="0008349C">
        <w:rPr>
          <w:lang w:val="id-ID"/>
        </w:rPr>
        <w:instrText xml:space="preserve"> REF _Ref487733708 \h </w:instrText>
      </w:r>
      <w:r w:rsidR="0008349C">
        <w:rPr>
          <w:lang w:val="id-ID"/>
        </w:rPr>
      </w:r>
      <w:r w:rsidR="0008349C">
        <w:rPr>
          <w:lang w:val="id-ID"/>
        </w:rPr>
        <w:fldChar w:fldCharType="separate"/>
      </w:r>
      <w:r w:rsidR="00F542E8">
        <w:rPr>
          <w:szCs w:val="24"/>
        </w:rPr>
        <w:t>(3.</w:t>
      </w:r>
      <w:r w:rsidR="00F542E8">
        <w:rPr>
          <w:noProof/>
          <w:szCs w:val="24"/>
        </w:rPr>
        <w:t>8</w:t>
      </w:r>
      <w:r w:rsidR="00F542E8" w:rsidRPr="00407D27">
        <w:rPr>
          <w:szCs w:val="24"/>
          <w:lang w:val="id-ID"/>
        </w:rPr>
        <w:t>)</w:t>
      </w:r>
      <w:r w:rsidR="0008349C">
        <w:rPr>
          <w:lang w:val="id-ID"/>
        </w:rPr>
        <w:fldChar w:fldCharType="end"/>
      </w:r>
      <w:r w:rsidR="00B15463">
        <w:rPr>
          <w:lang w:val="id-ID"/>
        </w:rPr>
        <w:t xml:space="preserve"> </w:t>
      </w:r>
      <w:r>
        <w:rPr>
          <w:lang w:val="id-ID"/>
        </w:rPr>
        <w:t>dan</w:t>
      </w:r>
      <w:r w:rsidR="004944E8">
        <w:rPr>
          <w:lang w:val="id-ID"/>
        </w:rPr>
        <w:t xml:space="preserve"> </w:t>
      </w:r>
      <w:r w:rsidR="004944E8">
        <w:rPr>
          <w:lang w:val="id-ID"/>
        </w:rPr>
        <w:fldChar w:fldCharType="begin"/>
      </w:r>
      <w:r w:rsidR="004944E8">
        <w:rPr>
          <w:lang w:val="id-ID"/>
        </w:rPr>
        <w:instrText xml:space="preserve"> REF _Ref487723483 \h </w:instrText>
      </w:r>
      <w:r w:rsidR="004944E8">
        <w:rPr>
          <w:lang w:val="id-ID"/>
        </w:rPr>
      </w:r>
      <w:r w:rsidR="004944E8">
        <w:rPr>
          <w:lang w:val="id-ID"/>
        </w:rPr>
        <w:fldChar w:fldCharType="separate"/>
      </w:r>
      <w:r w:rsidR="00F542E8" w:rsidRPr="00E26A58">
        <w:rPr>
          <w:szCs w:val="24"/>
        </w:rPr>
        <w:t>(3.</w:t>
      </w:r>
      <w:r w:rsidR="00F542E8">
        <w:rPr>
          <w:noProof/>
          <w:szCs w:val="24"/>
        </w:rPr>
        <w:t>9</w:t>
      </w:r>
      <w:r w:rsidR="00F542E8" w:rsidRPr="00E26A58">
        <w:rPr>
          <w:szCs w:val="24"/>
          <w:lang w:val="id-ID"/>
        </w:rPr>
        <w:t>)</w:t>
      </w:r>
      <w:r w:rsidR="004944E8">
        <w:rPr>
          <w:lang w:val="id-ID"/>
        </w:rPr>
        <w:fldChar w:fldCharType="end"/>
      </w:r>
      <w:r w:rsidR="00C67C74">
        <w:rPr>
          <w:lang w:val="id-ID"/>
        </w:rPr>
        <w:t xml:space="preserve"> sebagai </w:t>
      </w:r>
      <w:r w:rsidR="00C67C74">
        <w:t>p</w:t>
      </w:r>
      <w:r w:rsidR="00876773">
        <w:t>erhitungan posisi yang akan dat</w:t>
      </w:r>
      <w:r w:rsidR="00876773">
        <w:rPr>
          <w:lang w:val="id-ID"/>
        </w:rPr>
        <w:t>a</w:t>
      </w:r>
      <w:r w:rsidR="00C67C74">
        <w:t>ng.</w:t>
      </w:r>
    </w:p>
    <w:tbl>
      <w:tblPr>
        <w:tblStyle w:val="TableGrid"/>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8"/>
        <w:gridCol w:w="1241"/>
      </w:tblGrid>
      <w:tr w:rsidR="00407D27" w:rsidRPr="00407D27" w:rsidTr="00407D27">
        <w:tc>
          <w:tcPr>
            <w:tcW w:w="6378" w:type="dxa"/>
          </w:tcPr>
          <w:p w:rsidR="00407D27" w:rsidRPr="00407D27" w:rsidRDefault="00F542E8" w:rsidP="00407D27">
            <w:pPr>
              <w:pStyle w:val="Caption"/>
              <w:jc w:val="left"/>
              <w:rPr>
                <w:sz w:val="24"/>
                <w:szCs w:val="24"/>
                <w:lang w:val="id-ID"/>
              </w:rPr>
            </w:pPr>
            <m:oMath>
              <m:sSup>
                <m:sSupPr>
                  <m:ctrlPr>
                    <w:rPr>
                      <w:rFonts w:ascii="Cambria Math" w:hAnsi="Cambria Math"/>
                      <w:i/>
                      <w:sz w:val="24"/>
                      <w:szCs w:val="24"/>
                      <w:lang w:val="id-ID"/>
                    </w:rPr>
                  </m:ctrlPr>
                </m:sSupPr>
                <m:e>
                  <m:r>
                    <w:rPr>
                      <w:rFonts w:ascii="Cambria Math" w:hAnsi="Cambria Math"/>
                      <w:sz w:val="24"/>
                      <w:szCs w:val="24"/>
                      <w:lang w:val="id-ID"/>
                    </w:rPr>
                    <m:t>x</m:t>
                  </m:r>
                </m:e>
                <m:sup>
                  <m:r>
                    <w:rPr>
                      <w:rFonts w:ascii="Cambria Math" w:hAnsi="Cambria Math"/>
                      <w:sz w:val="24"/>
                      <w:szCs w:val="24"/>
                      <w:lang w:val="id-ID"/>
                    </w:rPr>
                    <m:t>'</m:t>
                  </m:r>
                </m:sup>
              </m:sSup>
              <m:r>
                <w:rPr>
                  <w:rFonts w:ascii="Cambria Math" w:hAnsi="Cambria Math"/>
                  <w:sz w:val="24"/>
                  <w:szCs w:val="24"/>
                  <w:lang w:val="id-ID"/>
                </w:rPr>
                <m:t>=x+</m:t>
              </m:r>
              <m:sSub>
                <m:sSubPr>
                  <m:ctrlPr>
                    <w:rPr>
                      <w:rFonts w:ascii="Cambria Math" w:hAnsi="Cambria Math"/>
                      <w:i/>
                      <w:sz w:val="24"/>
                      <w:szCs w:val="24"/>
                      <w:lang w:val="id-ID"/>
                    </w:rPr>
                  </m:ctrlPr>
                </m:sSubPr>
                <m:e>
                  <m:r>
                    <w:rPr>
                      <w:rFonts w:ascii="Cambria Math" w:hAnsi="Cambria Math"/>
                      <w:sz w:val="24"/>
                      <w:szCs w:val="24"/>
                      <w:lang w:val="id-ID"/>
                    </w:rPr>
                    <m:t>v</m:t>
                  </m:r>
                </m:e>
                <m:sub>
                  <m:r>
                    <w:rPr>
                      <w:rFonts w:ascii="Cambria Math" w:hAnsi="Cambria Math"/>
                      <w:sz w:val="24"/>
                      <w:szCs w:val="24"/>
                      <w:lang w:val="id-ID"/>
                    </w:rPr>
                    <m:t>0</m:t>
                  </m:r>
                </m:sub>
              </m:sSub>
              <m:r>
                <w:rPr>
                  <w:rFonts w:ascii="Cambria Math" w:hAnsi="Cambria Math"/>
                  <w:sz w:val="24"/>
                  <w:szCs w:val="24"/>
                  <w:lang w:val="id-ID"/>
                </w:rPr>
                <m:t xml:space="preserve">t+ </m:t>
              </m:r>
              <m:f>
                <m:fPr>
                  <m:ctrlPr>
                    <w:rPr>
                      <w:rFonts w:ascii="Cambria Math" w:hAnsi="Cambria Math"/>
                      <w:i/>
                      <w:sz w:val="24"/>
                      <w:szCs w:val="24"/>
                      <w:lang w:val="id-ID"/>
                    </w:rPr>
                  </m:ctrlPr>
                </m:fPr>
                <m:num>
                  <m:r>
                    <w:rPr>
                      <w:rFonts w:ascii="Cambria Math" w:hAnsi="Cambria Math"/>
                      <w:sz w:val="24"/>
                      <w:szCs w:val="24"/>
                      <w:lang w:val="id-ID"/>
                    </w:rPr>
                    <m:t>1</m:t>
                  </m:r>
                </m:num>
                <m:den>
                  <m:r>
                    <w:rPr>
                      <w:rFonts w:ascii="Cambria Math" w:hAnsi="Cambria Math"/>
                      <w:sz w:val="24"/>
                      <w:szCs w:val="24"/>
                      <w:lang w:val="id-ID"/>
                    </w:rPr>
                    <m:t>2</m:t>
                  </m:r>
                </m:den>
              </m:f>
              <m:r>
                <w:rPr>
                  <w:rFonts w:ascii="Cambria Math" w:hAnsi="Cambria Math"/>
                  <w:sz w:val="24"/>
                  <w:szCs w:val="24"/>
                  <w:lang w:val="id-ID"/>
                </w:rPr>
                <m:t>a</m:t>
              </m:r>
              <m:sSup>
                <m:sSupPr>
                  <m:ctrlPr>
                    <w:rPr>
                      <w:rFonts w:ascii="Cambria Math" w:hAnsi="Cambria Math"/>
                      <w:i/>
                      <w:sz w:val="24"/>
                      <w:szCs w:val="24"/>
                      <w:lang w:val="id-ID"/>
                    </w:rPr>
                  </m:ctrlPr>
                </m:sSupPr>
                <m:e>
                  <m:r>
                    <w:rPr>
                      <w:rFonts w:ascii="Cambria Math" w:hAnsi="Cambria Math"/>
                      <w:sz w:val="24"/>
                      <w:szCs w:val="24"/>
                      <w:lang w:val="id-ID"/>
                    </w:rPr>
                    <m:t>t</m:t>
                  </m:r>
                </m:e>
                <m:sup>
                  <m:r>
                    <w:rPr>
                      <w:rFonts w:ascii="Cambria Math" w:hAnsi="Cambria Math"/>
                      <w:sz w:val="24"/>
                      <w:szCs w:val="24"/>
                      <w:lang w:val="id-ID"/>
                    </w:rPr>
                    <m:t>2</m:t>
                  </m:r>
                </m:sup>
              </m:sSup>
            </m:oMath>
            <w:r w:rsidR="00407D27" w:rsidRPr="00407D27">
              <w:rPr>
                <w:sz w:val="24"/>
                <w:szCs w:val="24"/>
                <w:lang w:val="id-ID"/>
              </w:rPr>
              <w:t xml:space="preserve"> </w:t>
            </w:r>
            <w:bookmarkStart w:id="98" w:name="_Ref487592538"/>
          </w:p>
        </w:tc>
        <w:tc>
          <w:tcPr>
            <w:tcW w:w="1241" w:type="dxa"/>
          </w:tcPr>
          <w:p w:rsidR="00407D27" w:rsidRPr="00407D27" w:rsidRDefault="00CA1E29" w:rsidP="00407D27">
            <w:pPr>
              <w:pStyle w:val="Caption"/>
              <w:jc w:val="right"/>
              <w:rPr>
                <w:sz w:val="24"/>
                <w:szCs w:val="24"/>
                <w:lang w:val="id-ID"/>
              </w:rPr>
            </w:pPr>
            <w:bookmarkStart w:id="99" w:name="_Ref487733708"/>
            <w:r>
              <w:rPr>
                <w:sz w:val="24"/>
                <w:szCs w:val="24"/>
              </w:rPr>
              <w:t>(3.</w:t>
            </w:r>
            <w:r w:rsidR="00407D27" w:rsidRPr="00407D27">
              <w:rPr>
                <w:sz w:val="24"/>
                <w:szCs w:val="24"/>
              </w:rPr>
              <w:fldChar w:fldCharType="begin"/>
            </w:r>
            <w:r w:rsidR="00407D27" w:rsidRPr="00993FA4">
              <w:rPr>
                <w:sz w:val="24"/>
                <w:szCs w:val="24"/>
              </w:rPr>
              <w:instrText xml:space="preserve"> SEQ (3. \* ARABIC </w:instrText>
            </w:r>
            <w:r w:rsidR="00407D27" w:rsidRPr="00407D27">
              <w:rPr>
                <w:sz w:val="24"/>
                <w:szCs w:val="24"/>
              </w:rPr>
              <w:fldChar w:fldCharType="separate"/>
            </w:r>
            <w:r w:rsidR="00F542E8">
              <w:rPr>
                <w:noProof/>
                <w:sz w:val="24"/>
                <w:szCs w:val="24"/>
              </w:rPr>
              <w:t>8</w:t>
            </w:r>
            <w:r w:rsidR="00407D27" w:rsidRPr="00407D27">
              <w:rPr>
                <w:sz w:val="24"/>
                <w:szCs w:val="24"/>
              </w:rPr>
              <w:fldChar w:fldCharType="end"/>
            </w:r>
            <w:bookmarkEnd w:id="98"/>
            <w:r w:rsidR="00407D27" w:rsidRPr="00407D27">
              <w:rPr>
                <w:sz w:val="24"/>
                <w:szCs w:val="24"/>
                <w:lang w:val="id-ID"/>
              </w:rPr>
              <w:t>)</w:t>
            </w:r>
            <w:bookmarkEnd w:id="99"/>
          </w:p>
        </w:tc>
      </w:tr>
    </w:tbl>
    <w:p w:rsidR="00407D27" w:rsidRPr="00E26A58" w:rsidRDefault="00407D27" w:rsidP="00AD4F5B">
      <w:pPr>
        <w:pStyle w:val="Caption"/>
        <w:numPr>
          <w:ilvl w:val="0"/>
          <w:numId w:val="34"/>
        </w:numPr>
        <w:tabs>
          <w:tab w:val="left" w:pos="7371"/>
        </w:tabs>
        <w:spacing w:after="0"/>
        <w:ind w:left="0" w:firstLine="0"/>
        <w:rPr>
          <w:lang w:val="id-ID"/>
        </w:rPr>
      </w:pPr>
      <w:bookmarkStart w:id="100" w:name="_Ref487592562"/>
    </w:p>
    <w:tbl>
      <w:tblPr>
        <w:tblStyle w:val="TableGrid"/>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66"/>
        <w:gridCol w:w="1153"/>
      </w:tblGrid>
      <w:tr w:rsidR="00407D27" w:rsidRPr="00E26A58" w:rsidTr="004944E8">
        <w:tc>
          <w:tcPr>
            <w:tcW w:w="6466" w:type="dxa"/>
          </w:tcPr>
          <w:bookmarkEnd w:id="100"/>
          <w:p w:rsidR="00407D27" w:rsidRPr="00E26A58" w:rsidRDefault="00F542E8" w:rsidP="004944E8">
            <w:pPr>
              <w:pStyle w:val="BAB"/>
              <w:jc w:val="left"/>
              <w:rPr>
                <w:b w:val="0"/>
                <w:sz w:val="24"/>
                <w:lang w:val="id-ID"/>
              </w:rPr>
            </w:pPr>
            <m:oMath>
              <m:sSup>
                <m:sSupPr>
                  <m:ctrlPr>
                    <w:rPr>
                      <w:rFonts w:ascii="Cambria Math" w:hAnsi="Cambria Math"/>
                      <w:b w:val="0"/>
                      <w:sz w:val="24"/>
                      <w:lang w:val="id-ID"/>
                    </w:rPr>
                  </m:ctrlPr>
                </m:sSupPr>
                <m:e>
                  <m:r>
                    <m:rPr>
                      <m:sty m:val="bi"/>
                    </m:rPr>
                    <w:rPr>
                      <w:rFonts w:ascii="Cambria Math" w:hAnsi="Cambria Math"/>
                      <w:sz w:val="24"/>
                      <w:lang w:val="id-ID"/>
                    </w:rPr>
                    <m:t>y</m:t>
                  </m:r>
                </m:e>
                <m:sup>
                  <m:r>
                    <m:rPr>
                      <m:sty m:val="b"/>
                    </m:rPr>
                    <w:rPr>
                      <w:rFonts w:ascii="Cambria Math" w:hAnsi="Cambria Math"/>
                      <w:sz w:val="24"/>
                      <w:lang w:val="id-ID"/>
                    </w:rPr>
                    <m:t>'</m:t>
                  </m:r>
                </m:sup>
              </m:sSup>
              <m:r>
                <m:rPr>
                  <m:sty m:val="b"/>
                </m:rPr>
                <w:rPr>
                  <w:rFonts w:ascii="Cambria Math" w:hAnsi="Cambria Math"/>
                  <w:sz w:val="24"/>
                  <w:lang w:val="id-ID"/>
                </w:rPr>
                <m:t>=</m:t>
              </m:r>
              <m:r>
                <m:rPr>
                  <m:sty m:val="bi"/>
                </m:rPr>
                <w:rPr>
                  <w:rFonts w:ascii="Cambria Math" w:hAnsi="Cambria Math"/>
                  <w:sz w:val="24"/>
                  <w:lang w:val="id-ID"/>
                </w:rPr>
                <m:t>x</m:t>
              </m:r>
              <m:r>
                <m:rPr>
                  <m:sty m:val="b"/>
                </m:rPr>
                <w:rPr>
                  <w:rFonts w:ascii="Cambria Math" w:hAnsi="Cambria Math"/>
                  <w:sz w:val="24"/>
                  <w:lang w:val="id-ID"/>
                </w:rPr>
                <m:t>+</m:t>
              </m:r>
              <m:sSub>
                <m:sSubPr>
                  <m:ctrlPr>
                    <w:rPr>
                      <w:rFonts w:ascii="Cambria Math" w:hAnsi="Cambria Math"/>
                      <w:b w:val="0"/>
                      <w:sz w:val="24"/>
                      <w:lang w:val="id-ID"/>
                    </w:rPr>
                  </m:ctrlPr>
                </m:sSubPr>
                <m:e>
                  <m:r>
                    <m:rPr>
                      <m:sty m:val="bi"/>
                    </m:rPr>
                    <w:rPr>
                      <w:rFonts w:ascii="Cambria Math" w:hAnsi="Cambria Math"/>
                      <w:sz w:val="24"/>
                      <w:lang w:val="id-ID"/>
                    </w:rPr>
                    <m:t>y</m:t>
                  </m:r>
                </m:e>
                <m:sub>
                  <m:r>
                    <m:rPr>
                      <m:sty m:val="b"/>
                    </m:rPr>
                    <w:rPr>
                      <w:rFonts w:ascii="Cambria Math" w:hAnsi="Cambria Math"/>
                      <w:sz w:val="24"/>
                      <w:lang w:val="id-ID"/>
                    </w:rPr>
                    <m:t>0</m:t>
                  </m:r>
                </m:sub>
              </m:sSub>
              <m:r>
                <m:rPr>
                  <m:sty m:val="bi"/>
                </m:rPr>
                <w:rPr>
                  <w:rFonts w:ascii="Cambria Math" w:hAnsi="Cambria Math"/>
                  <w:sz w:val="24"/>
                  <w:lang w:val="id-ID"/>
                </w:rPr>
                <m:t>t</m:t>
              </m:r>
              <m:r>
                <m:rPr>
                  <m:sty m:val="b"/>
                </m:rPr>
                <w:rPr>
                  <w:rFonts w:ascii="Cambria Math" w:hAnsi="Cambria Math"/>
                  <w:sz w:val="24"/>
                  <w:lang w:val="id-ID"/>
                </w:rPr>
                <m:t xml:space="preserve">+ </m:t>
              </m:r>
              <m:f>
                <m:fPr>
                  <m:ctrlPr>
                    <w:rPr>
                      <w:rFonts w:ascii="Cambria Math" w:hAnsi="Cambria Math"/>
                      <w:b w:val="0"/>
                      <w:sz w:val="24"/>
                      <w:lang w:val="id-ID"/>
                    </w:rPr>
                  </m:ctrlPr>
                </m:fPr>
                <m:num>
                  <m:r>
                    <m:rPr>
                      <m:sty m:val="b"/>
                    </m:rPr>
                    <w:rPr>
                      <w:rFonts w:ascii="Cambria Math" w:hAnsi="Cambria Math"/>
                      <w:sz w:val="24"/>
                      <w:lang w:val="id-ID"/>
                    </w:rPr>
                    <m:t>1</m:t>
                  </m:r>
                </m:num>
                <m:den>
                  <m:r>
                    <m:rPr>
                      <m:sty m:val="b"/>
                    </m:rPr>
                    <w:rPr>
                      <w:rFonts w:ascii="Cambria Math" w:hAnsi="Cambria Math"/>
                      <w:sz w:val="24"/>
                      <w:lang w:val="id-ID"/>
                    </w:rPr>
                    <m:t>2</m:t>
                  </m:r>
                </m:den>
              </m:f>
              <m:r>
                <m:rPr>
                  <m:sty m:val="bi"/>
                </m:rPr>
                <w:rPr>
                  <w:rFonts w:ascii="Cambria Math" w:hAnsi="Cambria Math"/>
                  <w:sz w:val="24"/>
                  <w:lang w:val="id-ID"/>
                </w:rPr>
                <m:t>a</m:t>
              </m:r>
              <m:sSup>
                <m:sSupPr>
                  <m:ctrlPr>
                    <w:rPr>
                      <w:rFonts w:ascii="Cambria Math" w:hAnsi="Cambria Math"/>
                      <w:b w:val="0"/>
                      <w:sz w:val="24"/>
                      <w:lang w:val="id-ID"/>
                    </w:rPr>
                  </m:ctrlPr>
                </m:sSupPr>
                <m:e>
                  <m:r>
                    <m:rPr>
                      <m:sty m:val="bi"/>
                    </m:rPr>
                    <w:rPr>
                      <w:rFonts w:ascii="Cambria Math" w:hAnsi="Cambria Math"/>
                      <w:sz w:val="24"/>
                      <w:lang w:val="id-ID"/>
                    </w:rPr>
                    <m:t>t</m:t>
                  </m:r>
                </m:e>
                <m:sup>
                  <m:r>
                    <m:rPr>
                      <m:sty m:val="b"/>
                    </m:rPr>
                    <w:rPr>
                      <w:rFonts w:ascii="Cambria Math" w:hAnsi="Cambria Math"/>
                      <w:sz w:val="24"/>
                      <w:lang w:val="id-ID"/>
                    </w:rPr>
                    <m:t>2</m:t>
                  </m:r>
                </m:sup>
              </m:sSup>
            </m:oMath>
            <w:r w:rsidR="00407D27" w:rsidRPr="00E26A58">
              <w:rPr>
                <w:b w:val="0"/>
                <w:sz w:val="24"/>
                <w:lang w:val="id-ID"/>
              </w:rPr>
              <w:t xml:space="preserve"> </w:t>
            </w:r>
          </w:p>
        </w:tc>
        <w:tc>
          <w:tcPr>
            <w:tcW w:w="1153" w:type="dxa"/>
          </w:tcPr>
          <w:p w:rsidR="00407D27" w:rsidRPr="00E26A58" w:rsidRDefault="00CA1E29" w:rsidP="004944E8">
            <w:pPr>
              <w:pStyle w:val="Caption"/>
              <w:jc w:val="right"/>
              <w:rPr>
                <w:sz w:val="24"/>
                <w:szCs w:val="24"/>
                <w:lang w:val="id-ID"/>
              </w:rPr>
            </w:pPr>
            <w:bookmarkStart w:id="101" w:name="_Ref487723483"/>
            <w:r w:rsidRPr="00E26A58">
              <w:rPr>
                <w:sz w:val="24"/>
                <w:szCs w:val="24"/>
              </w:rPr>
              <w:t>(3.</w:t>
            </w:r>
            <w:r w:rsidR="004944E8" w:rsidRPr="00E26A58">
              <w:rPr>
                <w:sz w:val="24"/>
                <w:szCs w:val="24"/>
              </w:rPr>
              <w:fldChar w:fldCharType="begin"/>
            </w:r>
            <w:r w:rsidR="004944E8" w:rsidRPr="00E26A58">
              <w:rPr>
                <w:sz w:val="24"/>
                <w:szCs w:val="24"/>
              </w:rPr>
              <w:instrText xml:space="preserve"> SEQ (3. \* ARABIC </w:instrText>
            </w:r>
            <w:r w:rsidR="004944E8" w:rsidRPr="00E26A58">
              <w:rPr>
                <w:sz w:val="24"/>
                <w:szCs w:val="24"/>
              </w:rPr>
              <w:fldChar w:fldCharType="separate"/>
            </w:r>
            <w:r w:rsidR="00F542E8">
              <w:rPr>
                <w:noProof/>
                <w:sz w:val="24"/>
                <w:szCs w:val="24"/>
              </w:rPr>
              <w:t>9</w:t>
            </w:r>
            <w:r w:rsidR="004944E8" w:rsidRPr="00E26A58">
              <w:rPr>
                <w:sz w:val="24"/>
                <w:szCs w:val="24"/>
              </w:rPr>
              <w:fldChar w:fldCharType="end"/>
            </w:r>
            <w:r w:rsidR="004944E8" w:rsidRPr="00E26A58">
              <w:rPr>
                <w:sz w:val="24"/>
                <w:szCs w:val="24"/>
                <w:lang w:val="id-ID"/>
              </w:rPr>
              <w:t>)</w:t>
            </w:r>
            <w:bookmarkEnd w:id="101"/>
          </w:p>
        </w:tc>
      </w:tr>
    </w:tbl>
    <w:p w:rsidR="00736BA3" w:rsidRDefault="00736BA3" w:rsidP="00736BA3">
      <w:pPr>
        <w:pStyle w:val="Paragraph"/>
        <w:ind w:left="851" w:hanging="426"/>
        <w:rPr>
          <w:lang w:val="id-ID"/>
        </w:rPr>
      </w:pPr>
      <w:r>
        <w:rPr>
          <w:lang w:val="id-ID"/>
        </w:rPr>
        <w:t>dimana :</w:t>
      </w:r>
    </w:p>
    <w:p w:rsidR="00736BA3" w:rsidRDefault="00736BA3" w:rsidP="00736BA3">
      <w:pPr>
        <w:pStyle w:val="Paragraph"/>
        <w:ind w:left="1276" w:firstLine="0"/>
        <w:rPr>
          <w:lang w:val="id-ID"/>
        </w:rPr>
      </w:pPr>
      <m:oMath>
        <m:r>
          <w:rPr>
            <w:rFonts w:ascii="Cambria Math" w:hAnsi="Cambria Math"/>
            <w:lang w:val="id-ID"/>
          </w:rPr>
          <m:t>x,y</m:t>
        </m:r>
      </m:oMath>
      <w:r w:rsidR="00876773">
        <w:rPr>
          <w:lang w:val="id-ID"/>
        </w:rPr>
        <w:t xml:space="preserve"> adalah </w:t>
      </w:r>
      <w:r>
        <w:rPr>
          <w:lang w:val="id-ID"/>
        </w:rPr>
        <w:t>oordinat sekarang</w:t>
      </w:r>
    </w:p>
    <w:p w:rsidR="00736BA3" w:rsidRDefault="00F542E8" w:rsidP="00736BA3">
      <w:pPr>
        <w:pStyle w:val="Paragraph"/>
        <w:ind w:left="1276" w:firstLine="0"/>
        <w:rPr>
          <w:lang w:val="id-ID"/>
        </w:rPr>
      </w:pPr>
      <m:oMath>
        <m:sSub>
          <m:sSubPr>
            <m:ctrlPr>
              <w:rPr>
                <w:rFonts w:ascii="Cambria Math" w:hAnsi="Cambria Math"/>
                <w:i/>
                <w:lang w:val="id-ID"/>
              </w:rPr>
            </m:ctrlPr>
          </m:sSubPr>
          <m:e>
            <m:r>
              <w:rPr>
                <w:rFonts w:ascii="Cambria Math" w:hAnsi="Cambria Math"/>
                <w:lang w:val="id-ID"/>
              </w:rPr>
              <m:t>v</m:t>
            </m:r>
          </m:e>
          <m:sub>
            <m:r>
              <w:rPr>
                <w:rFonts w:ascii="Cambria Math" w:hAnsi="Cambria Math"/>
                <w:lang w:val="id-ID"/>
              </w:rPr>
              <m:t>0</m:t>
            </m:r>
          </m:sub>
        </m:sSub>
        <m:r>
          <w:rPr>
            <w:rFonts w:ascii="Cambria Math" w:hAnsi="Cambria Math"/>
            <w:lang w:val="id-ID"/>
          </w:rPr>
          <m:t xml:space="preserve"> </m:t>
        </m:r>
      </m:oMath>
      <w:r w:rsidR="00876773">
        <w:rPr>
          <w:lang w:val="id-ID"/>
        </w:rPr>
        <w:t>adalah k</w:t>
      </w:r>
      <w:r w:rsidR="00736BA3">
        <w:rPr>
          <w:lang w:val="id-ID"/>
        </w:rPr>
        <w:t>ecepatan sekarang</w:t>
      </w:r>
    </w:p>
    <w:p w:rsidR="00736BA3" w:rsidRDefault="00736BA3" w:rsidP="00736BA3">
      <w:pPr>
        <w:pStyle w:val="Paragraph"/>
        <w:ind w:left="1276" w:firstLine="0"/>
        <w:rPr>
          <w:lang w:val="id-ID"/>
        </w:rPr>
      </w:pPr>
      <m:oMath>
        <m:r>
          <w:rPr>
            <w:rFonts w:ascii="Cambria Math" w:hAnsi="Cambria Math"/>
            <w:lang w:val="id-ID"/>
          </w:rPr>
          <m:t>a</m:t>
        </m:r>
      </m:oMath>
      <w:r w:rsidR="00876773">
        <w:rPr>
          <w:lang w:val="id-ID"/>
        </w:rPr>
        <w:t xml:space="preserve"> adalah </w:t>
      </w:r>
      <w:r>
        <w:rPr>
          <w:lang w:val="id-ID"/>
        </w:rPr>
        <w:t xml:space="preserve">akselerasi </w:t>
      </w:r>
    </w:p>
    <w:p w:rsidR="00736BA3" w:rsidRDefault="00736BA3" w:rsidP="00736BA3">
      <w:pPr>
        <w:pStyle w:val="Paragraph"/>
        <w:ind w:left="1276" w:firstLine="0"/>
        <w:rPr>
          <w:lang w:val="id-ID"/>
        </w:rPr>
      </w:pPr>
      <m:oMath>
        <m:r>
          <w:rPr>
            <w:rFonts w:ascii="Cambria Math" w:hAnsi="Cambria Math"/>
            <w:lang w:val="id-ID"/>
          </w:rPr>
          <m:t>t</m:t>
        </m:r>
      </m:oMath>
      <w:r w:rsidR="00876773">
        <w:rPr>
          <w:lang w:val="id-ID"/>
        </w:rPr>
        <w:t xml:space="preserve"> adalah </w:t>
      </w:r>
      <w:r>
        <w:rPr>
          <w:lang w:val="id-ID"/>
        </w:rPr>
        <w:t>waktu (detik)</w:t>
      </w:r>
    </w:p>
    <w:p w:rsidR="00736BA3" w:rsidRPr="004944E8" w:rsidRDefault="00736BA3" w:rsidP="00C67C74">
      <w:pPr>
        <w:pStyle w:val="Heading4"/>
        <w:numPr>
          <w:ilvl w:val="3"/>
          <w:numId w:val="39"/>
        </w:numPr>
      </w:pPr>
      <w:r w:rsidRPr="004944E8">
        <w:t>Prediksi kualitas tautan (link quality) antar kendaraan</w:t>
      </w:r>
    </w:p>
    <w:p w:rsidR="00736BA3" w:rsidRPr="00CA1E29" w:rsidRDefault="00736BA3" w:rsidP="00993FA4">
      <w:pPr>
        <w:pStyle w:val="Paragraph"/>
        <w:ind w:firstLine="360"/>
        <w:rPr>
          <w:rFonts w:asciiTheme="minorHAnsi" w:eastAsiaTheme="minorHAnsi" w:hAnsiTheme="minorHAnsi" w:cstheme="minorBidi"/>
          <w:sz w:val="22"/>
          <w:lang w:val="id-ID"/>
        </w:rPr>
      </w:pPr>
      <w:r>
        <w:rPr>
          <w:lang w:val="id-ID"/>
        </w:rPr>
        <w:t>Setelah mendapatkan nilai prediksi dari kecepatan, percepatan dan arah pergerakan kendaraan, maka dapat dihitung jarak antar kendaraan dan arah kendaraan sehingga didapatkan koordinat berikutnya berdasarkan koordinat saat ini. Formula untuk menghitung prediksi kualitas link (</w:t>
      </w:r>
      <w:r>
        <w:rPr>
          <w:i/>
          <w:lang w:val="id-ID"/>
        </w:rPr>
        <w:t>link quality</w:t>
      </w:r>
      <w:r>
        <w:rPr>
          <w:lang w:val="id-ID"/>
        </w:rPr>
        <w:t>) antar kendaraan dapat menggunakan formula</w:t>
      </w:r>
      <w:r w:rsidR="00AD0ED6">
        <w:rPr>
          <w:lang w:val="id-ID"/>
        </w:rPr>
        <w:t xml:space="preserve"> </w:t>
      </w:r>
      <w:r w:rsidR="005B5CBD">
        <w:rPr>
          <w:lang w:val="id-ID"/>
        </w:rPr>
        <w:fldChar w:fldCharType="begin"/>
      </w:r>
      <w:r w:rsidR="005B5CBD">
        <w:rPr>
          <w:lang w:val="id-ID"/>
        </w:rPr>
        <w:instrText xml:space="preserve"> REF _Ref488114664 \h </w:instrText>
      </w:r>
      <w:r w:rsidR="005B5CBD">
        <w:rPr>
          <w:lang w:val="id-ID"/>
        </w:rPr>
      </w:r>
      <w:r w:rsidR="005B5CBD">
        <w:rPr>
          <w:lang w:val="id-ID"/>
        </w:rPr>
        <w:fldChar w:fldCharType="separate"/>
      </w:r>
      <w:r w:rsidR="00F542E8">
        <w:rPr>
          <w:szCs w:val="24"/>
        </w:rPr>
        <w:t>(3.</w:t>
      </w:r>
      <w:r w:rsidR="00F542E8">
        <w:rPr>
          <w:noProof/>
          <w:szCs w:val="24"/>
        </w:rPr>
        <w:t>3</w:t>
      </w:r>
      <w:r w:rsidR="00F542E8" w:rsidRPr="00704215">
        <w:rPr>
          <w:szCs w:val="24"/>
          <w:lang w:val="id-ID"/>
        </w:rPr>
        <w:t>)</w:t>
      </w:r>
      <w:r w:rsidR="005B5CBD">
        <w:rPr>
          <w:lang w:val="id-ID"/>
        </w:rPr>
        <w:fldChar w:fldCharType="end"/>
      </w:r>
    </w:p>
    <w:p w:rsidR="00736BA3" w:rsidRDefault="00736BA3" w:rsidP="00C67C74">
      <w:pPr>
        <w:pStyle w:val="Heading4"/>
        <w:numPr>
          <w:ilvl w:val="3"/>
          <w:numId w:val="39"/>
        </w:numPr>
        <w:rPr>
          <w:lang w:val="id-ID"/>
        </w:rPr>
      </w:pPr>
      <w:r>
        <w:rPr>
          <w:lang w:val="id-ID"/>
        </w:rPr>
        <w:t>Prediksi tetangga (</w:t>
      </w:r>
      <w:r>
        <w:rPr>
          <w:i/>
          <w:lang w:val="id-ID"/>
        </w:rPr>
        <w:t>neighbor</w:t>
      </w:r>
      <w:r>
        <w:rPr>
          <w:lang w:val="id-ID"/>
        </w:rPr>
        <w:t xml:space="preserve"> </w:t>
      </w:r>
      <w:r>
        <w:rPr>
          <w:i/>
          <w:lang w:val="id-ID"/>
        </w:rPr>
        <w:t>node</w:t>
      </w:r>
      <w:r>
        <w:rPr>
          <w:lang w:val="id-ID"/>
        </w:rPr>
        <w:t>)</w:t>
      </w:r>
    </w:p>
    <w:p w:rsidR="00736BA3" w:rsidRDefault="00736BA3" w:rsidP="00736BA3">
      <w:pPr>
        <w:pStyle w:val="Paragraph"/>
        <w:ind w:firstLine="360"/>
        <w:rPr>
          <w:lang w:val="id-ID"/>
        </w:rPr>
      </w:pPr>
      <w:r>
        <w:rPr>
          <w:lang w:val="id-ID"/>
        </w:rPr>
        <w:t>Karena selisih waktu sekarang dan waktu yang akan diprediksi cukup singkat, maka untuk prediksi jumlah simpul tetangga (</w:t>
      </w:r>
      <w:r>
        <w:rPr>
          <w:i/>
          <w:lang w:val="id-ID"/>
        </w:rPr>
        <w:t>neighbor node</w:t>
      </w:r>
      <w:r>
        <w:rPr>
          <w:lang w:val="id-ID"/>
        </w:rPr>
        <w:t>) menggunakan jumlah simpul tetangga (</w:t>
      </w:r>
      <w:r>
        <w:rPr>
          <w:i/>
          <w:lang w:val="id-ID"/>
        </w:rPr>
        <w:t>neighbor node</w:t>
      </w:r>
      <w:r>
        <w:rPr>
          <w:lang w:val="id-ID"/>
        </w:rPr>
        <w:t>) saat ini</w:t>
      </w:r>
      <w:r w:rsidR="0008349C">
        <w:rPr>
          <w:lang w:val="id-ID"/>
        </w:rPr>
        <w:t xml:space="preserve"> dari </w:t>
      </w:r>
      <w:r w:rsidR="0008349C" w:rsidRPr="0008349C">
        <w:rPr>
          <w:i/>
          <w:lang w:val="id-ID"/>
        </w:rPr>
        <w:t>routing table</w:t>
      </w:r>
      <w:r>
        <w:rPr>
          <w:lang w:val="id-ID"/>
        </w:rPr>
        <w:t>.</w:t>
      </w:r>
    </w:p>
    <w:p w:rsidR="00736BA3" w:rsidRDefault="00736BA3" w:rsidP="00736BA3">
      <w:pPr>
        <w:pStyle w:val="Paragraph"/>
        <w:ind w:left="709" w:firstLine="284"/>
        <w:rPr>
          <w:lang w:val="id-ID"/>
        </w:rPr>
      </w:pPr>
      <w:r>
        <w:rPr>
          <w:lang w:val="id-ID"/>
        </w:rPr>
        <w:t xml:space="preserve">Kriteria </w:t>
      </w:r>
      <w:r w:rsidRPr="00282B4D">
        <w:rPr>
          <w:i/>
          <w:lang w:val="id-ID"/>
        </w:rPr>
        <w:t>node</w:t>
      </w:r>
      <w:r>
        <w:rPr>
          <w:lang w:val="id-ID"/>
        </w:rPr>
        <w:t xml:space="preserve"> yang akan dipilih sebagai simpul relay adalah:</w:t>
      </w:r>
    </w:p>
    <w:p w:rsidR="00736BA3" w:rsidRDefault="00736BA3" w:rsidP="00AD4F5B">
      <w:pPr>
        <w:pStyle w:val="Paragraph"/>
        <w:numPr>
          <w:ilvl w:val="0"/>
          <w:numId w:val="19"/>
        </w:numPr>
        <w:spacing w:line="276" w:lineRule="auto"/>
        <w:ind w:left="709"/>
        <w:rPr>
          <w:lang w:val="id-ID"/>
        </w:rPr>
      </w:pPr>
      <w:r>
        <w:rPr>
          <w:lang w:val="id-ID"/>
        </w:rPr>
        <w:t>TWR saat ini: Jika nilai TWR semakin kecil maka semakin baik, TWR yang paling kecil adalah “</w:t>
      </w:r>
      <w:r w:rsidRPr="002D633F">
        <w:rPr>
          <w:i/>
          <w:lang w:val="id-ID"/>
        </w:rPr>
        <w:t>Optimal</w:t>
      </w:r>
      <w:r>
        <w:rPr>
          <w:lang w:val="id-ID"/>
        </w:rPr>
        <w:t>”, sedangkan suboptimal berarti “</w:t>
      </w:r>
      <w:r w:rsidRPr="002D633F">
        <w:rPr>
          <w:i/>
          <w:lang w:val="id-ID"/>
        </w:rPr>
        <w:t>Good</w:t>
      </w:r>
      <w:r>
        <w:rPr>
          <w:lang w:val="id-ID"/>
        </w:rPr>
        <w:t>”.</w:t>
      </w:r>
    </w:p>
    <w:p w:rsidR="00736BA3" w:rsidRDefault="00736BA3" w:rsidP="00AD4F5B">
      <w:pPr>
        <w:pStyle w:val="Paragraph"/>
        <w:numPr>
          <w:ilvl w:val="0"/>
          <w:numId w:val="19"/>
        </w:numPr>
        <w:spacing w:before="200" w:after="0"/>
        <w:ind w:left="709" w:hanging="357"/>
        <w:rPr>
          <w:lang w:val="id-ID"/>
        </w:rPr>
      </w:pPr>
      <w:r>
        <w:rPr>
          <w:lang w:val="id-ID"/>
        </w:rPr>
        <w:t xml:space="preserve">State : didefinisikan  adalah </w:t>
      </w:r>
      <w:r>
        <w:rPr>
          <w:i/>
          <w:lang w:val="id-ID"/>
        </w:rPr>
        <w:t>stability threshold</w:t>
      </w:r>
      <w:r w:rsidR="002D633F">
        <w:rPr>
          <w:lang w:val="id-ID"/>
        </w:rPr>
        <w:t xml:space="preserve"> </w:t>
      </w:r>
      <w:r>
        <w:rPr>
          <w:lang w:val="id-ID"/>
        </w:rPr>
        <w:t xml:space="preserve">adalah bernilai absolut dari selisih TWR saat ini dengan </w:t>
      </w:r>
      <w:r>
        <w:rPr>
          <w:i/>
          <w:lang w:val="id-ID"/>
        </w:rPr>
        <w:t>future</w:t>
      </w:r>
      <w:r>
        <w:rPr>
          <w:lang w:val="id-ID"/>
        </w:rPr>
        <w:t xml:space="preserve"> TWR.</w:t>
      </w:r>
    </w:p>
    <w:p w:rsidR="00736BA3" w:rsidRDefault="00736BA3" w:rsidP="00AD4F5B">
      <w:pPr>
        <w:pStyle w:val="Paragraph"/>
        <w:numPr>
          <w:ilvl w:val="1"/>
          <w:numId w:val="19"/>
        </w:numPr>
        <w:ind w:left="1134"/>
        <w:rPr>
          <w:lang w:val="id-ID"/>
        </w:rPr>
      </w:pPr>
      <w:r>
        <w:rPr>
          <w:lang w:val="id-ID"/>
        </w:rPr>
        <w:t xml:space="preserve">Jika  &lt; W </w:t>
      </w:r>
      <w:r>
        <w:rPr>
          <w:i/>
          <w:lang w:val="id-ID"/>
        </w:rPr>
        <w:t>threshold</w:t>
      </w:r>
      <w:r>
        <w:rPr>
          <w:lang w:val="id-ID"/>
        </w:rPr>
        <w:t>, maka simpul dianggap sebagai simpul “</w:t>
      </w:r>
      <w:r w:rsidRPr="002D633F">
        <w:rPr>
          <w:i/>
          <w:lang w:val="id-ID"/>
        </w:rPr>
        <w:t>stable</w:t>
      </w:r>
      <w:r>
        <w:rPr>
          <w:lang w:val="id-ID"/>
        </w:rPr>
        <w:t>”.</w:t>
      </w:r>
    </w:p>
    <w:p w:rsidR="00736BA3" w:rsidRDefault="00736BA3" w:rsidP="00AD4F5B">
      <w:pPr>
        <w:pStyle w:val="Paragraph"/>
        <w:numPr>
          <w:ilvl w:val="1"/>
          <w:numId w:val="19"/>
        </w:numPr>
        <w:ind w:left="1134"/>
        <w:rPr>
          <w:lang w:val="id-ID"/>
        </w:rPr>
      </w:pPr>
      <w:r>
        <w:rPr>
          <w:lang w:val="id-ID"/>
        </w:rPr>
        <w:t xml:space="preserve">Jika  &gt; W </w:t>
      </w:r>
      <w:r>
        <w:rPr>
          <w:i/>
          <w:lang w:val="id-ID"/>
        </w:rPr>
        <w:t>threshold</w:t>
      </w:r>
      <w:r>
        <w:rPr>
          <w:lang w:val="id-ID"/>
        </w:rPr>
        <w:t>, maka simpul dianggap sebagai simpul “</w:t>
      </w:r>
      <w:r w:rsidRPr="002D633F">
        <w:rPr>
          <w:i/>
          <w:lang w:val="id-ID"/>
        </w:rPr>
        <w:t>instable</w:t>
      </w:r>
      <w:r>
        <w:rPr>
          <w:lang w:val="id-ID"/>
        </w:rPr>
        <w:t>”.</w:t>
      </w:r>
    </w:p>
    <w:p w:rsidR="00736BA3" w:rsidRDefault="00736BA3" w:rsidP="00AD4F5B">
      <w:pPr>
        <w:pStyle w:val="Paragraph"/>
        <w:numPr>
          <w:ilvl w:val="0"/>
          <w:numId w:val="19"/>
        </w:numPr>
        <w:spacing w:before="200" w:after="0" w:line="276" w:lineRule="auto"/>
        <w:ind w:left="709" w:hanging="357"/>
        <w:rPr>
          <w:lang w:val="id-ID"/>
        </w:rPr>
      </w:pPr>
      <w:r>
        <w:rPr>
          <w:i/>
          <w:lang w:val="id-ID"/>
        </w:rPr>
        <w:t>Future</w:t>
      </w:r>
      <w:r>
        <w:rPr>
          <w:lang w:val="id-ID"/>
        </w:rPr>
        <w:t xml:space="preserve"> TWR</w:t>
      </w:r>
    </w:p>
    <w:p w:rsidR="00736BA3" w:rsidRDefault="00736BA3" w:rsidP="00AD4F5B">
      <w:pPr>
        <w:pStyle w:val="Paragraph"/>
        <w:numPr>
          <w:ilvl w:val="0"/>
          <w:numId w:val="20"/>
        </w:numPr>
        <w:spacing w:line="276" w:lineRule="auto"/>
        <w:ind w:left="1134"/>
        <w:rPr>
          <w:lang w:val="id-ID"/>
        </w:rPr>
      </w:pPr>
      <w:r>
        <w:rPr>
          <w:lang w:val="id-ID"/>
        </w:rPr>
        <w:t xml:space="preserve">Jika </w:t>
      </w:r>
      <w:r>
        <w:rPr>
          <w:i/>
          <w:lang w:val="id-ID"/>
        </w:rPr>
        <w:t>future</w:t>
      </w:r>
      <w:r>
        <w:rPr>
          <w:lang w:val="id-ID"/>
        </w:rPr>
        <w:t xml:space="preserve"> TWR &lt; TWR saat ini, maka disebut “</w:t>
      </w:r>
      <w:r>
        <w:rPr>
          <w:i/>
          <w:lang w:val="id-ID"/>
        </w:rPr>
        <w:t>Better</w:t>
      </w:r>
      <w:r>
        <w:rPr>
          <w:lang w:val="id-ID"/>
        </w:rPr>
        <w:t>”</w:t>
      </w:r>
    </w:p>
    <w:p w:rsidR="00736BA3" w:rsidRDefault="00736BA3" w:rsidP="00AD4F5B">
      <w:pPr>
        <w:pStyle w:val="Paragraph"/>
        <w:numPr>
          <w:ilvl w:val="0"/>
          <w:numId w:val="20"/>
        </w:numPr>
        <w:ind w:left="1134"/>
        <w:rPr>
          <w:lang w:val="id-ID"/>
        </w:rPr>
      </w:pPr>
      <w:r>
        <w:rPr>
          <w:lang w:val="id-ID"/>
        </w:rPr>
        <w:t xml:space="preserve">Jika </w:t>
      </w:r>
      <w:r>
        <w:rPr>
          <w:i/>
          <w:lang w:val="id-ID"/>
        </w:rPr>
        <w:t>future</w:t>
      </w:r>
      <w:r>
        <w:rPr>
          <w:lang w:val="id-ID"/>
        </w:rPr>
        <w:t xml:space="preserve"> TWR &gt; TWR saat ini, maka tidak lebih baik dari TWR saat ini.</w:t>
      </w:r>
    </w:p>
    <w:p w:rsidR="00736BA3" w:rsidRDefault="000E692A" w:rsidP="00AD4F5B">
      <w:pPr>
        <w:pStyle w:val="Paragraph"/>
        <w:numPr>
          <w:ilvl w:val="0"/>
          <w:numId w:val="19"/>
        </w:numPr>
        <w:spacing w:before="200" w:after="0" w:line="276" w:lineRule="auto"/>
        <w:ind w:left="714" w:hanging="357"/>
        <w:rPr>
          <w:lang w:val="id-ID"/>
        </w:rPr>
      </w:pPr>
      <w:r>
        <w:rPr>
          <w:lang w:val="id-ID"/>
        </w:rPr>
        <w:t>Judgeme</w:t>
      </w:r>
      <w:r w:rsidR="00736BA3">
        <w:rPr>
          <w:lang w:val="id-ID"/>
        </w:rPr>
        <w:t>nt:</w:t>
      </w:r>
    </w:p>
    <w:p w:rsidR="00736BA3" w:rsidRDefault="00736BA3" w:rsidP="00AD4F5B">
      <w:pPr>
        <w:pStyle w:val="Paragraph"/>
        <w:numPr>
          <w:ilvl w:val="0"/>
          <w:numId w:val="21"/>
        </w:numPr>
        <w:spacing w:line="276" w:lineRule="auto"/>
        <w:rPr>
          <w:lang w:val="id-ID"/>
        </w:rPr>
      </w:pPr>
      <w:r>
        <w:rPr>
          <w:lang w:val="id-ID"/>
        </w:rPr>
        <w:t>“</w:t>
      </w:r>
      <w:r>
        <w:rPr>
          <w:i/>
          <w:lang w:val="id-ID"/>
        </w:rPr>
        <w:t>Relay node</w:t>
      </w:r>
      <w:r>
        <w:rPr>
          <w:lang w:val="id-ID"/>
        </w:rPr>
        <w:t xml:space="preserve">” berarti path </w:t>
      </w:r>
      <w:r>
        <w:rPr>
          <w:i/>
          <w:lang w:val="id-ID"/>
        </w:rPr>
        <w:t xml:space="preserve">feasible </w:t>
      </w:r>
      <w:r w:rsidR="00F621EE">
        <w:rPr>
          <w:lang w:val="id-ID"/>
        </w:rPr>
        <w:t>(mem</w:t>
      </w:r>
      <w:r>
        <w:rPr>
          <w:lang w:val="id-ID"/>
        </w:rPr>
        <w:t>ungkinkan).</w:t>
      </w:r>
    </w:p>
    <w:p w:rsidR="00736BA3" w:rsidRDefault="00736BA3" w:rsidP="00AD4F5B">
      <w:pPr>
        <w:pStyle w:val="Paragraph"/>
        <w:numPr>
          <w:ilvl w:val="0"/>
          <w:numId w:val="21"/>
        </w:numPr>
        <w:spacing w:line="276" w:lineRule="auto"/>
        <w:rPr>
          <w:lang w:val="id-ID"/>
        </w:rPr>
      </w:pPr>
      <w:r>
        <w:rPr>
          <w:lang w:val="id-ID"/>
        </w:rPr>
        <w:t>“</w:t>
      </w:r>
      <w:r>
        <w:rPr>
          <w:i/>
          <w:lang w:val="id-ID"/>
        </w:rPr>
        <w:t>Abandon</w:t>
      </w:r>
      <w:r>
        <w:rPr>
          <w:lang w:val="id-ID"/>
        </w:rPr>
        <w:t>” berarti simpul tidak perlu dipilih.</w:t>
      </w:r>
    </w:p>
    <w:p w:rsidR="00736BA3" w:rsidRDefault="00736BA3" w:rsidP="00736BA3">
      <w:pPr>
        <w:pStyle w:val="Paragraph"/>
        <w:ind w:left="426" w:firstLine="283"/>
        <w:rPr>
          <w:szCs w:val="24"/>
          <w:lang w:val="id-ID"/>
        </w:rPr>
      </w:pPr>
      <w:r>
        <w:rPr>
          <w:lang w:val="id-ID"/>
        </w:rPr>
        <w:lastRenderedPageBreak/>
        <w:t xml:space="preserve">Dalam pemilihan </w:t>
      </w:r>
      <w:r w:rsidRPr="002D633F">
        <w:rPr>
          <w:i/>
          <w:lang w:val="id-ID"/>
        </w:rPr>
        <w:t>relay</w:t>
      </w:r>
      <w:r w:rsidR="002D633F" w:rsidRPr="002D633F">
        <w:rPr>
          <w:i/>
          <w:lang w:val="id-ID"/>
        </w:rPr>
        <w:t xml:space="preserve"> node</w:t>
      </w:r>
      <w:r>
        <w:rPr>
          <w:lang w:val="id-ID"/>
        </w:rPr>
        <w:t xml:space="preserve"> mempertimbangkan informasi simpul tetangga dan nilai TWR yang optimal, kemudian memilih simpul yang </w:t>
      </w:r>
      <w:r>
        <w:rPr>
          <w:i/>
          <w:lang w:val="id-ID"/>
        </w:rPr>
        <w:t>stable</w:t>
      </w:r>
      <w:r>
        <w:rPr>
          <w:lang w:val="id-ID"/>
        </w:rPr>
        <w:t xml:space="preserve">, dan yang terakhir melihat </w:t>
      </w:r>
      <w:r>
        <w:rPr>
          <w:i/>
          <w:lang w:val="id-ID"/>
        </w:rPr>
        <w:t>future</w:t>
      </w:r>
      <w:r>
        <w:rPr>
          <w:lang w:val="id-ID"/>
        </w:rPr>
        <w:t xml:space="preserve"> TWR apakah lebih baik dari TWR saat ini. Detail dalam pemilihan </w:t>
      </w:r>
      <w:r w:rsidRPr="00282B4D">
        <w:rPr>
          <w:i/>
          <w:szCs w:val="24"/>
          <w:lang w:val="id-ID"/>
        </w:rPr>
        <w:t>relay node</w:t>
      </w:r>
      <w:r>
        <w:rPr>
          <w:szCs w:val="24"/>
          <w:lang w:val="id-ID"/>
        </w:rPr>
        <w:t xml:space="preserve"> dapat dilihat pada </w:t>
      </w:r>
      <w:r>
        <w:rPr>
          <w:szCs w:val="24"/>
          <w:lang w:val="id-ID"/>
        </w:rPr>
        <w:fldChar w:fldCharType="begin"/>
      </w:r>
      <w:r>
        <w:rPr>
          <w:szCs w:val="24"/>
          <w:lang w:val="id-ID"/>
        </w:rPr>
        <w:instrText xml:space="preserve"> REF _Ref476052524 \h </w:instrText>
      </w:r>
      <w:r>
        <w:rPr>
          <w:szCs w:val="24"/>
          <w:lang w:val="id-ID"/>
        </w:rPr>
      </w:r>
      <w:r>
        <w:rPr>
          <w:szCs w:val="24"/>
          <w:lang w:val="id-ID"/>
        </w:rPr>
        <w:fldChar w:fldCharType="separate"/>
      </w:r>
      <w:r w:rsidR="00F542E8">
        <w:t>Tabel 3.</w:t>
      </w:r>
      <w:r w:rsidR="00F542E8">
        <w:rPr>
          <w:noProof/>
        </w:rPr>
        <w:t>4</w:t>
      </w:r>
      <w:r>
        <w:rPr>
          <w:szCs w:val="24"/>
          <w:lang w:val="id-ID"/>
        </w:rPr>
        <w:fldChar w:fldCharType="end"/>
      </w:r>
      <w:r>
        <w:rPr>
          <w:szCs w:val="24"/>
          <w:lang w:val="id-ID"/>
        </w:rPr>
        <w:t>.</w:t>
      </w:r>
    </w:p>
    <w:p w:rsidR="00736BA3" w:rsidRDefault="00B677E1" w:rsidP="00736BA3">
      <w:pPr>
        <w:pStyle w:val="Caption"/>
        <w:spacing w:after="0"/>
        <w:jc w:val="center"/>
        <w:rPr>
          <w:lang w:val="id-ID"/>
        </w:rPr>
      </w:pPr>
      <w:bookmarkStart w:id="102" w:name="_Ref476052524"/>
      <w:bookmarkStart w:id="103" w:name="_Toc488666972"/>
      <w:proofErr w:type="gramStart"/>
      <w:r>
        <w:t>Tabel 3.</w:t>
      </w:r>
      <w:proofErr w:type="gramEnd"/>
      <w:r w:rsidR="00736BA3">
        <w:fldChar w:fldCharType="begin"/>
      </w:r>
      <w:r w:rsidR="00736BA3">
        <w:instrText xml:space="preserve"> SEQ Tabel_3. \* ARABIC </w:instrText>
      </w:r>
      <w:r w:rsidR="00736BA3">
        <w:fldChar w:fldCharType="separate"/>
      </w:r>
      <w:r w:rsidR="00F542E8">
        <w:rPr>
          <w:noProof/>
        </w:rPr>
        <w:t>4</w:t>
      </w:r>
      <w:r w:rsidR="00736BA3">
        <w:fldChar w:fldCharType="end"/>
      </w:r>
      <w:bookmarkEnd w:id="102"/>
      <w:r>
        <w:rPr>
          <w:lang w:val="id-ID"/>
        </w:rPr>
        <w:t xml:space="preserve"> P</w:t>
      </w:r>
      <w:r w:rsidR="00736BA3">
        <w:rPr>
          <w:lang w:val="id-ID"/>
        </w:rPr>
        <w:t xml:space="preserve">emilihan </w:t>
      </w:r>
      <w:r w:rsidR="00736BA3" w:rsidRPr="00282B4D">
        <w:rPr>
          <w:i/>
          <w:lang w:val="id-ID"/>
        </w:rPr>
        <w:t>relay node</w:t>
      </w:r>
      <w:bookmarkEnd w:id="103"/>
    </w:p>
    <w:tbl>
      <w:tblPr>
        <w:tblW w:w="6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9"/>
        <w:gridCol w:w="1151"/>
        <w:gridCol w:w="1694"/>
        <w:gridCol w:w="1536"/>
      </w:tblGrid>
      <w:tr w:rsidR="00736BA3" w:rsidTr="00237B4C">
        <w:trPr>
          <w:trHeight w:val="284"/>
          <w:jc w:val="center"/>
        </w:trPr>
        <w:tc>
          <w:tcPr>
            <w:tcW w:w="1819" w:type="dxa"/>
            <w:shd w:val="clear" w:color="auto" w:fill="A6A6A6"/>
            <w:vAlign w:val="center"/>
          </w:tcPr>
          <w:p w:rsidR="00736BA3" w:rsidRPr="00AE0BEA" w:rsidRDefault="00736BA3" w:rsidP="006E1AD5">
            <w:pPr>
              <w:pStyle w:val="Paragraph"/>
              <w:spacing w:after="0" w:line="240" w:lineRule="auto"/>
              <w:ind w:firstLine="0"/>
              <w:jc w:val="center"/>
              <w:rPr>
                <w:lang w:val="id-ID"/>
              </w:rPr>
            </w:pPr>
            <w:r w:rsidRPr="00AE0BEA">
              <w:rPr>
                <w:lang w:val="id-ID"/>
              </w:rPr>
              <w:t>Current TWR</w:t>
            </w:r>
          </w:p>
        </w:tc>
        <w:tc>
          <w:tcPr>
            <w:tcW w:w="1151" w:type="dxa"/>
            <w:shd w:val="clear" w:color="auto" w:fill="A6A6A6"/>
            <w:vAlign w:val="center"/>
          </w:tcPr>
          <w:p w:rsidR="00736BA3" w:rsidRPr="00AE0BEA" w:rsidRDefault="00736BA3" w:rsidP="006E1AD5">
            <w:pPr>
              <w:pStyle w:val="Paragraph"/>
              <w:spacing w:after="0" w:line="240" w:lineRule="auto"/>
              <w:ind w:firstLine="0"/>
              <w:jc w:val="center"/>
              <w:rPr>
                <w:lang w:val="id-ID"/>
              </w:rPr>
            </w:pPr>
            <w:r w:rsidRPr="00AE0BEA">
              <w:rPr>
                <w:lang w:val="id-ID"/>
              </w:rPr>
              <w:t>State</w:t>
            </w:r>
          </w:p>
        </w:tc>
        <w:tc>
          <w:tcPr>
            <w:tcW w:w="1693" w:type="dxa"/>
            <w:shd w:val="clear" w:color="auto" w:fill="A6A6A6"/>
            <w:vAlign w:val="center"/>
          </w:tcPr>
          <w:p w:rsidR="00736BA3" w:rsidRPr="00AE0BEA" w:rsidRDefault="00736BA3" w:rsidP="006E1AD5">
            <w:pPr>
              <w:pStyle w:val="Paragraph"/>
              <w:spacing w:after="0" w:line="240" w:lineRule="auto"/>
              <w:ind w:firstLine="0"/>
              <w:jc w:val="center"/>
              <w:rPr>
                <w:lang w:val="id-ID"/>
              </w:rPr>
            </w:pPr>
            <w:r w:rsidRPr="00AE0BEA">
              <w:rPr>
                <w:lang w:val="id-ID"/>
              </w:rPr>
              <w:t>Future TWR</w:t>
            </w:r>
          </w:p>
        </w:tc>
        <w:tc>
          <w:tcPr>
            <w:tcW w:w="1536" w:type="dxa"/>
            <w:shd w:val="clear" w:color="auto" w:fill="A6A6A6"/>
            <w:vAlign w:val="center"/>
          </w:tcPr>
          <w:p w:rsidR="00736BA3" w:rsidRPr="00AE0BEA" w:rsidRDefault="00736BA3" w:rsidP="006E1AD5">
            <w:pPr>
              <w:pStyle w:val="Paragraph"/>
              <w:spacing w:after="0" w:line="240" w:lineRule="auto"/>
              <w:ind w:firstLine="0"/>
              <w:jc w:val="center"/>
              <w:rPr>
                <w:lang w:val="id-ID"/>
              </w:rPr>
            </w:pPr>
            <w:r w:rsidRPr="00AE0BEA">
              <w:rPr>
                <w:lang w:val="id-ID"/>
              </w:rPr>
              <w:t>Judgement</w:t>
            </w:r>
          </w:p>
        </w:tc>
      </w:tr>
      <w:tr w:rsidR="00736BA3" w:rsidTr="00237B4C">
        <w:trPr>
          <w:trHeight w:val="284"/>
          <w:jc w:val="center"/>
        </w:trPr>
        <w:tc>
          <w:tcPr>
            <w:tcW w:w="1819" w:type="dxa"/>
            <w:shd w:val="clear" w:color="auto" w:fill="auto"/>
            <w:vAlign w:val="center"/>
          </w:tcPr>
          <w:p w:rsidR="00736BA3" w:rsidRPr="00AE0BEA" w:rsidRDefault="00736BA3" w:rsidP="006E1AD5">
            <w:pPr>
              <w:pStyle w:val="Paragraph"/>
              <w:spacing w:after="0" w:line="240" w:lineRule="auto"/>
              <w:ind w:firstLine="0"/>
              <w:jc w:val="center"/>
              <w:rPr>
                <w:lang w:val="id-ID"/>
              </w:rPr>
            </w:pPr>
            <w:r w:rsidRPr="00AE0BEA">
              <w:rPr>
                <w:lang w:val="id-ID"/>
              </w:rPr>
              <w:t>Optimal</w:t>
            </w:r>
          </w:p>
        </w:tc>
        <w:tc>
          <w:tcPr>
            <w:tcW w:w="1151" w:type="dxa"/>
            <w:shd w:val="clear" w:color="auto" w:fill="auto"/>
            <w:vAlign w:val="center"/>
          </w:tcPr>
          <w:p w:rsidR="00736BA3" w:rsidRPr="00AE0BEA" w:rsidRDefault="00736BA3" w:rsidP="006E1AD5">
            <w:pPr>
              <w:pStyle w:val="Paragraph"/>
              <w:spacing w:after="0" w:line="240" w:lineRule="auto"/>
              <w:ind w:firstLine="0"/>
              <w:jc w:val="center"/>
              <w:rPr>
                <w:lang w:val="id-ID"/>
              </w:rPr>
            </w:pPr>
            <w:r w:rsidRPr="00AE0BEA">
              <w:rPr>
                <w:lang w:val="id-ID"/>
              </w:rPr>
              <w:t>Instable</w:t>
            </w:r>
          </w:p>
        </w:tc>
        <w:tc>
          <w:tcPr>
            <w:tcW w:w="1693" w:type="dxa"/>
            <w:shd w:val="clear" w:color="auto" w:fill="auto"/>
            <w:vAlign w:val="center"/>
          </w:tcPr>
          <w:p w:rsidR="00736BA3" w:rsidRPr="00AE0BEA" w:rsidRDefault="00736BA3" w:rsidP="006E1AD5">
            <w:pPr>
              <w:pStyle w:val="Paragraph"/>
              <w:spacing w:after="0" w:line="240" w:lineRule="auto"/>
              <w:ind w:firstLine="0"/>
              <w:jc w:val="center"/>
              <w:rPr>
                <w:lang w:val="id-ID"/>
              </w:rPr>
            </w:pPr>
            <w:r w:rsidRPr="00AE0BEA">
              <w:rPr>
                <w:lang w:val="id-ID"/>
              </w:rPr>
              <w:t>Better</w:t>
            </w:r>
          </w:p>
        </w:tc>
        <w:tc>
          <w:tcPr>
            <w:tcW w:w="1536" w:type="dxa"/>
            <w:shd w:val="clear" w:color="auto" w:fill="auto"/>
            <w:vAlign w:val="center"/>
          </w:tcPr>
          <w:p w:rsidR="00736BA3" w:rsidRPr="00AE0BEA" w:rsidRDefault="00736BA3" w:rsidP="006E1AD5">
            <w:pPr>
              <w:pStyle w:val="Paragraph"/>
              <w:spacing w:after="0" w:line="240" w:lineRule="auto"/>
              <w:ind w:firstLine="0"/>
              <w:jc w:val="center"/>
              <w:rPr>
                <w:lang w:val="id-ID"/>
              </w:rPr>
            </w:pPr>
            <w:r w:rsidRPr="00AE0BEA">
              <w:rPr>
                <w:lang w:val="id-ID"/>
              </w:rPr>
              <w:t>Relay node</w:t>
            </w:r>
          </w:p>
        </w:tc>
      </w:tr>
      <w:tr w:rsidR="00736BA3" w:rsidTr="00237B4C">
        <w:trPr>
          <w:trHeight w:val="284"/>
          <w:jc w:val="center"/>
        </w:trPr>
        <w:tc>
          <w:tcPr>
            <w:tcW w:w="1819" w:type="dxa"/>
            <w:shd w:val="clear" w:color="auto" w:fill="auto"/>
            <w:vAlign w:val="center"/>
          </w:tcPr>
          <w:p w:rsidR="00736BA3" w:rsidRPr="00AE0BEA" w:rsidRDefault="00736BA3" w:rsidP="006E1AD5">
            <w:pPr>
              <w:pStyle w:val="Paragraph"/>
              <w:spacing w:after="0" w:line="240" w:lineRule="auto"/>
              <w:ind w:firstLine="0"/>
              <w:jc w:val="center"/>
              <w:rPr>
                <w:lang w:val="id-ID"/>
              </w:rPr>
            </w:pPr>
            <w:r w:rsidRPr="00AE0BEA">
              <w:rPr>
                <w:lang w:val="id-ID"/>
              </w:rPr>
              <w:t>Optimal</w:t>
            </w:r>
          </w:p>
        </w:tc>
        <w:tc>
          <w:tcPr>
            <w:tcW w:w="1151" w:type="dxa"/>
            <w:shd w:val="clear" w:color="auto" w:fill="auto"/>
            <w:vAlign w:val="center"/>
          </w:tcPr>
          <w:p w:rsidR="00736BA3" w:rsidRPr="00AE0BEA" w:rsidRDefault="00736BA3" w:rsidP="006E1AD5">
            <w:pPr>
              <w:pStyle w:val="Paragraph"/>
              <w:spacing w:after="0" w:line="240" w:lineRule="auto"/>
              <w:ind w:firstLine="0"/>
              <w:jc w:val="center"/>
              <w:rPr>
                <w:lang w:val="id-ID"/>
              </w:rPr>
            </w:pPr>
            <w:r w:rsidRPr="00AE0BEA">
              <w:rPr>
                <w:lang w:val="id-ID"/>
              </w:rPr>
              <w:t>Stable</w:t>
            </w:r>
          </w:p>
        </w:tc>
        <w:tc>
          <w:tcPr>
            <w:tcW w:w="1693" w:type="dxa"/>
            <w:shd w:val="clear" w:color="auto" w:fill="auto"/>
            <w:vAlign w:val="center"/>
          </w:tcPr>
          <w:p w:rsidR="00736BA3" w:rsidRPr="00AE0BEA" w:rsidRDefault="00736BA3" w:rsidP="006E1AD5">
            <w:pPr>
              <w:pStyle w:val="Paragraph"/>
              <w:spacing w:after="0" w:line="240" w:lineRule="auto"/>
              <w:ind w:firstLine="0"/>
              <w:jc w:val="center"/>
              <w:rPr>
                <w:lang w:val="id-ID"/>
              </w:rPr>
            </w:pPr>
            <w:r w:rsidRPr="00AE0BEA">
              <w:rPr>
                <w:lang w:val="id-ID"/>
              </w:rPr>
              <w:t>\</w:t>
            </w:r>
          </w:p>
        </w:tc>
        <w:tc>
          <w:tcPr>
            <w:tcW w:w="1536" w:type="dxa"/>
            <w:shd w:val="clear" w:color="auto" w:fill="auto"/>
            <w:vAlign w:val="center"/>
          </w:tcPr>
          <w:p w:rsidR="00736BA3" w:rsidRPr="00AE0BEA" w:rsidRDefault="00736BA3" w:rsidP="006E1AD5">
            <w:pPr>
              <w:pStyle w:val="Paragraph"/>
              <w:spacing w:after="0" w:line="240" w:lineRule="auto"/>
              <w:ind w:firstLine="0"/>
              <w:jc w:val="center"/>
              <w:rPr>
                <w:lang w:val="id-ID"/>
              </w:rPr>
            </w:pPr>
            <w:r w:rsidRPr="00AE0BEA">
              <w:rPr>
                <w:lang w:val="id-ID"/>
              </w:rPr>
              <w:t>Relay node</w:t>
            </w:r>
          </w:p>
        </w:tc>
      </w:tr>
      <w:tr w:rsidR="00736BA3" w:rsidTr="00237B4C">
        <w:trPr>
          <w:trHeight w:val="284"/>
          <w:jc w:val="center"/>
        </w:trPr>
        <w:tc>
          <w:tcPr>
            <w:tcW w:w="1819" w:type="dxa"/>
            <w:shd w:val="clear" w:color="auto" w:fill="auto"/>
            <w:vAlign w:val="center"/>
          </w:tcPr>
          <w:p w:rsidR="00736BA3" w:rsidRPr="00AE0BEA" w:rsidRDefault="00736BA3" w:rsidP="006E1AD5">
            <w:pPr>
              <w:pStyle w:val="Paragraph"/>
              <w:spacing w:after="0" w:line="240" w:lineRule="auto"/>
              <w:ind w:firstLine="0"/>
              <w:jc w:val="center"/>
              <w:rPr>
                <w:lang w:val="id-ID"/>
              </w:rPr>
            </w:pPr>
            <w:r w:rsidRPr="00AE0BEA">
              <w:rPr>
                <w:lang w:val="id-ID"/>
              </w:rPr>
              <w:t>Suboptimal</w:t>
            </w:r>
          </w:p>
        </w:tc>
        <w:tc>
          <w:tcPr>
            <w:tcW w:w="1151" w:type="dxa"/>
            <w:shd w:val="clear" w:color="auto" w:fill="auto"/>
            <w:vAlign w:val="center"/>
          </w:tcPr>
          <w:p w:rsidR="00736BA3" w:rsidRPr="00AE0BEA" w:rsidRDefault="00736BA3" w:rsidP="006E1AD5">
            <w:pPr>
              <w:pStyle w:val="Paragraph"/>
              <w:spacing w:after="0" w:line="240" w:lineRule="auto"/>
              <w:ind w:firstLine="0"/>
              <w:jc w:val="center"/>
              <w:rPr>
                <w:lang w:val="id-ID"/>
              </w:rPr>
            </w:pPr>
            <w:r w:rsidRPr="00AE0BEA">
              <w:rPr>
                <w:lang w:val="id-ID"/>
              </w:rPr>
              <w:t>Instable</w:t>
            </w:r>
          </w:p>
        </w:tc>
        <w:tc>
          <w:tcPr>
            <w:tcW w:w="1693" w:type="dxa"/>
            <w:shd w:val="clear" w:color="auto" w:fill="auto"/>
            <w:vAlign w:val="center"/>
          </w:tcPr>
          <w:p w:rsidR="00736BA3" w:rsidRPr="00AE0BEA" w:rsidRDefault="00736BA3" w:rsidP="006E1AD5">
            <w:pPr>
              <w:pStyle w:val="Paragraph"/>
              <w:spacing w:after="0" w:line="240" w:lineRule="auto"/>
              <w:ind w:firstLine="0"/>
              <w:jc w:val="center"/>
              <w:rPr>
                <w:lang w:val="id-ID"/>
              </w:rPr>
            </w:pPr>
            <w:r w:rsidRPr="00AE0BEA">
              <w:rPr>
                <w:lang w:val="id-ID"/>
              </w:rPr>
              <w:t>Better</w:t>
            </w:r>
          </w:p>
        </w:tc>
        <w:tc>
          <w:tcPr>
            <w:tcW w:w="1536" w:type="dxa"/>
            <w:shd w:val="clear" w:color="auto" w:fill="auto"/>
            <w:vAlign w:val="center"/>
          </w:tcPr>
          <w:p w:rsidR="00736BA3" w:rsidRPr="00AE0BEA" w:rsidRDefault="00736BA3" w:rsidP="006E1AD5">
            <w:pPr>
              <w:pStyle w:val="Paragraph"/>
              <w:spacing w:after="0" w:line="240" w:lineRule="auto"/>
              <w:ind w:firstLine="0"/>
              <w:jc w:val="center"/>
              <w:rPr>
                <w:lang w:val="id-ID"/>
              </w:rPr>
            </w:pPr>
            <w:r w:rsidRPr="00AE0BEA">
              <w:rPr>
                <w:lang w:val="id-ID"/>
              </w:rPr>
              <w:t>Relay node</w:t>
            </w:r>
          </w:p>
        </w:tc>
      </w:tr>
      <w:tr w:rsidR="00736BA3" w:rsidTr="00237B4C">
        <w:trPr>
          <w:trHeight w:val="284"/>
          <w:jc w:val="center"/>
        </w:trPr>
        <w:tc>
          <w:tcPr>
            <w:tcW w:w="1819" w:type="dxa"/>
            <w:shd w:val="clear" w:color="auto" w:fill="auto"/>
            <w:vAlign w:val="center"/>
          </w:tcPr>
          <w:p w:rsidR="00736BA3" w:rsidRPr="00AE0BEA" w:rsidRDefault="00736BA3" w:rsidP="006E1AD5">
            <w:pPr>
              <w:pStyle w:val="Paragraph"/>
              <w:spacing w:after="0" w:line="240" w:lineRule="auto"/>
              <w:ind w:firstLine="0"/>
              <w:jc w:val="center"/>
              <w:rPr>
                <w:lang w:val="id-ID"/>
              </w:rPr>
            </w:pPr>
            <w:r w:rsidRPr="00AE0BEA">
              <w:rPr>
                <w:lang w:val="id-ID"/>
              </w:rPr>
              <w:t>Supoptimal</w:t>
            </w:r>
          </w:p>
        </w:tc>
        <w:tc>
          <w:tcPr>
            <w:tcW w:w="1151" w:type="dxa"/>
            <w:shd w:val="clear" w:color="auto" w:fill="auto"/>
            <w:vAlign w:val="center"/>
          </w:tcPr>
          <w:p w:rsidR="00736BA3" w:rsidRPr="00AE0BEA" w:rsidRDefault="00736BA3" w:rsidP="006E1AD5">
            <w:pPr>
              <w:pStyle w:val="Paragraph"/>
              <w:spacing w:after="0" w:line="240" w:lineRule="auto"/>
              <w:ind w:firstLine="0"/>
              <w:jc w:val="center"/>
              <w:rPr>
                <w:lang w:val="id-ID"/>
              </w:rPr>
            </w:pPr>
            <w:r w:rsidRPr="00AE0BEA">
              <w:rPr>
                <w:lang w:val="id-ID"/>
              </w:rPr>
              <w:t>Stable</w:t>
            </w:r>
          </w:p>
        </w:tc>
        <w:tc>
          <w:tcPr>
            <w:tcW w:w="1693" w:type="dxa"/>
            <w:shd w:val="clear" w:color="auto" w:fill="auto"/>
            <w:vAlign w:val="center"/>
          </w:tcPr>
          <w:p w:rsidR="00736BA3" w:rsidRPr="00AE0BEA" w:rsidRDefault="00736BA3" w:rsidP="006E1AD5">
            <w:pPr>
              <w:pStyle w:val="Paragraph"/>
              <w:spacing w:after="0" w:line="240" w:lineRule="auto"/>
              <w:ind w:firstLine="0"/>
              <w:jc w:val="center"/>
              <w:rPr>
                <w:lang w:val="id-ID"/>
              </w:rPr>
            </w:pPr>
            <w:r w:rsidRPr="00AE0BEA">
              <w:rPr>
                <w:lang w:val="id-ID"/>
              </w:rPr>
              <w:t>\</w:t>
            </w:r>
          </w:p>
        </w:tc>
        <w:tc>
          <w:tcPr>
            <w:tcW w:w="1536" w:type="dxa"/>
            <w:shd w:val="clear" w:color="auto" w:fill="auto"/>
            <w:vAlign w:val="center"/>
          </w:tcPr>
          <w:p w:rsidR="00736BA3" w:rsidRPr="00AE0BEA" w:rsidRDefault="00736BA3" w:rsidP="006E1AD5">
            <w:pPr>
              <w:pStyle w:val="Paragraph"/>
              <w:spacing w:after="0" w:line="240" w:lineRule="auto"/>
              <w:ind w:firstLine="0"/>
              <w:jc w:val="center"/>
              <w:rPr>
                <w:lang w:val="id-ID"/>
              </w:rPr>
            </w:pPr>
            <w:r w:rsidRPr="00AE0BEA">
              <w:rPr>
                <w:lang w:val="id-ID"/>
              </w:rPr>
              <w:t>Relay node</w:t>
            </w:r>
          </w:p>
        </w:tc>
      </w:tr>
      <w:tr w:rsidR="00736BA3" w:rsidTr="00237B4C">
        <w:trPr>
          <w:trHeight w:val="284"/>
          <w:jc w:val="center"/>
        </w:trPr>
        <w:tc>
          <w:tcPr>
            <w:tcW w:w="4664" w:type="dxa"/>
            <w:gridSpan w:val="3"/>
            <w:shd w:val="clear" w:color="auto" w:fill="BFBFBF"/>
            <w:vAlign w:val="center"/>
          </w:tcPr>
          <w:p w:rsidR="00736BA3" w:rsidRPr="00AE0BEA" w:rsidRDefault="00736BA3" w:rsidP="006E1AD5">
            <w:pPr>
              <w:pStyle w:val="Paragraph"/>
              <w:spacing w:after="0" w:line="240" w:lineRule="auto"/>
              <w:ind w:firstLine="0"/>
              <w:jc w:val="center"/>
              <w:rPr>
                <w:lang w:val="id-ID"/>
              </w:rPr>
            </w:pPr>
            <w:r w:rsidRPr="00AE0BEA">
              <w:rPr>
                <w:lang w:val="id-ID"/>
              </w:rPr>
              <w:t>Other cases</w:t>
            </w:r>
          </w:p>
        </w:tc>
        <w:tc>
          <w:tcPr>
            <w:tcW w:w="1536" w:type="dxa"/>
            <w:shd w:val="clear" w:color="auto" w:fill="BFBFBF"/>
            <w:vAlign w:val="center"/>
          </w:tcPr>
          <w:p w:rsidR="00736BA3" w:rsidRPr="00AE0BEA" w:rsidRDefault="00736BA3" w:rsidP="006E1AD5">
            <w:pPr>
              <w:pStyle w:val="Paragraph"/>
              <w:spacing w:after="0" w:line="240" w:lineRule="auto"/>
              <w:ind w:firstLine="0"/>
              <w:jc w:val="center"/>
              <w:rPr>
                <w:lang w:val="id-ID"/>
              </w:rPr>
            </w:pPr>
            <w:r w:rsidRPr="00AE0BEA">
              <w:rPr>
                <w:lang w:val="id-ID"/>
              </w:rPr>
              <w:t>Abandon</w:t>
            </w:r>
          </w:p>
        </w:tc>
      </w:tr>
    </w:tbl>
    <w:p w:rsidR="00BD5E2B" w:rsidRDefault="00BD5E2B" w:rsidP="000E692A">
      <w:pPr>
        <w:pStyle w:val="Heading2"/>
        <w:numPr>
          <w:ilvl w:val="1"/>
          <w:numId w:val="5"/>
        </w:numPr>
        <w:spacing w:before="200"/>
        <w:ind w:left="851" w:hanging="851"/>
        <w:rPr>
          <w:lang w:val="id-ID"/>
        </w:rPr>
      </w:pPr>
      <w:bookmarkStart w:id="104" w:name="_Toc486594969"/>
      <w:bookmarkStart w:id="105" w:name="_Toc488669405"/>
      <w:r>
        <w:rPr>
          <w:lang w:val="id-ID"/>
        </w:rPr>
        <w:t>Implementasi</w:t>
      </w:r>
      <w:bookmarkEnd w:id="104"/>
      <w:bookmarkEnd w:id="105"/>
    </w:p>
    <w:p w:rsidR="00BD5E2B" w:rsidRDefault="00BD5E2B" w:rsidP="00BD5E2B">
      <w:pPr>
        <w:pStyle w:val="Paragraph"/>
        <w:rPr>
          <w:lang w:val="id-ID"/>
        </w:rPr>
      </w:pPr>
      <w:bookmarkStart w:id="106" w:name="_Toc312921650"/>
      <w:proofErr w:type="gramStart"/>
      <w:r>
        <w:t xml:space="preserve">Pada tahap ini, dilakukan implementasi terhadap desain </w:t>
      </w:r>
      <w:r>
        <w:rPr>
          <w:lang w:val="id-ID"/>
        </w:rPr>
        <w:t xml:space="preserve">model sistem </w:t>
      </w:r>
      <w:r>
        <w:t>y</w:t>
      </w:r>
      <w:r w:rsidR="00876773">
        <w:t>ang telah dirancang</w:t>
      </w:r>
      <w:r w:rsidR="00876773">
        <w:rPr>
          <w:lang w:val="id-ID"/>
        </w:rPr>
        <w:t xml:space="preserve"> </w:t>
      </w:r>
      <w:r w:rsidR="00876773">
        <w:t>sebelumnya.</w:t>
      </w:r>
      <w:proofErr w:type="gramEnd"/>
      <w:r w:rsidR="00876773">
        <w:rPr>
          <w:lang w:val="id-ID"/>
        </w:rPr>
        <w:t xml:space="preserve"> </w:t>
      </w:r>
      <w:r>
        <w:t xml:space="preserve">Implementasi dilakukan menggunakan perangkat lunak </w:t>
      </w:r>
      <w:r w:rsidR="00D24488">
        <w:rPr>
          <w:lang w:val="id-ID"/>
        </w:rPr>
        <w:t>simulator NS</w:t>
      </w:r>
      <w:r>
        <w:rPr>
          <w:lang w:val="id-ID"/>
        </w:rPr>
        <w:t>-2</w:t>
      </w:r>
      <w:r w:rsidR="00876773">
        <w:rPr>
          <w:lang w:val="id-ID"/>
        </w:rPr>
        <w:t>.35</w:t>
      </w:r>
      <w:r>
        <w:t xml:space="preserve"> </w:t>
      </w:r>
      <w:r>
        <w:rPr>
          <w:lang w:val="id-ID"/>
        </w:rPr>
        <w:t xml:space="preserve">dengan skenario (implementasi) </w:t>
      </w:r>
      <w:proofErr w:type="gramStart"/>
      <w:r>
        <w:rPr>
          <w:lang w:val="id-ID"/>
        </w:rPr>
        <w:t>pada  peta</w:t>
      </w:r>
      <w:proofErr w:type="gramEnd"/>
      <w:r>
        <w:rPr>
          <w:lang w:val="id-ID"/>
        </w:rPr>
        <w:t xml:space="preserve"> </w:t>
      </w:r>
      <w:r w:rsidRPr="00106C90">
        <w:rPr>
          <w:i/>
          <w:lang w:val="id-ID"/>
        </w:rPr>
        <w:t>grid</w:t>
      </w:r>
      <w:r>
        <w:rPr>
          <w:lang w:val="id-ID"/>
        </w:rPr>
        <w:t xml:space="preserve"> dan peta </w:t>
      </w:r>
      <w:r w:rsidRPr="00106C90">
        <w:rPr>
          <w:i/>
          <w:lang w:val="id-ID"/>
        </w:rPr>
        <w:t>real</w:t>
      </w:r>
      <w:r>
        <w:rPr>
          <w:lang w:val="id-ID"/>
        </w:rPr>
        <w:t>, untuk implementasi pada setiap skenario dij</w:t>
      </w:r>
      <w:r w:rsidR="00F6170E">
        <w:rPr>
          <w:lang w:val="id-ID"/>
        </w:rPr>
        <w:t xml:space="preserve">elaskan pada subbab berikutnya dan untuk diagram simulasi dapat dilihat pada </w:t>
      </w:r>
      <w:r w:rsidR="00464AF0">
        <w:rPr>
          <w:lang w:val="id-ID"/>
        </w:rPr>
        <w:fldChar w:fldCharType="begin"/>
      </w:r>
      <w:r w:rsidR="00464AF0">
        <w:rPr>
          <w:lang w:val="id-ID"/>
        </w:rPr>
        <w:instrText xml:space="preserve"> REF _Ref488099590 \h </w:instrText>
      </w:r>
      <w:r w:rsidR="00464AF0">
        <w:rPr>
          <w:lang w:val="id-ID"/>
        </w:rPr>
      </w:r>
      <w:r w:rsidR="00464AF0">
        <w:rPr>
          <w:lang w:val="id-ID"/>
        </w:rPr>
        <w:fldChar w:fldCharType="separate"/>
      </w:r>
      <w:r w:rsidR="00F542E8">
        <w:t>Gambar 3.</w:t>
      </w:r>
      <w:r w:rsidR="00F542E8">
        <w:rPr>
          <w:noProof/>
        </w:rPr>
        <w:t>4</w:t>
      </w:r>
      <w:r w:rsidR="00464AF0">
        <w:rPr>
          <w:lang w:val="id-ID"/>
        </w:rPr>
        <w:fldChar w:fldCharType="end"/>
      </w:r>
    </w:p>
    <w:p w:rsidR="00CA1E29" w:rsidRDefault="00F6170E" w:rsidP="00CA1E29">
      <w:pPr>
        <w:pStyle w:val="Paragraph"/>
        <w:keepNext/>
        <w:ind w:firstLine="0"/>
        <w:jc w:val="center"/>
      </w:pPr>
      <w:r>
        <w:object w:dxaOrig="10747" w:dyaOrig="4879">
          <v:shape id="_x0000_i1028" type="#_x0000_t75" style="width:396.55pt;height:180.75pt" o:ole="">
            <v:imagedata r:id="rId23" o:title=""/>
          </v:shape>
          <o:OLEObject Type="Embed" ProgID="Visio.Drawing.11" ShapeID="_x0000_i1028" DrawAspect="Content" ObjectID="_1562471582" r:id="rId24"/>
        </w:object>
      </w:r>
    </w:p>
    <w:p w:rsidR="00F6170E" w:rsidRDefault="00CA1E29" w:rsidP="00CA1E29">
      <w:pPr>
        <w:pStyle w:val="Caption"/>
        <w:jc w:val="center"/>
        <w:rPr>
          <w:lang w:val="id-ID"/>
        </w:rPr>
      </w:pPr>
      <w:bookmarkStart w:id="107" w:name="_Ref488099590"/>
      <w:bookmarkStart w:id="108" w:name="_Toc488666733"/>
      <w:proofErr w:type="gramStart"/>
      <w:r>
        <w:t>Gambar 3.</w:t>
      </w:r>
      <w:proofErr w:type="gramEnd"/>
      <w:r>
        <w:fldChar w:fldCharType="begin"/>
      </w:r>
      <w:r>
        <w:instrText xml:space="preserve"> SEQ Gambar_3. \* ARABIC </w:instrText>
      </w:r>
      <w:r>
        <w:fldChar w:fldCharType="separate"/>
      </w:r>
      <w:r w:rsidR="00F542E8">
        <w:rPr>
          <w:noProof/>
        </w:rPr>
        <w:t>4</w:t>
      </w:r>
      <w:r>
        <w:fldChar w:fldCharType="end"/>
      </w:r>
      <w:bookmarkEnd w:id="107"/>
      <w:r>
        <w:rPr>
          <w:lang w:val="id-ID"/>
        </w:rPr>
        <w:t xml:space="preserve"> Diagram rancangan simulasi</w:t>
      </w:r>
      <w:bookmarkEnd w:id="108"/>
    </w:p>
    <w:p w:rsidR="00464AF0" w:rsidRPr="00464AF0" w:rsidRDefault="00464AF0" w:rsidP="00464AF0">
      <w:pPr>
        <w:rPr>
          <w:lang w:val="id-ID"/>
        </w:rPr>
      </w:pPr>
    </w:p>
    <w:p w:rsidR="00BD5E2B" w:rsidRPr="00C706EB" w:rsidRDefault="00BD5E2B" w:rsidP="00C706EB">
      <w:pPr>
        <w:pStyle w:val="Heading3"/>
        <w:keepLines w:val="0"/>
        <w:numPr>
          <w:ilvl w:val="2"/>
          <w:numId w:val="1"/>
        </w:numPr>
        <w:ind w:left="284" w:hanging="284"/>
        <w:rPr>
          <w:b w:val="0"/>
        </w:rPr>
      </w:pPr>
      <w:bookmarkStart w:id="109" w:name="_Toc486594970"/>
      <w:bookmarkStart w:id="110" w:name="_Toc488669406"/>
      <w:r w:rsidRPr="00C706EB">
        <w:rPr>
          <w:rStyle w:val="Heading2Char"/>
          <w:rFonts w:eastAsiaTheme="majorEastAsia"/>
          <w:b/>
          <w:szCs w:val="26"/>
        </w:rPr>
        <w:lastRenderedPageBreak/>
        <w:t xml:space="preserve">Implementasi skenario </w:t>
      </w:r>
      <w:r w:rsidRPr="00C706EB">
        <w:rPr>
          <w:rStyle w:val="Heading2Char"/>
          <w:rFonts w:eastAsiaTheme="majorEastAsia"/>
          <w:b/>
          <w:i/>
          <w:szCs w:val="26"/>
        </w:rPr>
        <w:t>grid</w:t>
      </w:r>
      <w:bookmarkEnd w:id="109"/>
      <w:bookmarkEnd w:id="110"/>
    </w:p>
    <w:p w:rsidR="00890D68" w:rsidRDefault="003A05D1" w:rsidP="00890D68">
      <w:pPr>
        <w:pStyle w:val="Paragraph"/>
        <w:keepNext/>
        <w:spacing w:after="0" w:line="240" w:lineRule="auto"/>
        <w:ind w:firstLine="0"/>
        <w:jc w:val="center"/>
      </w:pPr>
      <w:r>
        <w:object w:dxaOrig="9378" w:dyaOrig="6545">
          <v:shape id="_x0000_i1029" type="#_x0000_t75" style="width:396.2pt;height:277.85pt" o:ole="">
            <v:imagedata r:id="rId25" o:title=""/>
          </v:shape>
          <o:OLEObject Type="Embed" ProgID="Visio.Drawing.11" ShapeID="_x0000_i1029" DrawAspect="Content" ObjectID="_1562471583" r:id="rId26"/>
        </w:object>
      </w:r>
    </w:p>
    <w:p w:rsidR="00BC5235" w:rsidRDefault="007C3BC9" w:rsidP="00890D68">
      <w:pPr>
        <w:pStyle w:val="Caption"/>
        <w:jc w:val="center"/>
      </w:pPr>
      <w:bookmarkStart w:id="111" w:name="_Ref488044857"/>
      <w:bookmarkStart w:id="112" w:name="_Toc488666734"/>
      <w:proofErr w:type="gramStart"/>
      <w:r>
        <w:t>Gambar 3.</w:t>
      </w:r>
      <w:proofErr w:type="gramEnd"/>
      <w:r w:rsidR="00890D68">
        <w:fldChar w:fldCharType="begin"/>
      </w:r>
      <w:r w:rsidR="00890D68">
        <w:instrText xml:space="preserve"> SEQ Gambar_3. \* ARABIC </w:instrText>
      </w:r>
      <w:r w:rsidR="00890D68">
        <w:fldChar w:fldCharType="separate"/>
      </w:r>
      <w:proofErr w:type="gramStart"/>
      <w:r w:rsidR="00F542E8">
        <w:rPr>
          <w:noProof/>
        </w:rPr>
        <w:t>5</w:t>
      </w:r>
      <w:r w:rsidR="00890D68">
        <w:fldChar w:fldCharType="end"/>
      </w:r>
      <w:bookmarkEnd w:id="111"/>
      <w:r w:rsidR="00464AF0">
        <w:rPr>
          <w:lang w:val="id-ID"/>
        </w:rPr>
        <w:t xml:space="preserve"> A</w:t>
      </w:r>
      <w:r w:rsidR="00890D68">
        <w:rPr>
          <w:lang w:val="id-ID"/>
        </w:rPr>
        <w:t xml:space="preserve">lur pembuatan skneario </w:t>
      </w:r>
      <w:r w:rsidR="00890D68" w:rsidRPr="00686373">
        <w:rPr>
          <w:i/>
          <w:lang w:val="id-ID"/>
        </w:rPr>
        <w:t>grid</w:t>
      </w:r>
      <w:bookmarkEnd w:id="112"/>
      <w:proofErr w:type="gramEnd"/>
    </w:p>
    <w:p w:rsidR="00A518E7" w:rsidRPr="00876773" w:rsidRDefault="00A518E7" w:rsidP="00FD4AE3">
      <w:pPr>
        <w:pStyle w:val="Paragraph"/>
        <w:spacing w:after="0"/>
        <w:rPr>
          <w:lang w:val="id-ID"/>
        </w:rPr>
      </w:pPr>
      <w:proofErr w:type="gramStart"/>
      <w:r>
        <w:t xml:space="preserve">Skenario </w:t>
      </w:r>
      <w:r w:rsidRPr="00106C90">
        <w:rPr>
          <w:i/>
          <w:lang w:val="id-ID"/>
        </w:rPr>
        <w:t>g</w:t>
      </w:r>
      <w:r w:rsidRPr="00106C90">
        <w:rPr>
          <w:i/>
        </w:rPr>
        <w:t>rid</w:t>
      </w:r>
      <w:r>
        <w:t xml:space="preserve"> dibuat dengan menggunakan bantuan perangkat lunak SUMO.</w:t>
      </w:r>
      <w:proofErr w:type="gramEnd"/>
      <w:r>
        <w:t xml:space="preserve"> </w:t>
      </w:r>
      <w:proofErr w:type="gramStart"/>
      <w:r>
        <w:t>Skenario yang dibuat adalah dengan luas area 800 m x 800 m dengan panjang setiap ruas jalan 200 m dan jumlah titik persimpangan sebanyak 6 X 6.</w:t>
      </w:r>
      <w:proofErr w:type="gramEnd"/>
      <w:r>
        <w:t xml:space="preserve"> Kecepatan rata-rata kendaraan 10, 15, 20 dan 25 m/s, untuk menjalankan perintah </w:t>
      </w:r>
      <w:proofErr w:type="gramStart"/>
      <w:r>
        <w:t>netgenerate  dapat</w:t>
      </w:r>
      <w:proofErr w:type="gramEnd"/>
      <w:r>
        <w:t xml:space="preserve"> dilihat pada </w:t>
      </w:r>
      <w:r w:rsidRPr="00934F5D">
        <w:rPr>
          <w:i/>
        </w:rPr>
        <w:t>lampiran</w:t>
      </w:r>
      <w:r w:rsidRPr="00B34EB1">
        <w:rPr>
          <w:szCs w:val="24"/>
          <w:lang w:val="id-ID"/>
        </w:rPr>
        <w:t xml:space="preserve">. </w:t>
      </w:r>
      <w:r w:rsidR="00E26A58">
        <w:rPr>
          <w:lang w:val="id-ID"/>
        </w:rPr>
        <w:t>Langkah-langkah pe</w:t>
      </w:r>
      <w:r>
        <w:t>membuat</w:t>
      </w:r>
      <w:r w:rsidR="00E26A58">
        <w:rPr>
          <w:lang w:val="id-ID"/>
        </w:rPr>
        <w:t>an</w:t>
      </w:r>
      <w:r>
        <w:t xml:space="preserve"> peta </w:t>
      </w:r>
      <w:r w:rsidRPr="00106C90">
        <w:rPr>
          <w:i/>
        </w:rPr>
        <w:t>grid</w:t>
      </w:r>
      <w:r>
        <w:t xml:space="preserve"> dengan spesifikasi diatas, digunakan perintah</w:t>
      </w:r>
      <w:r>
        <w:rPr>
          <w:lang w:val="id-ID"/>
        </w:rPr>
        <w:t xml:space="preserve"> seperti pada lampiran</w:t>
      </w:r>
      <w:r w:rsidR="00890D68">
        <w:rPr>
          <w:lang w:val="id-ID"/>
        </w:rPr>
        <w:t xml:space="preserve"> A.10</w:t>
      </w:r>
      <w:r>
        <w:rPr>
          <w:lang w:val="id-ID"/>
        </w:rPr>
        <w:t>, pada</w:t>
      </w:r>
      <w:r>
        <w:t xml:space="preserve"> lampiran tersebut t</w:t>
      </w:r>
      <w:r w:rsidR="00F621EE">
        <w:t>erdapat perintah untuk pembuatan</w:t>
      </w:r>
      <w:r>
        <w:t xml:space="preserve"> peta </w:t>
      </w:r>
      <w:r w:rsidRPr="00876773">
        <w:rPr>
          <w:i/>
        </w:rPr>
        <w:t>grid</w:t>
      </w:r>
      <w:r>
        <w:t xml:space="preserve"> dari awal hingga siap gunakan pada simulator NS-2.35</w:t>
      </w:r>
      <w:r>
        <w:rPr>
          <w:lang w:val="id-ID"/>
        </w:rPr>
        <w:t xml:space="preserve">, tahapan dalam pembuatan skenario grid dapat dilihat pada </w:t>
      </w:r>
      <w:r w:rsidR="00890D68">
        <w:rPr>
          <w:lang w:val="id-ID"/>
        </w:rPr>
        <w:fldChar w:fldCharType="begin"/>
      </w:r>
      <w:r w:rsidR="00890D68">
        <w:rPr>
          <w:lang w:val="id-ID"/>
        </w:rPr>
        <w:instrText xml:space="preserve"> REF _Ref488044857 \h </w:instrText>
      </w:r>
      <w:r w:rsidR="00890D68">
        <w:rPr>
          <w:lang w:val="id-ID"/>
        </w:rPr>
      </w:r>
      <w:r w:rsidR="00890D68">
        <w:rPr>
          <w:lang w:val="id-ID"/>
        </w:rPr>
        <w:fldChar w:fldCharType="separate"/>
      </w:r>
      <w:r w:rsidR="00F542E8">
        <w:t>Gambar 3.</w:t>
      </w:r>
      <w:r w:rsidR="00F542E8">
        <w:rPr>
          <w:noProof/>
        </w:rPr>
        <w:t>5</w:t>
      </w:r>
      <w:r w:rsidR="00890D68">
        <w:rPr>
          <w:lang w:val="id-ID"/>
        </w:rPr>
        <w:fldChar w:fldCharType="end"/>
      </w:r>
      <w:r w:rsidR="00876773">
        <w:rPr>
          <w:lang w:val="id-ID"/>
        </w:rPr>
        <w:t>.</w:t>
      </w:r>
    </w:p>
    <w:p w:rsidR="00BD5E2B" w:rsidRDefault="00BD5E2B" w:rsidP="00BC5235">
      <w:pPr>
        <w:pStyle w:val="PlainText"/>
        <w:keepNext/>
        <w:rPr>
          <w:rFonts w:ascii="Courier New" w:hAnsi="Courier New" w:cs="Courier New"/>
        </w:rPr>
      </w:pPr>
    </w:p>
    <w:p w:rsidR="00BD5E2B" w:rsidRDefault="00BD5E2B" w:rsidP="00890D68">
      <w:pPr>
        <w:pStyle w:val="Paragraph"/>
        <w:ind w:firstLine="567"/>
        <w:rPr>
          <w:lang w:val="id-ID"/>
        </w:rPr>
      </w:pPr>
      <w:r>
        <w:t xml:space="preserve"> </w:t>
      </w:r>
      <w:r w:rsidR="00BC5235">
        <w:t>Tahap awal adalah membuat peta, s</w:t>
      </w:r>
      <w:r>
        <w:t>etelah peta terbentuk</w:t>
      </w:r>
      <w:r>
        <w:rPr>
          <w:lang w:val="id-ID"/>
        </w:rPr>
        <w:t xml:space="preserve"> tampak pada </w:t>
      </w:r>
      <w:r>
        <w:rPr>
          <w:lang w:val="id-ID"/>
        </w:rPr>
        <w:fldChar w:fldCharType="begin"/>
      </w:r>
      <w:r>
        <w:rPr>
          <w:lang w:val="id-ID"/>
        </w:rPr>
        <w:instrText xml:space="preserve"> REF _Ref487278968 \h </w:instrText>
      </w:r>
      <w:r>
        <w:rPr>
          <w:lang w:val="id-ID"/>
        </w:rPr>
      </w:r>
      <w:r>
        <w:rPr>
          <w:lang w:val="id-ID"/>
        </w:rPr>
        <w:fldChar w:fldCharType="separate"/>
      </w:r>
      <w:r w:rsidR="00F542E8">
        <w:t>Gambar 3.</w:t>
      </w:r>
      <w:r w:rsidR="00F542E8">
        <w:rPr>
          <w:noProof/>
        </w:rPr>
        <w:t>6</w:t>
      </w:r>
      <w:r>
        <w:rPr>
          <w:lang w:val="id-ID"/>
        </w:rPr>
        <w:fldChar w:fldCharType="end"/>
      </w:r>
      <w:r>
        <w:t>, proses selanjutnya adalah membuat titik awal dan titik tujuan kendaraan secara acak dengan m</w:t>
      </w:r>
      <w:r w:rsidR="00C470BF">
        <w:t>enggunakan modul randomTrips.py. Tahapan selanjutnya adala</w:t>
      </w:r>
      <w:r w:rsidR="00C470BF">
        <w:rPr>
          <w:lang w:val="id-ID"/>
        </w:rPr>
        <w:t>h</w:t>
      </w:r>
      <w:r w:rsidR="00C470BF">
        <w:t xml:space="preserve"> membuat rute yang akan dilalui kendaraan berdasarkan peta yang telah dibuat sebelumnya,</w:t>
      </w:r>
      <w:r w:rsidR="00C470BF">
        <w:rPr>
          <w:lang w:val="id-ID"/>
        </w:rPr>
        <w:t xml:space="preserve"> </w:t>
      </w:r>
      <w:r w:rsidR="00C470BF">
        <w:t xml:space="preserve">kemudian membuat </w:t>
      </w:r>
      <w:r w:rsidR="00C470BF" w:rsidRPr="0000119B">
        <w:rPr>
          <w:i/>
        </w:rPr>
        <w:t>file</w:t>
      </w:r>
      <w:r w:rsidR="00C470BF">
        <w:t xml:space="preserve"> .</w:t>
      </w:r>
      <w:r w:rsidR="00C470BF" w:rsidRPr="00C470BF">
        <w:rPr>
          <w:i/>
        </w:rPr>
        <w:t>sumocfg</w:t>
      </w:r>
      <w:r w:rsidR="00C470BF">
        <w:t xml:space="preserve">, </w:t>
      </w:r>
      <w:r w:rsidR="00C470BF" w:rsidRPr="0000119B">
        <w:rPr>
          <w:i/>
        </w:rPr>
        <w:t>file</w:t>
      </w:r>
      <w:r w:rsidR="00C470BF">
        <w:t xml:space="preserve"> ini digunakan untuk mend</w:t>
      </w:r>
      <w:r w:rsidR="00C470BF">
        <w:rPr>
          <w:lang w:val="id-ID"/>
        </w:rPr>
        <w:t>e</w:t>
      </w:r>
      <w:r w:rsidR="00C470BF">
        <w:t xml:space="preserve">finisikan lokasi </w:t>
      </w:r>
      <w:r w:rsidR="00C470BF" w:rsidRPr="0000119B">
        <w:rPr>
          <w:i/>
        </w:rPr>
        <w:t>file</w:t>
      </w:r>
      <w:r w:rsidR="00C470BF">
        <w:t xml:space="preserve"> .</w:t>
      </w:r>
      <w:r w:rsidR="00C470BF" w:rsidRPr="00C470BF">
        <w:rPr>
          <w:i/>
        </w:rPr>
        <w:t>net.xml</w:t>
      </w:r>
      <w:r w:rsidR="00C470BF">
        <w:t xml:space="preserve"> dan .</w:t>
      </w:r>
      <w:r w:rsidR="00C470BF" w:rsidRPr="00C470BF">
        <w:rPr>
          <w:i/>
        </w:rPr>
        <w:t>trips.xml</w:t>
      </w:r>
      <w:r w:rsidR="00C470BF">
        <w:t xml:space="preserve"> agar dapat dijalankan menggunakan antarmuka simulator SUMO dan mendefinisikan durasi </w:t>
      </w:r>
      <w:r w:rsidR="00C470BF">
        <w:lastRenderedPageBreak/>
        <w:t>simulasi.  .</w:t>
      </w:r>
      <w:r w:rsidR="00C470BF" w:rsidRPr="00C470BF">
        <w:rPr>
          <w:i/>
        </w:rPr>
        <w:t>sumocfg</w:t>
      </w:r>
      <w:r w:rsidR="00C470BF">
        <w:t xml:space="preserve"> diletakkan satu direktori yang </w:t>
      </w:r>
      <w:proofErr w:type="gramStart"/>
      <w:r w:rsidR="00C470BF">
        <w:t>sama</w:t>
      </w:r>
      <w:proofErr w:type="gramEnd"/>
      <w:r w:rsidR="00C470BF">
        <w:t xml:space="preserve"> dengan </w:t>
      </w:r>
      <w:r w:rsidR="00C470BF" w:rsidRPr="00C470BF">
        <w:rPr>
          <w:i/>
        </w:rPr>
        <w:t>.net.xml</w:t>
      </w:r>
      <w:r w:rsidR="00C470BF">
        <w:t xml:space="preserve"> dan .trips.xm. </w:t>
      </w:r>
      <w:proofErr w:type="gramStart"/>
      <w:r w:rsidR="00C470BF">
        <w:t xml:space="preserve">Isi </w:t>
      </w:r>
      <w:r w:rsidR="00C470BF" w:rsidRPr="0000119B">
        <w:rPr>
          <w:i/>
        </w:rPr>
        <w:t>file</w:t>
      </w:r>
      <w:r w:rsidR="00C470BF">
        <w:t xml:space="preserve"> .</w:t>
      </w:r>
      <w:r w:rsidR="00C470BF" w:rsidRPr="00C470BF">
        <w:rPr>
          <w:i/>
        </w:rPr>
        <w:t>sumocfg</w:t>
      </w:r>
      <w:r w:rsidR="00C470BF">
        <w:t xml:space="preserve"> dapat dilihat pada lampiran, agar dapat digunakan di NS-2, keluaran dari perintah sumo harus dikonversi ke format yang dapat dipahami oleh NS-2 melalui perintah </w:t>
      </w:r>
      <w:r w:rsidR="00C470BF" w:rsidRPr="00C470BF">
        <w:rPr>
          <w:i/>
          <w:szCs w:val="24"/>
        </w:rPr>
        <w:t>traceExporter.py</w:t>
      </w:r>
      <w:r w:rsidR="00C470BF">
        <w:rPr>
          <w:szCs w:val="24"/>
        </w:rPr>
        <w:t>.</w:t>
      </w:r>
      <w:proofErr w:type="gramEnd"/>
      <w:r w:rsidR="00C470BF">
        <w:rPr>
          <w:szCs w:val="24"/>
        </w:rPr>
        <w:t xml:space="preserve"> </w:t>
      </w:r>
    </w:p>
    <w:p w:rsidR="00BD5E2B" w:rsidRDefault="00BD5E2B" w:rsidP="00C470BF">
      <w:pPr>
        <w:pStyle w:val="Paragraph"/>
        <w:keepNext/>
        <w:spacing w:after="0" w:line="240" w:lineRule="auto"/>
        <w:ind w:firstLine="0"/>
        <w:jc w:val="center"/>
      </w:pPr>
      <w:r>
        <w:rPr>
          <w:noProof/>
          <w:lang w:val="id-ID" w:eastAsia="id-ID"/>
        </w:rPr>
        <w:drawing>
          <wp:inline distT="0" distB="0" distL="0" distR="0" wp14:anchorId="694A20C2" wp14:editId="5BD7A0EB">
            <wp:extent cx="4867252" cy="2466753"/>
            <wp:effectExtent l="0" t="0" r="0" b="0"/>
            <wp:docPr id="97" name="Picture 10" descr="C:\Users\grez\Pictures\Saved Picture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rez\Pictures\Saved Pictures\13.png"/>
                    <pic:cNvPicPr>
                      <a:picLocks noChangeAspect="1" noChangeArrowheads="1"/>
                    </pic:cNvPicPr>
                  </pic:nvPicPr>
                  <pic:blipFill>
                    <a:blip r:embed="rId27" cstate="print">
                      <a:extLst>
                        <a:ext uri="{28A0092B-C50C-407E-A947-70E740481C1C}">
                          <a14:useLocalDpi xmlns:a14="http://schemas.microsoft.com/office/drawing/2010/main" val="0"/>
                        </a:ext>
                      </a:extLst>
                    </a:blip>
                    <a:srcRect t="6767" b="2905"/>
                    <a:stretch>
                      <a:fillRect/>
                    </a:stretch>
                  </pic:blipFill>
                  <pic:spPr bwMode="auto">
                    <a:xfrm>
                      <a:off x="0" y="0"/>
                      <a:ext cx="4870153" cy="2468223"/>
                    </a:xfrm>
                    <a:prstGeom prst="rect">
                      <a:avLst/>
                    </a:prstGeom>
                    <a:noFill/>
                    <a:ln>
                      <a:noFill/>
                    </a:ln>
                  </pic:spPr>
                </pic:pic>
              </a:graphicData>
            </a:graphic>
          </wp:inline>
        </w:drawing>
      </w:r>
    </w:p>
    <w:p w:rsidR="00BD5E2B" w:rsidRDefault="00464AF0" w:rsidP="00BC5235">
      <w:pPr>
        <w:pStyle w:val="Caption"/>
        <w:spacing w:line="360" w:lineRule="auto"/>
        <w:jc w:val="center"/>
        <w:rPr>
          <w:i/>
          <w:lang w:val="id-ID"/>
        </w:rPr>
      </w:pPr>
      <w:bookmarkStart w:id="113" w:name="_Ref487278968"/>
      <w:bookmarkStart w:id="114" w:name="_Toc488666735"/>
      <w:proofErr w:type="gramStart"/>
      <w:r>
        <w:t>Gambar 3.</w:t>
      </w:r>
      <w:proofErr w:type="gramEnd"/>
      <w:r w:rsidR="00BD5E2B">
        <w:fldChar w:fldCharType="begin"/>
      </w:r>
      <w:r w:rsidR="00BD5E2B">
        <w:instrText xml:space="preserve"> SEQ Gambar_3. \* ARABIC </w:instrText>
      </w:r>
      <w:r w:rsidR="00BD5E2B">
        <w:fldChar w:fldCharType="separate"/>
      </w:r>
      <w:proofErr w:type="gramStart"/>
      <w:r w:rsidR="00F542E8">
        <w:rPr>
          <w:noProof/>
        </w:rPr>
        <w:t>6</w:t>
      </w:r>
      <w:r w:rsidR="00BD5E2B">
        <w:fldChar w:fldCharType="end"/>
      </w:r>
      <w:bookmarkEnd w:id="113"/>
      <w:r>
        <w:rPr>
          <w:lang w:val="id-ID"/>
        </w:rPr>
        <w:t xml:space="preserve"> P</w:t>
      </w:r>
      <w:r w:rsidR="00BD5E2B">
        <w:rPr>
          <w:lang w:val="id-ID"/>
        </w:rPr>
        <w:t xml:space="preserve">eta skenario </w:t>
      </w:r>
      <w:r w:rsidR="00BD5E2B" w:rsidRPr="00106C90">
        <w:rPr>
          <w:i/>
          <w:lang w:val="id-ID"/>
        </w:rPr>
        <w:t>grid</w:t>
      </w:r>
      <w:bookmarkEnd w:id="114"/>
      <w:proofErr w:type="gramEnd"/>
    </w:p>
    <w:p w:rsidR="00BD5E2B" w:rsidRDefault="00BD5E2B" w:rsidP="00BD5E2B">
      <w:pPr>
        <w:pStyle w:val="Paragraph"/>
        <w:ind w:firstLine="567"/>
        <w:rPr>
          <w:lang w:val="id-ID"/>
        </w:rPr>
      </w:pPr>
      <w:r>
        <w:rPr>
          <w:lang w:val="id-ID"/>
        </w:rPr>
        <w:t xml:space="preserve">Setelah semua perintah dijalankan, </w:t>
      </w:r>
      <w:r>
        <w:t xml:space="preserve">visualisasi pergerakan kendaraan dapat dilihat pada </w:t>
      </w:r>
      <w:r>
        <w:fldChar w:fldCharType="begin"/>
      </w:r>
      <w:r>
        <w:instrText xml:space="preserve"> REF _Ref487278835 \h </w:instrText>
      </w:r>
      <w:r>
        <w:fldChar w:fldCharType="separate"/>
      </w:r>
      <w:r w:rsidR="00F542E8">
        <w:t>Gambar 3.</w:t>
      </w:r>
      <w:r w:rsidR="00F542E8">
        <w:rPr>
          <w:noProof/>
        </w:rPr>
        <w:t>7</w:t>
      </w:r>
      <w:r>
        <w:fldChar w:fldCharType="end"/>
      </w:r>
      <w:r>
        <w:rPr>
          <w:lang w:val="id-ID"/>
        </w:rPr>
        <w:t xml:space="preserve"> menggunakan antar muka perangkat lunak SUMO. </w:t>
      </w:r>
    </w:p>
    <w:p w:rsidR="00BD5E2B" w:rsidRDefault="00BD5E2B" w:rsidP="00BD5E2B">
      <w:pPr>
        <w:pStyle w:val="Paragraph"/>
        <w:keepNext/>
        <w:spacing w:after="0" w:line="240" w:lineRule="auto"/>
        <w:ind w:firstLine="284"/>
        <w:jc w:val="center"/>
      </w:pPr>
      <w:r>
        <w:rPr>
          <w:noProof/>
          <w:lang w:val="id-ID" w:eastAsia="id-ID"/>
        </w:rPr>
        <w:drawing>
          <wp:inline distT="0" distB="0" distL="0" distR="0" wp14:anchorId="7A454D88" wp14:editId="4FBC4567">
            <wp:extent cx="4196719" cy="2066925"/>
            <wp:effectExtent l="0" t="0" r="0" b="0"/>
            <wp:docPr id="98" name="Picture 11" descr="C:\Users\grez\Pictures\Saved Pictures\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rez\Pictures\Saved Pictures\33.png"/>
                    <pic:cNvPicPr>
                      <a:picLocks noChangeAspect="1" noChangeArrowheads="1"/>
                    </pic:cNvPicPr>
                  </pic:nvPicPr>
                  <pic:blipFill>
                    <a:blip r:embed="rId28" cstate="print">
                      <a:extLst>
                        <a:ext uri="{28A0092B-C50C-407E-A947-70E740481C1C}">
                          <a14:useLocalDpi xmlns:a14="http://schemas.microsoft.com/office/drawing/2010/main" val="0"/>
                        </a:ext>
                      </a:extLst>
                    </a:blip>
                    <a:srcRect t="6461" r="1161" b="7022"/>
                    <a:stretch>
                      <a:fillRect/>
                    </a:stretch>
                  </pic:blipFill>
                  <pic:spPr bwMode="auto">
                    <a:xfrm>
                      <a:off x="0" y="0"/>
                      <a:ext cx="4202448" cy="2069747"/>
                    </a:xfrm>
                    <a:prstGeom prst="rect">
                      <a:avLst/>
                    </a:prstGeom>
                    <a:noFill/>
                    <a:ln>
                      <a:noFill/>
                    </a:ln>
                  </pic:spPr>
                </pic:pic>
              </a:graphicData>
            </a:graphic>
          </wp:inline>
        </w:drawing>
      </w:r>
    </w:p>
    <w:p w:rsidR="00BD5E2B" w:rsidRDefault="00464AF0" w:rsidP="00FD4AE3">
      <w:pPr>
        <w:pStyle w:val="Caption"/>
        <w:spacing w:after="0"/>
        <w:jc w:val="center"/>
        <w:rPr>
          <w:lang w:val="id-ID"/>
        </w:rPr>
      </w:pPr>
      <w:bookmarkStart w:id="115" w:name="_Ref487278835"/>
      <w:bookmarkStart w:id="116" w:name="_Toc488666736"/>
      <w:proofErr w:type="gramStart"/>
      <w:r>
        <w:t>Gambar 3.</w:t>
      </w:r>
      <w:proofErr w:type="gramEnd"/>
      <w:r w:rsidR="00BD5E2B">
        <w:fldChar w:fldCharType="begin"/>
      </w:r>
      <w:r w:rsidR="00BD5E2B">
        <w:instrText xml:space="preserve"> SEQ Gambar_3. \* ARABIC </w:instrText>
      </w:r>
      <w:r w:rsidR="00BD5E2B">
        <w:fldChar w:fldCharType="separate"/>
      </w:r>
      <w:proofErr w:type="gramStart"/>
      <w:r w:rsidR="00F542E8">
        <w:rPr>
          <w:noProof/>
        </w:rPr>
        <w:t>7</w:t>
      </w:r>
      <w:r w:rsidR="00BD5E2B">
        <w:fldChar w:fldCharType="end"/>
      </w:r>
      <w:bookmarkEnd w:id="115"/>
      <w:r>
        <w:rPr>
          <w:lang w:val="id-ID"/>
        </w:rPr>
        <w:t xml:space="preserve"> Contoh p</w:t>
      </w:r>
      <w:r w:rsidR="00BD5E2B">
        <w:rPr>
          <w:lang w:val="id-ID"/>
        </w:rPr>
        <w:t xml:space="preserve">ergerakan </w:t>
      </w:r>
      <w:r w:rsidR="00BD5E2B" w:rsidRPr="00282B4D">
        <w:rPr>
          <w:i/>
          <w:lang w:val="id-ID"/>
        </w:rPr>
        <w:t>node</w:t>
      </w:r>
      <w:r w:rsidR="00BD5E2B">
        <w:rPr>
          <w:lang w:val="id-ID"/>
        </w:rPr>
        <w:t xml:space="preserve"> pada peta </w:t>
      </w:r>
      <w:r w:rsidR="00BD5E2B" w:rsidRPr="00106C90">
        <w:rPr>
          <w:i/>
          <w:lang w:val="id-ID"/>
        </w:rPr>
        <w:t>grid</w:t>
      </w:r>
      <w:bookmarkEnd w:id="116"/>
      <w:proofErr w:type="gramEnd"/>
    </w:p>
    <w:p w:rsidR="00BD5E2B" w:rsidRPr="00C706EB" w:rsidRDefault="00BD5E2B" w:rsidP="00D12A39">
      <w:pPr>
        <w:pStyle w:val="Heading3"/>
        <w:keepLines w:val="0"/>
        <w:numPr>
          <w:ilvl w:val="2"/>
          <w:numId w:val="1"/>
        </w:numPr>
        <w:spacing w:after="200"/>
        <w:ind w:left="851" w:hanging="851"/>
        <w:rPr>
          <w:b w:val="0"/>
        </w:rPr>
      </w:pPr>
      <w:bookmarkStart w:id="117" w:name="_Toc486594971"/>
      <w:bookmarkStart w:id="118" w:name="_Toc488669407"/>
      <w:r w:rsidRPr="00C706EB">
        <w:rPr>
          <w:rStyle w:val="Heading2Char"/>
          <w:rFonts w:eastAsiaTheme="majorEastAsia"/>
          <w:b/>
        </w:rPr>
        <w:t xml:space="preserve">Implementasi skenario </w:t>
      </w:r>
      <w:r w:rsidRPr="00C706EB">
        <w:rPr>
          <w:rStyle w:val="Heading2Char"/>
          <w:rFonts w:eastAsiaTheme="majorEastAsia"/>
          <w:b/>
          <w:i/>
        </w:rPr>
        <w:t>real</w:t>
      </w:r>
      <w:bookmarkEnd w:id="117"/>
      <w:bookmarkEnd w:id="118"/>
      <w:r w:rsidRPr="00C706EB">
        <w:rPr>
          <w:b w:val="0"/>
        </w:rPr>
        <w:t xml:space="preserve"> </w:t>
      </w:r>
    </w:p>
    <w:p w:rsidR="00BD5E2B" w:rsidRDefault="00A25278" w:rsidP="00FD4AE3">
      <w:pPr>
        <w:pStyle w:val="Paragraph"/>
        <w:spacing w:after="0"/>
      </w:pPr>
      <w:r>
        <w:t xml:space="preserve">Alur pembuatan peta untuk skenario </w:t>
      </w:r>
      <w:r w:rsidRPr="00876773">
        <w:rPr>
          <w:i/>
        </w:rPr>
        <w:t>real</w:t>
      </w:r>
      <w:r>
        <w:t xml:space="preserve"> hampir </w:t>
      </w:r>
      <w:proofErr w:type="gramStart"/>
      <w:r>
        <w:t>sama</w:t>
      </w:r>
      <w:proofErr w:type="gramEnd"/>
      <w:r>
        <w:t xml:space="preserve"> dengan</w:t>
      </w:r>
      <w:r w:rsidR="004D0B61">
        <w:t xml:space="preserve"> pembuatan peta skenario </w:t>
      </w:r>
      <w:r w:rsidR="004D0B61" w:rsidRPr="00876773">
        <w:rPr>
          <w:i/>
        </w:rPr>
        <w:t>grid</w:t>
      </w:r>
      <w:r w:rsidR="00876773">
        <w:rPr>
          <w:lang w:val="id-ID"/>
        </w:rPr>
        <w:t>,</w:t>
      </w:r>
      <w:r w:rsidR="004D0B61">
        <w:t xml:space="preserve"> alur pembuatan skenario real dapat dilihat pada </w:t>
      </w:r>
      <w:r w:rsidR="00890D68">
        <w:fldChar w:fldCharType="begin"/>
      </w:r>
      <w:r w:rsidR="00890D68">
        <w:instrText xml:space="preserve"> REF _Ref488044964 \h </w:instrText>
      </w:r>
      <w:r w:rsidR="00890D68">
        <w:fldChar w:fldCharType="separate"/>
      </w:r>
      <w:r w:rsidR="00F542E8">
        <w:t>Gambar 3.</w:t>
      </w:r>
      <w:r w:rsidR="00F542E8">
        <w:rPr>
          <w:noProof/>
        </w:rPr>
        <w:t>8</w:t>
      </w:r>
      <w:r w:rsidR="00890D68">
        <w:fldChar w:fldCharType="end"/>
      </w:r>
      <w:r w:rsidR="00876773">
        <w:rPr>
          <w:lang w:val="id-ID"/>
        </w:rPr>
        <w:t>.</w:t>
      </w:r>
      <w:r w:rsidR="00890D68">
        <w:rPr>
          <w:lang w:val="id-ID"/>
        </w:rPr>
        <w:t xml:space="preserve"> </w:t>
      </w:r>
      <w:proofErr w:type="gramStart"/>
      <w:r w:rsidR="00BD5E2B">
        <w:t xml:space="preserve">Skenario </w:t>
      </w:r>
      <w:r w:rsidR="00BD5E2B" w:rsidRPr="00106C90">
        <w:rPr>
          <w:i/>
        </w:rPr>
        <w:t>real</w:t>
      </w:r>
      <w:r w:rsidR="00BD5E2B">
        <w:t xml:space="preserve"> menggunakan peta yang diambil dari OpenStreedMap.</w:t>
      </w:r>
      <w:proofErr w:type="gramEnd"/>
      <w:r w:rsidR="00BD5E2B">
        <w:t xml:space="preserve"> Luas area yang digunakan</w:t>
      </w:r>
      <w:r w:rsidR="00BD5E2B">
        <w:rPr>
          <w:lang w:val="id-ID"/>
        </w:rPr>
        <w:t xml:space="preserve"> kurang lebih</w:t>
      </w:r>
      <w:r w:rsidR="00BD5E2B">
        <w:t xml:space="preserve"> sama seperti pada skenario </w:t>
      </w:r>
      <w:r w:rsidR="00BD5E2B" w:rsidRPr="00106C90">
        <w:rPr>
          <w:i/>
        </w:rPr>
        <w:t>grid</w:t>
      </w:r>
      <w:r w:rsidR="00BD5E2B">
        <w:t xml:space="preserve"> </w:t>
      </w:r>
      <w:r w:rsidR="002F5BE2">
        <w:rPr>
          <w:lang w:val="id-ID"/>
        </w:rPr>
        <w:t>6</w:t>
      </w:r>
      <w:r w:rsidR="002F5BE2">
        <w:t>00 x 7</w:t>
      </w:r>
      <w:r w:rsidR="00BD5E2B">
        <w:t>00</w:t>
      </w:r>
      <w:r w:rsidR="002F5BE2">
        <w:t xml:space="preserve"> </w:t>
      </w:r>
      <w:r w:rsidR="002F5BE2">
        <w:lastRenderedPageBreak/>
        <w:t>dengan variasi kecep</w:t>
      </w:r>
      <w:r w:rsidR="00F621EE">
        <w:t>a</w:t>
      </w:r>
      <w:r w:rsidR="002F5BE2">
        <w:t>tan kendaraan 10, 15, 20 dan 25 m/s</w:t>
      </w:r>
      <w:r w:rsidR="00BD5E2B">
        <w:t xml:space="preserve">. Peta diambil dengan cara seleksi wilayah </w:t>
      </w:r>
      <w:r w:rsidR="00BD5E2B">
        <w:rPr>
          <w:lang w:val="id-ID"/>
        </w:rPr>
        <w:t xml:space="preserve">Kota Malang </w:t>
      </w:r>
      <w:r w:rsidR="00BD5E2B">
        <w:t xml:space="preserve">kemudian diekspor kedalam </w:t>
      </w:r>
      <w:r w:rsidR="00BD5E2B" w:rsidRPr="0000119B">
        <w:rPr>
          <w:i/>
        </w:rPr>
        <w:t>file</w:t>
      </w:r>
      <w:r w:rsidR="00BD5E2B">
        <w:t xml:space="preserve"> </w:t>
      </w:r>
      <w:r w:rsidR="00BD5E2B">
        <w:rPr>
          <w:lang w:val="id-ID"/>
        </w:rPr>
        <w:t xml:space="preserve">.osm </w:t>
      </w:r>
      <w:r w:rsidR="00BD5E2B">
        <w:t>melalui browser.</w:t>
      </w:r>
    </w:p>
    <w:p w:rsidR="00890D68" w:rsidRPr="003A05D1" w:rsidRDefault="003A05D1" w:rsidP="00890D68">
      <w:pPr>
        <w:pStyle w:val="Paragraph"/>
        <w:keepNext/>
        <w:spacing w:after="0" w:line="240" w:lineRule="auto"/>
        <w:ind w:firstLine="0"/>
        <w:jc w:val="center"/>
        <w:rPr>
          <w:lang w:val="id-ID"/>
        </w:rPr>
      </w:pPr>
      <w:r>
        <w:object w:dxaOrig="9378" w:dyaOrig="7186">
          <v:shape id="_x0000_i1030" type="#_x0000_t75" style="width:396.2pt;height:304.35pt" o:ole="">
            <v:imagedata r:id="rId29" o:title=""/>
          </v:shape>
          <o:OLEObject Type="Embed" ProgID="Visio.Drawing.11" ShapeID="_x0000_i1030" DrawAspect="Content" ObjectID="_1562471584" r:id="rId30"/>
        </w:object>
      </w:r>
    </w:p>
    <w:p w:rsidR="00890D68" w:rsidRDefault="00464AF0" w:rsidP="00FD4AE3">
      <w:pPr>
        <w:pStyle w:val="Caption"/>
        <w:spacing w:line="360" w:lineRule="auto"/>
        <w:jc w:val="center"/>
        <w:rPr>
          <w:i/>
          <w:lang w:val="id-ID"/>
        </w:rPr>
      </w:pPr>
      <w:bookmarkStart w:id="119" w:name="_Ref488044964"/>
      <w:bookmarkStart w:id="120" w:name="_Toc488666737"/>
      <w:proofErr w:type="gramStart"/>
      <w:r>
        <w:t>Gambar 3.</w:t>
      </w:r>
      <w:proofErr w:type="gramEnd"/>
      <w:r w:rsidR="00890D68">
        <w:fldChar w:fldCharType="begin"/>
      </w:r>
      <w:r w:rsidR="00890D68">
        <w:instrText xml:space="preserve"> SEQ Gambar_3. \* ARABIC </w:instrText>
      </w:r>
      <w:r w:rsidR="00890D68">
        <w:fldChar w:fldCharType="separate"/>
      </w:r>
      <w:r w:rsidR="00F542E8">
        <w:rPr>
          <w:noProof/>
        </w:rPr>
        <w:t>8</w:t>
      </w:r>
      <w:r w:rsidR="00890D68">
        <w:fldChar w:fldCharType="end"/>
      </w:r>
      <w:bookmarkEnd w:id="119"/>
      <w:r>
        <w:rPr>
          <w:lang w:val="id-ID"/>
        </w:rPr>
        <w:t xml:space="preserve"> A</w:t>
      </w:r>
      <w:r w:rsidR="00890D68">
        <w:rPr>
          <w:lang w:val="id-ID"/>
        </w:rPr>
        <w:t xml:space="preserve">lur pembuatan skenario </w:t>
      </w:r>
      <w:r w:rsidR="00890D68" w:rsidRPr="00EF540B">
        <w:rPr>
          <w:i/>
          <w:lang w:val="id-ID"/>
        </w:rPr>
        <w:t>real</w:t>
      </w:r>
      <w:bookmarkEnd w:id="120"/>
    </w:p>
    <w:p w:rsidR="00FD4AE3" w:rsidRPr="00FD4AE3" w:rsidRDefault="00FD4AE3" w:rsidP="00FD4AE3">
      <w:pPr>
        <w:rPr>
          <w:lang w:val="id-ID"/>
        </w:rPr>
      </w:pPr>
    </w:p>
    <w:p w:rsidR="00890D68" w:rsidRDefault="00890D68" w:rsidP="00FD4AE3">
      <w:pPr>
        <w:pStyle w:val="Paragraph"/>
        <w:keepNext/>
        <w:spacing w:before="200" w:after="0" w:line="240" w:lineRule="auto"/>
        <w:ind w:firstLine="0"/>
        <w:jc w:val="center"/>
      </w:pPr>
      <w:r>
        <w:rPr>
          <w:noProof/>
          <w:lang w:val="id-ID" w:eastAsia="id-ID"/>
        </w:rPr>
        <w:drawing>
          <wp:inline distT="0" distB="0" distL="0" distR="0" wp14:anchorId="04BF68F2" wp14:editId="3E29CE4D">
            <wp:extent cx="3667125" cy="1852501"/>
            <wp:effectExtent l="0" t="0" r="0" b="0"/>
            <wp:docPr id="99" name="Picture 14" descr="C:\Users\grez\Pictures\Saved Pictures\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rez\Pictures\Saved Pictures\08.png"/>
                    <pic:cNvPicPr>
                      <a:picLocks noChangeAspect="1" noChangeArrowheads="1"/>
                    </pic:cNvPicPr>
                  </pic:nvPicPr>
                  <pic:blipFill>
                    <a:blip r:embed="rId31" cstate="print">
                      <a:extLst>
                        <a:ext uri="{28A0092B-C50C-407E-A947-70E740481C1C}">
                          <a14:useLocalDpi xmlns:a14="http://schemas.microsoft.com/office/drawing/2010/main" val="0"/>
                        </a:ext>
                      </a:extLst>
                    </a:blip>
                    <a:srcRect t="6790" b="3249"/>
                    <a:stretch>
                      <a:fillRect/>
                    </a:stretch>
                  </pic:blipFill>
                  <pic:spPr bwMode="auto">
                    <a:xfrm>
                      <a:off x="0" y="0"/>
                      <a:ext cx="3673954" cy="1855951"/>
                    </a:xfrm>
                    <a:prstGeom prst="rect">
                      <a:avLst/>
                    </a:prstGeom>
                    <a:noFill/>
                    <a:ln>
                      <a:noFill/>
                    </a:ln>
                  </pic:spPr>
                </pic:pic>
              </a:graphicData>
            </a:graphic>
          </wp:inline>
        </w:drawing>
      </w:r>
    </w:p>
    <w:p w:rsidR="00890D68" w:rsidRDefault="00464AF0" w:rsidP="00890D68">
      <w:pPr>
        <w:pStyle w:val="Caption"/>
        <w:jc w:val="center"/>
        <w:rPr>
          <w:lang w:val="id-ID"/>
        </w:rPr>
      </w:pPr>
      <w:bookmarkStart w:id="121" w:name="_Ref487279478"/>
      <w:bookmarkStart w:id="122" w:name="_Toc488666738"/>
      <w:proofErr w:type="gramStart"/>
      <w:r>
        <w:t>Gambar 3.</w:t>
      </w:r>
      <w:proofErr w:type="gramEnd"/>
      <w:r w:rsidR="00890D68">
        <w:fldChar w:fldCharType="begin"/>
      </w:r>
      <w:r w:rsidR="00890D68">
        <w:instrText xml:space="preserve"> SEQ Gambar_3. \* ARABIC </w:instrText>
      </w:r>
      <w:r w:rsidR="00890D68">
        <w:fldChar w:fldCharType="separate"/>
      </w:r>
      <w:r w:rsidR="00F542E8">
        <w:rPr>
          <w:noProof/>
        </w:rPr>
        <w:t>9</w:t>
      </w:r>
      <w:r w:rsidR="00890D68">
        <w:fldChar w:fldCharType="end"/>
      </w:r>
      <w:bookmarkEnd w:id="121"/>
      <w:r>
        <w:rPr>
          <w:lang w:val="id-ID"/>
        </w:rPr>
        <w:t xml:space="preserve"> P</w:t>
      </w:r>
      <w:r w:rsidR="00890D68">
        <w:rPr>
          <w:lang w:val="id-ID"/>
        </w:rPr>
        <w:t>eta skenario real</w:t>
      </w:r>
      <w:bookmarkEnd w:id="122"/>
    </w:p>
    <w:p w:rsidR="00FD4AE3" w:rsidRPr="00FD4AE3" w:rsidRDefault="00FD4AE3" w:rsidP="00FD4AE3">
      <w:pPr>
        <w:pStyle w:val="Paragraph"/>
        <w:rPr>
          <w:lang w:val="id-ID"/>
        </w:rPr>
      </w:pPr>
      <w:proofErr w:type="gramStart"/>
      <w:r>
        <w:t>Peta yang telah diekspor kemudian peta dapat disunting dengan perangkat lunak JOSM.</w:t>
      </w:r>
      <w:proofErr w:type="gramEnd"/>
      <w:r>
        <w:t xml:space="preserve"> Setelah penyuntingan selesai peta kemudian dikon</w:t>
      </w:r>
      <w:r>
        <w:rPr>
          <w:lang w:val="id-ID"/>
        </w:rPr>
        <w:t>v</w:t>
      </w:r>
      <w:r>
        <w:t xml:space="preserve">ersi menjadi </w:t>
      </w:r>
      <w:r w:rsidRPr="0000119B">
        <w:rPr>
          <w:i/>
        </w:rPr>
        <w:t>file</w:t>
      </w:r>
      <w:r>
        <w:t xml:space="preserve"> dengan format </w:t>
      </w:r>
      <w:r w:rsidRPr="00876773">
        <w:rPr>
          <w:i/>
        </w:rPr>
        <w:t>.net.xml</w:t>
      </w:r>
      <w:r>
        <w:t xml:space="preserve"> dengan perintah</w:t>
      </w:r>
      <w:r>
        <w:rPr>
          <w:lang w:val="id-ID"/>
        </w:rPr>
        <w:t xml:space="preserve"> </w:t>
      </w:r>
      <w:r w:rsidRPr="00876773">
        <w:rPr>
          <w:bCs/>
          <w:i/>
          <w:color w:val="000000"/>
        </w:rPr>
        <w:t xml:space="preserve">netconvert --osm-files </w:t>
      </w:r>
      <w:r w:rsidRPr="00876773">
        <w:rPr>
          <w:bCs/>
          <w:i/>
          <w:color w:val="000000"/>
        </w:rPr>
        <w:lastRenderedPageBreak/>
        <w:t>map.osm -o map.net.xml</w:t>
      </w:r>
      <w:r>
        <w:rPr>
          <w:lang w:val="id-ID"/>
        </w:rPr>
        <w:t xml:space="preserve">, hasil peta yang telah dikonversi dapat dilihat pada </w:t>
      </w:r>
      <w:r>
        <w:fldChar w:fldCharType="begin"/>
      </w:r>
      <w:r>
        <w:rPr>
          <w:lang w:val="id-ID"/>
        </w:rPr>
        <w:instrText xml:space="preserve"> REF _Ref487279478 \h </w:instrText>
      </w:r>
      <w:r>
        <w:instrText xml:space="preserve"> \* MERGEFORMAT </w:instrText>
      </w:r>
      <w:r>
        <w:fldChar w:fldCharType="separate"/>
      </w:r>
      <w:r w:rsidR="00F542E8">
        <w:t>Gambar 3.9</w:t>
      </w:r>
      <w:r>
        <w:fldChar w:fldCharType="end"/>
      </w:r>
      <w:r>
        <w:t>.</w:t>
      </w:r>
      <w:r>
        <w:rPr>
          <w:lang w:val="id-ID"/>
        </w:rPr>
        <w:t xml:space="preserve"> </w:t>
      </w:r>
      <w:r>
        <w:t>Set</w:t>
      </w:r>
      <w:r>
        <w:rPr>
          <w:lang w:val="id-ID"/>
        </w:rPr>
        <w:t>e</w:t>
      </w:r>
      <w:r>
        <w:t xml:space="preserve">lah peta terbentuk, langkah selanjutnya </w:t>
      </w:r>
      <w:proofErr w:type="gramStart"/>
      <w:r>
        <w:t>sama</w:t>
      </w:r>
      <w:proofErr w:type="gramEnd"/>
      <w:r>
        <w:t xml:space="preserve"> seperti tahapan dalam membuat skenario </w:t>
      </w:r>
      <w:r w:rsidRPr="00106C90">
        <w:rPr>
          <w:i/>
        </w:rPr>
        <w:t>grid</w:t>
      </w:r>
      <w:r>
        <w:t xml:space="preserve">, membuat titik awal dan titik tujuan kendaraan hingga konversi </w:t>
      </w:r>
      <w:r w:rsidRPr="0000119B">
        <w:rPr>
          <w:i/>
        </w:rPr>
        <w:t>file</w:t>
      </w:r>
      <w:r>
        <w:t xml:space="preserve"> yang dapat dijalankan dengan NS-2.</w:t>
      </w:r>
    </w:p>
    <w:p w:rsidR="00BD5E2B" w:rsidRPr="0016119A" w:rsidRDefault="00BD5E2B" w:rsidP="00D12A39">
      <w:pPr>
        <w:pStyle w:val="Heading3"/>
        <w:keepLines w:val="0"/>
        <w:numPr>
          <w:ilvl w:val="2"/>
          <w:numId w:val="1"/>
        </w:numPr>
        <w:spacing w:after="200" w:line="240" w:lineRule="auto"/>
        <w:rPr>
          <w:rFonts w:cs="Times New Roman"/>
          <w:szCs w:val="24"/>
        </w:rPr>
      </w:pPr>
      <w:bookmarkStart w:id="123" w:name="_Toc486594972"/>
      <w:bookmarkStart w:id="124" w:name="_Toc488669408"/>
      <w:r w:rsidRPr="0016119A">
        <w:rPr>
          <w:rFonts w:cs="Times New Roman"/>
          <w:szCs w:val="24"/>
        </w:rPr>
        <w:t>Implementasi protokol</w:t>
      </w:r>
      <w:bookmarkEnd w:id="123"/>
      <w:bookmarkEnd w:id="124"/>
      <w:r w:rsidRPr="0016119A">
        <w:rPr>
          <w:rFonts w:cs="Times New Roman"/>
          <w:szCs w:val="24"/>
        </w:rPr>
        <w:t xml:space="preserve"> </w:t>
      </w:r>
    </w:p>
    <w:p w:rsidR="00A518E7" w:rsidRPr="006419C0" w:rsidRDefault="00BD5E2B" w:rsidP="006419C0">
      <w:pPr>
        <w:pStyle w:val="Paragraph"/>
        <w:ind w:firstLine="720"/>
        <w:rPr>
          <w:lang w:val="id-ID"/>
        </w:rPr>
      </w:pPr>
      <w:r>
        <w:t xml:space="preserve">Implementasi protokol dengan </w:t>
      </w:r>
      <w:proofErr w:type="gramStart"/>
      <w:r>
        <w:t>cara</w:t>
      </w:r>
      <w:proofErr w:type="gramEnd"/>
      <w:r>
        <w:t xml:space="preserve"> memodifikasi protokol AODV, modifikasi yang dilakukan pada protokol AODV pada simulator NS-2 </w:t>
      </w:r>
      <w:r w:rsidR="00F621EE">
        <w:t>dapat dili</w:t>
      </w:r>
      <w:r w:rsidR="00654FBD">
        <w:t xml:space="preserve">hat pada gambar </w:t>
      </w:r>
      <w:r w:rsidR="00D95235">
        <w:fldChar w:fldCharType="begin"/>
      </w:r>
      <w:r w:rsidR="00D95235">
        <w:instrText xml:space="preserve"> REF _Ref488045159 \h </w:instrText>
      </w:r>
      <w:r w:rsidR="00D95235">
        <w:fldChar w:fldCharType="separate"/>
      </w:r>
      <w:r w:rsidR="00F542E8">
        <w:t>Gambar 3.</w:t>
      </w:r>
      <w:r w:rsidR="00F542E8">
        <w:rPr>
          <w:noProof/>
        </w:rPr>
        <w:t>10</w:t>
      </w:r>
      <w:r w:rsidR="00D95235">
        <w:fldChar w:fldCharType="end"/>
      </w:r>
      <w:r w:rsidR="00D95235">
        <w:rPr>
          <w:lang w:val="id-ID"/>
        </w:rPr>
        <w:t>.</w:t>
      </w:r>
      <w:r w:rsidR="006419C0">
        <w:rPr>
          <w:lang w:val="id-ID"/>
        </w:rPr>
        <w:t xml:space="preserve"> </w:t>
      </w:r>
      <w:r w:rsidR="00A518E7" w:rsidRPr="005A78F7">
        <w:rPr>
          <w:rStyle w:val="pagination"/>
        </w:rPr>
        <w:t>Pada simulator NS-2</w:t>
      </w:r>
      <w:r w:rsidR="00A518E7">
        <w:rPr>
          <w:rStyle w:val="pagination"/>
        </w:rPr>
        <w:t>.35</w:t>
      </w:r>
      <w:r w:rsidR="00A518E7" w:rsidRPr="005A78F7">
        <w:rPr>
          <w:rStyle w:val="pagination"/>
        </w:rPr>
        <w:t xml:space="preserve"> pesan HELLO tidak aktif, untuk mengaktifkan pesan HELLO perlu menonaktifkan atau menghilangkan baris kode </w:t>
      </w:r>
      <w:r w:rsidR="00A518E7" w:rsidRPr="006419C0">
        <w:rPr>
          <w:rStyle w:val="pagination"/>
          <w:i/>
        </w:rPr>
        <w:t>define AODV_LINK_LAYER_DETECTION</w:t>
      </w:r>
      <w:r w:rsidR="00A518E7" w:rsidRPr="005A78F7">
        <w:rPr>
          <w:rStyle w:val="pagination"/>
        </w:rPr>
        <w:t xml:space="preserve"> dan </w:t>
      </w:r>
      <w:r w:rsidR="00A518E7" w:rsidRPr="006419C0">
        <w:rPr>
          <w:rStyle w:val="pagination"/>
          <w:i/>
        </w:rPr>
        <w:t>define AODV_USE_LL_METRIC</w:t>
      </w:r>
      <w:r w:rsidR="00A518E7" w:rsidRPr="005A78F7">
        <w:rPr>
          <w:rStyle w:val="pagination"/>
          <w:rFonts w:ascii="Courier New" w:hAnsi="Courier New" w:cs="Courier New"/>
        </w:rPr>
        <w:t xml:space="preserve"> </w:t>
      </w:r>
      <w:r w:rsidR="00A518E7" w:rsidRPr="005A78F7">
        <w:rPr>
          <w:rStyle w:val="pagination"/>
        </w:rPr>
        <w:t xml:space="preserve">pada skrip </w:t>
      </w:r>
      <w:r w:rsidR="00A518E7" w:rsidRPr="00654FBD">
        <w:rPr>
          <w:rStyle w:val="pagination"/>
          <w:i/>
        </w:rPr>
        <w:t>aodv.h</w:t>
      </w:r>
      <w:r w:rsidR="00A518E7" w:rsidRPr="005A78F7">
        <w:rPr>
          <w:rStyle w:val="pagination"/>
        </w:rPr>
        <w:t>.</w:t>
      </w:r>
      <w:r w:rsidR="00A518E7">
        <w:rPr>
          <w:rStyle w:val="pagination"/>
        </w:rPr>
        <w:t xml:space="preserve"> </w:t>
      </w:r>
      <w:r w:rsidR="00A518E7">
        <w:rPr>
          <w:lang w:val="id-ID"/>
        </w:rPr>
        <w:t xml:space="preserve">Untuk implementasi AODV-MNS pada simulator NS-2, perlu penambahan  </w:t>
      </w:r>
      <w:r w:rsidR="00A518E7" w:rsidRPr="00562354">
        <w:rPr>
          <w:i/>
          <w:lang w:val="id-ID"/>
        </w:rPr>
        <w:t>field</w:t>
      </w:r>
      <w:r w:rsidR="00A518E7">
        <w:rPr>
          <w:lang w:val="id-ID"/>
        </w:rPr>
        <w:t xml:space="preserve"> kecepatan (</w:t>
      </w:r>
      <w:r w:rsidR="00A518E7" w:rsidRPr="002363A1">
        <w:rPr>
          <w:i/>
          <w:lang w:val="id-ID"/>
        </w:rPr>
        <w:t>speed</w:t>
      </w:r>
      <w:r w:rsidR="00A518E7">
        <w:rPr>
          <w:lang w:val="id-ID"/>
        </w:rPr>
        <w:t>), akselerasi (</w:t>
      </w:r>
      <w:r w:rsidR="00A518E7" w:rsidRPr="002363A1">
        <w:rPr>
          <w:i/>
          <w:lang w:val="id-ID"/>
        </w:rPr>
        <w:t>acceleration</w:t>
      </w:r>
      <w:r w:rsidR="00A518E7">
        <w:rPr>
          <w:lang w:val="id-ID"/>
        </w:rPr>
        <w:t xml:space="preserve">) dan koordinat </w:t>
      </w:r>
      <w:r w:rsidR="00A518E7" w:rsidRPr="00654FBD">
        <w:rPr>
          <w:i/>
          <w:lang w:val="id-ID"/>
        </w:rPr>
        <w:t>x</w:t>
      </w:r>
      <w:r w:rsidR="00A518E7">
        <w:rPr>
          <w:lang w:val="id-ID"/>
        </w:rPr>
        <w:t xml:space="preserve"> dan </w:t>
      </w:r>
      <w:r w:rsidR="00A518E7" w:rsidRPr="00654FBD">
        <w:rPr>
          <w:i/>
          <w:lang w:val="id-ID"/>
        </w:rPr>
        <w:t>y</w:t>
      </w:r>
      <w:r w:rsidR="00A518E7">
        <w:rPr>
          <w:lang w:val="id-ID"/>
        </w:rPr>
        <w:t xml:space="preserve"> pada paket HELLO. </w:t>
      </w:r>
      <w:r w:rsidR="00A518E7" w:rsidRPr="00A0349C">
        <w:rPr>
          <w:szCs w:val="24"/>
          <w:lang w:val="id-ID"/>
        </w:rPr>
        <w:t xml:space="preserve">Dilakukan penambahan atribut </w:t>
      </w:r>
      <w:r w:rsidR="00A518E7" w:rsidRPr="00654FBD">
        <w:rPr>
          <w:i/>
          <w:szCs w:val="24"/>
          <w:lang w:val="id-ID"/>
        </w:rPr>
        <w:t>rp_speed</w:t>
      </w:r>
      <w:r w:rsidR="00A518E7" w:rsidRPr="00A0349C">
        <w:rPr>
          <w:szCs w:val="24"/>
          <w:lang w:val="id-ID"/>
        </w:rPr>
        <w:t xml:space="preserve">, </w:t>
      </w:r>
      <w:r w:rsidR="00A518E7" w:rsidRPr="00654FBD">
        <w:rPr>
          <w:i/>
          <w:szCs w:val="24"/>
          <w:lang w:val="id-ID"/>
        </w:rPr>
        <w:t>rp_accel</w:t>
      </w:r>
      <w:r w:rsidR="00A518E7" w:rsidRPr="00A0349C">
        <w:rPr>
          <w:szCs w:val="24"/>
          <w:lang w:val="id-ID"/>
        </w:rPr>
        <w:t xml:space="preserve">, </w:t>
      </w:r>
      <w:r w:rsidR="00A518E7" w:rsidRPr="00654FBD">
        <w:rPr>
          <w:i/>
          <w:szCs w:val="24"/>
          <w:lang w:val="id-ID"/>
        </w:rPr>
        <w:t>rp_x</w:t>
      </w:r>
      <w:r w:rsidR="00A518E7" w:rsidRPr="00A0349C">
        <w:rPr>
          <w:szCs w:val="24"/>
          <w:lang w:val="id-ID"/>
        </w:rPr>
        <w:t xml:space="preserve">, dan </w:t>
      </w:r>
      <w:r w:rsidR="00A518E7" w:rsidRPr="00654FBD">
        <w:rPr>
          <w:i/>
          <w:szCs w:val="24"/>
          <w:lang w:val="id-ID"/>
        </w:rPr>
        <w:t>rp_y</w:t>
      </w:r>
      <w:r w:rsidR="00A518E7" w:rsidRPr="00A0349C">
        <w:rPr>
          <w:szCs w:val="24"/>
          <w:lang w:val="id-ID"/>
        </w:rPr>
        <w:t xml:space="preserve"> pada </w:t>
      </w:r>
      <w:r w:rsidR="00A518E7" w:rsidRPr="00654FBD">
        <w:rPr>
          <w:i/>
          <w:szCs w:val="24"/>
          <w:lang w:val="id-ID"/>
        </w:rPr>
        <w:t>struct hdr_aodv_reply</w:t>
      </w:r>
      <w:r w:rsidR="00A518E7" w:rsidRPr="00A0349C">
        <w:rPr>
          <w:szCs w:val="24"/>
          <w:lang w:val="id-ID"/>
        </w:rPr>
        <w:t xml:space="preserve"> pada skrip </w:t>
      </w:r>
      <w:r w:rsidR="00A518E7" w:rsidRPr="006419C0">
        <w:rPr>
          <w:i/>
          <w:szCs w:val="24"/>
          <w:lang w:val="id-ID"/>
        </w:rPr>
        <w:t>aodv_packet.h</w:t>
      </w:r>
      <w:r w:rsidR="00A518E7" w:rsidRPr="00A0349C">
        <w:rPr>
          <w:szCs w:val="24"/>
          <w:lang w:val="id-ID"/>
        </w:rPr>
        <w:t>, dapat dilihat pada</w:t>
      </w:r>
      <w:r w:rsidR="00A518E7">
        <w:rPr>
          <w:szCs w:val="24"/>
          <w:lang w:val="id-ID"/>
        </w:rPr>
        <w:t xml:space="preserve"> </w:t>
      </w:r>
      <w:r w:rsidR="00A518E7">
        <w:rPr>
          <w:szCs w:val="24"/>
          <w:lang w:val="id-ID"/>
        </w:rPr>
        <w:fldChar w:fldCharType="begin"/>
      </w:r>
      <w:r w:rsidR="00A518E7">
        <w:rPr>
          <w:szCs w:val="24"/>
          <w:lang w:val="id-ID"/>
        </w:rPr>
        <w:instrText xml:space="preserve"> REF _Ref487735676 \h </w:instrText>
      </w:r>
      <w:r w:rsidR="00A518E7">
        <w:rPr>
          <w:szCs w:val="24"/>
          <w:lang w:val="id-ID"/>
        </w:rPr>
      </w:r>
      <w:r w:rsidR="00A518E7">
        <w:rPr>
          <w:szCs w:val="24"/>
          <w:lang w:val="id-ID"/>
        </w:rPr>
        <w:fldChar w:fldCharType="separate"/>
      </w:r>
      <w:r w:rsidR="00F542E8">
        <w:t>Lampiran A.</w:t>
      </w:r>
      <w:r w:rsidR="00F542E8">
        <w:rPr>
          <w:noProof/>
        </w:rPr>
        <w:t>4</w:t>
      </w:r>
      <w:r w:rsidR="00A518E7">
        <w:rPr>
          <w:szCs w:val="24"/>
          <w:lang w:val="id-ID"/>
        </w:rPr>
        <w:fldChar w:fldCharType="end"/>
      </w:r>
      <w:r w:rsidR="00A518E7" w:rsidRPr="00A0349C">
        <w:rPr>
          <w:szCs w:val="24"/>
          <w:lang w:val="id-ID"/>
        </w:rPr>
        <w:t>.</w:t>
      </w:r>
    </w:p>
    <w:p w:rsidR="00D95235" w:rsidRDefault="00D95235" w:rsidP="00D95235">
      <w:pPr>
        <w:pStyle w:val="Paragraph"/>
        <w:rPr>
          <w:lang w:val="id-ID"/>
        </w:rPr>
      </w:pPr>
      <w:r>
        <w:rPr>
          <w:lang w:val="id-ID"/>
        </w:rPr>
        <w:t>Pena</w:t>
      </w:r>
      <w:r w:rsidRPr="002363A1">
        <w:rPr>
          <w:lang w:val="id-ID"/>
        </w:rPr>
        <w:t>mbahan atribut pada kelas AODV</w:t>
      </w:r>
      <w:r>
        <w:t xml:space="preserve"> me</w:t>
      </w:r>
      <w:r w:rsidRPr="00E5787E">
        <w:rPr>
          <w:lang w:val="id-ID"/>
        </w:rPr>
        <w:t xml:space="preserve">nambahan atribut </w:t>
      </w:r>
      <w:r w:rsidRPr="002363A1">
        <w:rPr>
          <w:i/>
          <w:lang w:val="id-ID"/>
        </w:rPr>
        <w:t>lastUpdateTime, lastSpeed</w:t>
      </w:r>
      <w:r w:rsidRPr="00E5787E">
        <w:rPr>
          <w:lang w:val="id-ID"/>
        </w:rPr>
        <w:t xml:space="preserve">, dan </w:t>
      </w:r>
      <w:r w:rsidRPr="002363A1">
        <w:rPr>
          <w:i/>
          <w:lang w:val="id-ID"/>
        </w:rPr>
        <w:t>lastAccel</w:t>
      </w:r>
      <w:r w:rsidRPr="00E5787E">
        <w:rPr>
          <w:lang w:val="id-ID"/>
        </w:rPr>
        <w:t xml:space="preserve"> pada </w:t>
      </w:r>
      <w:r w:rsidRPr="006419C0">
        <w:rPr>
          <w:lang w:val="id-ID"/>
        </w:rPr>
        <w:t>skrip</w:t>
      </w:r>
      <w:r w:rsidRPr="00E5787E">
        <w:rPr>
          <w:lang w:val="id-ID"/>
        </w:rPr>
        <w:t xml:space="preserve"> </w:t>
      </w:r>
      <w:r w:rsidRPr="006419C0">
        <w:rPr>
          <w:i/>
          <w:lang w:val="id-ID"/>
        </w:rPr>
        <w:t>aodv.h</w:t>
      </w:r>
      <w:r w:rsidRPr="00E5787E">
        <w:rPr>
          <w:lang w:val="id-ID"/>
        </w:rPr>
        <w:t xml:space="preserve"> seperti pada </w:t>
      </w:r>
      <w:r>
        <w:rPr>
          <w:lang w:val="id-ID"/>
        </w:rPr>
        <w:fldChar w:fldCharType="begin"/>
      </w:r>
      <w:r>
        <w:rPr>
          <w:lang w:val="id-ID"/>
        </w:rPr>
        <w:instrText xml:space="preserve"> REF _Ref487735676 \h </w:instrText>
      </w:r>
      <w:r>
        <w:rPr>
          <w:lang w:val="id-ID"/>
        </w:rPr>
      </w:r>
      <w:r>
        <w:rPr>
          <w:lang w:val="id-ID"/>
        </w:rPr>
        <w:fldChar w:fldCharType="separate"/>
      </w:r>
      <w:r w:rsidR="00F542E8">
        <w:t>Lampiran A.</w:t>
      </w:r>
      <w:r w:rsidR="00F542E8">
        <w:rPr>
          <w:noProof/>
        </w:rPr>
        <w:t>4</w:t>
      </w:r>
      <w:r>
        <w:rPr>
          <w:lang w:val="id-ID"/>
        </w:rPr>
        <w:fldChar w:fldCharType="end"/>
      </w:r>
      <w:r w:rsidRPr="00E5787E">
        <w:rPr>
          <w:lang w:val="id-ID"/>
        </w:rPr>
        <w:t xml:space="preserve">. Atribut </w:t>
      </w:r>
      <w:r w:rsidRPr="006419C0">
        <w:rPr>
          <w:i/>
          <w:lang w:val="id-ID"/>
        </w:rPr>
        <w:t>lastAccel</w:t>
      </w:r>
      <w:r w:rsidRPr="00E5787E">
        <w:rPr>
          <w:lang w:val="id-ID"/>
        </w:rPr>
        <w:t xml:space="preserve"> digunakan untuk menyimpan hasil perhitungan akselerasi. </w:t>
      </w:r>
      <w:r w:rsidRPr="006419C0">
        <w:rPr>
          <w:i/>
          <w:lang w:val="id-ID"/>
        </w:rPr>
        <w:t>position_update_time_</w:t>
      </w:r>
      <w:r w:rsidRPr="00E5787E">
        <w:rPr>
          <w:lang w:val="id-ID"/>
        </w:rPr>
        <w:t xml:space="preserve"> </w:t>
      </w:r>
      <w:r w:rsidR="00B0420F">
        <w:rPr>
          <w:lang w:val="id-ID"/>
        </w:rPr>
        <w:t xml:space="preserve"> </w:t>
      </w:r>
      <w:r w:rsidRPr="00E5787E">
        <w:rPr>
          <w:lang w:val="id-ID"/>
        </w:rPr>
        <w:t xml:space="preserve">didapat dari objek </w:t>
      </w:r>
      <w:r w:rsidRPr="006419C0">
        <w:rPr>
          <w:i/>
          <w:lang w:val="id-ID"/>
        </w:rPr>
        <w:t>MobileNode</w:t>
      </w:r>
      <w:r>
        <w:rPr>
          <w:lang w:val="id-ID"/>
        </w:rPr>
        <w:t xml:space="preserve">, atribut tersebut berfungsi untuk mencatat pada detik </w:t>
      </w:r>
      <w:r w:rsidRPr="00E5787E">
        <w:rPr>
          <w:lang w:val="id-ID"/>
        </w:rPr>
        <w:t xml:space="preserve">berapa  suatu </w:t>
      </w:r>
      <w:r w:rsidRPr="00282B4D">
        <w:rPr>
          <w:i/>
          <w:lang w:val="id-ID"/>
        </w:rPr>
        <w:t>node</w:t>
      </w:r>
      <w:r w:rsidRPr="00E5787E">
        <w:rPr>
          <w:lang w:val="id-ID"/>
        </w:rPr>
        <w:t xml:space="preserve"> berubah posisi sehingga atribut tersebut dapat dimasu</w:t>
      </w:r>
      <w:r>
        <w:rPr>
          <w:lang w:val="id-ID"/>
        </w:rPr>
        <w:t>k</w:t>
      </w:r>
      <w:r w:rsidRPr="00E5787E">
        <w:rPr>
          <w:lang w:val="id-ID"/>
        </w:rPr>
        <w:t>kan untuk perhitungan akselerasi.</w:t>
      </w:r>
    </w:p>
    <w:p w:rsidR="00D95235" w:rsidRDefault="00D95235" w:rsidP="00D95235">
      <w:pPr>
        <w:pStyle w:val="Paragraph"/>
        <w:rPr>
          <w:lang w:val="id-ID"/>
        </w:rPr>
      </w:pPr>
      <w:r w:rsidRPr="00E62A40">
        <w:rPr>
          <w:lang w:val="id-ID"/>
        </w:rPr>
        <w:t xml:space="preserve">Kelas AODV menyimpan </w:t>
      </w:r>
      <w:r w:rsidRPr="00767A76">
        <w:rPr>
          <w:i/>
          <w:lang w:val="id-ID"/>
        </w:rPr>
        <w:t>list</w:t>
      </w:r>
      <w:r w:rsidRPr="00E62A40">
        <w:rPr>
          <w:lang w:val="id-ID"/>
        </w:rPr>
        <w:t xml:space="preserve"> dari </w:t>
      </w:r>
      <w:r w:rsidRPr="002A4EE8">
        <w:rPr>
          <w:i/>
          <w:lang w:val="id-ID"/>
        </w:rPr>
        <w:t>neighbor</w:t>
      </w:r>
      <w:r w:rsidRPr="00E62A40">
        <w:rPr>
          <w:lang w:val="id-ID"/>
        </w:rPr>
        <w:t xml:space="preserve"> </w:t>
      </w:r>
      <w:r w:rsidRPr="00282B4D">
        <w:rPr>
          <w:i/>
          <w:lang w:val="id-ID"/>
        </w:rPr>
        <w:t>node</w:t>
      </w:r>
      <w:r w:rsidRPr="00E62A40">
        <w:rPr>
          <w:lang w:val="id-ID"/>
        </w:rPr>
        <w:t xml:space="preserve"> pada kelas </w:t>
      </w:r>
      <w:r w:rsidRPr="002A4EE8">
        <w:rPr>
          <w:i/>
          <w:lang w:val="id-ID"/>
        </w:rPr>
        <w:t>neighbor</w:t>
      </w:r>
      <w:r w:rsidRPr="00E62A40">
        <w:rPr>
          <w:lang w:val="id-ID"/>
        </w:rPr>
        <w:t xml:space="preserve"> </w:t>
      </w:r>
      <w:r w:rsidRPr="00B0420F">
        <w:rPr>
          <w:i/>
          <w:lang w:val="id-ID"/>
        </w:rPr>
        <w:t>cache</w:t>
      </w:r>
      <w:r w:rsidRPr="00E62A40">
        <w:rPr>
          <w:lang w:val="id-ID"/>
        </w:rPr>
        <w:t xml:space="preserve">. Informasi </w:t>
      </w:r>
      <w:r w:rsidRPr="002A4EE8">
        <w:rPr>
          <w:i/>
          <w:lang w:val="id-ID"/>
        </w:rPr>
        <w:t>neighbor</w:t>
      </w:r>
      <w:r w:rsidRPr="00E62A40">
        <w:rPr>
          <w:lang w:val="id-ID"/>
        </w:rPr>
        <w:t xml:space="preserve"> </w:t>
      </w:r>
      <w:r w:rsidRPr="00B0420F">
        <w:rPr>
          <w:i/>
          <w:lang w:val="id-ID"/>
        </w:rPr>
        <w:t>cache</w:t>
      </w:r>
      <w:r w:rsidRPr="00E62A40">
        <w:rPr>
          <w:lang w:val="id-ID"/>
        </w:rPr>
        <w:t xml:space="preserve"> akan diperbarui setiap kali </w:t>
      </w:r>
      <w:r w:rsidRPr="00282B4D">
        <w:rPr>
          <w:i/>
          <w:lang w:val="id-ID"/>
        </w:rPr>
        <w:t>node</w:t>
      </w:r>
      <w:r w:rsidRPr="00E62A40">
        <w:rPr>
          <w:lang w:val="id-ID"/>
        </w:rPr>
        <w:t xml:space="preserve"> menerima paket HELLO, tetapi </w:t>
      </w:r>
      <w:r w:rsidRPr="00767A76">
        <w:rPr>
          <w:i/>
          <w:lang w:val="id-ID"/>
        </w:rPr>
        <w:t>list</w:t>
      </w:r>
      <w:r w:rsidRPr="00E62A40">
        <w:rPr>
          <w:lang w:val="id-ID"/>
        </w:rPr>
        <w:t xml:space="preserve"> tersebut tidak memiliki informasi tentang kecepatan, akselerasi, dan koordinat </w:t>
      </w:r>
      <w:r w:rsidRPr="002A4EE8">
        <w:rPr>
          <w:i/>
          <w:lang w:val="id-ID"/>
        </w:rPr>
        <w:t>neighbor</w:t>
      </w:r>
      <w:r w:rsidRPr="00E62A40">
        <w:rPr>
          <w:lang w:val="id-ID"/>
        </w:rPr>
        <w:t xml:space="preserve"> </w:t>
      </w:r>
      <w:r w:rsidRPr="00282B4D">
        <w:rPr>
          <w:i/>
          <w:lang w:val="id-ID"/>
        </w:rPr>
        <w:t>node</w:t>
      </w:r>
      <w:r w:rsidRPr="00E62A40">
        <w:rPr>
          <w:lang w:val="id-ID"/>
        </w:rPr>
        <w:t xml:space="preserve">. Sehingga perlu ditambahkan atribut </w:t>
      </w:r>
      <w:r w:rsidRPr="00237B4C">
        <w:rPr>
          <w:i/>
          <w:lang w:val="id-ID"/>
        </w:rPr>
        <w:t>double</w:t>
      </w:r>
      <w:r w:rsidRPr="00E62A40">
        <w:rPr>
          <w:lang w:val="id-ID"/>
        </w:rPr>
        <w:t xml:space="preserve"> </w:t>
      </w:r>
      <w:r w:rsidRPr="00237B4C">
        <w:rPr>
          <w:i/>
          <w:lang w:val="id-ID"/>
        </w:rPr>
        <w:t>nb_speed</w:t>
      </w:r>
      <w:r w:rsidRPr="00E62A40">
        <w:rPr>
          <w:lang w:val="id-ID"/>
        </w:rPr>
        <w:t xml:space="preserve">, </w:t>
      </w:r>
      <w:r w:rsidRPr="00237B4C">
        <w:rPr>
          <w:i/>
          <w:lang w:val="id-ID"/>
        </w:rPr>
        <w:t>nb_accel</w:t>
      </w:r>
      <w:r w:rsidRPr="00E62A40">
        <w:rPr>
          <w:lang w:val="id-ID"/>
        </w:rPr>
        <w:t>,</w:t>
      </w:r>
      <w:r w:rsidRPr="00237B4C">
        <w:rPr>
          <w:i/>
          <w:lang w:val="id-ID"/>
        </w:rPr>
        <w:t xml:space="preserve"> double nb_x</w:t>
      </w:r>
      <w:r w:rsidRPr="00E62A40">
        <w:rPr>
          <w:lang w:val="id-ID"/>
        </w:rPr>
        <w:t xml:space="preserve"> dan </w:t>
      </w:r>
      <w:r w:rsidRPr="00237B4C">
        <w:rPr>
          <w:i/>
          <w:lang w:val="id-ID"/>
        </w:rPr>
        <w:t>double nb_y</w:t>
      </w:r>
      <w:r w:rsidRPr="00E62A40">
        <w:rPr>
          <w:lang w:val="id-ID"/>
        </w:rPr>
        <w:t xml:space="preserve"> seperti pada </w:t>
      </w:r>
      <w:r>
        <w:rPr>
          <w:lang w:val="id-ID"/>
        </w:rPr>
        <w:fldChar w:fldCharType="begin"/>
      </w:r>
      <w:r>
        <w:rPr>
          <w:lang w:val="id-ID"/>
        </w:rPr>
        <w:instrText xml:space="preserve"> REF _Ref487735520 \h </w:instrText>
      </w:r>
      <w:r>
        <w:rPr>
          <w:lang w:val="id-ID"/>
        </w:rPr>
      </w:r>
      <w:r>
        <w:rPr>
          <w:lang w:val="id-ID"/>
        </w:rPr>
        <w:fldChar w:fldCharType="separate"/>
      </w:r>
      <w:r w:rsidR="00F542E8">
        <w:t>Lampiran A.</w:t>
      </w:r>
      <w:r w:rsidR="00F542E8">
        <w:rPr>
          <w:noProof/>
        </w:rPr>
        <w:t>5</w:t>
      </w:r>
      <w:r>
        <w:rPr>
          <w:lang w:val="id-ID"/>
        </w:rPr>
        <w:fldChar w:fldCharType="end"/>
      </w:r>
      <w:r w:rsidRPr="00E62A40">
        <w:rPr>
          <w:lang w:val="id-ID"/>
        </w:rPr>
        <w:t>.</w:t>
      </w:r>
    </w:p>
    <w:p w:rsidR="00D95235" w:rsidRDefault="009B2891" w:rsidP="00D95235">
      <w:pPr>
        <w:pStyle w:val="Paragraph"/>
        <w:keepNext/>
        <w:spacing w:after="0" w:line="240" w:lineRule="auto"/>
        <w:ind w:firstLine="0"/>
        <w:jc w:val="center"/>
      </w:pPr>
      <w:r>
        <w:object w:dxaOrig="7938" w:dyaOrig="4685">
          <v:shape id="_x0000_i1031" type="#_x0000_t75" style="width:396.5pt;height:233.1pt" o:ole="">
            <v:imagedata r:id="rId32" o:title=""/>
          </v:shape>
          <o:OLEObject Type="Embed" ProgID="Visio.Drawing.11" ShapeID="_x0000_i1031" DrawAspect="Content" ObjectID="_1562471585" r:id="rId33"/>
        </w:object>
      </w:r>
    </w:p>
    <w:p w:rsidR="00654FBD" w:rsidRDefault="00464AF0" w:rsidP="00D95235">
      <w:pPr>
        <w:pStyle w:val="Caption"/>
        <w:jc w:val="center"/>
      </w:pPr>
      <w:bookmarkStart w:id="125" w:name="_Ref488045159"/>
      <w:bookmarkStart w:id="126" w:name="_Toc488666739"/>
      <w:proofErr w:type="gramStart"/>
      <w:r>
        <w:t>Gambar 3.</w:t>
      </w:r>
      <w:proofErr w:type="gramEnd"/>
      <w:r w:rsidR="00D95235">
        <w:fldChar w:fldCharType="begin"/>
      </w:r>
      <w:r w:rsidR="00D95235">
        <w:instrText xml:space="preserve"> SEQ Gambar_3. \* ARABIC </w:instrText>
      </w:r>
      <w:r w:rsidR="00D95235">
        <w:fldChar w:fldCharType="separate"/>
      </w:r>
      <w:r w:rsidR="00F542E8">
        <w:rPr>
          <w:noProof/>
        </w:rPr>
        <w:t>10</w:t>
      </w:r>
      <w:r w:rsidR="00D95235">
        <w:fldChar w:fldCharType="end"/>
      </w:r>
      <w:bookmarkEnd w:id="125"/>
      <w:r>
        <w:rPr>
          <w:lang w:val="id-ID"/>
        </w:rPr>
        <w:t xml:space="preserve"> A</w:t>
      </w:r>
      <w:r w:rsidR="00D95235">
        <w:rPr>
          <w:lang w:val="id-ID"/>
        </w:rPr>
        <w:t>lur modifikasi protokol AODV</w:t>
      </w:r>
      <w:bookmarkEnd w:id="126"/>
    </w:p>
    <w:p w:rsidR="0008287E" w:rsidRDefault="002363A1" w:rsidP="0008287E">
      <w:pPr>
        <w:pStyle w:val="Paragraph"/>
        <w:rPr>
          <w:lang w:val="id-ID"/>
        </w:rPr>
      </w:pPr>
      <w:r w:rsidRPr="00AE62FA">
        <w:rPr>
          <w:lang w:val="id-ID"/>
        </w:rPr>
        <w:t xml:space="preserve">Dalam NS-2 </w:t>
      </w:r>
      <w:r>
        <w:t>p</w:t>
      </w:r>
      <w:r w:rsidR="00BD5E2B" w:rsidRPr="00AE62FA">
        <w:rPr>
          <w:lang w:val="id-ID"/>
        </w:rPr>
        <w:t xml:space="preserve">roses pengiriman paket HELLO terdiri atas pembuatan paket, pengisian atribut paket, dan penjadwalan event pengiriman. Pada </w:t>
      </w:r>
      <w:r w:rsidR="00BD5E2B" w:rsidRPr="004E0B65">
        <w:rPr>
          <w:i/>
          <w:lang w:val="id-ID"/>
        </w:rPr>
        <w:t>routing</w:t>
      </w:r>
      <w:r w:rsidR="00BD5E2B" w:rsidRPr="00AE62FA">
        <w:rPr>
          <w:lang w:val="id-ID"/>
        </w:rPr>
        <w:t xml:space="preserve"> protokol AODV-</w:t>
      </w:r>
      <w:r w:rsidR="00BD5E2B">
        <w:rPr>
          <w:lang w:val="id-ID"/>
        </w:rPr>
        <w:t>MNS</w:t>
      </w:r>
      <w:r w:rsidR="00BD5E2B" w:rsidRPr="00AE62FA">
        <w:rPr>
          <w:lang w:val="id-ID"/>
        </w:rPr>
        <w:t xml:space="preserve">, paket HELLO digunakan untuk mengirim informasi kecepatan, akselerasi, dan koordinat dari </w:t>
      </w:r>
      <w:r w:rsidR="00BD5E2B" w:rsidRPr="00282B4D">
        <w:rPr>
          <w:i/>
          <w:lang w:val="id-ID"/>
        </w:rPr>
        <w:t>node</w:t>
      </w:r>
      <w:r w:rsidR="00BD5E2B" w:rsidRPr="00AE62FA">
        <w:rPr>
          <w:lang w:val="id-ID"/>
        </w:rPr>
        <w:t xml:space="preserve"> pengirim. Dengan struktur paket HELLO yang sudah dimodifikasi, pengisian nilai dari atribut-atribut paket HELLO yang baru dapat dilakukan di fungsi </w:t>
      </w:r>
      <w:r w:rsidR="00BD5E2B" w:rsidRPr="00237B4C">
        <w:rPr>
          <w:i/>
          <w:lang w:val="id-ID"/>
        </w:rPr>
        <w:t>sendHello</w:t>
      </w:r>
      <w:r w:rsidR="00BD5E2B" w:rsidRPr="00AE62FA">
        <w:rPr>
          <w:lang w:val="id-ID"/>
        </w:rPr>
        <w:t xml:space="preserve"> pada skrip aodv.cc seperti pada </w:t>
      </w:r>
      <w:r w:rsidR="00697ABB">
        <w:rPr>
          <w:lang w:val="id-ID"/>
        </w:rPr>
        <w:fldChar w:fldCharType="begin"/>
      </w:r>
      <w:r w:rsidR="00697ABB">
        <w:rPr>
          <w:lang w:val="id-ID"/>
        </w:rPr>
        <w:instrText xml:space="preserve"> REF _Ref487735382 \h </w:instrText>
      </w:r>
      <w:r w:rsidR="00697ABB">
        <w:rPr>
          <w:lang w:val="id-ID"/>
        </w:rPr>
      </w:r>
      <w:r w:rsidR="00697ABB">
        <w:rPr>
          <w:lang w:val="id-ID"/>
        </w:rPr>
        <w:fldChar w:fldCharType="separate"/>
      </w:r>
      <w:r w:rsidR="00F542E8">
        <w:t>Lampiran A.</w:t>
      </w:r>
      <w:r w:rsidR="00F542E8">
        <w:rPr>
          <w:noProof/>
        </w:rPr>
        <w:t>3</w:t>
      </w:r>
      <w:r w:rsidR="00697ABB">
        <w:rPr>
          <w:lang w:val="id-ID"/>
        </w:rPr>
        <w:fldChar w:fldCharType="end"/>
      </w:r>
      <w:r w:rsidR="00BD5E2B" w:rsidRPr="00AE62FA">
        <w:rPr>
          <w:lang w:val="id-ID"/>
        </w:rPr>
        <w:t xml:space="preserve">, sedangkan informasi kecepatan dan koordinat dari </w:t>
      </w:r>
      <w:r w:rsidR="00BD5E2B" w:rsidRPr="00282B4D">
        <w:rPr>
          <w:i/>
          <w:lang w:val="id-ID"/>
        </w:rPr>
        <w:t>node</w:t>
      </w:r>
      <w:r w:rsidR="00BD5E2B" w:rsidRPr="00AE62FA">
        <w:rPr>
          <w:lang w:val="id-ID"/>
        </w:rPr>
        <w:t xml:space="preserve"> pengirim pesan HELLO didapat dari kelas </w:t>
      </w:r>
      <w:r w:rsidR="00BD5E2B" w:rsidRPr="009B2891">
        <w:rPr>
          <w:i/>
          <w:lang w:val="id-ID"/>
        </w:rPr>
        <w:t>MobileNode</w:t>
      </w:r>
      <w:r w:rsidR="00BD5E2B" w:rsidRPr="00AE62FA">
        <w:rPr>
          <w:lang w:val="id-ID"/>
        </w:rPr>
        <w:t>.</w:t>
      </w:r>
      <w:r>
        <w:t xml:space="preserve"> </w:t>
      </w:r>
      <w:r w:rsidR="00BD5E2B" w:rsidRPr="002363A1">
        <w:rPr>
          <w:lang w:val="id-ID"/>
        </w:rPr>
        <w:t xml:space="preserve">Ketika </w:t>
      </w:r>
      <w:r w:rsidR="00BD5E2B" w:rsidRPr="002363A1">
        <w:rPr>
          <w:i/>
          <w:lang w:val="id-ID"/>
        </w:rPr>
        <w:t>node</w:t>
      </w:r>
      <w:r w:rsidR="00BD5E2B" w:rsidRPr="002363A1">
        <w:rPr>
          <w:lang w:val="id-ID"/>
        </w:rPr>
        <w:t xml:space="preserve"> menerima paket HELLO </w:t>
      </w:r>
      <w:r w:rsidR="00BD5E2B" w:rsidRPr="002363A1">
        <w:rPr>
          <w:i/>
          <w:lang w:val="id-ID"/>
        </w:rPr>
        <w:t>node</w:t>
      </w:r>
      <w:r w:rsidR="00BD5E2B" w:rsidRPr="002363A1">
        <w:rPr>
          <w:lang w:val="id-ID"/>
        </w:rPr>
        <w:t xml:space="preserve"> akan mengecek </w:t>
      </w:r>
      <w:r w:rsidR="00BD5E2B" w:rsidRPr="002363A1">
        <w:rPr>
          <w:i/>
          <w:lang w:val="id-ID"/>
        </w:rPr>
        <w:t>neighbor</w:t>
      </w:r>
      <w:r w:rsidR="00BD5E2B" w:rsidRPr="002363A1">
        <w:rPr>
          <w:lang w:val="id-ID"/>
        </w:rPr>
        <w:t xml:space="preserve"> </w:t>
      </w:r>
      <w:r w:rsidR="00BD5E2B" w:rsidRPr="00B0420F">
        <w:rPr>
          <w:i/>
          <w:lang w:val="id-ID"/>
        </w:rPr>
        <w:t>cache</w:t>
      </w:r>
      <w:r w:rsidR="00BD5E2B" w:rsidRPr="002363A1">
        <w:rPr>
          <w:lang w:val="id-ID"/>
        </w:rPr>
        <w:t xml:space="preserve">. Jika alamat pengirim paket HELLO tersebut tidak ada dalam </w:t>
      </w:r>
      <w:r w:rsidR="00BD5E2B" w:rsidRPr="002363A1">
        <w:rPr>
          <w:i/>
          <w:lang w:val="id-ID"/>
        </w:rPr>
        <w:t>list</w:t>
      </w:r>
      <w:r w:rsidR="00BD5E2B" w:rsidRPr="002363A1">
        <w:rPr>
          <w:lang w:val="id-ID"/>
        </w:rPr>
        <w:t>, maka alam</w:t>
      </w:r>
      <w:r w:rsidR="007651E9" w:rsidRPr="002363A1">
        <w:rPr>
          <w:lang w:val="id-ID"/>
        </w:rPr>
        <w:t>at tersebut akan ditambahkan ke</w:t>
      </w:r>
      <w:r w:rsidR="00BD5E2B" w:rsidRPr="002363A1">
        <w:rPr>
          <w:lang w:val="id-ID"/>
        </w:rPr>
        <w:t xml:space="preserve">dalam </w:t>
      </w:r>
      <w:r w:rsidR="00BD5E2B" w:rsidRPr="002363A1">
        <w:rPr>
          <w:i/>
          <w:lang w:val="id-ID"/>
        </w:rPr>
        <w:t>list</w:t>
      </w:r>
      <w:r w:rsidR="00BD5E2B" w:rsidRPr="002363A1">
        <w:rPr>
          <w:lang w:val="id-ID"/>
        </w:rPr>
        <w:t xml:space="preserve"> dan menyimpan informasi kecepatan, akselerasi, dan koordinatnya. Jika alamat pengirim paket HELLO sudah ada dalam </w:t>
      </w:r>
      <w:r w:rsidR="00BD5E2B" w:rsidRPr="002363A1">
        <w:rPr>
          <w:i/>
          <w:lang w:val="id-ID"/>
        </w:rPr>
        <w:t>list</w:t>
      </w:r>
      <w:r w:rsidR="00BD5E2B" w:rsidRPr="002363A1">
        <w:rPr>
          <w:lang w:val="id-ID"/>
        </w:rPr>
        <w:t xml:space="preserve">, maka informasi kecepatan, akselerasi, koordinat akan diperbarui. Modifikasi fungsi pesan HEllO dapat dilihat pada </w:t>
      </w:r>
      <w:r w:rsidR="00697ABB" w:rsidRPr="002363A1">
        <w:rPr>
          <w:lang w:val="id-ID"/>
        </w:rPr>
        <w:fldChar w:fldCharType="begin"/>
      </w:r>
      <w:r w:rsidR="00697ABB" w:rsidRPr="002363A1">
        <w:rPr>
          <w:lang w:val="id-ID"/>
        </w:rPr>
        <w:instrText xml:space="preserve"> REF _Ref487735223 \h </w:instrText>
      </w:r>
      <w:r w:rsidR="00697ABB" w:rsidRPr="002363A1">
        <w:rPr>
          <w:lang w:val="id-ID"/>
        </w:rPr>
      </w:r>
      <w:r w:rsidR="00697ABB" w:rsidRPr="002363A1">
        <w:rPr>
          <w:lang w:val="id-ID"/>
        </w:rPr>
        <w:fldChar w:fldCharType="separate"/>
      </w:r>
      <w:r w:rsidR="00F542E8">
        <w:t>Lampiran A.</w:t>
      </w:r>
      <w:r w:rsidR="00F542E8">
        <w:rPr>
          <w:noProof/>
        </w:rPr>
        <w:t>2</w:t>
      </w:r>
      <w:r w:rsidR="00697ABB" w:rsidRPr="002363A1">
        <w:rPr>
          <w:lang w:val="id-ID"/>
        </w:rPr>
        <w:fldChar w:fldCharType="end"/>
      </w:r>
      <w:r w:rsidR="0008287E">
        <w:rPr>
          <w:lang w:val="id-ID"/>
        </w:rPr>
        <w:t>.</w:t>
      </w:r>
    </w:p>
    <w:p w:rsidR="00BD5E2B" w:rsidRDefault="00BD5E2B" w:rsidP="0008287E">
      <w:pPr>
        <w:pStyle w:val="Paragraph"/>
        <w:rPr>
          <w:lang w:val="id-ID"/>
        </w:rPr>
      </w:pPr>
      <w:r w:rsidRPr="0008287E">
        <w:rPr>
          <w:lang w:val="id-ID"/>
        </w:rPr>
        <w:t>Modifikasi proses pengiriman paket RREQ (</w:t>
      </w:r>
      <w:r w:rsidRPr="0008287E">
        <w:rPr>
          <w:i/>
          <w:lang w:val="id-ID"/>
        </w:rPr>
        <w:t>Route Request</w:t>
      </w:r>
      <w:r w:rsidR="0008287E">
        <w:rPr>
          <w:lang w:val="id-ID"/>
        </w:rPr>
        <w:t>)</w:t>
      </w:r>
      <w:r w:rsidR="0008287E">
        <w:t xml:space="preserve"> memo</w:t>
      </w:r>
      <w:r w:rsidRPr="005B5206">
        <w:rPr>
          <w:lang w:val="id-ID"/>
        </w:rPr>
        <w:t xml:space="preserve">difikasi fungsi </w:t>
      </w:r>
      <w:r w:rsidRPr="0008287E">
        <w:rPr>
          <w:i/>
          <w:lang w:val="id-ID"/>
        </w:rPr>
        <w:t>sendRequest()</w:t>
      </w:r>
      <w:r w:rsidRPr="005B5206">
        <w:rPr>
          <w:lang w:val="id-ID"/>
        </w:rPr>
        <w:t xml:space="preserve"> pada skrip </w:t>
      </w:r>
      <w:r w:rsidRPr="009B2891">
        <w:rPr>
          <w:i/>
          <w:lang w:val="id-ID"/>
        </w:rPr>
        <w:t>aodv.cc</w:t>
      </w:r>
      <w:r w:rsidRPr="005B5206">
        <w:rPr>
          <w:lang w:val="id-ID"/>
        </w:rPr>
        <w:t xml:space="preserve"> seperti pada</w:t>
      </w:r>
      <w:r w:rsidR="00034C96">
        <w:rPr>
          <w:lang w:val="id-ID"/>
        </w:rPr>
        <w:t xml:space="preserve"> </w:t>
      </w:r>
      <w:r w:rsidR="00034C96">
        <w:rPr>
          <w:lang w:val="id-ID"/>
        </w:rPr>
        <w:fldChar w:fldCharType="begin"/>
      </w:r>
      <w:r w:rsidR="00034C96">
        <w:rPr>
          <w:lang w:val="id-ID"/>
        </w:rPr>
        <w:instrText xml:space="preserve"> REF _Ref487735382 \h </w:instrText>
      </w:r>
      <w:r w:rsidR="00034C96">
        <w:rPr>
          <w:lang w:val="id-ID"/>
        </w:rPr>
      </w:r>
      <w:r w:rsidR="00034C96">
        <w:rPr>
          <w:lang w:val="id-ID"/>
        </w:rPr>
        <w:fldChar w:fldCharType="separate"/>
      </w:r>
      <w:r w:rsidR="00F542E8">
        <w:t>Lampiran A.</w:t>
      </w:r>
      <w:r w:rsidR="00F542E8">
        <w:rPr>
          <w:noProof/>
        </w:rPr>
        <w:t>3</w:t>
      </w:r>
      <w:r w:rsidR="00034C96">
        <w:rPr>
          <w:lang w:val="id-ID"/>
        </w:rPr>
        <w:fldChar w:fldCharType="end"/>
      </w:r>
      <w:r w:rsidRPr="005B5206">
        <w:rPr>
          <w:lang w:val="id-ID"/>
        </w:rPr>
        <w:t>.</w:t>
      </w:r>
      <w:r>
        <w:rPr>
          <w:lang w:val="id-ID"/>
        </w:rPr>
        <w:t xml:space="preserve"> Modifikasi perlu dilakukan karena protokol AODV mengirim pesan RREQ dengan cara </w:t>
      </w:r>
      <w:r w:rsidRPr="00CC3901">
        <w:rPr>
          <w:i/>
          <w:lang w:val="id-ID"/>
        </w:rPr>
        <w:t>broadcast</w:t>
      </w:r>
      <w:r>
        <w:rPr>
          <w:lang w:val="id-ID"/>
        </w:rPr>
        <w:t xml:space="preserve">, sedangkan AODV-MNS dengan cara </w:t>
      </w:r>
      <w:r w:rsidRPr="009B2891">
        <w:rPr>
          <w:i/>
          <w:lang w:val="id-ID"/>
        </w:rPr>
        <w:t>multicast</w:t>
      </w:r>
      <w:r>
        <w:rPr>
          <w:lang w:val="id-ID"/>
        </w:rPr>
        <w:t xml:space="preserve">. Pemilihan </w:t>
      </w:r>
      <w:r w:rsidRPr="00CC3901">
        <w:rPr>
          <w:i/>
          <w:lang w:val="id-ID"/>
        </w:rPr>
        <w:lastRenderedPageBreak/>
        <w:t>relay</w:t>
      </w:r>
      <w:r>
        <w:rPr>
          <w:lang w:val="id-ID"/>
        </w:rPr>
        <w:t xml:space="preserve"> </w:t>
      </w:r>
      <w:r w:rsidRPr="00F20AD2">
        <w:rPr>
          <w:i/>
          <w:lang w:val="id-ID"/>
        </w:rPr>
        <w:t>node</w:t>
      </w:r>
      <w:r>
        <w:rPr>
          <w:lang w:val="id-ID"/>
        </w:rPr>
        <w:t xml:space="preserve"> berdasarkan perhitungan TWR dan </w:t>
      </w:r>
      <w:r w:rsidRPr="00CC3901">
        <w:rPr>
          <w:i/>
          <w:lang w:val="id-ID"/>
        </w:rPr>
        <w:t>future</w:t>
      </w:r>
      <w:r>
        <w:rPr>
          <w:i/>
          <w:lang w:val="id-ID"/>
        </w:rPr>
        <w:t xml:space="preserve"> </w:t>
      </w:r>
      <w:r>
        <w:rPr>
          <w:lang w:val="id-ID"/>
        </w:rPr>
        <w:t xml:space="preserve">TWR, </w:t>
      </w:r>
      <w:r w:rsidRPr="00F20AD2">
        <w:rPr>
          <w:i/>
          <w:lang w:val="id-ID"/>
        </w:rPr>
        <w:t>node</w:t>
      </w:r>
      <w:r>
        <w:rPr>
          <w:lang w:val="id-ID"/>
        </w:rPr>
        <w:t xml:space="preserve"> yang terpilih dijadikan sebagai </w:t>
      </w:r>
      <w:r w:rsidRPr="00CC3901">
        <w:rPr>
          <w:i/>
          <w:lang w:val="id-ID"/>
        </w:rPr>
        <w:t>relay</w:t>
      </w:r>
      <w:r>
        <w:rPr>
          <w:lang w:val="id-ID"/>
        </w:rPr>
        <w:t xml:space="preserve"> </w:t>
      </w:r>
      <w:r w:rsidRPr="00F20AD2">
        <w:rPr>
          <w:i/>
          <w:lang w:val="id-ID"/>
        </w:rPr>
        <w:t>node</w:t>
      </w:r>
      <w:r>
        <w:rPr>
          <w:lang w:val="id-ID"/>
        </w:rPr>
        <w:t xml:space="preserve"> akan disimpan.</w:t>
      </w:r>
    </w:p>
    <w:tbl>
      <w:tblPr>
        <w:tblW w:w="8153" w:type="dxa"/>
        <w:tblCellMar>
          <w:left w:w="10" w:type="dxa"/>
          <w:right w:w="10" w:type="dxa"/>
        </w:tblCellMar>
        <w:tblLook w:val="0000" w:firstRow="0" w:lastRow="0" w:firstColumn="0" w:lastColumn="0" w:noHBand="0" w:noVBand="0"/>
      </w:tblPr>
      <w:tblGrid>
        <w:gridCol w:w="8153"/>
      </w:tblGrid>
      <w:tr w:rsidR="00464AF0" w:rsidTr="0000042E">
        <w:tc>
          <w:tcPr>
            <w:tcW w:w="8153" w:type="dxa"/>
            <w:tcBorders>
              <w:top w:val="single" w:sz="4" w:space="0" w:color="000000"/>
            </w:tcBorders>
            <w:shd w:val="clear" w:color="auto" w:fill="auto"/>
            <w:tcMar>
              <w:top w:w="0" w:type="dxa"/>
              <w:left w:w="108" w:type="dxa"/>
              <w:bottom w:w="0" w:type="dxa"/>
              <w:right w:w="108" w:type="dxa"/>
            </w:tcMar>
          </w:tcPr>
          <w:p w:rsidR="00464AF0" w:rsidRDefault="00464AF0" w:rsidP="0000042E">
            <w:pPr>
              <w:spacing w:before="120" w:after="0" w:line="240" w:lineRule="auto"/>
            </w:pPr>
            <w:r>
              <w:rPr>
                <w:rStyle w:val="fontstyle01"/>
                <w:sz w:val="22"/>
                <w:szCs w:val="22"/>
              </w:rPr>
              <w:t xml:space="preserve">Input: </w:t>
            </w:r>
            <w:r>
              <w:rPr>
                <w:rStyle w:val="fontstyle21"/>
              </w:rPr>
              <w:t>rreq</w:t>
            </w:r>
          </w:p>
        </w:tc>
      </w:tr>
      <w:tr w:rsidR="00464AF0" w:rsidTr="0000042E">
        <w:tc>
          <w:tcPr>
            <w:tcW w:w="8153" w:type="dxa"/>
            <w:shd w:val="clear" w:color="auto" w:fill="auto"/>
            <w:tcMar>
              <w:top w:w="0" w:type="dxa"/>
              <w:left w:w="108" w:type="dxa"/>
              <w:bottom w:w="0" w:type="dxa"/>
              <w:right w:w="108" w:type="dxa"/>
            </w:tcMar>
          </w:tcPr>
          <w:p w:rsidR="00464AF0" w:rsidRDefault="00464AF0" w:rsidP="0000042E">
            <w:pPr>
              <w:spacing w:after="0" w:line="240" w:lineRule="auto"/>
            </w:pPr>
            <w:r>
              <w:rPr>
                <w:rStyle w:val="fontstyle31"/>
              </w:rPr>
              <w:t>.</w:t>
            </w:r>
          </w:p>
        </w:tc>
      </w:tr>
      <w:tr w:rsidR="00464AF0" w:rsidTr="0000042E">
        <w:tc>
          <w:tcPr>
            <w:tcW w:w="8153" w:type="dxa"/>
            <w:shd w:val="clear" w:color="auto" w:fill="auto"/>
            <w:tcMar>
              <w:top w:w="0" w:type="dxa"/>
              <w:left w:w="108" w:type="dxa"/>
              <w:bottom w:w="0" w:type="dxa"/>
              <w:right w:w="108" w:type="dxa"/>
            </w:tcMar>
          </w:tcPr>
          <w:p w:rsidR="00464AF0" w:rsidRDefault="00464AF0" w:rsidP="0000042E">
            <w:pPr>
              <w:spacing w:after="0" w:line="240" w:lineRule="auto"/>
            </w:pPr>
            <w:r>
              <w:rPr>
                <w:rStyle w:val="fontstyle31"/>
              </w:rPr>
              <w:t>.</w:t>
            </w:r>
          </w:p>
        </w:tc>
      </w:tr>
      <w:tr w:rsidR="00464AF0" w:rsidTr="0000042E">
        <w:tc>
          <w:tcPr>
            <w:tcW w:w="8153" w:type="dxa"/>
            <w:shd w:val="clear" w:color="auto" w:fill="auto"/>
            <w:tcMar>
              <w:top w:w="0" w:type="dxa"/>
              <w:left w:w="108" w:type="dxa"/>
              <w:bottom w:w="0" w:type="dxa"/>
              <w:right w:w="108" w:type="dxa"/>
            </w:tcMar>
          </w:tcPr>
          <w:p w:rsidR="00464AF0" w:rsidRDefault="00464AF0" w:rsidP="0000042E">
            <w:pPr>
              <w:spacing w:after="0" w:line="240" w:lineRule="auto"/>
              <w:ind w:left="567"/>
            </w:pPr>
            <w:r>
              <w:rPr>
                <w:rStyle w:val="fontstyle31"/>
              </w:rPr>
              <w:t>calculate TWR of next-hop nodes;</w:t>
            </w:r>
          </w:p>
        </w:tc>
      </w:tr>
      <w:tr w:rsidR="00464AF0" w:rsidTr="0000042E">
        <w:tc>
          <w:tcPr>
            <w:tcW w:w="8153" w:type="dxa"/>
            <w:shd w:val="clear" w:color="auto" w:fill="auto"/>
            <w:tcMar>
              <w:top w:w="0" w:type="dxa"/>
              <w:left w:w="108" w:type="dxa"/>
              <w:bottom w:w="0" w:type="dxa"/>
              <w:right w:w="108" w:type="dxa"/>
            </w:tcMar>
          </w:tcPr>
          <w:p w:rsidR="00464AF0" w:rsidRDefault="00464AF0" w:rsidP="0000042E">
            <w:pPr>
              <w:spacing w:after="0" w:line="240" w:lineRule="auto"/>
              <w:ind w:left="567"/>
            </w:pPr>
            <w:r>
              <w:rPr>
                <w:rStyle w:val="fontstyle31"/>
              </w:rPr>
              <w:t>calculate future TWR of next-hop nodes;</w:t>
            </w:r>
          </w:p>
        </w:tc>
      </w:tr>
      <w:tr w:rsidR="00464AF0" w:rsidTr="0000042E">
        <w:tc>
          <w:tcPr>
            <w:tcW w:w="8153" w:type="dxa"/>
            <w:shd w:val="clear" w:color="auto" w:fill="auto"/>
            <w:tcMar>
              <w:top w:w="0" w:type="dxa"/>
              <w:left w:w="108" w:type="dxa"/>
              <w:bottom w:w="0" w:type="dxa"/>
              <w:right w:w="108" w:type="dxa"/>
            </w:tcMar>
          </w:tcPr>
          <w:p w:rsidR="00464AF0" w:rsidRDefault="00464AF0" w:rsidP="0000042E">
            <w:pPr>
              <w:spacing w:after="0" w:line="240" w:lineRule="auto"/>
              <w:ind w:left="567"/>
            </w:pPr>
            <w:r>
              <w:rPr>
                <w:rStyle w:val="fontstyle31"/>
              </w:rPr>
              <w:t>classify TWR, stability, and future TWR;</w:t>
            </w:r>
          </w:p>
        </w:tc>
      </w:tr>
      <w:tr w:rsidR="00464AF0" w:rsidTr="0000042E">
        <w:tc>
          <w:tcPr>
            <w:tcW w:w="8153" w:type="dxa"/>
            <w:shd w:val="clear" w:color="auto" w:fill="auto"/>
            <w:tcMar>
              <w:top w:w="0" w:type="dxa"/>
              <w:left w:w="108" w:type="dxa"/>
              <w:bottom w:w="0" w:type="dxa"/>
              <w:right w:w="108" w:type="dxa"/>
            </w:tcMar>
          </w:tcPr>
          <w:p w:rsidR="00464AF0" w:rsidRDefault="00464AF0" w:rsidP="0000042E">
            <w:pPr>
              <w:spacing w:after="0" w:line="240" w:lineRule="auto"/>
              <w:ind w:left="567"/>
            </w:pPr>
            <w:r>
              <w:rPr>
                <w:rStyle w:val="fontstyle21"/>
              </w:rPr>
              <w:t xml:space="preserve">list </w:t>
            </w:r>
            <w:r>
              <w:rPr>
                <w:rStyle w:val="fontstyle31"/>
              </w:rPr>
              <w:t>relay node set;</w:t>
            </w:r>
          </w:p>
        </w:tc>
      </w:tr>
      <w:tr w:rsidR="00464AF0" w:rsidTr="0000042E">
        <w:tc>
          <w:tcPr>
            <w:tcW w:w="8153" w:type="dxa"/>
            <w:shd w:val="clear" w:color="auto" w:fill="auto"/>
            <w:tcMar>
              <w:top w:w="0" w:type="dxa"/>
              <w:left w:w="108" w:type="dxa"/>
              <w:bottom w:w="0" w:type="dxa"/>
              <w:right w:w="108" w:type="dxa"/>
            </w:tcMar>
          </w:tcPr>
          <w:p w:rsidR="00464AF0" w:rsidRDefault="00464AF0" w:rsidP="0000042E">
            <w:pPr>
              <w:spacing w:after="0" w:line="240" w:lineRule="auto"/>
              <w:ind w:left="142"/>
            </w:pPr>
            <w:r>
              <w:rPr>
                <w:rStyle w:val="fontstyle31"/>
              </w:rPr>
              <w:t>.</w:t>
            </w:r>
          </w:p>
        </w:tc>
      </w:tr>
      <w:tr w:rsidR="00464AF0" w:rsidTr="0000042E">
        <w:tc>
          <w:tcPr>
            <w:tcW w:w="8153" w:type="dxa"/>
            <w:shd w:val="clear" w:color="auto" w:fill="auto"/>
            <w:tcMar>
              <w:top w:w="0" w:type="dxa"/>
              <w:left w:w="108" w:type="dxa"/>
              <w:bottom w:w="0" w:type="dxa"/>
              <w:right w:w="108" w:type="dxa"/>
            </w:tcMar>
          </w:tcPr>
          <w:p w:rsidR="00464AF0" w:rsidRDefault="00464AF0" w:rsidP="0000042E">
            <w:pPr>
              <w:spacing w:after="0" w:line="240" w:lineRule="auto"/>
              <w:ind w:left="142"/>
            </w:pPr>
            <w:r>
              <w:rPr>
                <w:rStyle w:val="fontstyle31"/>
              </w:rPr>
              <w:t>.</w:t>
            </w:r>
          </w:p>
        </w:tc>
      </w:tr>
      <w:tr w:rsidR="00464AF0" w:rsidTr="0000042E">
        <w:tc>
          <w:tcPr>
            <w:tcW w:w="8153" w:type="dxa"/>
            <w:shd w:val="clear" w:color="auto" w:fill="auto"/>
            <w:tcMar>
              <w:top w:w="0" w:type="dxa"/>
              <w:left w:w="108" w:type="dxa"/>
              <w:bottom w:w="0" w:type="dxa"/>
              <w:right w:w="108" w:type="dxa"/>
            </w:tcMar>
          </w:tcPr>
          <w:p w:rsidR="00464AF0" w:rsidRDefault="00464AF0" w:rsidP="0000042E">
            <w:pPr>
              <w:spacing w:after="0" w:line="240" w:lineRule="auto"/>
            </w:pPr>
            <w:r>
              <w:rPr>
                <w:rStyle w:val="fontstyle21"/>
              </w:rPr>
              <w:t xml:space="preserve">rq </w:t>
            </w:r>
            <w:r>
              <w:rPr>
                <w:rStyle w:val="fontstyle31"/>
              </w:rPr>
              <w:t>new RREQ packet;</w:t>
            </w:r>
          </w:p>
        </w:tc>
      </w:tr>
      <w:tr w:rsidR="00464AF0" w:rsidTr="0000042E">
        <w:tc>
          <w:tcPr>
            <w:tcW w:w="8153" w:type="dxa"/>
            <w:shd w:val="clear" w:color="auto" w:fill="auto"/>
            <w:tcMar>
              <w:top w:w="0" w:type="dxa"/>
              <w:left w:w="108" w:type="dxa"/>
              <w:bottom w:w="0" w:type="dxa"/>
              <w:right w:w="108" w:type="dxa"/>
            </w:tcMar>
          </w:tcPr>
          <w:p w:rsidR="00464AF0" w:rsidRDefault="00464AF0" w:rsidP="0000042E">
            <w:pPr>
              <w:spacing w:after="0" w:line="240" w:lineRule="auto"/>
            </w:pPr>
            <w:r>
              <w:rPr>
                <w:rStyle w:val="fontstyle31"/>
              </w:rPr>
              <w:t>fill up RREQ fields;</w:t>
            </w:r>
          </w:p>
        </w:tc>
      </w:tr>
      <w:tr w:rsidR="00464AF0" w:rsidTr="0000042E">
        <w:tc>
          <w:tcPr>
            <w:tcW w:w="8153" w:type="dxa"/>
            <w:shd w:val="clear" w:color="auto" w:fill="auto"/>
            <w:tcMar>
              <w:top w:w="0" w:type="dxa"/>
              <w:left w:w="108" w:type="dxa"/>
              <w:bottom w:w="0" w:type="dxa"/>
              <w:right w:w="108" w:type="dxa"/>
            </w:tcMar>
          </w:tcPr>
          <w:p w:rsidR="00464AF0" w:rsidRPr="0070371E" w:rsidRDefault="00464AF0" w:rsidP="0000042E">
            <w:pPr>
              <w:spacing w:after="0" w:line="240" w:lineRule="auto"/>
            </w:pPr>
            <w:r w:rsidRPr="0070371E">
              <w:rPr>
                <w:rStyle w:val="fontstyle21"/>
                <w:b/>
              </w:rPr>
              <w:t>rq</w:t>
            </w:r>
            <w:r w:rsidRPr="0070371E">
              <w:rPr>
                <w:rStyle w:val="fontstyle41"/>
                <w:b w:val="0"/>
              </w:rPr>
              <w:t>list</w:t>
            </w:r>
            <w:r w:rsidRPr="0070371E">
              <w:rPr>
                <w:rStyle w:val="fontstyle31"/>
                <w:b/>
              </w:rPr>
              <w:t>_</w:t>
            </w:r>
            <w:r w:rsidRPr="0070371E">
              <w:rPr>
                <w:rStyle w:val="fontstyle41"/>
                <w:b w:val="0"/>
              </w:rPr>
              <w:t>length</w:t>
            </w:r>
            <w:r w:rsidRPr="0070371E">
              <w:rPr>
                <w:rStyle w:val="fontstyle41"/>
              </w:rPr>
              <w:t xml:space="preserve"> </w:t>
            </w:r>
            <w:r w:rsidRPr="0070371E">
              <w:rPr>
                <w:rStyle w:val="fontstyle21"/>
              </w:rPr>
              <w:t>list:size</w:t>
            </w:r>
            <w:r w:rsidRPr="0070371E">
              <w:rPr>
                <w:rStyle w:val="fontstyle51"/>
                <w:sz w:val="22"/>
              </w:rPr>
              <w:t>()</w:t>
            </w:r>
            <w:r w:rsidRPr="0070371E">
              <w:rPr>
                <w:rStyle w:val="fontstyle31"/>
              </w:rPr>
              <w:t>;</w:t>
            </w:r>
          </w:p>
        </w:tc>
      </w:tr>
      <w:tr w:rsidR="00464AF0" w:rsidTr="0000042E">
        <w:tc>
          <w:tcPr>
            <w:tcW w:w="8153" w:type="dxa"/>
            <w:shd w:val="clear" w:color="auto" w:fill="auto"/>
            <w:tcMar>
              <w:top w:w="0" w:type="dxa"/>
              <w:left w:w="108" w:type="dxa"/>
              <w:bottom w:w="0" w:type="dxa"/>
              <w:right w:w="108" w:type="dxa"/>
            </w:tcMar>
          </w:tcPr>
          <w:p w:rsidR="00464AF0" w:rsidRPr="0070371E" w:rsidRDefault="00464AF0" w:rsidP="0000042E">
            <w:pPr>
              <w:spacing w:after="0" w:line="240" w:lineRule="auto"/>
            </w:pPr>
            <w:r w:rsidRPr="0070371E">
              <w:rPr>
                <w:rStyle w:val="fontstyle21"/>
              </w:rPr>
              <w:t>rq</w:t>
            </w:r>
            <w:r w:rsidRPr="0070371E">
              <w:rPr>
                <w:rStyle w:val="fontstyle41"/>
                <w:b w:val="0"/>
              </w:rPr>
              <w:t>relay</w:t>
            </w:r>
            <w:r w:rsidRPr="0070371E">
              <w:rPr>
                <w:rStyle w:val="fontstyle31"/>
                <w:b/>
              </w:rPr>
              <w:t>_</w:t>
            </w:r>
            <w:r w:rsidRPr="0070371E">
              <w:rPr>
                <w:rStyle w:val="fontstyle41"/>
                <w:b w:val="0"/>
              </w:rPr>
              <w:t>node</w:t>
            </w:r>
            <w:r w:rsidRPr="0070371E">
              <w:rPr>
                <w:rStyle w:val="fontstyle31"/>
                <w:b/>
              </w:rPr>
              <w:t>_</w:t>
            </w:r>
            <w:r w:rsidRPr="0070371E">
              <w:rPr>
                <w:rStyle w:val="fontstyle41"/>
                <w:b w:val="0"/>
              </w:rPr>
              <w:t>set</w:t>
            </w:r>
            <w:r w:rsidRPr="0070371E">
              <w:rPr>
                <w:rStyle w:val="fontstyle41"/>
              </w:rPr>
              <w:t xml:space="preserve"> </w:t>
            </w:r>
            <w:r w:rsidRPr="0070371E">
              <w:rPr>
                <w:rStyle w:val="fontstyle21"/>
              </w:rPr>
              <w:t>list</w:t>
            </w:r>
            <w:r w:rsidRPr="0070371E">
              <w:rPr>
                <w:rStyle w:val="fontstyle31"/>
              </w:rPr>
              <w:t>;</w:t>
            </w:r>
          </w:p>
        </w:tc>
      </w:tr>
      <w:tr w:rsidR="00464AF0" w:rsidTr="0000042E">
        <w:tc>
          <w:tcPr>
            <w:tcW w:w="8153" w:type="dxa"/>
            <w:tcBorders>
              <w:bottom w:val="single" w:sz="4" w:space="0" w:color="000000"/>
            </w:tcBorders>
            <w:shd w:val="clear" w:color="auto" w:fill="auto"/>
            <w:tcMar>
              <w:top w:w="0" w:type="dxa"/>
              <w:left w:w="108" w:type="dxa"/>
              <w:bottom w:w="0" w:type="dxa"/>
              <w:right w:w="108" w:type="dxa"/>
            </w:tcMar>
          </w:tcPr>
          <w:p w:rsidR="00464AF0" w:rsidRDefault="00464AF0" w:rsidP="0000042E">
            <w:pPr>
              <w:spacing w:after="120" w:line="240" w:lineRule="auto"/>
            </w:pPr>
            <w:r>
              <w:rPr>
                <w:rStyle w:val="fontstyle31"/>
              </w:rPr>
              <w:t xml:space="preserve">broadcast </w:t>
            </w:r>
            <w:r>
              <w:rPr>
                <w:rStyle w:val="fontstyle31"/>
                <w:i w:val="0"/>
              </w:rPr>
              <w:t>rq;</w:t>
            </w:r>
          </w:p>
        </w:tc>
      </w:tr>
    </w:tbl>
    <w:p w:rsidR="00BD5E2B" w:rsidRPr="00464AF0" w:rsidRDefault="00BD5E2B" w:rsidP="00BD5E2B">
      <w:pPr>
        <w:pStyle w:val="Paragraph"/>
        <w:ind w:firstLine="0"/>
        <w:jc w:val="center"/>
        <w:rPr>
          <w:sz w:val="20"/>
          <w:szCs w:val="20"/>
          <w:lang w:val="id-ID"/>
        </w:rPr>
      </w:pPr>
      <w:bookmarkStart w:id="127" w:name="_Ref486678543"/>
      <w:bookmarkStart w:id="128" w:name="_Toc488666740"/>
      <w:proofErr w:type="gramStart"/>
      <w:r w:rsidRPr="00464AF0">
        <w:rPr>
          <w:sz w:val="20"/>
          <w:szCs w:val="20"/>
        </w:rPr>
        <w:t>Gambar 3</w:t>
      </w:r>
      <w:r w:rsidR="00464AF0">
        <w:rPr>
          <w:sz w:val="20"/>
          <w:szCs w:val="20"/>
        </w:rPr>
        <w:t>.</w:t>
      </w:r>
      <w:proofErr w:type="gramEnd"/>
      <w:r w:rsidRPr="00464AF0">
        <w:rPr>
          <w:sz w:val="20"/>
          <w:szCs w:val="20"/>
        </w:rPr>
        <w:fldChar w:fldCharType="begin"/>
      </w:r>
      <w:r w:rsidRPr="00464AF0">
        <w:rPr>
          <w:sz w:val="20"/>
          <w:szCs w:val="20"/>
        </w:rPr>
        <w:instrText xml:space="preserve"> SEQ Gambar_3. \* ARABIC </w:instrText>
      </w:r>
      <w:r w:rsidRPr="00464AF0">
        <w:rPr>
          <w:sz w:val="20"/>
          <w:szCs w:val="20"/>
        </w:rPr>
        <w:fldChar w:fldCharType="separate"/>
      </w:r>
      <w:r w:rsidR="00F542E8">
        <w:rPr>
          <w:noProof/>
          <w:sz w:val="20"/>
          <w:szCs w:val="20"/>
        </w:rPr>
        <w:t>11</w:t>
      </w:r>
      <w:r w:rsidRPr="00464AF0">
        <w:rPr>
          <w:sz w:val="20"/>
          <w:szCs w:val="20"/>
        </w:rPr>
        <w:fldChar w:fldCharType="end"/>
      </w:r>
      <w:bookmarkEnd w:id="127"/>
      <w:r w:rsidRPr="00464AF0">
        <w:rPr>
          <w:sz w:val="20"/>
          <w:szCs w:val="20"/>
          <w:lang w:val="id-ID"/>
        </w:rPr>
        <w:t xml:space="preserve"> </w:t>
      </w:r>
      <w:r w:rsidR="00464AF0">
        <w:rPr>
          <w:i/>
          <w:sz w:val="20"/>
          <w:szCs w:val="20"/>
          <w:lang w:val="id-ID"/>
        </w:rPr>
        <w:t>P</w:t>
      </w:r>
      <w:r w:rsidR="00F621EE" w:rsidRPr="00464AF0">
        <w:rPr>
          <w:i/>
          <w:sz w:val="20"/>
          <w:szCs w:val="20"/>
          <w:lang w:val="id-ID"/>
        </w:rPr>
        <w:t xml:space="preserve">seudocode </w:t>
      </w:r>
      <w:r w:rsidRPr="00464AF0">
        <w:rPr>
          <w:sz w:val="20"/>
          <w:szCs w:val="20"/>
          <w:lang w:val="id-ID"/>
        </w:rPr>
        <w:t>modifikasi pengiriman RREQ</w:t>
      </w:r>
      <w:bookmarkEnd w:id="128"/>
    </w:p>
    <w:p w:rsidR="0008287E" w:rsidRPr="002B5284" w:rsidRDefault="00BD5E2B" w:rsidP="0008287E">
      <w:pPr>
        <w:pStyle w:val="Paragraph"/>
        <w:ind w:firstLine="720"/>
        <w:rPr>
          <w:szCs w:val="24"/>
          <w:lang w:val="id-ID"/>
        </w:rPr>
      </w:pPr>
      <w:r>
        <w:rPr>
          <w:lang w:val="id-ID"/>
        </w:rPr>
        <w:t xml:space="preserve">Agar perilaku </w:t>
      </w:r>
      <w:r>
        <w:rPr>
          <w:i/>
          <w:lang w:val="id-ID"/>
        </w:rPr>
        <w:t xml:space="preserve">boradcast </w:t>
      </w:r>
      <w:r w:rsidRPr="00DC2C2F">
        <w:rPr>
          <w:lang w:val="id-ID"/>
        </w:rPr>
        <w:t>paket</w:t>
      </w:r>
      <w:r>
        <w:rPr>
          <w:i/>
          <w:lang w:val="id-ID"/>
        </w:rPr>
        <w:t xml:space="preserve"> </w:t>
      </w:r>
      <w:r>
        <w:rPr>
          <w:lang w:val="id-ID"/>
        </w:rPr>
        <w:t xml:space="preserve">RREQ dapat berjalan mirip dengan </w:t>
      </w:r>
      <w:r w:rsidRPr="00DC2C2F">
        <w:rPr>
          <w:i/>
          <w:lang w:val="id-ID"/>
        </w:rPr>
        <w:t>multicast</w:t>
      </w:r>
      <w:r>
        <w:rPr>
          <w:lang w:val="id-ID"/>
        </w:rPr>
        <w:t xml:space="preserve"> RREQ, maka perlu modifikasi pada struktur paket RREQ </w:t>
      </w:r>
      <w:r w:rsidRPr="00DC2C2F">
        <w:rPr>
          <w:lang w:val="id-ID"/>
        </w:rPr>
        <w:t xml:space="preserve">menyimpan array dan panjang array dari </w:t>
      </w:r>
      <w:r w:rsidRPr="00F20AD2">
        <w:rPr>
          <w:i/>
          <w:lang w:val="id-ID"/>
        </w:rPr>
        <w:t>relay node set</w:t>
      </w:r>
      <w:r w:rsidRPr="00DC2C2F">
        <w:rPr>
          <w:lang w:val="id-ID"/>
        </w:rPr>
        <w:t>.</w:t>
      </w:r>
      <w:r w:rsidR="00237B4C">
        <w:rPr>
          <w:lang w:val="id-ID"/>
        </w:rPr>
        <w:t xml:space="preserve"> </w:t>
      </w:r>
      <w:r w:rsidRPr="00DC2C2F">
        <w:rPr>
          <w:lang w:val="id-ID"/>
        </w:rPr>
        <w:t xml:space="preserve">Perubahan dilakukan dengan menambahkan array </w:t>
      </w:r>
      <w:r w:rsidRPr="000F4EA3">
        <w:rPr>
          <w:i/>
          <w:lang w:val="id-ID"/>
        </w:rPr>
        <w:t>rq_eligible_nodes</w:t>
      </w:r>
      <w:r>
        <w:rPr>
          <w:lang w:val="id-ID"/>
        </w:rPr>
        <w:t xml:space="preserve"> untuk menyimpan </w:t>
      </w:r>
      <w:r w:rsidRPr="00F20AD2">
        <w:rPr>
          <w:i/>
          <w:lang w:val="id-ID"/>
        </w:rPr>
        <w:t>relay node set</w:t>
      </w:r>
      <w:r w:rsidRPr="00DC2C2F">
        <w:rPr>
          <w:lang w:val="id-ID"/>
        </w:rPr>
        <w:t xml:space="preserve"> dan </w:t>
      </w:r>
      <w:r w:rsidRPr="000F4EA3">
        <w:rPr>
          <w:i/>
          <w:lang w:val="id-ID"/>
        </w:rPr>
        <w:t>nodes_list_len</w:t>
      </w:r>
      <w:r w:rsidRPr="00DC2C2F">
        <w:rPr>
          <w:lang w:val="id-ID"/>
        </w:rPr>
        <w:t xml:space="preserve"> untuk menyimpan panjang array seperti pada </w:t>
      </w:r>
      <w:r w:rsidR="00746DB0">
        <w:t xml:space="preserve">Lampiran A.1. </w:t>
      </w:r>
      <w:r>
        <w:rPr>
          <w:lang w:val="id-ID"/>
        </w:rPr>
        <w:t xml:space="preserve">Setelah modifikasi dilakukan, ketika paket RREQ di </w:t>
      </w:r>
      <w:r w:rsidRPr="00DC2C2F">
        <w:rPr>
          <w:i/>
          <w:lang w:val="id-ID"/>
        </w:rPr>
        <w:t>broadcast</w:t>
      </w:r>
      <w:r>
        <w:rPr>
          <w:i/>
          <w:lang w:val="id-ID"/>
        </w:rPr>
        <w:t xml:space="preserve"> </w:t>
      </w:r>
      <w:r>
        <w:rPr>
          <w:lang w:val="id-ID"/>
        </w:rPr>
        <w:t xml:space="preserve">pada </w:t>
      </w:r>
      <w:r w:rsidRPr="00F20AD2">
        <w:rPr>
          <w:i/>
          <w:lang w:val="id-ID"/>
        </w:rPr>
        <w:t>node</w:t>
      </w:r>
      <w:r>
        <w:rPr>
          <w:lang w:val="id-ID"/>
        </w:rPr>
        <w:t xml:space="preserve"> tetangga, paket akan dicek untuk mengetahui </w:t>
      </w:r>
      <w:r w:rsidRPr="00F20AD2">
        <w:rPr>
          <w:i/>
          <w:lang w:val="id-ID"/>
        </w:rPr>
        <w:t>node</w:t>
      </w:r>
      <w:r>
        <w:rPr>
          <w:lang w:val="id-ID"/>
        </w:rPr>
        <w:t xml:space="preserve"> tersebut ada dalam </w:t>
      </w:r>
      <w:r w:rsidRPr="00DC2C2F">
        <w:rPr>
          <w:i/>
          <w:lang w:val="id-ID"/>
        </w:rPr>
        <w:t>relay node set</w:t>
      </w:r>
      <w:r>
        <w:rPr>
          <w:lang w:val="id-ID"/>
        </w:rPr>
        <w:t xml:space="preserve">, apabila </w:t>
      </w:r>
      <w:r w:rsidRPr="00F20AD2">
        <w:rPr>
          <w:i/>
          <w:lang w:val="id-ID"/>
        </w:rPr>
        <w:t>node</w:t>
      </w:r>
      <w:r>
        <w:rPr>
          <w:lang w:val="id-ID"/>
        </w:rPr>
        <w:t xml:space="preserve"> tersebut ada dalam set maka paket RREQ akan diteruskan atau di </w:t>
      </w:r>
      <w:r w:rsidRPr="00DC2C2F">
        <w:rPr>
          <w:i/>
          <w:lang w:val="id-ID"/>
        </w:rPr>
        <w:t>broadcast</w:t>
      </w:r>
      <w:r>
        <w:rPr>
          <w:lang w:val="id-ID"/>
        </w:rPr>
        <w:t xml:space="preserve"> ulang, jika </w:t>
      </w:r>
      <w:r w:rsidRPr="00F20AD2">
        <w:rPr>
          <w:i/>
          <w:lang w:val="id-ID"/>
        </w:rPr>
        <w:t>node</w:t>
      </w:r>
      <w:r>
        <w:rPr>
          <w:lang w:val="id-ID"/>
        </w:rPr>
        <w:t xml:space="preserve"> tersebut tidak ada </w:t>
      </w:r>
      <w:r w:rsidRPr="002B5284">
        <w:rPr>
          <w:szCs w:val="24"/>
          <w:lang w:val="id-ID"/>
        </w:rPr>
        <w:t xml:space="preserve">dalam set maka paket akan di </w:t>
      </w:r>
      <w:r w:rsidRPr="002B5284">
        <w:rPr>
          <w:i/>
          <w:szCs w:val="24"/>
          <w:lang w:val="id-ID"/>
        </w:rPr>
        <w:t>drop</w:t>
      </w:r>
      <w:r w:rsidR="002B5284" w:rsidRPr="002B5284">
        <w:rPr>
          <w:i/>
          <w:szCs w:val="24"/>
          <w:lang w:val="id-ID"/>
        </w:rPr>
        <w:t xml:space="preserve">, Pseudocode </w:t>
      </w:r>
      <w:r w:rsidR="002B5284" w:rsidRPr="002B5284">
        <w:rPr>
          <w:szCs w:val="24"/>
          <w:lang w:val="id-ID"/>
        </w:rPr>
        <w:t xml:space="preserve">modifikasi pengiriman paket RREQ dapat dilihat pada </w:t>
      </w:r>
      <w:r w:rsidR="002B5284" w:rsidRPr="002B5284">
        <w:rPr>
          <w:szCs w:val="24"/>
          <w:lang w:val="id-ID"/>
        </w:rPr>
        <w:fldChar w:fldCharType="begin"/>
      </w:r>
      <w:r w:rsidR="002B5284" w:rsidRPr="002B5284">
        <w:rPr>
          <w:szCs w:val="24"/>
          <w:lang w:val="id-ID"/>
        </w:rPr>
        <w:instrText xml:space="preserve"> REF _Ref486678543 \h </w:instrText>
      </w:r>
      <w:r w:rsidR="002B5284">
        <w:rPr>
          <w:szCs w:val="24"/>
          <w:lang w:val="id-ID"/>
        </w:rPr>
        <w:instrText xml:space="preserve"> \* MERGEFORMAT </w:instrText>
      </w:r>
      <w:r w:rsidR="002B5284" w:rsidRPr="002B5284">
        <w:rPr>
          <w:szCs w:val="24"/>
          <w:lang w:val="id-ID"/>
        </w:rPr>
      </w:r>
      <w:r w:rsidR="002B5284" w:rsidRPr="002B5284">
        <w:rPr>
          <w:szCs w:val="24"/>
          <w:lang w:val="id-ID"/>
        </w:rPr>
        <w:fldChar w:fldCharType="separate"/>
      </w:r>
      <w:r w:rsidR="00F542E8" w:rsidRPr="00F542E8">
        <w:rPr>
          <w:szCs w:val="24"/>
        </w:rPr>
        <w:t>Gambar 3.11</w:t>
      </w:r>
      <w:r w:rsidR="002B5284" w:rsidRPr="002B5284">
        <w:rPr>
          <w:szCs w:val="24"/>
          <w:lang w:val="id-ID"/>
        </w:rPr>
        <w:fldChar w:fldCharType="end"/>
      </w:r>
      <w:r w:rsidR="0008287E" w:rsidRPr="002B5284">
        <w:rPr>
          <w:szCs w:val="24"/>
          <w:lang w:val="id-ID"/>
        </w:rPr>
        <w:t>.</w:t>
      </w:r>
    </w:p>
    <w:p w:rsidR="000F4EA3" w:rsidRDefault="00BD5E2B" w:rsidP="00A518E7">
      <w:pPr>
        <w:pStyle w:val="Paragraph"/>
        <w:ind w:firstLine="720"/>
        <w:rPr>
          <w:lang w:val="id-ID"/>
        </w:rPr>
      </w:pPr>
      <w:r>
        <w:rPr>
          <w:lang w:val="id-ID"/>
        </w:rPr>
        <w:t xml:space="preserve">Proses </w:t>
      </w:r>
      <w:r w:rsidRPr="008A60EA">
        <w:rPr>
          <w:lang w:val="id-ID"/>
        </w:rPr>
        <w:t xml:space="preserve">penerimaan RREQ juga perlu dimodifikasi agar </w:t>
      </w:r>
      <w:r w:rsidRPr="00056369">
        <w:rPr>
          <w:i/>
          <w:lang w:val="id-ID"/>
        </w:rPr>
        <w:t>broadcast</w:t>
      </w:r>
      <w:r w:rsidRPr="008A60EA">
        <w:rPr>
          <w:lang w:val="id-ID"/>
        </w:rPr>
        <w:t xml:space="preserve"> paket</w:t>
      </w:r>
      <w:r>
        <w:rPr>
          <w:lang w:val="id-ID"/>
        </w:rPr>
        <w:t xml:space="preserve"> </w:t>
      </w:r>
      <w:r w:rsidRPr="008A60EA">
        <w:rPr>
          <w:lang w:val="id-ID"/>
        </w:rPr>
        <w:t xml:space="preserve">RREQ bisa memiliki perilaku yang mirip dengan </w:t>
      </w:r>
      <w:r w:rsidRPr="00056369">
        <w:rPr>
          <w:i/>
          <w:lang w:val="id-ID"/>
        </w:rPr>
        <w:t>multicast</w:t>
      </w:r>
      <w:r>
        <w:rPr>
          <w:lang w:val="id-ID"/>
        </w:rPr>
        <w:t xml:space="preserve"> seperti pengriman paket RREQ, </w:t>
      </w:r>
      <w:r w:rsidRPr="00933A6B">
        <w:rPr>
          <w:i/>
          <w:lang w:val="id-ID"/>
        </w:rPr>
        <w:t>Pseudocode</w:t>
      </w:r>
      <w:r w:rsidRPr="008A60EA">
        <w:rPr>
          <w:lang w:val="id-ID"/>
        </w:rPr>
        <w:t xml:space="preserve"> </w:t>
      </w:r>
      <w:r>
        <w:rPr>
          <w:lang w:val="id-ID"/>
        </w:rPr>
        <w:t xml:space="preserve">modifikasi fungsi </w:t>
      </w:r>
      <w:r w:rsidRPr="00237B4C">
        <w:rPr>
          <w:i/>
          <w:lang w:val="id-ID"/>
        </w:rPr>
        <w:t>recvRequest</w:t>
      </w:r>
      <w:r>
        <w:rPr>
          <w:lang w:val="id-ID"/>
        </w:rPr>
        <w:t xml:space="preserve"> </w:t>
      </w:r>
      <w:r w:rsidRPr="008A60EA">
        <w:rPr>
          <w:lang w:val="id-ID"/>
        </w:rPr>
        <w:t xml:space="preserve">pada skrip </w:t>
      </w:r>
      <w:r w:rsidRPr="00056369">
        <w:rPr>
          <w:i/>
          <w:lang w:val="id-ID"/>
        </w:rPr>
        <w:t>aodv.cc</w:t>
      </w:r>
      <w:r w:rsidRPr="008A60EA">
        <w:rPr>
          <w:lang w:val="id-ID"/>
        </w:rPr>
        <w:t xml:space="preserve"> dapat dilihat pada</w:t>
      </w:r>
      <w:r w:rsidR="00375001">
        <w:rPr>
          <w:lang w:val="id-ID"/>
        </w:rPr>
        <w:t xml:space="preserve">  </w:t>
      </w:r>
      <w:r w:rsidR="002479D0" w:rsidRPr="006419C0">
        <w:t>Lampiran A</w:t>
      </w:r>
      <w:r w:rsidR="00AA6130">
        <w:rPr>
          <w:lang w:val="id-ID"/>
        </w:rPr>
        <w:t>.</w:t>
      </w:r>
      <w:r w:rsidR="00237B4C" w:rsidRPr="006419C0">
        <w:t>2</w:t>
      </w:r>
      <w:r w:rsidRPr="008A60EA">
        <w:rPr>
          <w:lang w:val="id-ID"/>
        </w:rPr>
        <w:t>.</w:t>
      </w:r>
      <w:r>
        <w:rPr>
          <w:lang w:val="id-ID"/>
        </w:rPr>
        <w:t xml:space="preserve"> </w:t>
      </w:r>
      <w:r w:rsidRPr="00184064">
        <w:rPr>
          <w:lang w:val="id-ID"/>
        </w:rPr>
        <w:t>Agar</w:t>
      </w:r>
      <w:r>
        <w:rPr>
          <w:lang w:val="id-ID"/>
        </w:rPr>
        <w:t xml:space="preserve"> </w:t>
      </w:r>
      <w:r w:rsidRPr="00184064">
        <w:rPr>
          <w:lang w:val="id-ID"/>
        </w:rPr>
        <w:t xml:space="preserve">penerimaan paket RREQ yang di-broadcast </w:t>
      </w:r>
      <w:r>
        <w:rPr>
          <w:lang w:val="id-ID"/>
        </w:rPr>
        <w:t>dapat melakukan (seperti)</w:t>
      </w:r>
      <w:r w:rsidRPr="00184064">
        <w:rPr>
          <w:lang w:val="id-ID"/>
        </w:rPr>
        <w:t xml:space="preserve"> </w:t>
      </w:r>
      <w:r w:rsidRPr="00056369">
        <w:rPr>
          <w:i/>
          <w:lang w:val="id-ID"/>
        </w:rPr>
        <w:t>multicast</w:t>
      </w:r>
      <w:r w:rsidRPr="00184064">
        <w:rPr>
          <w:lang w:val="id-ID"/>
        </w:rPr>
        <w:t xml:space="preserve">, maka perlu ditambahkan kondisi </w:t>
      </w:r>
      <w:r>
        <w:rPr>
          <w:lang w:val="id-ID"/>
        </w:rPr>
        <w:t>di</w:t>
      </w:r>
      <w:r w:rsidRPr="00184064">
        <w:rPr>
          <w:lang w:val="id-ID"/>
        </w:rPr>
        <w:t xml:space="preserve">mana </w:t>
      </w:r>
      <w:r w:rsidRPr="00F20AD2">
        <w:rPr>
          <w:i/>
          <w:lang w:val="id-ID"/>
        </w:rPr>
        <w:t>node</w:t>
      </w:r>
      <w:r w:rsidRPr="00184064">
        <w:rPr>
          <w:lang w:val="id-ID"/>
        </w:rPr>
        <w:t xml:space="preserve"> yang tidak seharusnya menerima paket RREQ</w:t>
      </w:r>
      <w:r>
        <w:rPr>
          <w:lang w:val="id-ID"/>
        </w:rPr>
        <w:t xml:space="preserve"> (</w:t>
      </w:r>
      <w:r w:rsidRPr="00DC2C2F">
        <w:rPr>
          <w:i/>
          <w:lang w:val="id-ID"/>
        </w:rPr>
        <w:t>relay node set</w:t>
      </w:r>
      <w:r>
        <w:rPr>
          <w:lang w:val="id-ID"/>
        </w:rPr>
        <w:t>)</w:t>
      </w:r>
      <w:r w:rsidRPr="00184064">
        <w:rPr>
          <w:lang w:val="id-ID"/>
        </w:rPr>
        <w:t xml:space="preserve"> harus melakukan</w:t>
      </w:r>
      <w:r>
        <w:rPr>
          <w:lang w:val="id-ID"/>
        </w:rPr>
        <w:t xml:space="preserve"> </w:t>
      </w:r>
      <w:r w:rsidRPr="00184064">
        <w:rPr>
          <w:i/>
          <w:lang w:val="id-ID"/>
        </w:rPr>
        <w:t>drop</w:t>
      </w:r>
      <w:r w:rsidRPr="00184064">
        <w:rPr>
          <w:lang w:val="id-ID"/>
        </w:rPr>
        <w:t xml:space="preserve"> paket. Apabila </w:t>
      </w:r>
      <w:r w:rsidRPr="00F20AD2">
        <w:rPr>
          <w:i/>
          <w:lang w:val="id-ID"/>
        </w:rPr>
        <w:t>node</w:t>
      </w:r>
      <w:r w:rsidRPr="00184064">
        <w:rPr>
          <w:lang w:val="id-ID"/>
        </w:rPr>
        <w:t xml:space="preserve"> tersebut </w:t>
      </w:r>
      <w:r>
        <w:rPr>
          <w:lang w:val="id-ID"/>
        </w:rPr>
        <w:t xml:space="preserve">ada dalam </w:t>
      </w:r>
      <w:r w:rsidRPr="00184064">
        <w:rPr>
          <w:i/>
          <w:lang w:val="id-ID"/>
        </w:rPr>
        <w:t>set</w:t>
      </w:r>
      <w:r>
        <w:rPr>
          <w:lang w:val="id-ID"/>
        </w:rPr>
        <w:t xml:space="preserve"> p</w:t>
      </w:r>
      <w:r w:rsidRPr="00184064">
        <w:rPr>
          <w:lang w:val="id-ID"/>
        </w:rPr>
        <w:t>enerima paket RREQ</w:t>
      </w:r>
      <w:r>
        <w:rPr>
          <w:lang w:val="id-ID"/>
        </w:rPr>
        <w:t xml:space="preserve"> </w:t>
      </w:r>
      <w:r w:rsidRPr="00184064">
        <w:rPr>
          <w:lang w:val="id-ID"/>
        </w:rPr>
        <w:t xml:space="preserve">dan </w:t>
      </w:r>
      <w:r w:rsidRPr="00F20AD2">
        <w:rPr>
          <w:i/>
          <w:lang w:val="id-ID"/>
        </w:rPr>
        <w:t>node</w:t>
      </w:r>
      <w:r>
        <w:rPr>
          <w:lang w:val="id-ID"/>
        </w:rPr>
        <w:t xml:space="preserve"> bukan</w:t>
      </w:r>
      <w:r w:rsidRPr="00184064">
        <w:rPr>
          <w:lang w:val="id-ID"/>
        </w:rPr>
        <w:t xml:space="preserve"> merupakan </w:t>
      </w:r>
      <w:r w:rsidRPr="00F20AD2">
        <w:rPr>
          <w:i/>
          <w:lang w:val="id-ID"/>
        </w:rPr>
        <w:t>node</w:t>
      </w:r>
      <w:r w:rsidRPr="00184064">
        <w:rPr>
          <w:lang w:val="id-ID"/>
        </w:rPr>
        <w:t xml:space="preserve"> tujuan, maka</w:t>
      </w:r>
      <w:r>
        <w:rPr>
          <w:lang w:val="id-ID"/>
        </w:rPr>
        <w:t xml:space="preserve"> dilakukan</w:t>
      </w:r>
      <w:r w:rsidRPr="00184064">
        <w:rPr>
          <w:lang w:val="id-ID"/>
        </w:rPr>
        <w:t xml:space="preserve"> proses perhitungan TWR hingga pembuatan </w:t>
      </w:r>
      <w:r w:rsidRPr="00F20AD2">
        <w:rPr>
          <w:i/>
          <w:lang w:val="id-ID"/>
        </w:rPr>
        <w:t>relay</w:t>
      </w:r>
      <w:r>
        <w:rPr>
          <w:lang w:val="id-ID"/>
        </w:rPr>
        <w:t xml:space="preserve"> </w:t>
      </w:r>
      <w:r w:rsidRPr="00F20AD2">
        <w:rPr>
          <w:i/>
          <w:lang w:val="id-ID"/>
        </w:rPr>
        <w:t>node</w:t>
      </w:r>
      <w:r>
        <w:rPr>
          <w:lang w:val="id-ID"/>
        </w:rPr>
        <w:t xml:space="preserve"> set yang baru didapat dan </w:t>
      </w:r>
      <w:r w:rsidRPr="00184064">
        <w:rPr>
          <w:lang w:val="id-ID"/>
        </w:rPr>
        <w:t>paket</w:t>
      </w:r>
      <w:r>
        <w:rPr>
          <w:lang w:val="id-ID"/>
        </w:rPr>
        <w:t xml:space="preserve"> </w:t>
      </w:r>
      <w:r w:rsidRPr="008858CA">
        <w:rPr>
          <w:szCs w:val="24"/>
          <w:lang w:val="id-ID"/>
        </w:rPr>
        <w:lastRenderedPageBreak/>
        <w:t>akan tersebut</w:t>
      </w:r>
      <w:r w:rsidR="002B5284" w:rsidRPr="008858CA">
        <w:rPr>
          <w:szCs w:val="24"/>
          <w:lang w:val="id-ID"/>
        </w:rPr>
        <w:t xml:space="preserve">, </w:t>
      </w:r>
      <w:r w:rsidR="002B5284" w:rsidRPr="008858CA">
        <w:rPr>
          <w:i/>
          <w:szCs w:val="24"/>
          <w:lang w:val="id-ID"/>
        </w:rPr>
        <w:t>Pseudocode</w:t>
      </w:r>
      <w:r w:rsidR="002B5284" w:rsidRPr="008858CA">
        <w:rPr>
          <w:szCs w:val="24"/>
          <w:lang w:val="id-ID"/>
        </w:rPr>
        <w:t xml:space="preserve"> modifikasi penerimaan paket RREQ dapat dilihat pada </w:t>
      </w:r>
      <w:r w:rsidR="002B5284" w:rsidRPr="008858CA">
        <w:rPr>
          <w:szCs w:val="24"/>
          <w:lang w:val="id-ID"/>
        </w:rPr>
        <w:fldChar w:fldCharType="begin"/>
      </w:r>
      <w:r w:rsidR="002B5284" w:rsidRPr="008858CA">
        <w:rPr>
          <w:szCs w:val="24"/>
          <w:lang w:val="id-ID"/>
        </w:rPr>
        <w:instrText xml:space="preserve"> REF _Ref486682361 \h </w:instrText>
      </w:r>
      <w:r w:rsidR="008858CA">
        <w:rPr>
          <w:szCs w:val="24"/>
          <w:lang w:val="id-ID"/>
        </w:rPr>
        <w:instrText xml:space="preserve"> \* MERGEFORMAT </w:instrText>
      </w:r>
      <w:r w:rsidR="002B5284" w:rsidRPr="008858CA">
        <w:rPr>
          <w:szCs w:val="24"/>
          <w:lang w:val="id-ID"/>
        </w:rPr>
      </w:r>
      <w:r w:rsidR="002B5284" w:rsidRPr="008858CA">
        <w:rPr>
          <w:szCs w:val="24"/>
          <w:lang w:val="id-ID"/>
        </w:rPr>
        <w:fldChar w:fldCharType="separate"/>
      </w:r>
      <w:r w:rsidR="00F542E8" w:rsidRPr="00F542E8">
        <w:rPr>
          <w:szCs w:val="24"/>
        </w:rPr>
        <w:t>Gambar 3.12</w:t>
      </w:r>
      <w:r w:rsidR="002B5284" w:rsidRPr="008858CA">
        <w:rPr>
          <w:szCs w:val="24"/>
          <w:lang w:val="id-ID"/>
        </w:rPr>
        <w:fldChar w:fldCharType="end"/>
      </w:r>
      <w:r w:rsidR="002B5284" w:rsidRPr="008858CA">
        <w:rPr>
          <w:szCs w:val="24"/>
          <w:lang w:val="id-ID"/>
        </w:rPr>
        <w:t xml:space="preserve"> </w:t>
      </w:r>
      <w:r w:rsidRPr="008858CA">
        <w:rPr>
          <w:szCs w:val="24"/>
          <w:lang w:val="id-ID"/>
        </w:rPr>
        <w:t>.</w:t>
      </w:r>
    </w:p>
    <w:tbl>
      <w:tblPr>
        <w:tblW w:w="4572" w:type="pct"/>
        <w:jc w:val="center"/>
        <w:tblInd w:w="-481" w:type="dxa"/>
        <w:tblCellMar>
          <w:left w:w="10" w:type="dxa"/>
          <w:right w:w="10" w:type="dxa"/>
        </w:tblCellMar>
        <w:tblLook w:val="0000" w:firstRow="0" w:lastRow="0" w:firstColumn="0" w:lastColumn="0" w:noHBand="0" w:noVBand="0"/>
      </w:tblPr>
      <w:tblGrid>
        <w:gridCol w:w="7455"/>
      </w:tblGrid>
      <w:tr w:rsidR="00BD5E2B" w:rsidRPr="002E0332" w:rsidTr="00D95235">
        <w:trPr>
          <w:jc w:val="center"/>
        </w:trPr>
        <w:tc>
          <w:tcPr>
            <w:tcW w:w="7455" w:type="dxa"/>
            <w:tcBorders>
              <w:top w:val="single" w:sz="4" w:space="0" w:color="000000"/>
            </w:tcBorders>
            <w:shd w:val="clear" w:color="auto" w:fill="auto"/>
            <w:tcMar>
              <w:top w:w="0" w:type="dxa"/>
              <w:left w:w="108" w:type="dxa"/>
              <w:bottom w:w="0" w:type="dxa"/>
              <w:right w:w="108" w:type="dxa"/>
            </w:tcMar>
          </w:tcPr>
          <w:p w:rsidR="00BD5E2B" w:rsidRPr="002E0332" w:rsidRDefault="00BD5E2B" w:rsidP="00736BA3">
            <w:pPr>
              <w:spacing w:before="120" w:after="0" w:line="240" w:lineRule="auto"/>
              <w:rPr>
                <w:sz w:val="20"/>
                <w:szCs w:val="20"/>
              </w:rPr>
            </w:pPr>
            <w:r w:rsidRPr="002E0332">
              <w:rPr>
                <w:rStyle w:val="fontstyle01"/>
                <w:sz w:val="20"/>
                <w:szCs w:val="20"/>
              </w:rPr>
              <w:t xml:space="preserve">Input: </w:t>
            </w:r>
            <w:r w:rsidRPr="002E0332">
              <w:rPr>
                <w:rStyle w:val="fontstyle21"/>
                <w:sz w:val="20"/>
                <w:szCs w:val="20"/>
              </w:rPr>
              <w:t>rreq</w:t>
            </w:r>
          </w:p>
        </w:tc>
      </w:tr>
      <w:tr w:rsidR="00BD5E2B" w:rsidRPr="002E0332" w:rsidTr="00D95235">
        <w:trPr>
          <w:jc w:val="center"/>
        </w:trPr>
        <w:tc>
          <w:tcPr>
            <w:tcW w:w="7455" w:type="dxa"/>
            <w:shd w:val="clear" w:color="auto" w:fill="auto"/>
            <w:tcMar>
              <w:top w:w="0" w:type="dxa"/>
              <w:left w:w="108" w:type="dxa"/>
              <w:bottom w:w="0" w:type="dxa"/>
              <w:right w:w="108" w:type="dxa"/>
            </w:tcMar>
          </w:tcPr>
          <w:p w:rsidR="00BD5E2B" w:rsidRPr="002E0332" w:rsidRDefault="00BD5E2B" w:rsidP="00736BA3">
            <w:pPr>
              <w:spacing w:after="0" w:line="240" w:lineRule="auto"/>
              <w:rPr>
                <w:sz w:val="20"/>
                <w:szCs w:val="20"/>
              </w:rPr>
            </w:pPr>
            <w:r w:rsidRPr="002E0332">
              <w:rPr>
                <w:rStyle w:val="fontstyle31"/>
              </w:rPr>
              <w:t>.</w:t>
            </w:r>
          </w:p>
        </w:tc>
      </w:tr>
      <w:tr w:rsidR="00BD5E2B" w:rsidRPr="002E0332" w:rsidTr="00D95235">
        <w:trPr>
          <w:jc w:val="center"/>
        </w:trPr>
        <w:tc>
          <w:tcPr>
            <w:tcW w:w="7455" w:type="dxa"/>
            <w:shd w:val="clear" w:color="auto" w:fill="auto"/>
            <w:tcMar>
              <w:top w:w="0" w:type="dxa"/>
              <w:left w:w="108" w:type="dxa"/>
              <w:bottom w:w="0" w:type="dxa"/>
              <w:right w:w="108" w:type="dxa"/>
            </w:tcMar>
          </w:tcPr>
          <w:p w:rsidR="00BD5E2B" w:rsidRPr="002E0332" w:rsidRDefault="00BD5E2B" w:rsidP="00736BA3">
            <w:pPr>
              <w:spacing w:after="0" w:line="240" w:lineRule="auto"/>
              <w:rPr>
                <w:sz w:val="20"/>
                <w:szCs w:val="20"/>
              </w:rPr>
            </w:pPr>
            <w:r w:rsidRPr="002E0332">
              <w:rPr>
                <w:rStyle w:val="fontstyle31"/>
              </w:rPr>
              <w:t>.</w:t>
            </w:r>
          </w:p>
        </w:tc>
      </w:tr>
      <w:tr w:rsidR="00BD5E2B" w:rsidRPr="002E0332" w:rsidTr="00D95235">
        <w:trPr>
          <w:jc w:val="center"/>
        </w:trPr>
        <w:tc>
          <w:tcPr>
            <w:tcW w:w="7455" w:type="dxa"/>
            <w:shd w:val="clear" w:color="auto" w:fill="auto"/>
            <w:tcMar>
              <w:top w:w="0" w:type="dxa"/>
              <w:left w:w="108" w:type="dxa"/>
              <w:bottom w:w="0" w:type="dxa"/>
              <w:right w:w="108" w:type="dxa"/>
            </w:tcMar>
          </w:tcPr>
          <w:p w:rsidR="00BD5E2B" w:rsidRPr="0070371E" w:rsidRDefault="00BD5E2B" w:rsidP="00736BA3">
            <w:pPr>
              <w:spacing w:after="0" w:line="240" w:lineRule="auto"/>
              <w:rPr>
                <w:sz w:val="20"/>
                <w:szCs w:val="20"/>
              </w:rPr>
            </w:pPr>
            <w:r w:rsidRPr="0070371E">
              <w:rPr>
                <w:rStyle w:val="fontstyle21"/>
                <w:sz w:val="20"/>
                <w:szCs w:val="20"/>
              </w:rPr>
              <w:t xml:space="preserve">index </w:t>
            </w:r>
            <w:r w:rsidRPr="0070371E">
              <w:rPr>
                <w:rStyle w:val="fontstyle31"/>
              </w:rPr>
              <w:t>address of this node;</w:t>
            </w:r>
          </w:p>
        </w:tc>
      </w:tr>
      <w:tr w:rsidR="00BD5E2B" w:rsidRPr="002E0332" w:rsidTr="00D95235">
        <w:trPr>
          <w:jc w:val="center"/>
        </w:trPr>
        <w:tc>
          <w:tcPr>
            <w:tcW w:w="7455" w:type="dxa"/>
            <w:shd w:val="clear" w:color="auto" w:fill="auto"/>
            <w:tcMar>
              <w:top w:w="0" w:type="dxa"/>
              <w:left w:w="108" w:type="dxa"/>
              <w:bottom w:w="0" w:type="dxa"/>
              <w:right w:w="108" w:type="dxa"/>
            </w:tcMar>
          </w:tcPr>
          <w:p w:rsidR="00BD5E2B" w:rsidRPr="0070371E" w:rsidRDefault="00BD5E2B" w:rsidP="00736BA3">
            <w:pPr>
              <w:spacing w:after="0" w:line="240" w:lineRule="auto"/>
              <w:rPr>
                <w:sz w:val="20"/>
                <w:szCs w:val="20"/>
              </w:rPr>
            </w:pPr>
            <w:r w:rsidRPr="0070371E">
              <w:rPr>
                <w:rStyle w:val="fontstyle01"/>
                <w:sz w:val="20"/>
                <w:szCs w:val="20"/>
              </w:rPr>
              <w:t xml:space="preserve">if </w:t>
            </w:r>
            <w:r w:rsidRPr="0070371E">
              <w:rPr>
                <w:rStyle w:val="fontstyle21"/>
                <w:sz w:val="20"/>
                <w:szCs w:val="20"/>
              </w:rPr>
              <w:t xml:space="preserve">index </w:t>
            </w:r>
            <w:r w:rsidRPr="0070371E">
              <w:rPr>
                <w:rStyle w:val="fontstyle41"/>
              </w:rPr>
              <w:t xml:space="preserve">is not in </w:t>
            </w:r>
            <w:r w:rsidRPr="0070371E">
              <w:rPr>
                <w:rStyle w:val="fontstyle21"/>
                <w:sz w:val="20"/>
                <w:szCs w:val="20"/>
              </w:rPr>
              <w:t>rreq</w:t>
            </w:r>
            <w:r w:rsidRPr="0070371E">
              <w:rPr>
                <w:rStyle w:val="fontstyle51"/>
                <w:sz w:val="20"/>
                <w:szCs w:val="20"/>
              </w:rPr>
              <w:t>relay</w:t>
            </w:r>
            <w:r w:rsidRPr="0070371E">
              <w:rPr>
                <w:rStyle w:val="fontstyle41"/>
              </w:rPr>
              <w:t>_</w:t>
            </w:r>
            <w:r w:rsidRPr="0070371E">
              <w:rPr>
                <w:rStyle w:val="fontstyle51"/>
                <w:sz w:val="20"/>
                <w:szCs w:val="20"/>
              </w:rPr>
              <w:t>node</w:t>
            </w:r>
            <w:r w:rsidRPr="0070371E">
              <w:rPr>
                <w:rStyle w:val="fontstyle41"/>
              </w:rPr>
              <w:t>_</w:t>
            </w:r>
            <w:r w:rsidRPr="0070371E">
              <w:rPr>
                <w:rStyle w:val="fontstyle51"/>
                <w:sz w:val="20"/>
                <w:szCs w:val="20"/>
              </w:rPr>
              <w:t xml:space="preserve">set </w:t>
            </w:r>
            <w:r w:rsidRPr="0070371E">
              <w:rPr>
                <w:rStyle w:val="fontstyle01"/>
                <w:sz w:val="20"/>
                <w:szCs w:val="20"/>
              </w:rPr>
              <w:t>then</w:t>
            </w:r>
          </w:p>
        </w:tc>
      </w:tr>
      <w:tr w:rsidR="00BD5E2B" w:rsidRPr="002E0332" w:rsidTr="00D95235">
        <w:trPr>
          <w:jc w:val="center"/>
        </w:trPr>
        <w:tc>
          <w:tcPr>
            <w:tcW w:w="7455" w:type="dxa"/>
            <w:shd w:val="clear" w:color="auto" w:fill="auto"/>
            <w:tcMar>
              <w:top w:w="0" w:type="dxa"/>
              <w:left w:w="108" w:type="dxa"/>
              <w:bottom w:w="0" w:type="dxa"/>
              <w:right w:w="108" w:type="dxa"/>
            </w:tcMar>
          </w:tcPr>
          <w:p w:rsidR="00BD5E2B" w:rsidRPr="002E0332" w:rsidRDefault="00BD5E2B" w:rsidP="00736BA3">
            <w:pPr>
              <w:spacing w:after="0" w:line="240" w:lineRule="auto"/>
              <w:ind w:left="426"/>
              <w:rPr>
                <w:sz w:val="20"/>
                <w:szCs w:val="20"/>
              </w:rPr>
            </w:pPr>
            <w:r w:rsidRPr="002E0332">
              <w:rPr>
                <w:rStyle w:val="fontstyle31"/>
              </w:rPr>
              <w:t>drop packet;</w:t>
            </w:r>
          </w:p>
        </w:tc>
      </w:tr>
      <w:tr w:rsidR="00BD5E2B" w:rsidRPr="002E0332" w:rsidTr="00D95235">
        <w:trPr>
          <w:jc w:val="center"/>
        </w:trPr>
        <w:tc>
          <w:tcPr>
            <w:tcW w:w="7455" w:type="dxa"/>
            <w:shd w:val="clear" w:color="auto" w:fill="auto"/>
            <w:tcMar>
              <w:top w:w="0" w:type="dxa"/>
              <w:left w:w="108" w:type="dxa"/>
              <w:bottom w:w="0" w:type="dxa"/>
              <w:right w:w="108" w:type="dxa"/>
            </w:tcMar>
          </w:tcPr>
          <w:p w:rsidR="00BD5E2B" w:rsidRPr="002E0332" w:rsidRDefault="00BD5E2B" w:rsidP="00736BA3">
            <w:pPr>
              <w:spacing w:after="0" w:line="240" w:lineRule="auto"/>
              <w:rPr>
                <w:sz w:val="20"/>
                <w:szCs w:val="20"/>
              </w:rPr>
            </w:pPr>
            <w:r w:rsidRPr="002E0332">
              <w:rPr>
                <w:rStyle w:val="fontstyle01"/>
                <w:sz w:val="20"/>
                <w:szCs w:val="20"/>
              </w:rPr>
              <w:t>else</w:t>
            </w:r>
          </w:p>
        </w:tc>
      </w:tr>
      <w:tr w:rsidR="00BD5E2B" w:rsidRPr="002E0332" w:rsidTr="00D95235">
        <w:trPr>
          <w:jc w:val="center"/>
        </w:trPr>
        <w:tc>
          <w:tcPr>
            <w:tcW w:w="7455" w:type="dxa"/>
            <w:shd w:val="clear" w:color="auto" w:fill="auto"/>
            <w:tcMar>
              <w:top w:w="0" w:type="dxa"/>
              <w:left w:w="108" w:type="dxa"/>
              <w:bottom w:w="0" w:type="dxa"/>
              <w:right w:w="108" w:type="dxa"/>
            </w:tcMar>
          </w:tcPr>
          <w:p w:rsidR="00BD5E2B" w:rsidRPr="002E0332" w:rsidRDefault="00BD5E2B" w:rsidP="00736BA3">
            <w:pPr>
              <w:spacing w:after="0" w:line="240" w:lineRule="auto"/>
              <w:ind w:left="426"/>
              <w:rPr>
                <w:sz w:val="20"/>
                <w:szCs w:val="20"/>
              </w:rPr>
            </w:pPr>
            <w:r w:rsidRPr="002E0332">
              <w:rPr>
                <w:rStyle w:val="fontstyle01"/>
                <w:sz w:val="20"/>
                <w:szCs w:val="20"/>
              </w:rPr>
              <w:t xml:space="preserve">if </w:t>
            </w:r>
            <w:r w:rsidRPr="002E0332">
              <w:rPr>
                <w:rStyle w:val="fontstyle21"/>
                <w:sz w:val="20"/>
                <w:szCs w:val="20"/>
              </w:rPr>
              <w:t>rreq</w:t>
            </w:r>
            <w:r w:rsidRPr="002E0332">
              <w:rPr>
                <w:rStyle w:val="fontstyle51"/>
                <w:sz w:val="20"/>
                <w:szCs w:val="20"/>
              </w:rPr>
              <w:t xml:space="preserve">dst </w:t>
            </w:r>
            <w:r w:rsidRPr="002E0332">
              <w:rPr>
                <w:rStyle w:val="fontstyle41"/>
              </w:rPr>
              <w:t xml:space="preserve">is not </w:t>
            </w:r>
            <w:r w:rsidRPr="002E0332">
              <w:rPr>
                <w:rStyle w:val="fontstyle21"/>
                <w:sz w:val="20"/>
                <w:szCs w:val="20"/>
              </w:rPr>
              <w:t xml:space="preserve">index </w:t>
            </w:r>
            <w:r w:rsidRPr="002E0332">
              <w:rPr>
                <w:rStyle w:val="fontstyle01"/>
                <w:sz w:val="20"/>
                <w:szCs w:val="20"/>
              </w:rPr>
              <w:t>then</w:t>
            </w:r>
          </w:p>
        </w:tc>
      </w:tr>
      <w:tr w:rsidR="00BD5E2B" w:rsidRPr="002E0332" w:rsidTr="00D95235">
        <w:trPr>
          <w:jc w:val="center"/>
        </w:trPr>
        <w:tc>
          <w:tcPr>
            <w:tcW w:w="7455" w:type="dxa"/>
            <w:shd w:val="clear" w:color="auto" w:fill="auto"/>
            <w:tcMar>
              <w:top w:w="0" w:type="dxa"/>
              <w:left w:w="108" w:type="dxa"/>
              <w:bottom w:w="0" w:type="dxa"/>
              <w:right w:w="108" w:type="dxa"/>
            </w:tcMar>
          </w:tcPr>
          <w:p w:rsidR="00BD5E2B" w:rsidRPr="002E0332" w:rsidRDefault="00BD5E2B" w:rsidP="00736BA3">
            <w:pPr>
              <w:spacing w:after="0" w:line="240" w:lineRule="auto"/>
              <w:ind w:left="709"/>
              <w:rPr>
                <w:sz w:val="20"/>
                <w:szCs w:val="20"/>
              </w:rPr>
            </w:pPr>
            <w:r w:rsidRPr="002E0332">
              <w:rPr>
                <w:rStyle w:val="fontstyle31"/>
              </w:rPr>
              <w:t>calculate TWR of next-hop nodes;</w:t>
            </w:r>
          </w:p>
        </w:tc>
      </w:tr>
      <w:tr w:rsidR="00BD5E2B" w:rsidRPr="002E0332" w:rsidTr="00D95235">
        <w:trPr>
          <w:jc w:val="center"/>
        </w:trPr>
        <w:tc>
          <w:tcPr>
            <w:tcW w:w="7455" w:type="dxa"/>
            <w:shd w:val="clear" w:color="auto" w:fill="auto"/>
            <w:tcMar>
              <w:top w:w="0" w:type="dxa"/>
              <w:left w:w="108" w:type="dxa"/>
              <w:bottom w:w="0" w:type="dxa"/>
              <w:right w:w="108" w:type="dxa"/>
            </w:tcMar>
          </w:tcPr>
          <w:p w:rsidR="00BD5E2B" w:rsidRPr="002E0332" w:rsidRDefault="00BD5E2B" w:rsidP="00736BA3">
            <w:pPr>
              <w:spacing w:after="0" w:line="240" w:lineRule="auto"/>
              <w:ind w:left="709"/>
              <w:rPr>
                <w:sz w:val="20"/>
                <w:szCs w:val="20"/>
              </w:rPr>
            </w:pPr>
            <w:r w:rsidRPr="002E0332">
              <w:rPr>
                <w:rStyle w:val="fontstyle31"/>
              </w:rPr>
              <w:t>calculate future TWR of next-hop nodes;</w:t>
            </w:r>
          </w:p>
        </w:tc>
      </w:tr>
      <w:tr w:rsidR="00BD5E2B" w:rsidRPr="002E0332" w:rsidTr="00D95235">
        <w:trPr>
          <w:jc w:val="center"/>
        </w:trPr>
        <w:tc>
          <w:tcPr>
            <w:tcW w:w="7455" w:type="dxa"/>
            <w:shd w:val="clear" w:color="auto" w:fill="auto"/>
            <w:tcMar>
              <w:top w:w="0" w:type="dxa"/>
              <w:left w:w="108" w:type="dxa"/>
              <w:bottom w:w="0" w:type="dxa"/>
              <w:right w:w="108" w:type="dxa"/>
            </w:tcMar>
          </w:tcPr>
          <w:p w:rsidR="00BD5E2B" w:rsidRPr="002E0332" w:rsidRDefault="00BD5E2B" w:rsidP="00736BA3">
            <w:pPr>
              <w:spacing w:after="0" w:line="240" w:lineRule="auto"/>
              <w:ind w:left="709"/>
              <w:rPr>
                <w:sz w:val="20"/>
                <w:szCs w:val="20"/>
              </w:rPr>
            </w:pPr>
            <w:r w:rsidRPr="002E0332">
              <w:rPr>
                <w:rStyle w:val="fontstyle31"/>
              </w:rPr>
              <w:t>classify TWR, stability, and future TWR;</w:t>
            </w:r>
          </w:p>
        </w:tc>
      </w:tr>
      <w:tr w:rsidR="00BD5E2B" w:rsidRPr="002E0332" w:rsidTr="00D95235">
        <w:trPr>
          <w:jc w:val="center"/>
        </w:trPr>
        <w:tc>
          <w:tcPr>
            <w:tcW w:w="7455" w:type="dxa"/>
            <w:shd w:val="clear" w:color="auto" w:fill="auto"/>
            <w:tcMar>
              <w:top w:w="0" w:type="dxa"/>
              <w:left w:w="108" w:type="dxa"/>
              <w:bottom w:w="0" w:type="dxa"/>
              <w:right w:w="108" w:type="dxa"/>
            </w:tcMar>
          </w:tcPr>
          <w:p w:rsidR="00BD5E2B" w:rsidRPr="002E0332" w:rsidRDefault="00BD5E2B" w:rsidP="00736BA3">
            <w:pPr>
              <w:spacing w:after="0" w:line="240" w:lineRule="auto"/>
              <w:ind w:left="709"/>
              <w:rPr>
                <w:sz w:val="20"/>
                <w:szCs w:val="20"/>
              </w:rPr>
            </w:pPr>
            <w:r w:rsidRPr="002E0332">
              <w:rPr>
                <w:rStyle w:val="fontstyle21"/>
                <w:sz w:val="20"/>
                <w:szCs w:val="20"/>
              </w:rPr>
              <w:t>new</w:t>
            </w:r>
            <w:r w:rsidRPr="002E0332">
              <w:rPr>
                <w:rStyle w:val="fontstyle31"/>
              </w:rPr>
              <w:t>_</w:t>
            </w:r>
            <w:r w:rsidRPr="002E0332">
              <w:rPr>
                <w:rStyle w:val="fontstyle21"/>
                <w:sz w:val="20"/>
                <w:szCs w:val="20"/>
              </w:rPr>
              <w:t xml:space="preserve">list </w:t>
            </w:r>
            <w:r w:rsidRPr="002E0332">
              <w:rPr>
                <w:rStyle w:val="fontstyle31"/>
              </w:rPr>
              <w:t>new relay node set;</w:t>
            </w:r>
          </w:p>
        </w:tc>
      </w:tr>
      <w:tr w:rsidR="00BD5E2B" w:rsidRPr="002E0332" w:rsidTr="00D95235">
        <w:trPr>
          <w:jc w:val="center"/>
        </w:trPr>
        <w:tc>
          <w:tcPr>
            <w:tcW w:w="7455" w:type="dxa"/>
            <w:shd w:val="clear" w:color="auto" w:fill="auto"/>
            <w:tcMar>
              <w:top w:w="0" w:type="dxa"/>
              <w:left w:w="108" w:type="dxa"/>
              <w:bottom w:w="0" w:type="dxa"/>
              <w:right w:w="108" w:type="dxa"/>
            </w:tcMar>
          </w:tcPr>
          <w:p w:rsidR="00BD5E2B" w:rsidRPr="002E0332" w:rsidRDefault="00BD5E2B" w:rsidP="00736BA3">
            <w:pPr>
              <w:spacing w:after="0" w:line="240" w:lineRule="auto"/>
              <w:ind w:left="709"/>
              <w:rPr>
                <w:sz w:val="20"/>
                <w:szCs w:val="20"/>
              </w:rPr>
            </w:pPr>
            <w:r w:rsidRPr="002E0332">
              <w:rPr>
                <w:rStyle w:val="fontstyle21"/>
                <w:sz w:val="20"/>
                <w:szCs w:val="20"/>
              </w:rPr>
              <w:t>rreq</w:t>
            </w:r>
            <w:r w:rsidRPr="002E0332">
              <w:rPr>
                <w:rStyle w:val="fontstyle51"/>
                <w:sz w:val="20"/>
                <w:szCs w:val="20"/>
              </w:rPr>
              <w:t>relay</w:t>
            </w:r>
            <w:r w:rsidRPr="002E0332">
              <w:rPr>
                <w:rStyle w:val="fontstyle31"/>
              </w:rPr>
              <w:t>_</w:t>
            </w:r>
            <w:r w:rsidRPr="002E0332">
              <w:rPr>
                <w:rStyle w:val="fontstyle51"/>
                <w:sz w:val="20"/>
                <w:szCs w:val="20"/>
              </w:rPr>
              <w:t>node</w:t>
            </w:r>
            <w:r w:rsidRPr="002E0332">
              <w:rPr>
                <w:rStyle w:val="fontstyle31"/>
              </w:rPr>
              <w:t>_</w:t>
            </w:r>
            <w:r w:rsidRPr="002E0332">
              <w:rPr>
                <w:rStyle w:val="fontstyle51"/>
                <w:sz w:val="20"/>
                <w:szCs w:val="20"/>
              </w:rPr>
              <w:t xml:space="preserve">set </w:t>
            </w:r>
            <w:r w:rsidRPr="002E0332">
              <w:rPr>
                <w:rStyle w:val="fontstyle21"/>
                <w:sz w:val="20"/>
                <w:szCs w:val="20"/>
              </w:rPr>
              <w:t>new</w:t>
            </w:r>
            <w:r w:rsidRPr="002E0332">
              <w:rPr>
                <w:rStyle w:val="fontstyle31"/>
              </w:rPr>
              <w:t>_</w:t>
            </w:r>
            <w:r w:rsidRPr="002E0332">
              <w:rPr>
                <w:rStyle w:val="fontstyle21"/>
                <w:sz w:val="20"/>
                <w:szCs w:val="20"/>
              </w:rPr>
              <w:t>list</w:t>
            </w:r>
            <w:r w:rsidRPr="002E0332">
              <w:rPr>
                <w:rStyle w:val="fontstyle31"/>
              </w:rPr>
              <w:t>;</w:t>
            </w:r>
          </w:p>
        </w:tc>
      </w:tr>
      <w:tr w:rsidR="00BD5E2B" w:rsidRPr="002E0332" w:rsidTr="00D95235">
        <w:trPr>
          <w:jc w:val="center"/>
        </w:trPr>
        <w:tc>
          <w:tcPr>
            <w:tcW w:w="7455" w:type="dxa"/>
            <w:shd w:val="clear" w:color="auto" w:fill="auto"/>
            <w:tcMar>
              <w:top w:w="0" w:type="dxa"/>
              <w:left w:w="108" w:type="dxa"/>
              <w:bottom w:w="0" w:type="dxa"/>
              <w:right w:w="108" w:type="dxa"/>
            </w:tcMar>
          </w:tcPr>
          <w:p w:rsidR="00BD5E2B" w:rsidRPr="002E0332" w:rsidRDefault="00BD5E2B" w:rsidP="00736BA3">
            <w:pPr>
              <w:spacing w:after="0" w:line="240" w:lineRule="auto"/>
              <w:ind w:left="426"/>
              <w:rPr>
                <w:sz w:val="20"/>
                <w:szCs w:val="20"/>
              </w:rPr>
            </w:pPr>
            <w:r w:rsidRPr="002E0332">
              <w:rPr>
                <w:rStyle w:val="fontstyle01"/>
                <w:sz w:val="20"/>
                <w:szCs w:val="20"/>
              </w:rPr>
              <w:t>end</w:t>
            </w:r>
          </w:p>
        </w:tc>
      </w:tr>
      <w:tr w:rsidR="00BD5E2B" w:rsidRPr="002E0332" w:rsidTr="00D95235">
        <w:trPr>
          <w:jc w:val="center"/>
        </w:trPr>
        <w:tc>
          <w:tcPr>
            <w:tcW w:w="7455" w:type="dxa"/>
            <w:shd w:val="clear" w:color="auto" w:fill="auto"/>
            <w:tcMar>
              <w:top w:w="0" w:type="dxa"/>
              <w:left w:w="108" w:type="dxa"/>
              <w:bottom w:w="0" w:type="dxa"/>
              <w:right w:w="108" w:type="dxa"/>
            </w:tcMar>
          </w:tcPr>
          <w:p w:rsidR="00BD5E2B" w:rsidRPr="002E0332" w:rsidRDefault="00BD5E2B" w:rsidP="00736BA3">
            <w:pPr>
              <w:spacing w:after="0" w:line="240" w:lineRule="auto"/>
              <w:rPr>
                <w:sz w:val="20"/>
                <w:szCs w:val="20"/>
              </w:rPr>
            </w:pPr>
            <w:r w:rsidRPr="002E0332">
              <w:rPr>
                <w:rStyle w:val="fontstyle01"/>
                <w:sz w:val="20"/>
                <w:szCs w:val="20"/>
              </w:rPr>
              <w:t>end</w:t>
            </w:r>
          </w:p>
        </w:tc>
      </w:tr>
      <w:tr w:rsidR="00BD5E2B" w:rsidRPr="002E0332" w:rsidTr="00D95235">
        <w:trPr>
          <w:trHeight w:val="87"/>
          <w:jc w:val="center"/>
        </w:trPr>
        <w:tc>
          <w:tcPr>
            <w:tcW w:w="7455" w:type="dxa"/>
            <w:shd w:val="clear" w:color="auto" w:fill="auto"/>
            <w:tcMar>
              <w:top w:w="0" w:type="dxa"/>
              <w:left w:w="108" w:type="dxa"/>
              <w:bottom w:w="0" w:type="dxa"/>
              <w:right w:w="108" w:type="dxa"/>
            </w:tcMar>
          </w:tcPr>
          <w:p w:rsidR="00BD5E2B" w:rsidRPr="002E0332" w:rsidRDefault="00BD5E2B" w:rsidP="00736BA3">
            <w:pPr>
              <w:spacing w:after="0" w:line="240" w:lineRule="auto"/>
              <w:rPr>
                <w:sz w:val="20"/>
                <w:szCs w:val="20"/>
              </w:rPr>
            </w:pPr>
            <w:r w:rsidRPr="002E0332">
              <w:rPr>
                <w:rStyle w:val="fontstyle31"/>
              </w:rPr>
              <w:t>.</w:t>
            </w:r>
          </w:p>
        </w:tc>
      </w:tr>
      <w:tr w:rsidR="00BD5E2B" w:rsidRPr="002E0332" w:rsidTr="00D95235">
        <w:trPr>
          <w:jc w:val="center"/>
        </w:trPr>
        <w:tc>
          <w:tcPr>
            <w:tcW w:w="7455" w:type="dxa"/>
            <w:tcBorders>
              <w:bottom w:val="single" w:sz="4" w:space="0" w:color="000000"/>
            </w:tcBorders>
            <w:shd w:val="clear" w:color="auto" w:fill="auto"/>
            <w:tcMar>
              <w:top w:w="0" w:type="dxa"/>
              <w:left w:w="108" w:type="dxa"/>
              <w:bottom w:w="0" w:type="dxa"/>
              <w:right w:w="108" w:type="dxa"/>
            </w:tcMar>
          </w:tcPr>
          <w:p w:rsidR="00BD5E2B" w:rsidRPr="002E0332" w:rsidRDefault="00BD5E2B" w:rsidP="00736BA3">
            <w:pPr>
              <w:spacing w:after="120" w:line="240" w:lineRule="auto"/>
              <w:rPr>
                <w:sz w:val="20"/>
                <w:szCs w:val="20"/>
              </w:rPr>
            </w:pPr>
            <w:r w:rsidRPr="002E0332">
              <w:rPr>
                <w:rStyle w:val="fontstyle31"/>
              </w:rPr>
              <w:t>.</w:t>
            </w:r>
          </w:p>
        </w:tc>
      </w:tr>
    </w:tbl>
    <w:p w:rsidR="00BD5E2B" w:rsidRPr="00464AF0" w:rsidRDefault="00464AF0" w:rsidP="00BD5E2B">
      <w:pPr>
        <w:pStyle w:val="Paragraph"/>
        <w:ind w:firstLine="0"/>
        <w:jc w:val="center"/>
        <w:rPr>
          <w:sz w:val="20"/>
          <w:lang w:val="id-ID"/>
        </w:rPr>
      </w:pPr>
      <w:bookmarkStart w:id="129" w:name="_Ref486682361"/>
      <w:bookmarkStart w:id="130" w:name="_Toc488666741"/>
      <w:proofErr w:type="gramStart"/>
      <w:r>
        <w:rPr>
          <w:sz w:val="20"/>
        </w:rPr>
        <w:t>Gambar 3.</w:t>
      </w:r>
      <w:proofErr w:type="gramEnd"/>
      <w:r w:rsidR="00BD5E2B" w:rsidRPr="00464AF0">
        <w:rPr>
          <w:sz w:val="20"/>
        </w:rPr>
        <w:fldChar w:fldCharType="begin"/>
      </w:r>
      <w:r w:rsidR="00BD5E2B" w:rsidRPr="00464AF0">
        <w:rPr>
          <w:sz w:val="20"/>
        </w:rPr>
        <w:instrText xml:space="preserve"> SEQ Gambar_3. \* ARABIC </w:instrText>
      </w:r>
      <w:r w:rsidR="00BD5E2B" w:rsidRPr="00464AF0">
        <w:rPr>
          <w:sz w:val="20"/>
        </w:rPr>
        <w:fldChar w:fldCharType="separate"/>
      </w:r>
      <w:r w:rsidR="00F542E8">
        <w:rPr>
          <w:noProof/>
          <w:sz w:val="20"/>
        </w:rPr>
        <w:t>12</w:t>
      </w:r>
      <w:r w:rsidR="00BD5E2B" w:rsidRPr="00464AF0">
        <w:rPr>
          <w:sz w:val="20"/>
        </w:rPr>
        <w:fldChar w:fldCharType="end"/>
      </w:r>
      <w:bookmarkEnd w:id="129"/>
      <w:r w:rsidR="00BD5E2B" w:rsidRPr="00464AF0">
        <w:rPr>
          <w:sz w:val="20"/>
          <w:lang w:val="id-ID"/>
        </w:rPr>
        <w:t xml:space="preserve"> </w:t>
      </w:r>
      <w:r>
        <w:rPr>
          <w:i/>
          <w:sz w:val="20"/>
          <w:lang w:val="id-ID"/>
        </w:rPr>
        <w:t>P</w:t>
      </w:r>
      <w:r w:rsidR="00BD5E2B" w:rsidRPr="00464AF0">
        <w:rPr>
          <w:i/>
          <w:sz w:val="20"/>
          <w:lang w:val="id-ID"/>
        </w:rPr>
        <w:t>seudocode</w:t>
      </w:r>
      <w:r w:rsidR="00BD5E2B" w:rsidRPr="00464AF0">
        <w:rPr>
          <w:sz w:val="20"/>
          <w:lang w:val="id-ID"/>
        </w:rPr>
        <w:t xml:space="preserve"> modifikasi penerimaan paket RREQ</w:t>
      </w:r>
      <w:bookmarkEnd w:id="130"/>
    </w:p>
    <w:p w:rsidR="00BD5E2B" w:rsidRPr="00C706EB" w:rsidRDefault="00BD5E2B" w:rsidP="00C706EB">
      <w:pPr>
        <w:pStyle w:val="Heading3"/>
        <w:keepLines w:val="0"/>
        <w:numPr>
          <w:ilvl w:val="2"/>
          <w:numId w:val="1"/>
        </w:numPr>
        <w:rPr>
          <w:rFonts w:cs="Times New Roman"/>
          <w:szCs w:val="24"/>
          <w:lang w:val="id-ID"/>
        </w:rPr>
      </w:pPr>
      <w:bookmarkStart w:id="131" w:name="_Toc486594973"/>
      <w:bookmarkStart w:id="132" w:name="_Toc488669409"/>
      <w:r w:rsidRPr="00C706EB">
        <w:rPr>
          <w:rFonts w:cs="Times New Roman"/>
          <w:szCs w:val="24"/>
          <w:lang w:val="id-ID"/>
        </w:rPr>
        <w:t>implementasi perhitungan TWR dan Future TWR</w:t>
      </w:r>
      <w:bookmarkEnd w:id="131"/>
      <w:bookmarkEnd w:id="132"/>
    </w:p>
    <w:p w:rsidR="000E692A" w:rsidRPr="00D95235" w:rsidRDefault="000E692A" w:rsidP="00056369">
      <w:pPr>
        <w:spacing w:line="360" w:lineRule="auto"/>
        <w:rPr>
          <w:sz w:val="24"/>
          <w:szCs w:val="24"/>
          <w:lang w:val="id-ID"/>
        </w:rPr>
      </w:pPr>
    </w:p>
    <w:tbl>
      <w:tblPr>
        <w:tblW w:w="7763" w:type="dxa"/>
        <w:tblCellMar>
          <w:left w:w="10" w:type="dxa"/>
          <w:right w:w="10" w:type="dxa"/>
        </w:tblCellMar>
        <w:tblLook w:val="04A0" w:firstRow="1" w:lastRow="0" w:firstColumn="1" w:lastColumn="0" w:noHBand="0" w:noVBand="1"/>
      </w:tblPr>
      <w:tblGrid>
        <w:gridCol w:w="7763"/>
      </w:tblGrid>
      <w:tr w:rsidR="00BD5E2B" w:rsidRPr="002E0332" w:rsidTr="00736BA3">
        <w:tc>
          <w:tcPr>
            <w:tcW w:w="7763" w:type="dxa"/>
            <w:tcBorders>
              <w:top w:val="single" w:sz="4" w:space="0" w:color="000000"/>
            </w:tcBorders>
            <w:shd w:val="clear" w:color="auto" w:fill="auto"/>
            <w:tcMar>
              <w:top w:w="0" w:type="dxa"/>
              <w:left w:w="108" w:type="dxa"/>
              <w:bottom w:w="0" w:type="dxa"/>
              <w:right w:w="108" w:type="dxa"/>
            </w:tcMar>
          </w:tcPr>
          <w:p w:rsidR="00BD5E2B" w:rsidRPr="002E0332" w:rsidRDefault="00BD5E2B" w:rsidP="00736BA3">
            <w:pPr>
              <w:shd w:val="clear" w:color="auto" w:fill="FFFFFF"/>
              <w:spacing w:after="0" w:line="240" w:lineRule="auto"/>
              <w:rPr>
                <w:sz w:val="20"/>
              </w:rPr>
            </w:pPr>
            <w:r w:rsidRPr="002E0332">
              <w:rPr>
                <w:rFonts w:ascii="Courier New" w:eastAsia="Times New Roman" w:hAnsi="Courier New" w:cs="Courier New"/>
                <w:color w:val="008000"/>
                <w:sz w:val="20"/>
                <w:szCs w:val="20"/>
                <w:lang w:eastAsia="id-ID"/>
              </w:rPr>
              <w:t>// TWR Calculation</w:t>
            </w:r>
          </w:p>
        </w:tc>
      </w:tr>
      <w:tr w:rsidR="00BD5E2B" w:rsidRPr="002E0332" w:rsidTr="00736BA3">
        <w:tc>
          <w:tcPr>
            <w:tcW w:w="7763" w:type="dxa"/>
            <w:shd w:val="clear" w:color="auto" w:fill="auto"/>
            <w:tcMar>
              <w:top w:w="0" w:type="dxa"/>
              <w:left w:w="108" w:type="dxa"/>
              <w:bottom w:w="0" w:type="dxa"/>
              <w:right w:w="108" w:type="dxa"/>
            </w:tcMar>
          </w:tcPr>
          <w:p w:rsidR="00BD5E2B" w:rsidRPr="002E0332" w:rsidRDefault="00BD5E2B" w:rsidP="00736BA3">
            <w:pPr>
              <w:shd w:val="clear" w:color="auto" w:fill="FFFFFF"/>
              <w:spacing w:after="0" w:line="240" w:lineRule="auto"/>
              <w:rPr>
                <w:sz w:val="20"/>
              </w:rPr>
            </w:pPr>
            <w:r w:rsidRPr="002E0332">
              <w:rPr>
                <w:rFonts w:ascii="Courier New" w:eastAsia="Times New Roman" w:hAnsi="Courier New" w:cs="Courier New"/>
                <w:color w:val="008000"/>
                <w:sz w:val="20"/>
                <w:szCs w:val="20"/>
                <w:lang w:eastAsia="id-ID"/>
              </w:rPr>
              <w:t>// Calculate distance between next-hop and dst</w:t>
            </w:r>
          </w:p>
        </w:tc>
      </w:tr>
      <w:tr w:rsidR="00BD5E2B" w:rsidRPr="002E0332" w:rsidTr="00736BA3">
        <w:tc>
          <w:tcPr>
            <w:tcW w:w="7763" w:type="dxa"/>
            <w:shd w:val="clear" w:color="auto" w:fill="auto"/>
            <w:tcMar>
              <w:top w:w="0" w:type="dxa"/>
              <w:left w:w="108" w:type="dxa"/>
              <w:bottom w:w="0" w:type="dxa"/>
              <w:right w:w="108" w:type="dxa"/>
            </w:tcMar>
          </w:tcPr>
          <w:p w:rsidR="00BD5E2B" w:rsidRPr="002E0332" w:rsidRDefault="00BD5E2B" w:rsidP="00736BA3">
            <w:pPr>
              <w:shd w:val="clear" w:color="auto" w:fill="FFFFFF"/>
              <w:spacing w:after="0" w:line="240" w:lineRule="auto"/>
              <w:rPr>
                <w:sz w:val="20"/>
              </w:rPr>
            </w:pPr>
            <w:r w:rsidRPr="002E0332">
              <w:rPr>
                <w:rFonts w:ascii="Courier New" w:eastAsia="Times New Roman" w:hAnsi="Courier New" w:cs="Courier New"/>
                <w:color w:val="8000FF"/>
                <w:sz w:val="20"/>
                <w:szCs w:val="20"/>
                <w:lang w:eastAsia="id-ID"/>
              </w:rPr>
              <w:t>double</w:t>
            </w:r>
            <w:r w:rsidRPr="002E0332">
              <w:rPr>
                <w:rFonts w:ascii="Courier New" w:eastAsia="Times New Roman" w:hAnsi="Courier New" w:cs="Courier New"/>
                <w:color w:val="000000"/>
                <w:sz w:val="20"/>
                <w:szCs w:val="20"/>
                <w:lang w:eastAsia="id-ID"/>
              </w:rPr>
              <w:t xml:space="preserve"> nb_distance</w:t>
            </w:r>
            <w:r w:rsidRPr="002E0332">
              <w:rPr>
                <w:rFonts w:ascii="Courier New" w:eastAsia="Times New Roman" w:hAnsi="Courier New" w:cs="Courier New"/>
                <w:b/>
                <w:bCs/>
                <w:color w:val="000080"/>
                <w:sz w:val="20"/>
                <w:szCs w:val="20"/>
                <w:lang w:eastAsia="id-ID"/>
              </w:rPr>
              <w:t>;</w:t>
            </w:r>
          </w:p>
        </w:tc>
      </w:tr>
      <w:tr w:rsidR="00BD5E2B" w:rsidRPr="002E0332" w:rsidTr="00736BA3">
        <w:tc>
          <w:tcPr>
            <w:tcW w:w="7763" w:type="dxa"/>
            <w:shd w:val="clear" w:color="auto" w:fill="auto"/>
            <w:tcMar>
              <w:top w:w="0" w:type="dxa"/>
              <w:left w:w="108" w:type="dxa"/>
              <w:bottom w:w="0" w:type="dxa"/>
              <w:right w:w="108" w:type="dxa"/>
            </w:tcMar>
          </w:tcPr>
          <w:p w:rsidR="00BD5E2B" w:rsidRPr="002E0332" w:rsidRDefault="00BD5E2B" w:rsidP="00736BA3">
            <w:pPr>
              <w:shd w:val="clear" w:color="auto" w:fill="FFFFFF"/>
              <w:spacing w:after="0" w:line="240" w:lineRule="auto"/>
              <w:rPr>
                <w:sz w:val="20"/>
              </w:rPr>
            </w:pPr>
            <w:r w:rsidRPr="002E0332">
              <w:rPr>
                <w:rFonts w:ascii="Courier New" w:eastAsia="Times New Roman" w:hAnsi="Courier New" w:cs="Courier New"/>
                <w:color w:val="000000"/>
                <w:sz w:val="20"/>
                <w:szCs w:val="20"/>
                <w:lang w:eastAsia="id-ID"/>
              </w:rPr>
              <w:t xml:space="preserve">nb_distance </w:t>
            </w:r>
            <w:r w:rsidRPr="002E0332">
              <w:rPr>
                <w:rFonts w:ascii="Courier New" w:eastAsia="Times New Roman" w:hAnsi="Courier New" w:cs="Courier New"/>
                <w:b/>
                <w:bCs/>
                <w:color w:val="000080"/>
                <w:sz w:val="20"/>
                <w:szCs w:val="20"/>
                <w:lang w:eastAsia="id-ID"/>
              </w:rPr>
              <w:t>=</w:t>
            </w:r>
            <w:r w:rsidRPr="002E0332">
              <w:rPr>
                <w:rFonts w:ascii="Courier New" w:eastAsia="Times New Roman" w:hAnsi="Courier New" w:cs="Courier New"/>
                <w:color w:val="000000"/>
                <w:sz w:val="20"/>
                <w:szCs w:val="20"/>
                <w:lang w:eastAsia="id-ID"/>
              </w:rPr>
              <w:t xml:space="preserve"> sqrt</w:t>
            </w:r>
            <w:r w:rsidRPr="002E0332">
              <w:rPr>
                <w:rFonts w:ascii="Courier New" w:eastAsia="Times New Roman" w:hAnsi="Courier New" w:cs="Courier New"/>
                <w:b/>
                <w:bCs/>
                <w:color w:val="000080"/>
                <w:sz w:val="20"/>
                <w:szCs w:val="20"/>
                <w:lang w:eastAsia="id-ID"/>
              </w:rPr>
              <w:t>(</w:t>
            </w:r>
            <w:r w:rsidRPr="002E0332">
              <w:rPr>
                <w:rFonts w:ascii="Courier New" w:eastAsia="Times New Roman" w:hAnsi="Courier New" w:cs="Courier New"/>
                <w:color w:val="000000"/>
                <w:sz w:val="20"/>
                <w:szCs w:val="20"/>
                <w:lang w:eastAsia="id-ID"/>
              </w:rPr>
              <w:t>pow</w:t>
            </w:r>
            <w:r w:rsidRPr="002E0332">
              <w:rPr>
                <w:rFonts w:ascii="Courier New" w:eastAsia="Times New Roman" w:hAnsi="Courier New" w:cs="Courier New"/>
                <w:b/>
                <w:bCs/>
                <w:color w:val="000080"/>
                <w:sz w:val="20"/>
                <w:szCs w:val="20"/>
                <w:lang w:eastAsia="id-ID"/>
              </w:rPr>
              <w:t>((</w:t>
            </w:r>
            <w:r w:rsidRPr="002E0332">
              <w:rPr>
                <w:rFonts w:ascii="Courier New" w:eastAsia="Times New Roman" w:hAnsi="Courier New" w:cs="Courier New"/>
                <w:color w:val="000000"/>
                <w:sz w:val="20"/>
                <w:szCs w:val="20"/>
                <w:lang w:eastAsia="id-ID"/>
              </w:rPr>
              <w:t>nb</w:t>
            </w:r>
            <w:r w:rsidRPr="002E0332">
              <w:rPr>
                <w:rFonts w:ascii="Courier New" w:eastAsia="Times New Roman" w:hAnsi="Courier New" w:cs="Courier New"/>
                <w:b/>
                <w:bCs/>
                <w:color w:val="000080"/>
                <w:sz w:val="20"/>
                <w:szCs w:val="20"/>
                <w:lang w:eastAsia="id-ID"/>
              </w:rPr>
              <w:t>-&gt;</w:t>
            </w:r>
            <w:r w:rsidRPr="002E0332">
              <w:rPr>
                <w:rFonts w:ascii="Courier New" w:eastAsia="Times New Roman" w:hAnsi="Courier New" w:cs="Courier New"/>
                <w:color w:val="000000"/>
                <w:sz w:val="20"/>
                <w:szCs w:val="20"/>
                <w:lang w:eastAsia="id-ID"/>
              </w:rPr>
              <w:t xml:space="preserve">nb_x </w:t>
            </w:r>
            <w:r w:rsidRPr="002E0332">
              <w:rPr>
                <w:rFonts w:ascii="Courier New" w:eastAsia="Times New Roman" w:hAnsi="Courier New" w:cs="Courier New"/>
                <w:b/>
                <w:bCs/>
                <w:color w:val="000080"/>
                <w:sz w:val="20"/>
                <w:szCs w:val="20"/>
                <w:lang w:eastAsia="id-ID"/>
              </w:rPr>
              <w:t>-</w:t>
            </w:r>
            <w:r w:rsidRPr="002E0332">
              <w:rPr>
                <w:rFonts w:ascii="Courier New" w:eastAsia="Times New Roman" w:hAnsi="Courier New" w:cs="Courier New"/>
                <w:color w:val="000000"/>
                <w:sz w:val="20"/>
                <w:szCs w:val="20"/>
                <w:lang w:eastAsia="id-ID"/>
              </w:rPr>
              <w:t xml:space="preserve"> xDst</w:t>
            </w:r>
            <w:r w:rsidRPr="002E0332">
              <w:rPr>
                <w:rFonts w:ascii="Courier New" w:eastAsia="Times New Roman" w:hAnsi="Courier New" w:cs="Courier New"/>
                <w:b/>
                <w:bCs/>
                <w:color w:val="000080"/>
                <w:sz w:val="20"/>
                <w:szCs w:val="20"/>
                <w:lang w:eastAsia="id-ID"/>
              </w:rPr>
              <w:t>),</w:t>
            </w:r>
            <w:r w:rsidRPr="002E0332">
              <w:rPr>
                <w:rFonts w:ascii="Courier New" w:eastAsia="Times New Roman" w:hAnsi="Courier New" w:cs="Courier New"/>
                <w:color w:val="000000"/>
                <w:sz w:val="20"/>
                <w:szCs w:val="20"/>
                <w:lang w:eastAsia="id-ID"/>
              </w:rPr>
              <w:t xml:space="preserve"> </w:t>
            </w:r>
            <w:r w:rsidRPr="002E0332">
              <w:rPr>
                <w:rFonts w:ascii="Courier New" w:eastAsia="Times New Roman" w:hAnsi="Courier New" w:cs="Courier New"/>
                <w:color w:val="FF8000"/>
                <w:sz w:val="20"/>
                <w:szCs w:val="20"/>
                <w:lang w:eastAsia="id-ID"/>
              </w:rPr>
              <w:t>2</w:t>
            </w:r>
            <w:r w:rsidRPr="002E0332">
              <w:rPr>
                <w:rFonts w:ascii="Courier New" w:eastAsia="Times New Roman" w:hAnsi="Courier New" w:cs="Courier New"/>
                <w:b/>
                <w:bCs/>
                <w:color w:val="000080"/>
                <w:sz w:val="20"/>
                <w:szCs w:val="20"/>
                <w:lang w:eastAsia="id-ID"/>
              </w:rPr>
              <w:t>)</w:t>
            </w:r>
            <w:r w:rsidRPr="002E0332">
              <w:rPr>
                <w:rFonts w:ascii="Courier New" w:eastAsia="Times New Roman" w:hAnsi="Courier New" w:cs="Courier New"/>
                <w:color w:val="000000"/>
                <w:sz w:val="20"/>
                <w:szCs w:val="20"/>
                <w:lang w:eastAsia="id-ID"/>
              </w:rPr>
              <w:t xml:space="preserve"> </w:t>
            </w:r>
            <w:r w:rsidRPr="002E0332">
              <w:rPr>
                <w:rFonts w:ascii="Courier New" w:eastAsia="Times New Roman" w:hAnsi="Courier New" w:cs="Courier New"/>
                <w:b/>
                <w:bCs/>
                <w:color w:val="000080"/>
                <w:sz w:val="20"/>
                <w:szCs w:val="20"/>
                <w:lang w:eastAsia="id-ID"/>
              </w:rPr>
              <w:t>+</w:t>
            </w:r>
            <w:r w:rsidRPr="002E0332">
              <w:rPr>
                <w:rFonts w:ascii="Courier New" w:eastAsia="Times New Roman" w:hAnsi="Courier New" w:cs="Courier New"/>
                <w:color w:val="000000"/>
                <w:sz w:val="20"/>
                <w:szCs w:val="20"/>
                <w:lang w:eastAsia="id-ID"/>
              </w:rPr>
              <w:t xml:space="preserve"> </w:t>
            </w:r>
          </w:p>
        </w:tc>
      </w:tr>
      <w:tr w:rsidR="00BD5E2B" w:rsidRPr="002E0332" w:rsidTr="00736BA3">
        <w:tc>
          <w:tcPr>
            <w:tcW w:w="7763" w:type="dxa"/>
            <w:shd w:val="clear" w:color="auto" w:fill="auto"/>
            <w:tcMar>
              <w:top w:w="0" w:type="dxa"/>
              <w:left w:w="108" w:type="dxa"/>
              <w:bottom w:w="0" w:type="dxa"/>
              <w:right w:w="108" w:type="dxa"/>
            </w:tcMar>
          </w:tcPr>
          <w:p w:rsidR="00BD5E2B" w:rsidRPr="002E0332" w:rsidRDefault="00BD5E2B" w:rsidP="00736BA3">
            <w:pPr>
              <w:shd w:val="clear" w:color="auto" w:fill="FFFFFF"/>
              <w:spacing w:after="0" w:line="240" w:lineRule="auto"/>
              <w:rPr>
                <w:sz w:val="20"/>
              </w:rPr>
            </w:pPr>
            <w:r w:rsidRPr="002E0332">
              <w:rPr>
                <w:rFonts w:ascii="Courier New" w:eastAsia="Times New Roman" w:hAnsi="Courier New" w:cs="Courier New"/>
                <w:color w:val="000000"/>
                <w:sz w:val="20"/>
                <w:szCs w:val="20"/>
                <w:lang w:eastAsia="id-ID"/>
              </w:rPr>
              <w:t>pow</w:t>
            </w:r>
            <w:r w:rsidRPr="002E0332">
              <w:rPr>
                <w:rFonts w:ascii="Courier New" w:eastAsia="Times New Roman" w:hAnsi="Courier New" w:cs="Courier New"/>
                <w:b/>
                <w:bCs/>
                <w:color w:val="000080"/>
                <w:sz w:val="20"/>
                <w:szCs w:val="20"/>
                <w:lang w:eastAsia="id-ID"/>
              </w:rPr>
              <w:t>((</w:t>
            </w:r>
            <w:r w:rsidRPr="002E0332">
              <w:rPr>
                <w:rFonts w:ascii="Courier New" w:eastAsia="Times New Roman" w:hAnsi="Courier New" w:cs="Courier New"/>
                <w:color w:val="000000"/>
                <w:sz w:val="20"/>
                <w:szCs w:val="20"/>
                <w:lang w:eastAsia="id-ID"/>
              </w:rPr>
              <w:t>nb</w:t>
            </w:r>
            <w:r w:rsidRPr="002E0332">
              <w:rPr>
                <w:rFonts w:ascii="Courier New" w:eastAsia="Times New Roman" w:hAnsi="Courier New" w:cs="Courier New"/>
                <w:b/>
                <w:bCs/>
                <w:color w:val="000080"/>
                <w:sz w:val="20"/>
                <w:szCs w:val="20"/>
                <w:lang w:eastAsia="id-ID"/>
              </w:rPr>
              <w:t>-&gt;</w:t>
            </w:r>
            <w:r w:rsidRPr="002E0332">
              <w:rPr>
                <w:rFonts w:ascii="Courier New" w:eastAsia="Times New Roman" w:hAnsi="Courier New" w:cs="Courier New"/>
                <w:color w:val="000000"/>
                <w:sz w:val="20"/>
                <w:szCs w:val="20"/>
                <w:lang w:eastAsia="id-ID"/>
              </w:rPr>
              <w:t xml:space="preserve">nb_y </w:t>
            </w:r>
            <w:r w:rsidRPr="002E0332">
              <w:rPr>
                <w:rFonts w:ascii="Courier New" w:eastAsia="Times New Roman" w:hAnsi="Courier New" w:cs="Courier New"/>
                <w:b/>
                <w:bCs/>
                <w:color w:val="000080"/>
                <w:sz w:val="20"/>
                <w:szCs w:val="20"/>
                <w:lang w:eastAsia="id-ID"/>
              </w:rPr>
              <w:t>-</w:t>
            </w:r>
            <w:r w:rsidRPr="002E0332">
              <w:rPr>
                <w:rFonts w:ascii="Courier New" w:eastAsia="Times New Roman" w:hAnsi="Courier New" w:cs="Courier New"/>
                <w:color w:val="000000"/>
                <w:sz w:val="20"/>
                <w:szCs w:val="20"/>
                <w:lang w:eastAsia="id-ID"/>
              </w:rPr>
              <w:t xml:space="preserve"> yDst</w:t>
            </w:r>
            <w:r w:rsidRPr="002E0332">
              <w:rPr>
                <w:rFonts w:ascii="Courier New" w:eastAsia="Times New Roman" w:hAnsi="Courier New" w:cs="Courier New"/>
                <w:b/>
                <w:bCs/>
                <w:color w:val="000080"/>
                <w:sz w:val="20"/>
                <w:szCs w:val="20"/>
                <w:lang w:eastAsia="id-ID"/>
              </w:rPr>
              <w:t>),</w:t>
            </w:r>
            <w:r w:rsidRPr="002E0332">
              <w:rPr>
                <w:rFonts w:ascii="Courier New" w:eastAsia="Times New Roman" w:hAnsi="Courier New" w:cs="Courier New"/>
                <w:color w:val="000000"/>
                <w:sz w:val="20"/>
                <w:szCs w:val="20"/>
                <w:lang w:eastAsia="id-ID"/>
              </w:rPr>
              <w:t xml:space="preserve"> </w:t>
            </w:r>
            <w:r w:rsidRPr="002E0332">
              <w:rPr>
                <w:rFonts w:ascii="Courier New" w:eastAsia="Times New Roman" w:hAnsi="Courier New" w:cs="Courier New"/>
                <w:color w:val="FF8000"/>
                <w:sz w:val="20"/>
                <w:szCs w:val="20"/>
                <w:lang w:eastAsia="id-ID"/>
              </w:rPr>
              <w:t>2</w:t>
            </w:r>
            <w:r w:rsidRPr="002E0332">
              <w:rPr>
                <w:rFonts w:ascii="Courier New" w:eastAsia="Times New Roman" w:hAnsi="Courier New" w:cs="Courier New"/>
                <w:b/>
                <w:bCs/>
                <w:color w:val="000080"/>
                <w:sz w:val="20"/>
                <w:szCs w:val="20"/>
                <w:lang w:eastAsia="id-ID"/>
              </w:rPr>
              <w:t>));</w:t>
            </w:r>
          </w:p>
        </w:tc>
      </w:tr>
      <w:tr w:rsidR="00BD5E2B" w:rsidRPr="002E0332" w:rsidTr="00736BA3">
        <w:tc>
          <w:tcPr>
            <w:tcW w:w="7763" w:type="dxa"/>
            <w:shd w:val="clear" w:color="auto" w:fill="auto"/>
            <w:tcMar>
              <w:top w:w="0" w:type="dxa"/>
              <w:left w:w="108" w:type="dxa"/>
              <w:bottom w:w="0" w:type="dxa"/>
              <w:right w:w="108" w:type="dxa"/>
            </w:tcMar>
          </w:tcPr>
          <w:p w:rsidR="00BD5E2B" w:rsidRPr="002E0332" w:rsidRDefault="00BD5E2B" w:rsidP="00736BA3">
            <w:pPr>
              <w:shd w:val="clear" w:color="auto" w:fill="FFFFFF"/>
              <w:spacing w:after="0" w:line="240" w:lineRule="auto"/>
              <w:rPr>
                <w:sz w:val="20"/>
              </w:rPr>
            </w:pPr>
            <w:r w:rsidRPr="002E0332">
              <w:rPr>
                <w:rFonts w:ascii="Courier New" w:eastAsia="Times New Roman" w:hAnsi="Courier New" w:cs="Courier New"/>
                <w:color w:val="008000"/>
                <w:sz w:val="20"/>
                <w:szCs w:val="20"/>
                <w:lang w:eastAsia="id-ID"/>
              </w:rPr>
              <w:t>// radius between this node and neighbor</w:t>
            </w:r>
          </w:p>
        </w:tc>
      </w:tr>
      <w:tr w:rsidR="00BD5E2B" w:rsidRPr="002E0332" w:rsidTr="00736BA3">
        <w:tc>
          <w:tcPr>
            <w:tcW w:w="7763" w:type="dxa"/>
            <w:shd w:val="clear" w:color="auto" w:fill="auto"/>
            <w:tcMar>
              <w:top w:w="0" w:type="dxa"/>
              <w:left w:w="108" w:type="dxa"/>
              <w:bottom w:w="0" w:type="dxa"/>
              <w:right w:w="108" w:type="dxa"/>
            </w:tcMar>
          </w:tcPr>
          <w:p w:rsidR="00BD5E2B" w:rsidRPr="002E0332" w:rsidRDefault="00BD5E2B" w:rsidP="00736BA3">
            <w:pPr>
              <w:shd w:val="clear" w:color="auto" w:fill="FFFFFF"/>
              <w:spacing w:after="0" w:line="240" w:lineRule="auto"/>
              <w:rPr>
                <w:sz w:val="20"/>
              </w:rPr>
            </w:pPr>
            <w:r w:rsidRPr="002E0332">
              <w:rPr>
                <w:rFonts w:ascii="Courier New" w:eastAsia="Times New Roman" w:hAnsi="Courier New" w:cs="Courier New"/>
                <w:color w:val="008000"/>
                <w:sz w:val="20"/>
                <w:szCs w:val="20"/>
                <w:lang w:eastAsia="id-ID"/>
              </w:rPr>
              <w:t xml:space="preserve">// minimum radius -&gt; min(√(i x − j x )^2 + </w:t>
            </w:r>
          </w:p>
        </w:tc>
      </w:tr>
      <w:tr w:rsidR="00BD5E2B" w:rsidRPr="002E0332" w:rsidTr="00736BA3">
        <w:tc>
          <w:tcPr>
            <w:tcW w:w="7763" w:type="dxa"/>
            <w:shd w:val="clear" w:color="auto" w:fill="auto"/>
            <w:tcMar>
              <w:top w:w="0" w:type="dxa"/>
              <w:left w:w="108" w:type="dxa"/>
              <w:bottom w:w="0" w:type="dxa"/>
              <w:right w:w="108" w:type="dxa"/>
            </w:tcMar>
          </w:tcPr>
          <w:p w:rsidR="00BD5E2B" w:rsidRPr="002E0332" w:rsidRDefault="00BD5E2B" w:rsidP="00736BA3">
            <w:pPr>
              <w:shd w:val="clear" w:color="auto" w:fill="FFFFFF"/>
              <w:spacing w:after="0" w:line="240" w:lineRule="auto"/>
              <w:rPr>
                <w:sz w:val="20"/>
              </w:rPr>
            </w:pPr>
            <w:r w:rsidRPr="002E0332">
              <w:rPr>
                <w:rFonts w:ascii="Courier New" w:eastAsia="Times New Roman" w:hAnsi="Courier New" w:cs="Courier New"/>
                <w:color w:val="008000"/>
                <w:sz w:val="20"/>
                <w:szCs w:val="20"/>
                <w:lang w:eastAsia="id-ID"/>
              </w:rPr>
              <w:t>(i y − j y )^2 ; r)</w:t>
            </w:r>
          </w:p>
        </w:tc>
      </w:tr>
      <w:tr w:rsidR="00BD5E2B" w:rsidRPr="002E0332" w:rsidTr="00736BA3">
        <w:tc>
          <w:tcPr>
            <w:tcW w:w="7763" w:type="dxa"/>
            <w:shd w:val="clear" w:color="auto" w:fill="auto"/>
            <w:tcMar>
              <w:top w:w="0" w:type="dxa"/>
              <w:left w:w="108" w:type="dxa"/>
              <w:bottom w:w="0" w:type="dxa"/>
              <w:right w:w="108" w:type="dxa"/>
            </w:tcMar>
          </w:tcPr>
          <w:p w:rsidR="00BD5E2B" w:rsidRPr="002E0332" w:rsidRDefault="00BD5E2B" w:rsidP="00736BA3">
            <w:pPr>
              <w:shd w:val="clear" w:color="auto" w:fill="FFFFFF"/>
              <w:spacing w:after="0" w:line="240" w:lineRule="auto"/>
              <w:rPr>
                <w:sz w:val="20"/>
              </w:rPr>
            </w:pPr>
            <w:r w:rsidRPr="002E0332">
              <w:rPr>
                <w:rFonts w:ascii="Courier New" w:eastAsia="Times New Roman" w:hAnsi="Courier New" w:cs="Courier New"/>
                <w:color w:val="8000FF"/>
                <w:sz w:val="20"/>
                <w:szCs w:val="20"/>
                <w:lang w:eastAsia="id-ID"/>
              </w:rPr>
              <w:t>double</w:t>
            </w:r>
            <w:r w:rsidRPr="002E0332">
              <w:rPr>
                <w:rFonts w:ascii="Courier New" w:eastAsia="Times New Roman" w:hAnsi="Courier New" w:cs="Courier New"/>
                <w:color w:val="000000"/>
                <w:sz w:val="20"/>
                <w:szCs w:val="20"/>
                <w:lang w:eastAsia="id-ID"/>
              </w:rPr>
              <w:t xml:space="preserve"> radius </w:t>
            </w:r>
            <w:r w:rsidRPr="002E0332">
              <w:rPr>
                <w:rFonts w:ascii="Courier New" w:eastAsia="Times New Roman" w:hAnsi="Courier New" w:cs="Courier New"/>
                <w:b/>
                <w:bCs/>
                <w:color w:val="000080"/>
                <w:sz w:val="20"/>
                <w:szCs w:val="20"/>
                <w:lang w:eastAsia="id-ID"/>
              </w:rPr>
              <w:t>=</w:t>
            </w:r>
            <w:r w:rsidRPr="002E0332">
              <w:rPr>
                <w:rFonts w:ascii="Courier New" w:eastAsia="Times New Roman" w:hAnsi="Courier New" w:cs="Courier New"/>
                <w:color w:val="000000"/>
                <w:sz w:val="20"/>
                <w:szCs w:val="20"/>
                <w:lang w:eastAsia="id-ID"/>
              </w:rPr>
              <w:t xml:space="preserve"> std</w:t>
            </w:r>
            <w:r w:rsidRPr="002E0332">
              <w:rPr>
                <w:rFonts w:ascii="Courier New" w:eastAsia="Times New Roman" w:hAnsi="Courier New" w:cs="Courier New"/>
                <w:b/>
                <w:bCs/>
                <w:color w:val="000080"/>
                <w:sz w:val="20"/>
                <w:szCs w:val="20"/>
                <w:lang w:eastAsia="id-ID"/>
              </w:rPr>
              <w:t>::</w:t>
            </w:r>
            <w:r w:rsidRPr="002E0332">
              <w:rPr>
                <w:rFonts w:ascii="Courier New" w:eastAsia="Times New Roman" w:hAnsi="Courier New" w:cs="Courier New"/>
                <w:color w:val="000000"/>
                <w:sz w:val="20"/>
                <w:szCs w:val="20"/>
                <w:lang w:eastAsia="id-ID"/>
              </w:rPr>
              <w:t>min</w:t>
            </w:r>
            <w:r w:rsidRPr="002E0332">
              <w:rPr>
                <w:rFonts w:ascii="Courier New" w:eastAsia="Times New Roman" w:hAnsi="Courier New" w:cs="Courier New"/>
                <w:b/>
                <w:bCs/>
                <w:color w:val="000080"/>
                <w:sz w:val="20"/>
                <w:szCs w:val="20"/>
                <w:lang w:eastAsia="id-ID"/>
              </w:rPr>
              <w:t>(</w:t>
            </w:r>
            <w:r w:rsidRPr="002E0332">
              <w:rPr>
                <w:rFonts w:ascii="Courier New" w:eastAsia="Times New Roman" w:hAnsi="Courier New" w:cs="Courier New"/>
                <w:color w:val="000000"/>
                <w:sz w:val="20"/>
                <w:szCs w:val="20"/>
                <w:lang w:eastAsia="id-ID"/>
              </w:rPr>
              <w:t>sqrt</w:t>
            </w:r>
            <w:r w:rsidRPr="002E0332">
              <w:rPr>
                <w:rFonts w:ascii="Courier New" w:eastAsia="Times New Roman" w:hAnsi="Courier New" w:cs="Courier New"/>
                <w:b/>
                <w:bCs/>
                <w:color w:val="000080"/>
                <w:sz w:val="20"/>
                <w:szCs w:val="20"/>
                <w:lang w:eastAsia="id-ID"/>
              </w:rPr>
              <w:t>(</w:t>
            </w:r>
            <w:r w:rsidRPr="002E0332">
              <w:rPr>
                <w:rFonts w:ascii="Courier New" w:eastAsia="Times New Roman" w:hAnsi="Courier New" w:cs="Courier New"/>
                <w:color w:val="000000"/>
                <w:sz w:val="20"/>
                <w:szCs w:val="20"/>
                <w:lang w:eastAsia="id-ID"/>
              </w:rPr>
              <w:t>pow</w:t>
            </w:r>
            <w:r w:rsidRPr="002E0332">
              <w:rPr>
                <w:rFonts w:ascii="Courier New" w:eastAsia="Times New Roman" w:hAnsi="Courier New" w:cs="Courier New"/>
                <w:b/>
                <w:bCs/>
                <w:color w:val="000080"/>
                <w:sz w:val="20"/>
                <w:szCs w:val="20"/>
                <w:lang w:eastAsia="id-ID"/>
              </w:rPr>
              <w:t>((</w:t>
            </w:r>
            <w:r w:rsidRPr="002E0332">
              <w:rPr>
                <w:rFonts w:ascii="Courier New" w:eastAsia="Times New Roman" w:hAnsi="Courier New" w:cs="Courier New"/>
                <w:color w:val="000000"/>
                <w:sz w:val="20"/>
                <w:szCs w:val="20"/>
                <w:lang w:eastAsia="id-ID"/>
              </w:rPr>
              <w:t>nb</w:t>
            </w:r>
            <w:r w:rsidRPr="002E0332">
              <w:rPr>
                <w:rFonts w:ascii="Courier New" w:eastAsia="Times New Roman" w:hAnsi="Courier New" w:cs="Courier New"/>
                <w:b/>
                <w:bCs/>
                <w:color w:val="000080"/>
                <w:sz w:val="20"/>
                <w:szCs w:val="20"/>
                <w:lang w:eastAsia="id-ID"/>
              </w:rPr>
              <w:t>-&gt;</w:t>
            </w:r>
            <w:r w:rsidRPr="002E0332">
              <w:rPr>
                <w:rFonts w:ascii="Courier New" w:eastAsia="Times New Roman" w:hAnsi="Courier New" w:cs="Courier New"/>
                <w:color w:val="000000"/>
                <w:sz w:val="20"/>
                <w:szCs w:val="20"/>
                <w:lang w:eastAsia="id-ID"/>
              </w:rPr>
              <w:t xml:space="preserve">nb_x </w:t>
            </w:r>
            <w:r w:rsidRPr="002E0332">
              <w:rPr>
                <w:rFonts w:ascii="Courier New" w:eastAsia="Times New Roman" w:hAnsi="Courier New" w:cs="Courier New"/>
                <w:b/>
                <w:bCs/>
                <w:color w:val="000080"/>
                <w:sz w:val="20"/>
                <w:szCs w:val="20"/>
                <w:lang w:eastAsia="id-ID"/>
              </w:rPr>
              <w:t>-</w:t>
            </w:r>
            <w:r w:rsidRPr="002E0332">
              <w:rPr>
                <w:rFonts w:ascii="Courier New" w:eastAsia="Times New Roman" w:hAnsi="Courier New" w:cs="Courier New"/>
                <w:color w:val="000000"/>
                <w:sz w:val="20"/>
                <w:szCs w:val="20"/>
                <w:lang w:eastAsia="id-ID"/>
              </w:rPr>
              <w:t xml:space="preserve"> posX</w:t>
            </w:r>
            <w:r w:rsidRPr="002E0332">
              <w:rPr>
                <w:rFonts w:ascii="Courier New" w:eastAsia="Times New Roman" w:hAnsi="Courier New" w:cs="Courier New"/>
                <w:b/>
                <w:bCs/>
                <w:color w:val="000080"/>
                <w:sz w:val="20"/>
                <w:szCs w:val="20"/>
                <w:lang w:eastAsia="id-ID"/>
              </w:rPr>
              <w:t>),</w:t>
            </w:r>
            <w:r w:rsidRPr="002E0332">
              <w:rPr>
                <w:rFonts w:ascii="Courier New" w:eastAsia="Times New Roman" w:hAnsi="Courier New" w:cs="Courier New"/>
                <w:color w:val="000000"/>
                <w:sz w:val="20"/>
                <w:szCs w:val="20"/>
                <w:lang w:eastAsia="id-ID"/>
              </w:rPr>
              <w:t xml:space="preserve"> </w:t>
            </w:r>
            <w:r w:rsidRPr="002E0332">
              <w:rPr>
                <w:rFonts w:ascii="Courier New" w:eastAsia="Times New Roman" w:hAnsi="Courier New" w:cs="Courier New"/>
                <w:color w:val="FF8000"/>
                <w:sz w:val="20"/>
                <w:szCs w:val="20"/>
                <w:lang w:eastAsia="id-ID"/>
              </w:rPr>
              <w:t>2</w:t>
            </w:r>
            <w:r w:rsidRPr="002E0332">
              <w:rPr>
                <w:rFonts w:ascii="Courier New" w:eastAsia="Times New Roman" w:hAnsi="Courier New" w:cs="Courier New"/>
                <w:b/>
                <w:bCs/>
                <w:color w:val="000080"/>
                <w:sz w:val="20"/>
                <w:szCs w:val="20"/>
                <w:lang w:eastAsia="id-ID"/>
              </w:rPr>
              <w:t>)</w:t>
            </w:r>
            <w:r w:rsidRPr="002E0332">
              <w:rPr>
                <w:rFonts w:ascii="Courier New" w:eastAsia="Times New Roman" w:hAnsi="Courier New" w:cs="Courier New"/>
                <w:color w:val="000000"/>
                <w:sz w:val="20"/>
                <w:szCs w:val="20"/>
                <w:lang w:eastAsia="id-ID"/>
              </w:rPr>
              <w:t xml:space="preserve"> </w:t>
            </w:r>
            <w:r w:rsidRPr="002E0332">
              <w:rPr>
                <w:rFonts w:ascii="Courier New" w:eastAsia="Times New Roman" w:hAnsi="Courier New" w:cs="Courier New"/>
                <w:b/>
                <w:bCs/>
                <w:color w:val="000080"/>
                <w:sz w:val="20"/>
                <w:szCs w:val="20"/>
                <w:lang w:eastAsia="id-ID"/>
              </w:rPr>
              <w:t>+</w:t>
            </w:r>
          </w:p>
        </w:tc>
      </w:tr>
      <w:tr w:rsidR="00BD5E2B" w:rsidRPr="002E0332" w:rsidTr="00736BA3">
        <w:tc>
          <w:tcPr>
            <w:tcW w:w="7763" w:type="dxa"/>
            <w:shd w:val="clear" w:color="auto" w:fill="auto"/>
            <w:tcMar>
              <w:top w:w="0" w:type="dxa"/>
              <w:left w:w="108" w:type="dxa"/>
              <w:bottom w:w="0" w:type="dxa"/>
              <w:right w:w="108" w:type="dxa"/>
            </w:tcMar>
          </w:tcPr>
          <w:p w:rsidR="00BD5E2B" w:rsidRPr="002E0332" w:rsidRDefault="00BD5E2B" w:rsidP="00736BA3">
            <w:pPr>
              <w:shd w:val="clear" w:color="auto" w:fill="FFFFFF"/>
              <w:spacing w:after="0" w:line="240" w:lineRule="auto"/>
              <w:rPr>
                <w:sz w:val="20"/>
              </w:rPr>
            </w:pPr>
            <w:r w:rsidRPr="002E0332">
              <w:rPr>
                <w:rFonts w:ascii="Courier New" w:eastAsia="Times New Roman" w:hAnsi="Courier New" w:cs="Courier New"/>
                <w:color w:val="000000"/>
                <w:sz w:val="20"/>
                <w:szCs w:val="20"/>
                <w:lang w:eastAsia="id-ID"/>
              </w:rPr>
              <w:t xml:space="preserve"> pow</w:t>
            </w:r>
            <w:r w:rsidRPr="002E0332">
              <w:rPr>
                <w:rFonts w:ascii="Courier New" w:eastAsia="Times New Roman" w:hAnsi="Courier New" w:cs="Courier New"/>
                <w:b/>
                <w:bCs/>
                <w:color w:val="000080"/>
                <w:sz w:val="20"/>
                <w:szCs w:val="20"/>
                <w:lang w:eastAsia="id-ID"/>
              </w:rPr>
              <w:t>((</w:t>
            </w:r>
            <w:r w:rsidRPr="002E0332">
              <w:rPr>
                <w:rFonts w:ascii="Courier New" w:eastAsia="Times New Roman" w:hAnsi="Courier New" w:cs="Courier New"/>
                <w:color w:val="000000"/>
                <w:sz w:val="20"/>
                <w:szCs w:val="20"/>
                <w:lang w:eastAsia="id-ID"/>
              </w:rPr>
              <w:t>nb</w:t>
            </w:r>
            <w:r w:rsidRPr="002E0332">
              <w:rPr>
                <w:rFonts w:ascii="Courier New" w:eastAsia="Times New Roman" w:hAnsi="Courier New" w:cs="Courier New"/>
                <w:b/>
                <w:bCs/>
                <w:color w:val="000080"/>
                <w:sz w:val="20"/>
                <w:szCs w:val="20"/>
                <w:lang w:eastAsia="id-ID"/>
              </w:rPr>
              <w:t>-&gt;</w:t>
            </w:r>
            <w:r w:rsidRPr="002E0332">
              <w:rPr>
                <w:rFonts w:ascii="Courier New" w:eastAsia="Times New Roman" w:hAnsi="Courier New" w:cs="Courier New"/>
                <w:color w:val="000000"/>
                <w:sz w:val="20"/>
                <w:szCs w:val="20"/>
                <w:lang w:eastAsia="id-ID"/>
              </w:rPr>
              <w:t xml:space="preserve">nb_y </w:t>
            </w:r>
            <w:r w:rsidRPr="002E0332">
              <w:rPr>
                <w:rFonts w:ascii="Courier New" w:eastAsia="Times New Roman" w:hAnsi="Courier New" w:cs="Courier New"/>
                <w:b/>
                <w:bCs/>
                <w:color w:val="000080"/>
                <w:sz w:val="20"/>
                <w:szCs w:val="20"/>
                <w:lang w:eastAsia="id-ID"/>
              </w:rPr>
              <w:t>-</w:t>
            </w:r>
            <w:r w:rsidRPr="002E0332">
              <w:rPr>
                <w:rFonts w:ascii="Courier New" w:eastAsia="Times New Roman" w:hAnsi="Courier New" w:cs="Courier New"/>
                <w:color w:val="000000"/>
                <w:sz w:val="20"/>
                <w:szCs w:val="20"/>
                <w:lang w:eastAsia="id-ID"/>
              </w:rPr>
              <w:t xml:space="preserve"> posY</w:t>
            </w:r>
            <w:r w:rsidRPr="002E0332">
              <w:rPr>
                <w:rFonts w:ascii="Courier New" w:eastAsia="Times New Roman" w:hAnsi="Courier New" w:cs="Courier New"/>
                <w:b/>
                <w:bCs/>
                <w:color w:val="000080"/>
                <w:sz w:val="20"/>
                <w:szCs w:val="20"/>
                <w:lang w:eastAsia="id-ID"/>
              </w:rPr>
              <w:t>),</w:t>
            </w:r>
            <w:r w:rsidRPr="002E0332">
              <w:rPr>
                <w:rFonts w:ascii="Courier New" w:eastAsia="Times New Roman" w:hAnsi="Courier New" w:cs="Courier New"/>
                <w:color w:val="000000"/>
                <w:sz w:val="20"/>
                <w:szCs w:val="20"/>
                <w:lang w:eastAsia="id-ID"/>
              </w:rPr>
              <w:t xml:space="preserve"> </w:t>
            </w:r>
            <w:r w:rsidRPr="002E0332">
              <w:rPr>
                <w:rFonts w:ascii="Courier New" w:eastAsia="Times New Roman" w:hAnsi="Courier New" w:cs="Courier New"/>
                <w:color w:val="FF8000"/>
                <w:sz w:val="20"/>
                <w:szCs w:val="20"/>
                <w:lang w:eastAsia="id-ID"/>
              </w:rPr>
              <w:t>2</w:t>
            </w:r>
            <w:r w:rsidRPr="002E0332">
              <w:rPr>
                <w:rFonts w:ascii="Courier New" w:eastAsia="Times New Roman" w:hAnsi="Courier New" w:cs="Courier New"/>
                <w:b/>
                <w:bCs/>
                <w:color w:val="000080"/>
                <w:sz w:val="20"/>
                <w:szCs w:val="20"/>
                <w:lang w:eastAsia="id-ID"/>
              </w:rPr>
              <w:t>)),</w:t>
            </w:r>
            <w:r w:rsidRPr="002E0332">
              <w:rPr>
                <w:rFonts w:ascii="Courier New" w:eastAsia="Times New Roman" w:hAnsi="Courier New" w:cs="Courier New"/>
                <w:color w:val="000000"/>
                <w:sz w:val="20"/>
                <w:szCs w:val="20"/>
                <w:lang w:eastAsia="id-ID"/>
              </w:rPr>
              <w:t xml:space="preserve"> </w:t>
            </w:r>
            <w:r w:rsidRPr="002E0332">
              <w:rPr>
                <w:rFonts w:ascii="Courier New" w:eastAsia="Times New Roman" w:hAnsi="Courier New" w:cs="Courier New"/>
                <w:b/>
                <w:bCs/>
                <w:color w:val="000080"/>
                <w:sz w:val="20"/>
                <w:szCs w:val="20"/>
                <w:lang w:eastAsia="id-ID"/>
              </w:rPr>
              <w:t>(</w:t>
            </w:r>
            <w:r w:rsidRPr="002E0332">
              <w:rPr>
                <w:rFonts w:ascii="Courier New" w:eastAsia="Times New Roman" w:hAnsi="Courier New" w:cs="Courier New"/>
                <w:color w:val="8000FF"/>
                <w:sz w:val="20"/>
                <w:szCs w:val="20"/>
                <w:lang w:eastAsia="id-ID"/>
              </w:rPr>
              <w:t>double</w:t>
            </w:r>
            <w:r w:rsidRPr="002E0332">
              <w:rPr>
                <w:rFonts w:ascii="Courier New" w:eastAsia="Times New Roman" w:hAnsi="Courier New" w:cs="Courier New"/>
                <w:b/>
                <w:bCs/>
                <w:color w:val="000080"/>
                <w:sz w:val="20"/>
                <w:szCs w:val="20"/>
                <w:lang w:eastAsia="id-ID"/>
              </w:rPr>
              <w:t>)</w:t>
            </w:r>
            <w:r w:rsidRPr="002E0332">
              <w:rPr>
                <w:rFonts w:ascii="Courier New" w:eastAsia="Times New Roman" w:hAnsi="Courier New" w:cs="Courier New"/>
                <w:color w:val="000000"/>
                <w:sz w:val="20"/>
                <w:szCs w:val="20"/>
                <w:lang w:eastAsia="id-ID"/>
              </w:rPr>
              <w:t xml:space="preserve"> maxTxRange</w:t>
            </w:r>
            <w:r w:rsidRPr="002E0332">
              <w:rPr>
                <w:rFonts w:ascii="Courier New" w:eastAsia="Times New Roman" w:hAnsi="Courier New" w:cs="Courier New"/>
                <w:b/>
                <w:bCs/>
                <w:color w:val="000080"/>
                <w:sz w:val="20"/>
                <w:szCs w:val="20"/>
                <w:lang w:eastAsia="id-ID"/>
              </w:rPr>
              <w:t>);</w:t>
            </w:r>
          </w:p>
        </w:tc>
      </w:tr>
      <w:tr w:rsidR="00BD5E2B" w:rsidRPr="002E0332" w:rsidTr="00736BA3">
        <w:tc>
          <w:tcPr>
            <w:tcW w:w="7763" w:type="dxa"/>
            <w:shd w:val="clear" w:color="auto" w:fill="auto"/>
            <w:tcMar>
              <w:top w:w="0" w:type="dxa"/>
              <w:left w:w="108" w:type="dxa"/>
              <w:bottom w:w="0" w:type="dxa"/>
              <w:right w:w="108" w:type="dxa"/>
            </w:tcMar>
          </w:tcPr>
          <w:p w:rsidR="00BD5E2B" w:rsidRPr="002E0332" w:rsidRDefault="00BD5E2B" w:rsidP="00736BA3">
            <w:pPr>
              <w:shd w:val="clear" w:color="auto" w:fill="FFFFFF"/>
              <w:spacing w:after="0" w:line="240" w:lineRule="auto"/>
              <w:rPr>
                <w:sz w:val="20"/>
              </w:rPr>
            </w:pPr>
            <w:r w:rsidRPr="002E0332">
              <w:rPr>
                <w:rFonts w:ascii="Courier New" w:eastAsia="Times New Roman" w:hAnsi="Courier New" w:cs="Courier New"/>
                <w:color w:val="8000FF"/>
                <w:sz w:val="20"/>
                <w:szCs w:val="20"/>
                <w:lang w:eastAsia="id-ID"/>
              </w:rPr>
              <w:t>double</w:t>
            </w:r>
            <w:r w:rsidRPr="002E0332">
              <w:rPr>
                <w:rFonts w:ascii="Courier New" w:eastAsia="Times New Roman" w:hAnsi="Courier New" w:cs="Courier New"/>
                <w:color w:val="000000"/>
                <w:sz w:val="20"/>
                <w:szCs w:val="20"/>
                <w:lang w:eastAsia="id-ID"/>
              </w:rPr>
              <w:t xml:space="preserve"> quality </w:t>
            </w:r>
            <w:r w:rsidRPr="002E0332">
              <w:rPr>
                <w:rFonts w:ascii="Courier New" w:eastAsia="Times New Roman" w:hAnsi="Courier New" w:cs="Courier New"/>
                <w:b/>
                <w:bCs/>
                <w:color w:val="000080"/>
                <w:sz w:val="20"/>
                <w:szCs w:val="20"/>
                <w:lang w:eastAsia="id-ID"/>
              </w:rPr>
              <w:t>=</w:t>
            </w:r>
            <w:r w:rsidRPr="002E0332">
              <w:rPr>
                <w:rFonts w:ascii="Courier New" w:eastAsia="Times New Roman" w:hAnsi="Courier New" w:cs="Courier New"/>
                <w:color w:val="000000"/>
                <w:sz w:val="20"/>
                <w:szCs w:val="20"/>
                <w:lang w:eastAsia="id-ID"/>
              </w:rPr>
              <w:t xml:space="preserve"> </w:t>
            </w:r>
            <w:r w:rsidRPr="002E0332">
              <w:rPr>
                <w:rFonts w:ascii="Courier New" w:eastAsia="Times New Roman" w:hAnsi="Courier New" w:cs="Courier New"/>
                <w:color w:val="FF8000"/>
                <w:sz w:val="20"/>
                <w:szCs w:val="20"/>
                <w:lang w:eastAsia="id-ID"/>
              </w:rPr>
              <w:t>1.0</w:t>
            </w:r>
            <w:r w:rsidRPr="002E0332">
              <w:rPr>
                <w:rFonts w:ascii="Courier New" w:eastAsia="Times New Roman" w:hAnsi="Courier New" w:cs="Courier New"/>
                <w:color w:val="000000"/>
                <w:sz w:val="20"/>
                <w:szCs w:val="20"/>
                <w:lang w:eastAsia="id-ID"/>
              </w:rPr>
              <w:t xml:space="preserve"> </w:t>
            </w:r>
            <w:r w:rsidRPr="002E0332">
              <w:rPr>
                <w:rFonts w:ascii="Courier New" w:eastAsia="Times New Roman" w:hAnsi="Courier New" w:cs="Courier New"/>
                <w:b/>
                <w:bCs/>
                <w:color w:val="000080"/>
                <w:sz w:val="20"/>
                <w:szCs w:val="20"/>
                <w:lang w:eastAsia="id-ID"/>
              </w:rPr>
              <w:t>/</w:t>
            </w:r>
            <w:r w:rsidRPr="002E0332">
              <w:rPr>
                <w:rFonts w:ascii="Courier New" w:eastAsia="Times New Roman" w:hAnsi="Courier New" w:cs="Courier New"/>
                <w:color w:val="000000"/>
                <w:sz w:val="20"/>
                <w:szCs w:val="20"/>
                <w:lang w:eastAsia="id-ID"/>
              </w:rPr>
              <w:t xml:space="preserve"> </w:t>
            </w:r>
            <w:r w:rsidRPr="002E0332">
              <w:rPr>
                <w:rFonts w:ascii="Courier New" w:eastAsia="Times New Roman" w:hAnsi="Courier New" w:cs="Courier New"/>
                <w:b/>
                <w:bCs/>
                <w:color w:val="000080"/>
                <w:sz w:val="20"/>
                <w:szCs w:val="20"/>
                <w:lang w:eastAsia="id-ID"/>
              </w:rPr>
              <w:t>(</w:t>
            </w:r>
            <w:r w:rsidRPr="002E0332">
              <w:rPr>
                <w:rFonts w:ascii="Courier New" w:eastAsia="Times New Roman" w:hAnsi="Courier New" w:cs="Courier New"/>
                <w:color w:val="FF8000"/>
                <w:sz w:val="20"/>
                <w:szCs w:val="20"/>
                <w:lang w:eastAsia="id-ID"/>
              </w:rPr>
              <w:t>1.0</w:t>
            </w:r>
            <w:r w:rsidRPr="002E0332">
              <w:rPr>
                <w:rFonts w:ascii="Courier New" w:eastAsia="Times New Roman" w:hAnsi="Courier New" w:cs="Courier New"/>
                <w:color w:val="000000"/>
                <w:sz w:val="20"/>
                <w:szCs w:val="20"/>
                <w:lang w:eastAsia="id-ID"/>
              </w:rPr>
              <w:t xml:space="preserve"> </w:t>
            </w:r>
            <w:r w:rsidRPr="002E0332">
              <w:rPr>
                <w:rFonts w:ascii="Courier New" w:eastAsia="Times New Roman" w:hAnsi="Courier New" w:cs="Courier New"/>
                <w:b/>
                <w:bCs/>
                <w:color w:val="000080"/>
                <w:sz w:val="20"/>
                <w:szCs w:val="20"/>
                <w:lang w:eastAsia="id-ID"/>
              </w:rPr>
              <w:t>-</w:t>
            </w:r>
            <w:r w:rsidRPr="002E0332">
              <w:rPr>
                <w:rFonts w:ascii="Courier New" w:eastAsia="Times New Roman" w:hAnsi="Courier New" w:cs="Courier New"/>
                <w:color w:val="000000"/>
                <w:sz w:val="20"/>
                <w:szCs w:val="20"/>
                <w:lang w:eastAsia="id-ID"/>
              </w:rPr>
              <w:t xml:space="preserve"> </w:t>
            </w:r>
            <w:r w:rsidRPr="002E0332">
              <w:rPr>
                <w:rFonts w:ascii="Courier New" w:eastAsia="Times New Roman" w:hAnsi="Courier New" w:cs="Courier New"/>
                <w:b/>
                <w:bCs/>
                <w:color w:val="000080"/>
                <w:sz w:val="20"/>
                <w:szCs w:val="20"/>
                <w:lang w:eastAsia="id-ID"/>
              </w:rPr>
              <w:t>(</w:t>
            </w:r>
            <w:r w:rsidRPr="002E0332">
              <w:rPr>
                <w:rFonts w:ascii="Courier New" w:eastAsia="Times New Roman" w:hAnsi="Courier New" w:cs="Courier New"/>
                <w:color w:val="000000"/>
                <w:sz w:val="20"/>
                <w:szCs w:val="20"/>
                <w:lang w:eastAsia="id-ID"/>
              </w:rPr>
              <w:t xml:space="preserve">radius </w:t>
            </w:r>
            <w:r w:rsidRPr="002E0332">
              <w:rPr>
                <w:rFonts w:ascii="Courier New" w:eastAsia="Times New Roman" w:hAnsi="Courier New" w:cs="Courier New"/>
                <w:b/>
                <w:bCs/>
                <w:color w:val="000080"/>
                <w:sz w:val="20"/>
                <w:szCs w:val="20"/>
                <w:lang w:eastAsia="id-ID"/>
              </w:rPr>
              <w:t>/</w:t>
            </w:r>
            <w:r w:rsidRPr="002E0332">
              <w:rPr>
                <w:rFonts w:ascii="Courier New" w:eastAsia="Times New Roman" w:hAnsi="Courier New" w:cs="Courier New"/>
                <w:color w:val="000000"/>
                <w:sz w:val="20"/>
                <w:szCs w:val="20"/>
                <w:lang w:eastAsia="id-ID"/>
              </w:rPr>
              <w:t xml:space="preserve"> </w:t>
            </w:r>
            <w:r w:rsidRPr="002E0332">
              <w:rPr>
                <w:rFonts w:ascii="Courier New" w:eastAsia="Times New Roman" w:hAnsi="Courier New" w:cs="Courier New"/>
                <w:b/>
                <w:bCs/>
                <w:color w:val="000080"/>
                <w:sz w:val="20"/>
                <w:szCs w:val="20"/>
                <w:lang w:eastAsia="id-ID"/>
              </w:rPr>
              <w:t>((</w:t>
            </w:r>
            <w:r w:rsidRPr="002E0332">
              <w:rPr>
                <w:rFonts w:ascii="Courier New" w:eastAsia="Times New Roman" w:hAnsi="Courier New" w:cs="Courier New"/>
                <w:color w:val="8000FF"/>
                <w:sz w:val="20"/>
                <w:szCs w:val="20"/>
                <w:lang w:eastAsia="id-ID"/>
              </w:rPr>
              <w:t>double</w:t>
            </w:r>
            <w:r w:rsidRPr="002E0332">
              <w:rPr>
                <w:rFonts w:ascii="Courier New" w:eastAsia="Times New Roman" w:hAnsi="Courier New" w:cs="Courier New"/>
                <w:b/>
                <w:bCs/>
                <w:color w:val="000080"/>
                <w:sz w:val="20"/>
                <w:szCs w:val="20"/>
                <w:lang w:eastAsia="id-ID"/>
              </w:rPr>
              <w:t>)</w:t>
            </w:r>
            <w:r w:rsidRPr="002E0332">
              <w:rPr>
                <w:rFonts w:ascii="Courier New" w:eastAsia="Times New Roman" w:hAnsi="Courier New" w:cs="Courier New"/>
                <w:color w:val="000000"/>
                <w:sz w:val="20"/>
                <w:szCs w:val="20"/>
                <w:lang w:eastAsia="id-ID"/>
              </w:rPr>
              <w:t xml:space="preserve"> </w:t>
            </w:r>
          </w:p>
        </w:tc>
      </w:tr>
      <w:tr w:rsidR="00BD5E2B" w:rsidRPr="002E0332" w:rsidTr="00736BA3">
        <w:tc>
          <w:tcPr>
            <w:tcW w:w="7763" w:type="dxa"/>
            <w:shd w:val="clear" w:color="auto" w:fill="auto"/>
            <w:tcMar>
              <w:top w:w="0" w:type="dxa"/>
              <w:left w:w="108" w:type="dxa"/>
              <w:bottom w:w="0" w:type="dxa"/>
              <w:right w:w="108" w:type="dxa"/>
            </w:tcMar>
          </w:tcPr>
          <w:p w:rsidR="00BD5E2B" w:rsidRPr="002E0332" w:rsidRDefault="00BD5E2B" w:rsidP="00736BA3">
            <w:pPr>
              <w:shd w:val="clear" w:color="auto" w:fill="FFFFFF"/>
              <w:spacing w:after="0" w:line="240" w:lineRule="auto"/>
              <w:rPr>
                <w:sz w:val="20"/>
              </w:rPr>
            </w:pPr>
            <w:r w:rsidRPr="002E0332">
              <w:rPr>
                <w:rFonts w:ascii="Courier New" w:eastAsia="Times New Roman" w:hAnsi="Courier New" w:cs="Courier New"/>
                <w:color w:val="000000"/>
                <w:sz w:val="20"/>
                <w:szCs w:val="20"/>
                <w:lang w:eastAsia="id-ID"/>
              </w:rPr>
              <w:t xml:space="preserve"> maxTxRange </w:t>
            </w:r>
            <w:r w:rsidRPr="002E0332">
              <w:rPr>
                <w:rFonts w:ascii="Courier New" w:eastAsia="Times New Roman" w:hAnsi="Courier New" w:cs="Courier New"/>
                <w:b/>
                <w:bCs/>
                <w:color w:val="000080"/>
                <w:sz w:val="20"/>
                <w:szCs w:val="20"/>
                <w:lang w:eastAsia="id-ID"/>
              </w:rPr>
              <w:t>+</w:t>
            </w:r>
            <w:r w:rsidRPr="002E0332">
              <w:rPr>
                <w:rFonts w:ascii="Courier New" w:eastAsia="Times New Roman" w:hAnsi="Courier New" w:cs="Courier New"/>
                <w:color w:val="000000"/>
                <w:sz w:val="20"/>
                <w:szCs w:val="20"/>
                <w:lang w:eastAsia="id-ID"/>
              </w:rPr>
              <w:t xml:space="preserve"> </w:t>
            </w:r>
            <w:r w:rsidRPr="002E0332">
              <w:rPr>
                <w:rFonts w:ascii="Courier New" w:eastAsia="Times New Roman" w:hAnsi="Courier New" w:cs="Courier New"/>
                <w:color w:val="FF8000"/>
                <w:sz w:val="20"/>
                <w:szCs w:val="20"/>
                <w:lang w:eastAsia="id-ID"/>
              </w:rPr>
              <w:t>1.0</w:t>
            </w:r>
            <w:r w:rsidRPr="002E0332">
              <w:rPr>
                <w:rFonts w:ascii="Courier New" w:eastAsia="Times New Roman" w:hAnsi="Courier New" w:cs="Courier New"/>
                <w:b/>
                <w:bCs/>
                <w:color w:val="000080"/>
                <w:sz w:val="20"/>
                <w:szCs w:val="20"/>
                <w:lang w:eastAsia="id-ID"/>
              </w:rPr>
              <w:t>)));</w:t>
            </w:r>
          </w:p>
        </w:tc>
      </w:tr>
      <w:tr w:rsidR="00BD5E2B" w:rsidRPr="002E0332" w:rsidTr="00736BA3">
        <w:tc>
          <w:tcPr>
            <w:tcW w:w="7763" w:type="dxa"/>
            <w:shd w:val="clear" w:color="auto" w:fill="auto"/>
            <w:tcMar>
              <w:top w:w="0" w:type="dxa"/>
              <w:left w:w="108" w:type="dxa"/>
              <w:bottom w:w="0" w:type="dxa"/>
              <w:right w:w="108" w:type="dxa"/>
            </w:tcMar>
          </w:tcPr>
          <w:p w:rsidR="00BD5E2B" w:rsidRPr="002E0332" w:rsidRDefault="00BD5E2B" w:rsidP="00736BA3">
            <w:pPr>
              <w:shd w:val="clear" w:color="auto" w:fill="FFFFFF"/>
              <w:spacing w:after="0" w:line="240" w:lineRule="auto"/>
              <w:rPr>
                <w:sz w:val="20"/>
              </w:rPr>
            </w:pPr>
            <w:r w:rsidRPr="002E0332">
              <w:rPr>
                <w:rFonts w:ascii="Courier New" w:eastAsia="Times New Roman" w:hAnsi="Courier New" w:cs="Courier New"/>
                <w:color w:val="8000FF"/>
                <w:sz w:val="20"/>
                <w:szCs w:val="20"/>
                <w:lang w:eastAsia="id-ID"/>
              </w:rPr>
              <w:t>double</w:t>
            </w:r>
            <w:r w:rsidRPr="002E0332">
              <w:rPr>
                <w:rFonts w:ascii="Courier New" w:eastAsia="Times New Roman" w:hAnsi="Courier New" w:cs="Courier New"/>
                <w:color w:val="000000"/>
                <w:sz w:val="20"/>
                <w:szCs w:val="20"/>
                <w:lang w:eastAsia="id-ID"/>
              </w:rPr>
              <w:t xml:space="preserve"> modSpeed     </w:t>
            </w:r>
            <w:r w:rsidRPr="002E0332">
              <w:rPr>
                <w:rFonts w:ascii="Courier New" w:eastAsia="Times New Roman" w:hAnsi="Courier New" w:cs="Courier New"/>
                <w:b/>
                <w:bCs/>
                <w:color w:val="000080"/>
                <w:sz w:val="20"/>
                <w:szCs w:val="20"/>
                <w:lang w:eastAsia="id-ID"/>
              </w:rPr>
              <w:t>=</w:t>
            </w:r>
            <w:r w:rsidRPr="002E0332">
              <w:rPr>
                <w:rFonts w:ascii="Courier New" w:eastAsia="Times New Roman" w:hAnsi="Courier New" w:cs="Courier New"/>
                <w:color w:val="000000"/>
                <w:sz w:val="20"/>
                <w:szCs w:val="20"/>
                <w:lang w:eastAsia="id-ID"/>
              </w:rPr>
              <w:t xml:space="preserve"> fSpeed </w:t>
            </w:r>
            <w:r w:rsidRPr="002E0332">
              <w:rPr>
                <w:rFonts w:ascii="Courier New" w:eastAsia="Times New Roman" w:hAnsi="Courier New" w:cs="Courier New"/>
                <w:b/>
                <w:bCs/>
                <w:color w:val="000080"/>
                <w:sz w:val="20"/>
                <w:szCs w:val="20"/>
                <w:lang w:eastAsia="id-ID"/>
              </w:rPr>
              <w:t>*</w:t>
            </w:r>
            <w:r w:rsidRPr="002E0332">
              <w:rPr>
                <w:rFonts w:ascii="Courier New" w:eastAsia="Times New Roman" w:hAnsi="Courier New" w:cs="Courier New"/>
                <w:color w:val="000000"/>
                <w:sz w:val="20"/>
                <w:szCs w:val="20"/>
                <w:lang w:eastAsia="id-ID"/>
              </w:rPr>
              <w:t xml:space="preserve"> nb</w:t>
            </w:r>
            <w:r w:rsidRPr="002E0332">
              <w:rPr>
                <w:rFonts w:ascii="Courier New" w:eastAsia="Times New Roman" w:hAnsi="Courier New" w:cs="Courier New"/>
                <w:b/>
                <w:bCs/>
                <w:color w:val="000080"/>
                <w:sz w:val="20"/>
                <w:szCs w:val="20"/>
                <w:lang w:eastAsia="id-ID"/>
              </w:rPr>
              <w:t>-&gt;</w:t>
            </w:r>
            <w:r w:rsidRPr="002E0332">
              <w:rPr>
                <w:rFonts w:ascii="Courier New" w:eastAsia="Times New Roman" w:hAnsi="Courier New" w:cs="Courier New"/>
                <w:color w:val="000000"/>
                <w:sz w:val="20"/>
                <w:szCs w:val="20"/>
                <w:lang w:eastAsia="id-ID"/>
              </w:rPr>
              <w:t>nb_speed</w:t>
            </w:r>
            <w:r w:rsidRPr="002E0332">
              <w:rPr>
                <w:rFonts w:ascii="Courier New" w:eastAsia="Times New Roman" w:hAnsi="Courier New" w:cs="Courier New"/>
                <w:b/>
                <w:bCs/>
                <w:color w:val="000080"/>
                <w:sz w:val="20"/>
                <w:szCs w:val="20"/>
                <w:lang w:eastAsia="id-ID"/>
              </w:rPr>
              <w:t>;</w:t>
            </w:r>
          </w:p>
        </w:tc>
      </w:tr>
      <w:tr w:rsidR="00BD5E2B" w:rsidRPr="002E0332" w:rsidTr="00736BA3">
        <w:tc>
          <w:tcPr>
            <w:tcW w:w="7763" w:type="dxa"/>
            <w:shd w:val="clear" w:color="auto" w:fill="auto"/>
            <w:tcMar>
              <w:top w:w="0" w:type="dxa"/>
              <w:left w:w="108" w:type="dxa"/>
              <w:bottom w:w="0" w:type="dxa"/>
              <w:right w:w="108" w:type="dxa"/>
            </w:tcMar>
          </w:tcPr>
          <w:p w:rsidR="00BD5E2B" w:rsidRPr="002E0332" w:rsidRDefault="00BD5E2B" w:rsidP="00736BA3">
            <w:pPr>
              <w:shd w:val="clear" w:color="auto" w:fill="FFFFFF"/>
              <w:spacing w:after="0" w:line="240" w:lineRule="auto"/>
              <w:rPr>
                <w:sz w:val="20"/>
              </w:rPr>
            </w:pPr>
            <w:r w:rsidRPr="002E0332">
              <w:rPr>
                <w:rFonts w:ascii="Courier New" w:eastAsia="Times New Roman" w:hAnsi="Courier New" w:cs="Courier New"/>
                <w:color w:val="8000FF"/>
                <w:sz w:val="20"/>
                <w:szCs w:val="20"/>
                <w:lang w:eastAsia="id-ID"/>
              </w:rPr>
              <w:t>double</w:t>
            </w:r>
            <w:r w:rsidRPr="002E0332">
              <w:rPr>
                <w:rFonts w:ascii="Courier New" w:eastAsia="Times New Roman" w:hAnsi="Courier New" w:cs="Courier New"/>
                <w:color w:val="000000"/>
                <w:sz w:val="20"/>
                <w:szCs w:val="20"/>
                <w:lang w:eastAsia="id-ID"/>
              </w:rPr>
              <w:t xml:space="preserve"> modAccel     </w:t>
            </w:r>
            <w:r w:rsidRPr="002E0332">
              <w:rPr>
                <w:rFonts w:ascii="Courier New" w:eastAsia="Times New Roman" w:hAnsi="Courier New" w:cs="Courier New"/>
                <w:b/>
                <w:bCs/>
                <w:color w:val="000080"/>
                <w:sz w:val="20"/>
                <w:szCs w:val="20"/>
                <w:lang w:eastAsia="id-ID"/>
              </w:rPr>
              <w:t>=</w:t>
            </w:r>
            <w:r w:rsidRPr="002E0332">
              <w:rPr>
                <w:rFonts w:ascii="Courier New" w:eastAsia="Times New Roman" w:hAnsi="Courier New" w:cs="Courier New"/>
                <w:color w:val="000000"/>
                <w:sz w:val="20"/>
                <w:szCs w:val="20"/>
                <w:lang w:eastAsia="id-ID"/>
              </w:rPr>
              <w:t xml:space="preserve"> fAccel </w:t>
            </w:r>
            <w:r w:rsidRPr="002E0332">
              <w:rPr>
                <w:rFonts w:ascii="Courier New" w:eastAsia="Times New Roman" w:hAnsi="Courier New" w:cs="Courier New"/>
                <w:b/>
                <w:bCs/>
                <w:color w:val="000080"/>
                <w:sz w:val="20"/>
                <w:szCs w:val="20"/>
                <w:lang w:eastAsia="id-ID"/>
              </w:rPr>
              <w:t>*</w:t>
            </w:r>
            <w:r w:rsidRPr="002E0332">
              <w:rPr>
                <w:rFonts w:ascii="Courier New" w:eastAsia="Times New Roman" w:hAnsi="Courier New" w:cs="Courier New"/>
                <w:color w:val="000000"/>
                <w:sz w:val="20"/>
                <w:szCs w:val="20"/>
                <w:lang w:eastAsia="id-ID"/>
              </w:rPr>
              <w:t xml:space="preserve"> nb</w:t>
            </w:r>
            <w:r w:rsidRPr="002E0332">
              <w:rPr>
                <w:rFonts w:ascii="Courier New" w:eastAsia="Times New Roman" w:hAnsi="Courier New" w:cs="Courier New"/>
                <w:b/>
                <w:bCs/>
                <w:color w:val="000080"/>
                <w:sz w:val="20"/>
                <w:szCs w:val="20"/>
                <w:lang w:eastAsia="id-ID"/>
              </w:rPr>
              <w:t>-&gt;</w:t>
            </w:r>
            <w:r w:rsidRPr="002E0332">
              <w:rPr>
                <w:rFonts w:ascii="Courier New" w:eastAsia="Times New Roman" w:hAnsi="Courier New" w:cs="Courier New"/>
                <w:color w:val="000000"/>
                <w:sz w:val="20"/>
                <w:szCs w:val="20"/>
                <w:lang w:eastAsia="id-ID"/>
              </w:rPr>
              <w:t>nb_accel</w:t>
            </w:r>
            <w:r w:rsidRPr="002E0332">
              <w:rPr>
                <w:rFonts w:ascii="Courier New" w:eastAsia="Times New Roman" w:hAnsi="Courier New" w:cs="Courier New"/>
                <w:b/>
                <w:bCs/>
                <w:color w:val="000080"/>
                <w:sz w:val="20"/>
                <w:szCs w:val="20"/>
                <w:lang w:eastAsia="id-ID"/>
              </w:rPr>
              <w:t>;</w:t>
            </w:r>
          </w:p>
        </w:tc>
      </w:tr>
      <w:tr w:rsidR="00BD5E2B" w:rsidRPr="002E0332" w:rsidTr="00736BA3">
        <w:tc>
          <w:tcPr>
            <w:tcW w:w="7763" w:type="dxa"/>
            <w:shd w:val="clear" w:color="auto" w:fill="auto"/>
            <w:tcMar>
              <w:top w:w="0" w:type="dxa"/>
              <w:left w:w="108" w:type="dxa"/>
              <w:bottom w:w="0" w:type="dxa"/>
              <w:right w:w="108" w:type="dxa"/>
            </w:tcMar>
          </w:tcPr>
          <w:p w:rsidR="00BD5E2B" w:rsidRPr="002E0332" w:rsidRDefault="00BD5E2B" w:rsidP="00736BA3">
            <w:pPr>
              <w:shd w:val="clear" w:color="auto" w:fill="FFFFFF"/>
              <w:spacing w:after="0" w:line="240" w:lineRule="auto"/>
              <w:rPr>
                <w:sz w:val="20"/>
              </w:rPr>
            </w:pPr>
            <w:r w:rsidRPr="002E0332">
              <w:rPr>
                <w:rFonts w:ascii="Courier New" w:eastAsia="Times New Roman" w:hAnsi="Courier New" w:cs="Courier New"/>
                <w:color w:val="8000FF"/>
                <w:sz w:val="20"/>
                <w:szCs w:val="20"/>
                <w:lang w:eastAsia="id-ID"/>
              </w:rPr>
              <w:t>double</w:t>
            </w:r>
            <w:r w:rsidRPr="002E0332">
              <w:rPr>
                <w:rFonts w:ascii="Courier New" w:eastAsia="Times New Roman" w:hAnsi="Courier New" w:cs="Courier New"/>
                <w:color w:val="000000"/>
                <w:sz w:val="20"/>
                <w:szCs w:val="20"/>
                <w:lang w:eastAsia="id-ID"/>
              </w:rPr>
              <w:t xml:space="preserve"> modDistance  </w:t>
            </w:r>
            <w:r w:rsidRPr="002E0332">
              <w:rPr>
                <w:rFonts w:ascii="Courier New" w:eastAsia="Times New Roman" w:hAnsi="Courier New" w:cs="Courier New"/>
                <w:b/>
                <w:bCs/>
                <w:color w:val="000080"/>
                <w:sz w:val="20"/>
                <w:szCs w:val="20"/>
                <w:lang w:eastAsia="id-ID"/>
              </w:rPr>
              <w:t>=</w:t>
            </w:r>
            <w:r w:rsidRPr="002E0332">
              <w:rPr>
                <w:rFonts w:ascii="Courier New" w:eastAsia="Times New Roman" w:hAnsi="Courier New" w:cs="Courier New"/>
                <w:color w:val="000000"/>
                <w:sz w:val="20"/>
                <w:szCs w:val="20"/>
                <w:lang w:eastAsia="id-ID"/>
              </w:rPr>
              <w:t xml:space="preserve"> fDistance </w:t>
            </w:r>
            <w:r w:rsidRPr="002E0332">
              <w:rPr>
                <w:rFonts w:ascii="Courier New" w:eastAsia="Times New Roman" w:hAnsi="Courier New" w:cs="Courier New"/>
                <w:b/>
                <w:bCs/>
                <w:color w:val="000080"/>
                <w:sz w:val="20"/>
                <w:szCs w:val="20"/>
                <w:lang w:eastAsia="id-ID"/>
              </w:rPr>
              <w:t>*</w:t>
            </w:r>
            <w:r w:rsidRPr="002E0332">
              <w:rPr>
                <w:rFonts w:ascii="Courier New" w:eastAsia="Times New Roman" w:hAnsi="Courier New" w:cs="Courier New"/>
                <w:color w:val="000000"/>
                <w:sz w:val="20"/>
                <w:szCs w:val="20"/>
                <w:lang w:eastAsia="id-ID"/>
              </w:rPr>
              <w:t xml:space="preserve"> nb_distance</w:t>
            </w:r>
            <w:r w:rsidRPr="002E0332">
              <w:rPr>
                <w:rFonts w:ascii="Courier New" w:eastAsia="Times New Roman" w:hAnsi="Courier New" w:cs="Courier New"/>
                <w:b/>
                <w:bCs/>
                <w:color w:val="000080"/>
                <w:sz w:val="20"/>
                <w:szCs w:val="20"/>
                <w:lang w:eastAsia="id-ID"/>
              </w:rPr>
              <w:t>;</w:t>
            </w:r>
          </w:p>
        </w:tc>
      </w:tr>
      <w:tr w:rsidR="00BD5E2B" w:rsidRPr="002E0332" w:rsidTr="00736BA3">
        <w:tc>
          <w:tcPr>
            <w:tcW w:w="7763" w:type="dxa"/>
            <w:shd w:val="clear" w:color="auto" w:fill="auto"/>
            <w:tcMar>
              <w:top w:w="0" w:type="dxa"/>
              <w:left w:w="108" w:type="dxa"/>
              <w:bottom w:w="0" w:type="dxa"/>
              <w:right w:w="108" w:type="dxa"/>
            </w:tcMar>
          </w:tcPr>
          <w:p w:rsidR="00BD5E2B" w:rsidRPr="002E0332" w:rsidRDefault="00BD5E2B" w:rsidP="00736BA3">
            <w:pPr>
              <w:shd w:val="clear" w:color="auto" w:fill="FFFFFF"/>
              <w:spacing w:after="0" w:line="240" w:lineRule="auto"/>
              <w:rPr>
                <w:sz w:val="20"/>
              </w:rPr>
            </w:pPr>
            <w:r w:rsidRPr="002E0332">
              <w:rPr>
                <w:rFonts w:ascii="Courier New" w:eastAsia="Times New Roman" w:hAnsi="Courier New" w:cs="Courier New"/>
                <w:color w:val="8000FF"/>
                <w:sz w:val="20"/>
                <w:szCs w:val="20"/>
                <w:lang w:eastAsia="id-ID"/>
              </w:rPr>
              <w:t>double</w:t>
            </w:r>
            <w:r w:rsidRPr="002E0332">
              <w:rPr>
                <w:rFonts w:ascii="Courier New" w:eastAsia="Times New Roman" w:hAnsi="Courier New" w:cs="Courier New"/>
                <w:color w:val="000000"/>
                <w:sz w:val="20"/>
                <w:szCs w:val="20"/>
                <w:lang w:eastAsia="id-ID"/>
              </w:rPr>
              <w:t xml:space="preserve"> modDirection </w:t>
            </w:r>
            <w:r w:rsidRPr="002E0332">
              <w:rPr>
                <w:rFonts w:ascii="Courier New" w:eastAsia="Times New Roman" w:hAnsi="Courier New" w:cs="Courier New"/>
                <w:b/>
                <w:bCs/>
                <w:color w:val="000080"/>
                <w:sz w:val="20"/>
                <w:szCs w:val="20"/>
                <w:lang w:eastAsia="id-ID"/>
              </w:rPr>
              <w:t>=</w:t>
            </w:r>
            <w:r w:rsidRPr="002E0332">
              <w:rPr>
                <w:rFonts w:ascii="Courier New" w:eastAsia="Times New Roman" w:hAnsi="Courier New" w:cs="Courier New"/>
                <w:color w:val="000000"/>
                <w:sz w:val="20"/>
                <w:szCs w:val="20"/>
                <w:lang w:eastAsia="id-ID"/>
              </w:rPr>
              <w:t xml:space="preserve"> fDirection </w:t>
            </w:r>
            <w:r w:rsidRPr="002E0332">
              <w:rPr>
                <w:rFonts w:ascii="Courier New" w:eastAsia="Times New Roman" w:hAnsi="Courier New" w:cs="Courier New"/>
                <w:b/>
                <w:bCs/>
                <w:color w:val="000080"/>
                <w:sz w:val="20"/>
                <w:szCs w:val="20"/>
                <w:lang w:eastAsia="id-ID"/>
              </w:rPr>
              <w:t>*</w:t>
            </w:r>
            <w:r w:rsidRPr="002E0332">
              <w:rPr>
                <w:rFonts w:ascii="Courier New" w:eastAsia="Times New Roman" w:hAnsi="Courier New" w:cs="Courier New"/>
                <w:color w:val="000000"/>
                <w:sz w:val="20"/>
                <w:szCs w:val="20"/>
                <w:lang w:eastAsia="id-ID"/>
              </w:rPr>
              <w:t xml:space="preserve"> abs</w:t>
            </w:r>
          </w:p>
        </w:tc>
      </w:tr>
      <w:tr w:rsidR="00BD5E2B" w:rsidRPr="002E0332" w:rsidTr="00736BA3">
        <w:tc>
          <w:tcPr>
            <w:tcW w:w="7763" w:type="dxa"/>
            <w:shd w:val="clear" w:color="auto" w:fill="auto"/>
            <w:tcMar>
              <w:top w:w="0" w:type="dxa"/>
              <w:left w:w="108" w:type="dxa"/>
              <w:bottom w:w="0" w:type="dxa"/>
              <w:right w:w="108" w:type="dxa"/>
            </w:tcMar>
          </w:tcPr>
          <w:p w:rsidR="00BD5E2B" w:rsidRPr="002E0332" w:rsidRDefault="00BD5E2B" w:rsidP="00736BA3">
            <w:pPr>
              <w:shd w:val="clear" w:color="auto" w:fill="FFFFFF"/>
              <w:spacing w:after="0" w:line="240" w:lineRule="auto"/>
              <w:rPr>
                <w:sz w:val="20"/>
              </w:rPr>
            </w:pPr>
            <w:r w:rsidRPr="002E0332">
              <w:rPr>
                <w:rFonts w:ascii="Courier New" w:eastAsia="Times New Roman" w:hAnsi="Courier New" w:cs="Courier New"/>
                <w:b/>
                <w:bCs/>
                <w:color w:val="000080"/>
                <w:sz w:val="20"/>
                <w:szCs w:val="20"/>
                <w:lang w:eastAsia="id-ID"/>
              </w:rPr>
              <w:t xml:space="preserve"> (</w:t>
            </w:r>
            <w:r w:rsidRPr="002E0332">
              <w:rPr>
                <w:rFonts w:ascii="Courier New" w:eastAsia="Times New Roman" w:hAnsi="Courier New" w:cs="Courier New"/>
                <w:color w:val="000000"/>
                <w:sz w:val="20"/>
                <w:szCs w:val="20"/>
                <w:lang w:eastAsia="id-ID"/>
              </w:rPr>
              <w:t xml:space="preserve">sudut_vertikal </w:t>
            </w:r>
            <w:r w:rsidRPr="002E0332">
              <w:rPr>
                <w:rFonts w:ascii="Courier New" w:eastAsia="Times New Roman" w:hAnsi="Courier New" w:cs="Courier New"/>
                <w:b/>
                <w:bCs/>
                <w:color w:val="000080"/>
                <w:sz w:val="20"/>
                <w:szCs w:val="20"/>
                <w:lang w:eastAsia="id-ID"/>
              </w:rPr>
              <w:t>-</w:t>
            </w:r>
            <w:r w:rsidRPr="002E0332">
              <w:rPr>
                <w:rFonts w:ascii="Courier New" w:eastAsia="Times New Roman" w:hAnsi="Courier New" w:cs="Courier New"/>
                <w:color w:val="000000"/>
                <w:sz w:val="20"/>
                <w:szCs w:val="20"/>
                <w:lang w:eastAsia="id-ID"/>
              </w:rPr>
              <w:t xml:space="preserve"> nb_sudut_vertikal</w:t>
            </w:r>
            <w:r w:rsidRPr="002E0332">
              <w:rPr>
                <w:rFonts w:ascii="Courier New" w:eastAsia="Times New Roman" w:hAnsi="Courier New" w:cs="Courier New"/>
                <w:b/>
                <w:bCs/>
                <w:color w:val="000080"/>
                <w:sz w:val="20"/>
                <w:szCs w:val="20"/>
                <w:lang w:eastAsia="id-ID"/>
              </w:rPr>
              <w:t>);</w:t>
            </w:r>
          </w:p>
        </w:tc>
      </w:tr>
      <w:tr w:rsidR="00BD5E2B" w:rsidRPr="002E0332" w:rsidTr="00736BA3">
        <w:tc>
          <w:tcPr>
            <w:tcW w:w="7763" w:type="dxa"/>
            <w:shd w:val="clear" w:color="auto" w:fill="auto"/>
            <w:tcMar>
              <w:top w:w="0" w:type="dxa"/>
              <w:left w:w="108" w:type="dxa"/>
              <w:bottom w:w="0" w:type="dxa"/>
              <w:right w:w="108" w:type="dxa"/>
            </w:tcMar>
          </w:tcPr>
          <w:p w:rsidR="00BD5E2B" w:rsidRPr="002E0332" w:rsidRDefault="00BD5E2B" w:rsidP="00736BA3">
            <w:pPr>
              <w:shd w:val="clear" w:color="auto" w:fill="FFFFFF"/>
              <w:spacing w:after="0" w:line="240" w:lineRule="auto"/>
              <w:rPr>
                <w:sz w:val="20"/>
              </w:rPr>
            </w:pPr>
            <w:r w:rsidRPr="002E0332">
              <w:rPr>
                <w:rFonts w:ascii="Courier New" w:eastAsia="Times New Roman" w:hAnsi="Courier New" w:cs="Courier New"/>
                <w:color w:val="8000FF"/>
                <w:sz w:val="20"/>
                <w:szCs w:val="20"/>
                <w:lang w:eastAsia="id-ID"/>
              </w:rPr>
              <w:t>double</w:t>
            </w:r>
            <w:r w:rsidRPr="002E0332">
              <w:rPr>
                <w:rFonts w:ascii="Courier New" w:eastAsia="Times New Roman" w:hAnsi="Courier New" w:cs="Courier New"/>
                <w:color w:val="000000"/>
                <w:sz w:val="20"/>
                <w:szCs w:val="20"/>
                <w:lang w:eastAsia="id-ID"/>
              </w:rPr>
              <w:t xml:space="preserve"> modQuality   </w:t>
            </w:r>
            <w:r w:rsidRPr="002E0332">
              <w:rPr>
                <w:rFonts w:ascii="Courier New" w:eastAsia="Times New Roman" w:hAnsi="Courier New" w:cs="Courier New"/>
                <w:b/>
                <w:bCs/>
                <w:color w:val="000080"/>
                <w:sz w:val="20"/>
                <w:szCs w:val="20"/>
                <w:lang w:eastAsia="id-ID"/>
              </w:rPr>
              <w:t>=</w:t>
            </w:r>
            <w:r w:rsidRPr="002E0332">
              <w:rPr>
                <w:rFonts w:ascii="Courier New" w:eastAsia="Times New Roman" w:hAnsi="Courier New" w:cs="Courier New"/>
                <w:color w:val="000000"/>
                <w:sz w:val="20"/>
                <w:szCs w:val="20"/>
                <w:lang w:eastAsia="id-ID"/>
              </w:rPr>
              <w:t xml:space="preserve"> fQuality </w:t>
            </w:r>
            <w:r w:rsidRPr="002E0332">
              <w:rPr>
                <w:rFonts w:ascii="Courier New" w:eastAsia="Times New Roman" w:hAnsi="Courier New" w:cs="Courier New"/>
                <w:b/>
                <w:bCs/>
                <w:color w:val="000080"/>
                <w:sz w:val="20"/>
                <w:szCs w:val="20"/>
                <w:lang w:eastAsia="id-ID"/>
              </w:rPr>
              <w:t>*</w:t>
            </w:r>
            <w:r w:rsidRPr="002E0332">
              <w:rPr>
                <w:rFonts w:ascii="Courier New" w:eastAsia="Times New Roman" w:hAnsi="Courier New" w:cs="Courier New"/>
                <w:color w:val="000000"/>
                <w:sz w:val="20"/>
                <w:szCs w:val="20"/>
                <w:lang w:eastAsia="id-ID"/>
              </w:rPr>
              <w:t xml:space="preserve"> quality</w:t>
            </w:r>
            <w:r w:rsidRPr="002E0332">
              <w:rPr>
                <w:rFonts w:ascii="Courier New" w:eastAsia="Times New Roman" w:hAnsi="Courier New" w:cs="Courier New"/>
                <w:b/>
                <w:bCs/>
                <w:color w:val="000080"/>
                <w:sz w:val="20"/>
                <w:szCs w:val="20"/>
                <w:lang w:eastAsia="id-ID"/>
              </w:rPr>
              <w:t>;</w:t>
            </w:r>
          </w:p>
        </w:tc>
      </w:tr>
      <w:tr w:rsidR="00BD5E2B" w:rsidRPr="002E0332" w:rsidTr="00736BA3">
        <w:tc>
          <w:tcPr>
            <w:tcW w:w="7763" w:type="dxa"/>
            <w:shd w:val="clear" w:color="auto" w:fill="auto"/>
            <w:tcMar>
              <w:top w:w="0" w:type="dxa"/>
              <w:left w:w="108" w:type="dxa"/>
              <w:bottom w:w="0" w:type="dxa"/>
              <w:right w:w="108" w:type="dxa"/>
            </w:tcMar>
          </w:tcPr>
          <w:p w:rsidR="00BD5E2B" w:rsidRPr="002E0332" w:rsidRDefault="00BD5E2B" w:rsidP="00736BA3">
            <w:pPr>
              <w:shd w:val="clear" w:color="auto" w:fill="FFFFFF"/>
              <w:spacing w:after="0" w:line="240" w:lineRule="auto"/>
              <w:rPr>
                <w:sz w:val="20"/>
              </w:rPr>
            </w:pPr>
            <w:r w:rsidRPr="002E0332">
              <w:rPr>
                <w:rFonts w:ascii="Courier New" w:eastAsia="Times New Roman" w:hAnsi="Courier New" w:cs="Courier New"/>
                <w:color w:val="8000FF"/>
                <w:sz w:val="20"/>
                <w:szCs w:val="20"/>
                <w:lang w:eastAsia="id-ID"/>
              </w:rPr>
              <w:t>double</w:t>
            </w:r>
            <w:r w:rsidRPr="002E0332">
              <w:rPr>
                <w:rFonts w:ascii="Courier New" w:eastAsia="Times New Roman" w:hAnsi="Courier New" w:cs="Courier New"/>
                <w:color w:val="000000"/>
                <w:sz w:val="20"/>
                <w:szCs w:val="20"/>
                <w:lang w:eastAsia="id-ID"/>
              </w:rPr>
              <w:t xml:space="preserve"> modNeighbor  </w:t>
            </w:r>
            <w:r w:rsidRPr="002E0332">
              <w:rPr>
                <w:rFonts w:ascii="Courier New" w:eastAsia="Times New Roman" w:hAnsi="Courier New" w:cs="Courier New"/>
                <w:b/>
                <w:bCs/>
                <w:color w:val="000080"/>
                <w:sz w:val="20"/>
                <w:szCs w:val="20"/>
                <w:lang w:eastAsia="id-ID"/>
              </w:rPr>
              <w:t>=</w:t>
            </w:r>
            <w:r w:rsidRPr="002E0332">
              <w:rPr>
                <w:rFonts w:ascii="Courier New" w:eastAsia="Times New Roman" w:hAnsi="Courier New" w:cs="Courier New"/>
                <w:color w:val="000000"/>
                <w:sz w:val="20"/>
                <w:szCs w:val="20"/>
                <w:lang w:eastAsia="id-ID"/>
              </w:rPr>
              <w:t xml:space="preserve"> fNeighbor </w:t>
            </w:r>
            <w:r w:rsidRPr="002E0332">
              <w:rPr>
                <w:rFonts w:ascii="Courier New" w:eastAsia="Times New Roman" w:hAnsi="Courier New" w:cs="Courier New"/>
                <w:b/>
                <w:bCs/>
                <w:color w:val="000080"/>
                <w:sz w:val="20"/>
                <w:szCs w:val="20"/>
                <w:lang w:eastAsia="id-ID"/>
              </w:rPr>
              <w:t>*</w:t>
            </w:r>
            <w:r w:rsidRPr="002E0332">
              <w:rPr>
                <w:rFonts w:ascii="Courier New" w:eastAsia="Times New Roman" w:hAnsi="Courier New" w:cs="Courier New"/>
                <w:color w:val="000000"/>
                <w:sz w:val="20"/>
                <w:szCs w:val="20"/>
                <w:lang w:eastAsia="id-ID"/>
              </w:rPr>
              <w:t xml:space="preserve"> nb_node</w:t>
            </w:r>
            <w:r w:rsidRPr="002E0332">
              <w:rPr>
                <w:rFonts w:ascii="Courier New" w:eastAsia="Times New Roman" w:hAnsi="Courier New" w:cs="Courier New"/>
                <w:b/>
                <w:bCs/>
                <w:color w:val="000080"/>
                <w:sz w:val="20"/>
                <w:szCs w:val="20"/>
                <w:lang w:eastAsia="id-ID"/>
              </w:rPr>
              <w:t>();</w:t>
            </w:r>
          </w:p>
        </w:tc>
      </w:tr>
      <w:tr w:rsidR="00BD5E2B" w:rsidRPr="002E0332" w:rsidTr="00736BA3">
        <w:tc>
          <w:tcPr>
            <w:tcW w:w="7763" w:type="dxa"/>
            <w:shd w:val="clear" w:color="auto" w:fill="auto"/>
            <w:tcMar>
              <w:top w:w="0" w:type="dxa"/>
              <w:left w:w="108" w:type="dxa"/>
              <w:bottom w:w="0" w:type="dxa"/>
              <w:right w:w="108" w:type="dxa"/>
            </w:tcMar>
          </w:tcPr>
          <w:p w:rsidR="00BD5E2B" w:rsidRPr="002E0332" w:rsidRDefault="00BD5E2B" w:rsidP="00736BA3">
            <w:pPr>
              <w:shd w:val="clear" w:color="auto" w:fill="FFFFFF"/>
              <w:spacing w:after="0" w:line="240" w:lineRule="auto"/>
              <w:rPr>
                <w:sz w:val="20"/>
              </w:rPr>
            </w:pPr>
            <w:r w:rsidRPr="002E0332">
              <w:rPr>
                <w:rFonts w:ascii="Courier New" w:eastAsia="Times New Roman" w:hAnsi="Courier New" w:cs="Courier New"/>
                <w:color w:val="008000"/>
                <w:sz w:val="20"/>
                <w:szCs w:val="20"/>
                <w:lang w:eastAsia="id-ID"/>
              </w:rPr>
              <w:t xml:space="preserve">// TWR = f s × |S n − S d | + f a × |A n − A d | + f d × </w:t>
            </w:r>
          </w:p>
        </w:tc>
      </w:tr>
      <w:tr w:rsidR="00BD5E2B" w:rsidRPr="002E0332" w:rsidTr="00736BA3">
        <w:tc>
          <w:tcPr>
            <w:tcW w:w="7763" w:type="dxa"/>
            <w:shd w:val="clear" w:color="auto" w:fill="auto"/>
            <w:tcMar>
              <w:top w:w="0" w:type="dxa"/>
              <w:left w:w="108" w:type="dxa"/>
              <w:bottom w:w="0" w:type="dxa"/>
              <w:right w:w="108" w:type="dxa"/>
            </w:tcMar>
          </w:tcPr>
          <w:p w:rsidR="00BD5E2B" w:rsidRPr="002E0332" w:rsidRDefault="00BD5E2B" w:rsidP="00736BA3">
            <w:pPr>
              <w:shd w:val="clear" w:color="auto" w:fill="FFFFFF"/>
              <w:spacing w:after="0" w:line="240" w:lineRule="auto"/>
              <w:rPr>
                <w:rFonts w:ascii="Courier New" w:eastAsia="Times New Roman" w:hAnsi="Courier New" w:cs="Courier New"/>
                <w:color w:val="008000"/>
                <w:sz w:val="20"/>
                <w:szCs w:val="20"/>
                <w:lang w:eastAsia="id-ID"/>
              </w:rPr>
            </w:pPr>
            <w:r w:rsidRPr="002E0332">
              <w:rPr>
                <w:rFonts w:ascii="Courier New" w:eastAsia="Times New Roman" w:hAnsi="Courier New" w:cs="Courier New"/>
                <w:color w:val="008000"/>
                <w:sz w:val="20"/>
                <w:szCs w:val="20"/>
                <w:lang w:eastAsia="id-ID"/>
              </w:rPr>
              <w:t xml:space="preserve"> |θ n − θ d | + f q × Q</w:t>
            </w:r>
          </w:p>
        </w:tc>
      </w:tr>
      <w:tr w:rsidR="00BD5E2B" w:rsidRPr="002E0332" w:rsidTr="00736BA3">
        <w:tc>
          <w:tcPr>
            <w:tcW w:w="7763" w:type="dxa"/>
            <w:shd w:val="clear" w:color="auto" w:fill="auto"/>
            <w:tcMar>
              <w:top w:w="0" w:type="dxa"/>
              <w:left w:w="108" w:type="dxa"/>
              <w:bottom w:w="0" w:type="dxa"/>
              <w:right w:w="108" w:type="dxa"/>
            </w:tcMar>
          </w:tcPr>
          <w:p w:rsidR="00BD5E2B" w:rsidRPr="002E0332" w:rsidRDefault="00BD5E2B" w:rsidP="00736BA3">
            <w:pPr>
              <w:shd w:val="clear" w:color="auto" w:fill="FFFFFF"/>
              <w:spacing w:after="0" w:line="240" w:lineRule="auto"/>
              <w:rPr>
                <w:sz w:val="20"/>
              </w:rPr>
            </w:pPr>
            <w:r w:rsidRPr="002E0332">
              <w:rPr>
                <w:rFonts w:ascii="Courier New" w:eastAsia="Times New Roman" w:hAnsi="Courier New" w:cs="Courier New"/>
                <w:color w:val="8000FF"/>
                <w:sz w:val="20"/>
                <w:szCs w:val="20"/>
                <w:lang w:eastAsia="id-ID"/>
              </w:rPr>
              <w:t>double</w:t>
            </w:r>
            <w:r w:rsidRPr="002E0332">
              <w:rPr>
                <w:rFonts w:ascii="Courier New" w:eastAsia="Times New Roman" w:hAnsi="Courier New" w:cs="Courier New"/>
                <w:color w:val="000000"/>
                <w:sz w:val="20"/>
                <w:szCs w:val="20"/>
                <w:lang w:eastAsia="id-ID"/>
              </w:rPr>
              <w:t xml:space="preserve"> TWR </w:t>
            </w:r>
            <w:r w:rsidRPr="002E0332">
              <w:rPr>
                <w:rFonts w:ascii="Courier New" w:eastAsia="Times New Roman" w:hAnsi="Courier New" w:cs="Courier New"/>
                <w:b/>
                <w:bCs/>
                <w:color w:val="000080"/>
                <w:sz w:val="20"/>
                <w:szCs w:val="20"/>
                <w:lang w:eastAsia="id-ID"/>
              </w:rPr>
              <w:t>=</w:t>
            </w:r>
            <w:r w:rsidRPr="002E0332">
              <w:rPr>
                <w:rFonts w:ascii="Courier New" w:eastAsia="Times New Roman" w:hAnsi="Courier New" w:cs="Courier New"/>
                <w:color w:val="000000"/>
                <w:sz w:val="20"/>
                <w:szCs w:val="20"/>
                <w:lang w:eastAsia="id-ID"/>
              </w:rPr>
              <w:t xml:space="preserve"> modSpeed </w:t>
            </w:r>
            <w:r w:rsidRPr="002E0332">
              <w:rPr>
                <w:rFonts w:ascii="Courier New" w:eastAsia="Times New Roman" w:hAnsi="Courier New" w:cs="Courier New"/>
                <w:b/>
                <w:bCs/>
                <w:color w:val="000080"/>
                <w:sz w:val="20"/>
                <w:szCs w:val="20"/>
                <w:lang w:eastAsia="id-ID"/>
              </w:rPr>
              <w:t>+</w:t>
            </w:r>
            <w:r w:rsidRPr="002E0332">
              <w:rPr>
                <w:rFonts w:ascii="Courier New" w:eastAsia="Times New Roman" w:hAnsi="Courier New" w:cs="Courier New"/>
                <w:color w:val="000000"/>
                <w:sz w:val="20"/>
                <w:szCs w:val="20"/>
                <w:lang w:eastAsia="id-ID"/>
              </w:rPr>
              <w:t xml:space="preserve"> modAccel </w:t>
            </w:r>
            <w:r w:rsidRPr="002E0332">
              <w:rPr>
                <w:rFonts w:ascii="Courier New" w:eastAsia="Times New Roman" w:hAnsi="Courier New" w:cs="Courier New"/>
                <w:b/>
                <w:bCs/>
                <w:color w:val="000080"/>
                <w:sz w:val="20"/>
                <w:szCs w:val="20"/>
                <w:lang w:eastAsia="id-ID"/>
              </w:rPr>
              <w:t>+</w:t>
            </w:r>
            <w:r w:rsidRPr="002E0332">
              <w:rPr>
                <w:rFonts w:ascii="Courier New" w:eastAsia="Times New Roman" w:hAnsi="Courier New" w:cs="Courier New"/>
                <w:color w:val="000000"/>
                <w:sz w:val="20"/>
                <w:szCs w:val="20"/>
                <w:lang w:eastAsia="id-ID"/>
              </w:rPr>
              <w:t xml:space="preserve"> modDirection </w:t>
            </w:r>
          </w:p>
        </w:tc>
      </w:tr>
      <w:tr w:rsidR="00BD5E2B" w:rsidRPr="002E0332" w:rsidTr="00736BA3">
        <w:tc>
          <w:tcPr>
            <w:tcW w:w="7763" w:type="dxa"/>
            <w:tcBorders>
              <w:bottom w:val="single" w:sz="4" w:space="0" w:color="000000"/>
            </w:tcBorders>
            <w:shd w:val="clear" w:color="auto" w:fill="auto"/>
            <w:tcMar>
              <w:top w:w="0" w:type="dxa"/>
              <w:left w:w="108" w:type="dxa"/>
              <w:bottom w:w="0" w:type="dxa"/>
              <w:right w:w="108" w:type="dxa"/>
            </w:tcMar>
          </w:tcPr>
          <w:p w:rsidR="00BD5E2B" w:rsidRPr="002E0332" w:rsidRDefault="00BD5E2B" w:rsidP="00736BA3">
            <w:pPr>
              <w:shd w:val="clear" w:color="auto" w:fill="FFFFFF"/>
              <w:spacing w:after="0" w:line="240" w:lineRule="auto"/>
              <w:rPr>
                <w:sz w:val="20"/>
              </w:rPr>
            </w:pPr>
            <w:r w:rsidRPr="002E0332">
              <w:rPr>
                <w:rFonts w:ascii="Courier New" w:eastAsia="Times New Roman" w:hAnsi="Courier New" w:cs="Courier New"/>
                <w:b/>
                <w:bCs/>
                <w:color w:val="000080"/>
                <w:sz w:val="20"/>
                <w:szCs w:val="20"/>
                <w:lang w:eastAsia="id-ID"/>
              </w:rPr>
              <w:t xml:space="preserve"> +</w:t>
            </w:r>
            <w:r w:rsidRPr="002E0332">
              <w:rPr>
                <w:rFonts w:ascii="Courier New" w:eastAsia="Times New Roman" w:hAnsi="Courier New" w:cs="Courier New"/>
                <w:color w:val="000000"/>
                <w:sz w:val="20"/>
                <w:szCs w:val="20"/>
                <w:lang w:eastAsia="id-ID"/>
              </w:rPr>
              <w:t xml:space="preserve"> modDistance </w:t>
            </w:r>
            <w:r w:rsidRPr="002E0332">
              <w:rPr>
                <w:rFonts w:ascii="Courier New" w:eastAsia="Times New Roman" w:hAnsi="Courier New" w:cs="Courier New"/>
                <w:b/>
                <w:bCs/>
                <w:color w:val="000080"/>
                <w:sz w:val="20"/>
                <w:szCs w:val="20"/>
                <w:lang w:eastAsia="id-ID"/>
              </w:rPr>
              <w:t>+</w:t>
            </w:r>
            <w:r w:rsidRPr="002E0332">
              <w:rPr>
                <w:rFonts w:ascii="Courier New" w:eastAsia="Times New Roman" w:hAnsi="Courier New" w:cs="Courier New"/>
                <w:color w:val="000000"/>
                <w:sz w:val="20"/>
                <w:szCs w:val="20"/>
                <w:lang w:eastAsia="id-ID"/>
              </w:rPr>
              <w:t xml:space="preserve"> modQuality </w:t>
            </w:r>
            <w:r w:rsidRPr="002E0332">
              <w:rPr>
                <w:rFonts w:ascii="Courier New" w:eastAsia="Times New Roman" w:hAnsi="Courier New" w:cs="Courier New"/>
                <w:b/>
                <w:bCs/>
                <w:color w:val="000080"/>
                <w:sz w:val="20"/>
                <w:szCs w:val="20"/>
                <w:lang w:eastAsia="id-ID"/>
              </w:rPr>
              <w:t>+</w:t>
            </w:r>
            <w:r w:rsidRPr="002E0332">
              <w:rPr>
                <w:rFonts w:ascii="Courier New" w:eastAsia="Times New Roman" w:hAnsi="Courier New" w:cs="Courier New"/>
                <w:color w:val="000000"/>
                <w:sz w:val="20"/>
                <w:szCs w:val="20"/>
                <w:lang w:eastAsia="id-ID"/>
              </w:rPr>
              <w:t xml:space="preserve"> modNeighbor</w:t>
            </w:r>
            <w:r w:rsidRPr="002E0332">
              <w:rPr>
                <w:rFonts w:ascii="Courier New" w:eastAsia="Times New Roman" w:hAnsi="Courier New" w:cs="Courier New"/>
                <w:b/>
                <w:bCs/>
                <w:color w:val="000080"/>
                <w:sz w:val="20"/>
                <w:szCs w:val="20"/>
                <w:lang w:eastAsia="id-ID"/>
              </w:rPr>
              <w:t>;</w:t>
            </w:r>
          </w:p>
        </w:tc>
      </w:tr>
    </w:tbl>
    <w:p w:rsidR="00BD5E2B" w:rsidRDefault="00BD5E2B" w:rsidP="00BD5E2B">
      <w:pPr>
        <w:tabs>
          <w:tab w:val="left" w:pos="2655"/>
        </w:tabs>
        <w:spacing w:line="360" w:lineRule="auto"/>
        <w:ind w:firstLine="720"/>
        <w:rPr>
          <w:sz w:val="20"/>
          <w:lang w:val="id-ID"/>
        </w:rPr>
      </w:pPr>
      <w:r>
        <w:rPr>
          <w:lang w:val="id-ID"/>
        </w:rPr>
        <w:tab/>
      </w:r>
      <w:bookmarkStart w:id="133" w:name="_Ref487289729"/>
      <w:bookmarkStart w:id="134" w:name="_Ref487289766"/>
      <w:bookmarkStart w:id="135" w:name="_Toc488666742"/>
      <w:proofErr w:type="gramStart"/>
      <w:r w:rsidR="00464AF0" w:rsidRPr="006419C0">
        <w:rPr>
          <w:sz w:val="20"/>
        </w:rPr>
        <w:t>Gambar 3.</w:t>
      </w:r>
      <w:proofErr w:type="gramEnd"/>
      <w:r w:rsidRPr="006419C0">
        <w:rPr>
          <w:sz w:val="20"/>
        </w:rPr>
        <w:fldChar w:fldCharType="begin"/>
      </w:r>
      <w:r w:rsidRPr="006419C0">
        <w:rPr>
          <w:sz w:val="20"/>
        </w:rPr>
        <w:instrText xml:space="preserve"> SEQ Gambar_3. \* ARABIC </w:instrText>
      </w:r>
      <w:r w:rsidRPr="006419C0">
        <w:rPr>
          <w:sz w:val="20"/>
        </w:rPr>
        <w:fldChar w:fldCharType="separate"/>
      </w:r>
      <w:r w:rsidR="00F542E8">
        <w:rPr>
          <w:noProof/>
          <w:sz w:val="20"/>
        </w:rPr>
        <w:t>13</w:t>
      </w:r>
      <w:r w:rsidRPr="006419C0">
        <w:rPr>
          <w:sz w:val="20"/>
        </w:rPr>
        <w:fldChar w:fldCharType="end"/>
      </w:r>
      <w:bookmarkEnd w:id="133"/>
      <w:bookmarkEnd w:id="134"/>
      <w:r w:rsidR="00464AF0" w:rsidRPr="006419C0">
        <w:rPr>
          <w:sz w:val="20"/>
          <w:lang w:val="id-ID"/>
        </w:rPr>
        <w:t xml:space="preserve"> P</w:t>
      </w:r>
      <w:r w:rsidRPr="006419C0">
        <w:rPr>
          <w:sz w:val="20"/>
          <w:lang w:val="id-ID"/>
        </w:rPr>
        <w:t>erhitungan TWR</w:t>
      </w:r>
      <w:bookmarkEnd w:id="135"/>
    </w:p>
    <w:p w:rsidR="006419C0" w:rsidRDefault="006419C0" w:rsidP="00BD5E2B">
      <w:pPr>
        <w:tabs>
          <w:tab w:val="left" w:pos="2655"/>
        </w:tabs>
        <w:spacing w:line="360" w:lineRule="auto"/>
        <w:ind w:firstLine="720"/>
        <w:rPr>
          <w:sz w:val="20"/>
          <w:lang w:val="id-ID"/>
        </w:rPr>
      </w:pPr>
    </w:p>
    <w:tbl>
      <w:tblPr>
        <w:tblW w:w="8153" w:type="dxa"/>
        <w:tblCellMar>
          <w:left w:w="10" w:type="dxa"/>
          <w:right w:w="10" w:type="dxa"/>
        </w:tblCellMar>
        <w:tblLook w:val="0000" w:firstRow="0" w:lastRow="0" w:firstColumn="0" w:lastColumn="0" w:noHBand="0" w:noVBand="0"/>
      </w:tblPr>
      <w:tblGrid>
        <w:gridCol w:w="8153"/>
      </w:tblGrid>
      <w:tr w:rsidR="006419C0" w:rsidTr="007102D7">
        <w:tc>
          <w:tcPr>
            <w:tcW w:w="8153" w:type="dxa"/>
            <w:tcBorders>
              <w:top w:val="single" w:sz="4" w:space="0" w:color="000000"/>
            </w:tcBorders>
            <w:shd w:val="clear" w:color="auto" w:fill="auto"/>
            <w:tcMar>
              <w:top w:w="0" w:type="dxa"/>
              <w:left w:w="108" w:type="dxa"/>
              <w:bottom w:w="0" w:type="dxa"/>
              <w:right w:w="108" w:type="dxa"/>
            </w:tcMar>
          </w:tcPr>
          <w:p w:rsidR="006419C0" w:rsidRDefault="006419C0" w:rsidP="007102D7">
            <w:pPr>
              <w:shd w:val="clear" w:color="auto" w:fill="FFFFFF"/>
              <w:spacing w:before="240" w:after="0" w:line="240" w:lineRule="auto"/>
              <w:rPr>
                <w:rFonts w:ascii="Courier New" w:eastAsia="Times New Roman" w:hAnsi="Courier New" w:cs="Courier New"/>
                <w:color w:val="008000"/>
                <w:sz w:val="20"/>
                <w:szCs w:val="20"/>
                <w:lang w:eastAsia="id-ID"/>
              </w:rPr>
            </w:pPr>
            <w:r>
              <w:rPr>
                <w:rFonts w:ascii="Courier New" w:eastAsia="Times New Roman" w:hAnsi="Courier New" w:cs="Courier New"/>
                <w:color w:val="008000"/>
                <w:sz w:val="20"/>
                <w:szCs w:val="20"/>
                <w:lang w:eastAsia="id-ID"/>
              </w:rPr>
              <w:lastRenderedPageBreak/>
              <w:t>// Calculate future TWR for next [timeModifier] seconds</w:t>
            </w:r>
          </w:p>
        </w:tc>
      </w:tr>
      <w:tr w:rsidR="006419C0" w:rsidTr="007102D7">
        <w:tc>
          <w:tcPr>
            <w:tcW w:w="8153" w:type="dxa"/>
            <w:shd w:val="clear" w:color="auto" w:fill="auto"/>
            <w:tcMar>
              <w:top w:w="0" w:type="dxa"/>
              <w:left w:w="108" w:type="dxa"/>
              <w:bottom w:w="0" w:type="dxa"/>
              <w:right w:w="108" w:type="dxa"/>
            </w:tcMar>
          </w:tcPr>
          <w:p w:rsidR="006419C0" w:rsidRDefault="006419C0" w:rsidP="007102D7">
            <w:pPr>
              <w:shd w:val="clear" w:color="auto" w:fill="FFFFFF"/>
              <w:spacing w:after="0" w:line="240" w:lineRule="auto"/>
              <w:rPr>
                <w:rFonts w:ascii="Courier New" w:eastAsia="Times New Roman" w:hAnsi="Courier New" w:cs="Courier New"/>
                <w:color w:val="008000"/>
                <w:sz w:val="20"/>
                <w:szCs w:val="20"/>
                <w:lang w:eastAsia="id-ID"/>
              </w:rPr>
            </w:pPr>
            <w:r>
              <w:rPr>
                <w:rFonts w:ascii="Courier New" w:eastAsia="Times New Roman" w:hAnsi="Courier New" w:cs="Courier New"/>
                <w:color w:val="008000"/>
                <w:sz w:val="20"/>
                <w:szCs w:val="20"/>
                <w:lang w:eastAsia="id-ID"/>
              </w:rPr>
              <w:t>// Future speed v' = v + a × t</w:t>
            </w:r>
          </w:p>
        </w:tc>
      </w:tr>
      <w:tr w:rsidR="006419C0" w:rsidTr="007102D7">
        <w:tc>
          <w:tcPr>
            <w:tcW w:w="8153" w:type="dxa"/>
            <w:shd w:val="clear" w:color="auto" w:fill="auto"/>
            <w:tcMar>
              <w:top w:w="0" w:type="dxa"/>
              <w:left w:w="108" w:type="dxa"/>
              <w:bottom w:w="0" w:type="dxa"/>
              <w:right w:w="108" w:type="dxa"/>
            </w:tcMar>
          </w:tcPr>
          <w:p w:rsidR="006419C0" w:rsidRDefault="006419C0" w:rsidP="007102D7">
            <w:pPr>
              <w:shd w:val="clear" w:color="auto" w:fill="FFFFFF"/>
              <w:spacing w:after="0" w:line="240" w:lineRule="auto"/>
            </w:pPr>
            <w:r>
              <w:rPr>
                <w:rFonts w:ascii="Courier New" w:eastAsia="Times New Roman" w:hAnsi="Courier New" w:cs="Courier New"/>
                <w:color w:val="8000FF"/>
                <w:sz w:val="20"/>
                <w:szCs w:val="20"/>
                <w:lang w:eastAsia="id-ID"/>
              </w:rPr>
              <w:t>double</w:t>
            </w:r>
            <w:r>
              <w:rPr>
                <w:rFonts w:ascii="Courier New" w:eastAsia="Times New Roman" w:hAnsi="Courier New" w:cs="Courier New"/>
                <w:color w:val="000000"/>
                <w:sz w:val="20"/>
                <w:szCs w:val="20"/>
                <w:lang w:eastAsia="id-ID"/>
              </w:rPr>
              <w:t xml:space="preserve"> nb_speedFuture </w:t>
            </w:r>
            <w:r>
              <w:rPr>
                <w:rFonts w:ascii="Courier New" w:eastAsia="Times New Roman" w:hAnsi="Courier New" w:cs="Courier New"/>
                <w:b/>
                <w:bCs/>
                <w:color w:val="000080"/>
                <w:sz w:val="20"/>
                <w:szCs w:val="20"/>
                <w:lang w:eastAsia="id-ID"/>
              </w:rPr>
              <w:t>=</w:t>
            </w:r>
            <w:r>
              <w:rPr>
                <w:rFonts w:ascii="Courier New" w:eastAsia="Times New Roman" w:hAnsi="Courier New" w:cs="Courier New"/>
                <w:color w:val="000000"/>
                <w:sz w:val="20"/>
                <w:szCs w:val="20"/>
                <w:lang w:eastAsia="id-ID"/>
              </w:rPr>
              <w:t xml:space="preserve"> nb</w:t>
            </w:r>
            <w:r>
              <w:rPr>
                <w:rFonts w:ascii="Courier New" w:eastAsia="Times New Roman" w:hAnsi="Courier New" w:cs="Courier New"/>
                <w:b/>
                <w:bCs/>
                <w:color w:val="000080"/>
                <w:sz w:val="20"/>
                <w:szCs w:val="20"/>
                <w:lang w:eastAsia="id-ID"/>
              </w:rPr>
              <w:t>-&gt;</w:t>
            </w:r>
            <w:r>
              <w:rPr>
                <w:rFonts w:ascii="Courier New" w:eastAsia="Times New Roman" w:hAnsi="Courier New" w:cs="Courier New"/>
                <w:color w:val="000000"/>
                <w:sz w:val="20"/>
                <w:szCs w:val="20"/>
                <w:lang w:eastAsia="id-ID"/>
              </w:rPr>
              <w:t xml:space="preserve">nb_speed </w:t>
            </w:r>
            <w:r>
              <w:rPr>
                <w:rFonts w:ascii="Courier New" w:eastAsia="Times New Roman" w:hAnsi="Courier New" w:cs="Courier New"/>
                <w:b/>
                <w:bCs/>
                <w:color w:val="000080"/>
                <w:sz w:val="20"/>
                <w:szCs w:val="20"/>
                <w:lang w:eastAsia="id-ID"/>
              </w:rPr>
              <w:t>+</w:t>
            </w:r>
            <w:r>
              <w:rPr>
                <w:rFonts w:ascii="Courier New" w:eastAsia="Times New Roman" w:hAnsi="Courier New" w:cs="Courier New"/>
                <w:color w:val="000000"/>
                <w:sz w:val="20"/>
                <w:szCs w:val="20"/>
                <w:lang w:eastAsia="id-ID"/>
              </w:rPr>
              <w:t xml:space="preserve"> </w:t>
            </w:r>
            <w:r>
              <w:rPr>
                <w:rFonts w:ascii="Courier New" w:eastAsia="Times New Roman" w:hAnsi="Courier New" w:cs="Courier New"/>
                <w:b/>
                <w:bCs/>
                <w:color w:val="000080"/>
                <w:sz w:val="20"/>
                <w:szCs w:val="20"/>
                <w:lang w:eastAsia="id-ID"/>
              </w:rPr>
              <w:t>(</w:t>
            </w:r>
            <w:r>
              <w:rPr>
                <w:rFonts w:ascii="Courier New" w:eastAsia="Times New Roman" w:hAnsi="Courier New" w:cs="Courier New"/>
                <w:color w:val="000000"/>
                <w:sz w:val="20"/>
                <w:szCs w:val="20"/>
                <w:lang w:eastAsia="id-ID"/>
              </w:rPr>
              <w:t>nb</w:t>
            </w:r>
            <w:r>
              <w:rPr>
                <w:rFonts w:ascii="Courier New" w:eastAsia="Times New Roman" w:hAnsi="Courier New" w:cs="Courier New"/>
                <w:b/>
                <w:bCs/>
                <w:color w:val="000080"/>
                <w:sz w:val="20"/>
                <w:szCs w:val="20"/>
                <w:lang w:eastAsia="id-ID"/>
              </w:rPr>
              <w:t>-&gt;</w:t>
            </w:r>
            <w:r>
              <w:rPr>
                <w:rFonts w:ascii="Courier New" w:eastAsia="Times New Roman" w:hAnsi="Courier New" w:cs="Courier New"/>
                <w:color w:val="000000"/>
                <w:sz w:val="20"/>
                <w:szCs w:val="20"/>
                <w:lang w:eastAsia="id-ID"/>
              </w:rPr>
              <w:t xml:space="preserve">nb_accel </w:t>
            </w:r>
            <w:r>
              <w:rPr>
                <w:rFonts w:ascii="Courier New" w:eastAsia="Times New Roman" w:hAnsi="Courier New" w:cs="Courier New"/>
                <w:b/>
                <w:bCs/>
                <w:color w:val="000080"/>
                <w:sz w:val="20"/>
                <w:szCs w:val="20"/>
                <w:lang w:eastAsia="id-ID"/>
              </w:rPr>
              <w:t>*</w:t>
            </w:r>
            <w:r>
              <w:rPr>
                <w:rFonts w:ascii="Courier New" w:eastAsia="Times New Roman" w:hAnsi="Courier New" w:cs="Courier New"/>
                <w:color w:val="000000"/>
                <w:sz w:val="20"/>
                <w:szCs w:val="20"/>
                <w:lang w:eastAsia="id-ID"/>
              </w:rPr>
              <w:t xml:space="preserve"> </w:t>
            </w:r>
          </w:p>
        </w:tc>
      </w:tr>
      <w:tr w:rsidR="006419C0" w:rsidTr="007102D7">
        <w:tc>
          <w:tcPr>
            <w:tcW w:w="8153" w:type="dxa"/>
            <w:shd w:val="clear" w:color="auto" w:fill="auto"/>
            <w:tcMar>
              <w:top w:w="0" w:type="dxa"/>
              <w:left w:w="108" w:type="dxa"/>
              <w:bottom w:w="0" w:type="dxa"/>
              <w:right w:w="108" w:type="dxa"/>
            </w:tcMar>
          </w:tcPr>
          <w:p w:rsidR="006419C0" w:rsidRDefault="006419C0" w:rsidP="007102D7">
            <w:pPr>
              <w:shd w:val="clear" w:color="auto" w:fill="FFFFFF"/>
              <w:spacing w:after="0" w:line="240" w:lineRule="auto"/>
              <w:ind w:firstLine="709"/>
            </w:pPr>
            <w:r>
              <w:rPr>
                <w:rFonts w:ascii="Courier New" w:eastAsia="Times New Roman" w:hAnsi="Courier New" w:cs="Courier New"/>
                <w:color w:val="000000"/>
                <w:sz w:val="20"/>
                <w:szCs w:val="20"/>
                <w:lang w:eastAsia="id-ID"/>
              </w:rPr>
              <w:t>timeModifier</w:t>
            </w:r>
            <w:r>
              <w:rPr>
                <w:rFonts w:ascii="Courier New" w:eastAsia="Times New Roman" w:hAnsi="Courier New" w:cs="Courier New"/>
                <w:b/>
                <w:bCs/>
                <w:color w:val="000080"/>
                <w:sz w:val="20"/>
                <w:szCs w:val="20"/>
                <w:lang w:eastAsia="id-ID"/>
              </w:rPr>
              <w:t>);</w:t>
            </w:r>
          </w:p>
        </w:tc>
      </w:tr>
      <w:tr w:rsidR="006419C0" w:rsidTr="007102D7">
        <w:tc>
          <w:tcPr>
            <w:tcW w:w="8153" w:type="dxa"/>
            <w:shd w:val="clear" w:color="auto" w:fill="auto"/>
            <w:tcMar>
              <w:top w:w="0" w:type="dxa"/>
              <w:left w:w="108" w:type="dxa"/>
              <w:bottom w:w="0" w:type="dxa"/>
              <w:right w:w="108" w:type="dxa"/>
            </w:tcMar>
          </w:tcPr>
          <w:p w:rsidR="006419C0" w:rsidRDefault="006419C0" w:rsidP="007102D7">
            <w:pPr>
              <w:shd w:val="clear" w:color="auto" w:fill="FFFFFF"/>
              <w:spacing w:after="0" w:line="240" w:lineRule="auto"/>
              <w:rPr>
                <w:rFonts w:ascii="Courier New" w:eastAsia="Times New Roman" w:hAnsi="Courier New" w:cs="Courier New"/>
                <w:color w:val="008000"/>
                <w:sz w:val="20"/>
                <w:szCs w:val="20"/>
                <w:lang w:eastAsia="id-ID"/>
              </w:rPr>
            </w:pPr>
            <w:r>
              <w:rPr>
                <w:rFonts w:ascii="Courier New" w:eastAsia="Times New Roman" w:hAnsi="Courier New" w:cs="Courier New"/>
                <w:color w:val="008000"/>
                <w:sz w:val="20"/>
                <w:szCs w:val="20"/>
                <w:lang w:eastAsia="id-ID"/>
              </w:rPr>
              <w:t>// Future position will be used to calc future direction</w:t>
            </w:r>
          </w:p>
        </w:tc>
      </w:tr>
      <w:tr w:rsidR="006419C0" w:rsidTr="007102D7">
        <w:tc>
          <w:tcPr>
            <w:tcW w:w="8153" w:type="dxa"/>
            <w:shd w:val="clear" w:color="auto" w:fill="auto"/>
            <w:tcMar>
              <w:top w:w="0" w:type="dxa"/>
              <w:left w:w="108" w:type="dxa"/>
              <w:bottom w:w="0" w:type="dxa"/>
              <w:right w:w="108" w:type="dxa"/>
            </w:tcMar>
          </w:tcPr>
          <w:p w:rsidR="006419C0" w:rsidRDefault="006419C0" w:rsidP="007102D7">
            <w:pPr>
              <w:shd w:val="clear" w:color="auto" w:fill="FFFFFF"/>
              <w:spacing w:after="0" w:line="240" w:lineRule="auto"/>
              <w:rPr>
                <w:rFonts w:ascii="Courier New" w:eastAsia="Times New Roman" w:hAnsi="Courier New" w:cs="Courier New"/>
                <w:color w:val="008000"/>
                <w:sz w:val="20"/>
                <w:szCs w:val="20"/>
                <w:lang w:eastAsia="id-ID"/>
              </w:rPr>
            </w:pPr>
            <w:r>
              <w:rPr>
                <w:rFonts w:ascii="Courier New" w:eastAsia="Times New Roman" w:hAnsi="Courier New" w:cs="Courier New"/>
                <w:color w:val="008000"/>
                <w:sz w:val="20"/>
                <w:szCs w:val="20"/>
                <w:lang w:eastAsia="id-ID"/>
              </w:rPr>
              <w:t>// Formula: x' = x + v0 t × 0.5at^2</w:t>
            </w:r>
          </w:p>
        </w:tc>
      </w:tr>
      <w:tr w:rsidR="006419C0" w:rsidTr="007102D7">
        <w:tc>
          <w:tcPr>
            <w:tcW w:w="8153" w:type="dxa"/>
            <w:shd w:val="clear" w:color="auto" w:fill="auto"/>
            <w:tcMar>
              <w:top w:w="0" w:type="dxa"/>
              <w:left w:w="108" w:type="dxa"/>
              <w:bottom w:w="0" w:type="dxa"/>
              <w:right w:w="108" w:type="dxa"/>
            </w:tcMar>
          </w:tcPr>
          <w:p w:rsidR="006419C0" w:rsidRDefault="006419C0" w:rsidP="007102D7">
            <w:pPr>
              <w:shd w:val="clear" w:color="auto" w:fill="FFFFFF"/>
              <w:spacing w:after="0" w:line="240" w:lineRule="auto"/>
              <w:rPr>
                <w:rFonts w:ascii="Courier New" w:eastAsia="Times New Roman" w:hAnsi="Courier New" w:cs="Courier New"/>
                <w:color w:val="008000"/>
                <w:sz w:val="20"/>
                <w:szCs w:val="20"/>
                <w:lang w:eastAsia="id-ID"/>
              </w:rPr>
            </w:pPr>
            <w:r>
              <w:rPr>
                <w:rFonts w:ascii="Courier New" w:eastAsia="Times New Roman" w:hAnsi="Courier New" w:cs="Courier New"/>
                <w:color w:val="008000"/>
                <w:sz w:val="20"/>
                <w:szCs w:val="20"/>
                <w:lang w:eastAsia="id-ID"/>
              </w:rPr>
              <w:t>// Future neighbor position</w:t>
            </w:r>
          </w:p>
        </w:tc>
      </w:tr>
      <w:tr w:rsidR="006419C0" w:rsidTr="007102D7">
        <w:tc>
          <w:tcPr>
            <w:tcW w:w="8153" w:type="dxa"/>
            <w:shd w:val="clear" w:color="auto" w:fill="auto"/>
            <w:tcMar>
              <w:top w:w="0" w:type="dxa"/>
              <w:left w:w="108" w:type="dxa"/>
              <w:bottom w:w="0" w:type="dxa"/>
              <w:right w:w="108" w:type="dxa"/>
            </w:tcMar>
          </w:tcPr>
          <w:p w:rsidR="006419C0" w:rsidRDefault="006419C0" w:rsidP="007102D7">
            <w:pPr>
              <w:shd w:val="clear" w:color="auto" w:fill="FFFFFF"/>
              <w:spacing w:after="0" w:line="240" w:lineRule="auto"/>
            </w:pPr>
            <w:r>
              <w:rPr>
                <w:rFonts w:ascii="Courier New" w:eastAsia="Times New Roman" w:hAnsi="Courier New" w:cs="Courier New"/>
                <w:color w:val="8000FF"/>
                <w:sz w:val="20"/>
                <w:szCs w:val="20"/>
                <w:lang w:eastAsia="id-ID"/>
              </w:rPr>
              <w:t>double</w:t>
            </w:r>
            <w:r>
              <w:rPr>
                <w:rFonts w:ascii="Courier New" w:eastAsia="Times New Roman" w:hAnsi="Courier New" w:cs="Courier New"/>
                <w:color w:val="000000"/>
                <w:sz w:val="20"/>
                <w:szCs w:val="20"/>
                <w:lang w:eastAsia="id-ID"/>
              </w:rPr>
              <w:t xml:space="preserve"> nb_xFuture </w:t>
            </w:r>
            <w:r>
              <w:rPr>
                <w:rFonts w:ascii="Courier New" w:eastAsia="Times New Roman" w:hAnsi="Courier New" w:cs="Courier New"/>
                <w:b/>
                <w:bCs/>
                <w:color w:val="000080"/>
                <w:sz w:val="20"/>
                <w:szCs w:val="20"/>
                <w:lang w:eastAsia="id-ID"/>
              </w:rPr>
              <w:t>=</w:t>
            </w:r>
            <w:r>
              <w:rPr>
                <w:rFonts w:ascii="Courier New" w:eastAsia="Times New Roman" w:hAnsi="Courier New" w:cs="Courier New"/>
                <w:color w:val="000000"/>
                <w:sz w:val="20"/>
                <w:szCs w:val="20"/>
                <w:lang w:eastAsia="id-ID"/>
              </w:rPr>
              <w:t xml:space="preserve"> nb</w:t>
            </w:r>
            <w:r>
              <w:rPr>
                <w:rFonts w:ascii="Courier New" w:eastAsia="Times New Roman" w:hAnsi="Courier New" w:cs="Courier New"/>
                <w:b/>
                <w:bCs/>
                <w:color w:val="000080"/>
                <w:sz w:val="20"/>
                <w:szCs w:val="20"/>
                <w:lang w:eastAsia="id-ID"/>
              </w:rPr>
              <w:t>-&gt;</w:t>
            </w:r>
            <w:r>
              <w:rPr>
                <w:rFonts w:ascii="Courier New" w:eastAsia="Times New Roman" w:hAnsi="Courier New" w:cs="Courier New"/>
                <w:color w:val="000000"/>
                <w:sz w:val="20"/>
                <w:szCs w:val="20"/>
                <w:lang w:eastAsia="id-ID"/>
              </w:rPr>
              <w:t xml:space="preserve">nb_x </w:t>
            </w:r>
            <w:r>
              <w:rPr>
                <w:rFonts w:ascii="Courier New" w:eastAsia="Times New Roman" w:hAnsi="Courier New" w:cs="Courier New"/>
                <w:b/>
                <w:bCs/>
                <w:color w:val="000080"/>
                <w:sz w:val="20"/>
                <w:szCs w:val="20"/>
                <w:lang w:eastAsia="id-ID"/>
              </w:rPr>
              <w:t>+ (</w:t>
            </w:r>
            <w:r>
              <w:rPr>
                <w:rFonts w:ascii="Courier New" w:eastAsia="Times New Roman" w:hAnsi="Courier New" w:cs="Courier New"/>
                <w:color w:val="000000"/>
                <w:sz w:val="20"/>
                <w:szCs w:val="20"/>
                <w:lang w:eastAsia="id-ID"/>
              </w:rPr>
              <w:t>nb</w:t>
            </w:r>
            <w:r>
              <w:rPr>
                <w:rFonts w:ascii="Courier New" w:eastAsia="Times New Roman" w:hAnsi="Courier New" w:cs="Courier New"/>
                <w:b/>
                <w:bCs/>
                <w:color w:val="000080"/>
                <w:sz w:val="20"/>
                <w:szCs w:val="20"/>
                <w:lang w:eastAsia="id-ID"/>
              </w:rPr>
              <w:t>-&gt;</w:t>
            </w:r>
            <w:r>
              <w:rPr>
                <w:rFonts w:ascii="Courier New" w:eastAsia="Times New Roman" w:hAnsi="Courier New" w:cs="Courier New"/>
                <w:color w:val="000000"/>
                <w:sz w:val="20"/>
                <w:szCs w:val="20"/>
                <w:lang w:eastAsia="id-ID"/>
              </w:rPr>
              <w:t xml:space="preserve">nb_speed </w:t>
            </w:r>
            <w:r>
              <w:rPr>
                <w:rFonts w:ascii="Courier New" w:eastAsia="Times New Roman" w:hAnsi="Courier New" w:cs="Courier New"/>
                <w:b/>
                <w:bCs/>
                <w:color w:val="000080"/>
                <w:sz w:val="20"/>
                <w:szCs w:val="20"/>
                <w:lang w:eastAsia="id-ID"/>
              </w:rPr>
              <w:t>*</w:t>
            </w:r>
            <w:r>
              <w:rPr>
                <w:rFonts w:ascii="Courier New" w:eastAsia="Times New Roman" w:hAnsi="Courier New" w:cs="Courier New"/>
                <w:color w:val="000000"/>
                <w:sz w:val="20"/>
                <w:szCs w:val="20"/>
                <w:lang w:eastAsia="id-ID"/>
              </w:rPr>
              <w:t xml:space="preserve"> timeModifier</w:t>
            </w:r>
            <w:r>
              <w:rPr>
                <w:rFonts w:ascii="Courier New" w:eastAsia="Times New Roman" w:hAnsi="Courier New" w:cs="Courier New"/>
                <w:b/>
                <w:bCs/>
                <w:color w:val="000080"/>
                <w:sz w:val="20"/>
                <w:szCs w:val="20"/>
                <w:lang w:eastAsia="id-ID"/>
              </w:rPr>
              <w:t>)</w:t>
            </w:r>
          </w:p>
        </w:tc>
      </w:tr>
      <w:tr w:rsidR="006419C0" w:rsidTr="007102D7">
        <w:tc>
          <w:tcPr>
            <w:tcW w:w="8153" w:type="dxa"/>
            <w:shd w:val="clear" w:color="auto" w:fill="auto"/>
            <w:tcMar>
              <w:top w:w="0" w:type="dxa"/>
              <w:left w:w="108" w:type="dxa"/>
              <w:bottom w:w="0" w:type="dxa"/>
              <w:right w:w="108" w:type="dxa"/>
            </w:tcMar>
          </w:tcPr>
          <w:p w:rsidR="006419C0" w:rsidRDefault="006419C0" w:rsidP="007102D7">
            <w:pPr>
              <w:shd w:val="clear" w:color="auto" w:fill="FFFFFF"/>
              <w:spacing w:after="0" w:line="240" w:lineRule="auto"/>
              <w:ind w:firstLine="709"/>
            </w:pPr>
            <w:r>
              <w:rPr>
                <w:rFonts w:ascii="Courier New" w:eastAsia="Times New Roman" w:hAnsi="Courier New" w:cs="Courier New"/>
                <w:b/>
                <w:bCs/>
                <w:color w:val="000080"/>
                <w:sz w:val="20"/>
                <w:szCs w:val="20"/>
                <w:lang w:eastAsia="id-ID"/>
              </w:rPr>
              <w:t>+</w:t>
            </w:r>
            <w:r>
              <w:rPr>
                <w:rFonts w:ascii="Courier New" w:eastAsia="Times New Roman" w:hAnsi="Courier New" w:cs="Courier New"/>
                <w:color w:val="000000"/>
                <w:sz w:val="20"/>
                <w:szCs w:val="20"/>
                <w:lang w:eastAsia="id-ID"/>
              </w:rPr>
              <w:t xml:space="preserve"> </w:t>
            </w:r>
            <w:r>
              <w:rPr>
                <w:rFonts w:ascii="Courier New" w:eastAsia="Times New Roman" w:hAnsi="Courier New" w:cs="Courier New"/>
                <w:b/>
                <w:bCs/>
                <w:color w:val="000080"/>
                <w:sz w:val="20"/>
                <w:szCs w:val="20"/>
                <w:lang w:eastAsia="id-ID"/>
              </w:rPr>
              <w:t>(</w:t>
            </w:r>
            <w:r>
              <w:rPr>
                <w:rFonts w:ascii="Courier New" w:eastAsia="Times New Roman" w:hAnsi="Courier New" w:cs="Courier New"/>
                <w:color w:val="FF8000"/>
                <w:sz w:val="20"/>
                <w:szCs w:val="20"/>
                <w:lang w:eastAsia="id-ID"/>
              </w:rPr>
              <w:t>0.5</w:t>
            </w:r>
            <w:r>
              <w:rPr>
                <w:rFonts w:ascii="Courier New" w:eastAsia="Times New Roman" w:hAnsi="Courier New" w:cs="Courier New"/>
                <w:color w:val="000000"/>
                <w:sz w:val="20"/>
                <w:szCs w:val="20"/>
                <w:lang w:eastAsia="id-ID"/>
              </w:rPr>
              <w:t xml:space="preserve"> </w:t>
            </w:r>
            <w:r>
              <w:rPr>
                <w:rFonts w:ascii="Courier New" w:eastAsia="Times New Roman" w:hAnsi="Courier New" w:cs="Courier New"/>
                <w:b/>
                <w:bCs/>
                <w:color w:val="000080"/>
                <w:sz w:val="20"/>
                <w:szCs w:val="20"/>
                <w:lang w:eastAsia="id-ID"/>
              </w:rPr>
              <w:t>*</w:t>
            </w:r>
            <w:r>
              <w:rPr>
                <w:rFonts w:ascii="Courier New" w:eastAsia="Times New Roman" w:hAnsi="Courier New" w:cs="Courier New"/>
                <w:color w:val="000000"/>
                <w:sz w:val="20"/>
                <w:szCs w:val="20"/>
                <w:lang w:eastAsia="id-ID"/>
              </w:rPr>
              <w:t xml:space="preserve"> nb</w:t>
            </w:r>
            <w:r>
              <w:rPr>
                <w:rFonts w:ascii="Courier New" w:eastAsia="Times New Roman" w:hAnsi="Courier New" w:cs="Courier New"/>
                <w:b/>
                <w:bCs/>
                <w:color w:val="000080"/>
                <w:sz w:val="20"/>
                <w:szCs w:val="20"/>
                <w:lang w:eastAsia="id-ID"/>
              </w:rPr>
              <w:t>-&gt;</w:t>
            </w:r>
            <w:r>
              <w:rPr>
                <w:rFonts w:ascii="Courier New" w:eastAsia="Times New Roman" w:hAnsi="Courier New" w:cs="Courier New"/>
                <w:color w:val="000000"/>
                <w:sz w:val="20"/>
                <w:szCs w:val="20"/>
                <w:lang w:eastAsia="id-ID"/>
              </w:rPr>
              <w:t xml:space="preserve">nb_accel </w:t>
            </w:r>
            <w:r>
              <w:rPr>
                <w:rFonts w:ascii="Courier New" w:eastAsia="Times New Roman" w:hAnsi="Courier New" w:cs="Courier New"/>
                <w:b/>
                <w:bCs/>
                <w:color w:val="000080"/>
                <w:sz w:val="20"/>
                <w:szCs w:val="20"/>
                <w:lang w:eastAsia="id-ID"/>
              </w:rPr>
              <w:t>*</w:t>
            </w:r>
            <w:r>
              <w:rPr>
                <w:rFonts w:ascii="Courier New" w:eastAsia="Times New Roman" w:hAnsi="Courier New" w:cs="Courier New"/>
                <w:color w:val="000000"/>
                <w:sz w:val="20"/>
                <w:szCs w:val="20"/>
                <w:lang w:eastAsia="id-ID"/>
              </w:rPr>
              <w:t xml:space="preserve"> timeModifier </w:t>
            </w:r>
            <w:r>
              <w:rPr>
                <w:rFonts w:ascii="Courier New" w:eastAsia="Times New Roman" w:hAnsi="Courier New" w:cs="Courier New"/>
                <w:b/>
                <w:bCs/>
                <w:color w:val="000080"/>
                <w:sz w:val="20"/>
                <w:szCs w:val="20"/>
                <w:lang w:eastAsia="id-ID"/>
              </w:rPr>
              <w:t xml:space="preserve">* </w:t>
            </w:r>
            <w:r>
              <w:rPr>
                <w:rFonts w:ascii="Courier New" w:eastAsia="Times New Roman" w:hAnsi="Courier New" w:cs="Courier New"/>
                <w:color w:val="000000"/>
                <w:sz w:val="20"/>
                <w:szCs w:val="20"/>
                <w:lang w:eastAsia="id-ID"/>
              </w:rPr>
              <w:t>timeModifier</w:t>
            </w:r>
            <w:r>
              <w:rPr>
                <w:rFonts w:ascii="Courier New" w:eastAsia="Times New Roman" w:hAnsi="Courier New" w:cs="Courier New"/>
                <w:b/>
                <w:bCs/>
                <w:color w:val="000080"/>
                <w:sz w:val="20"/>
                <w:szCs w:val="20"/>
                <w:lang w:eastAsia="id-ID"/>
              </w:rPr>
              <w:t>);</w:t>
            </w:r>
          </w:p>
        </w:tc>
      </w:tr>
      <w:tr w:rsidR="006419C0" w:rsidTr="007102D7">
        <w:tc>
          <w:tcPr>
            <w:tcW w:w="8153" w:type="dxa"/>
            <w:shd w:val="clear" w:color="auto" w:fill="auto"/>
            <w:tcMar>
              <w:top w:w="0" w:type="dxa"/>
              <w:left w:w="108" w:type="dxa"/>
              <w:bottom w:w="0" w:type="dxa"/>
              <w:right w:w="108" w:type="dxa"/>
            </w:tcMar>
          </w:tcPr>
          <w:p w:rsidR="006419C0" w:rsidRDefault="006419C0" w:rsidP="007102D7">
            <w:pPr>
              <w:shd w:val="clear" w:color="auto" w:fill="FFFFFF"/>
              <w:spacing w:after="0" w:line="240" w:lineRule="auto"/>
            </w:pPr>
            <w:r>
              <w:rPr>
                <w:rFonts w:ascii="Courier New" w:eastAsia="Times New Roman" w:hAnsi="Courier New" w:cs="Courier New"/>
                <w:color w:val="8000FF"/>
                <w:sz w:val="20"/>
                <w:szCs w:val="20"/>
                <w:lang w:eastAsia="id-ID"/>
              </w:rPr>
              <w:t>double</w:t>
            </w:r>
            <w:r>
              <w:rPr>
                <w:rFonts w:ascii="Courier New" w:eastAsia="Times New Roman" w:hAnsi="Courier New" w:cs="Courier New"/>
                <w:color w:val="000000"/>
                <w:sz w:val="20"/>
                <w:szCs w:val="20"/>
                <w:lang w:eastAsia="id-ID"/>
              </w:rPr>
              <w:t xml:space="preserve"> nb_yFuture </w:t>
            </w:r>
            <w:r>
              <w:rPr>
                <w:rFonts w:ascii="Courier New" w:eastAsia="Times New Roman" w:hAnsi="Courier New" w:cs="Courier New"/>
                <w:b/>
                <w:bCs/>
                <w:color w:val="000080"/>
                <w:sz w:val="20"/>
                <w:szCs w:val="20"/>
                <w:lang w:eastAsia="id-ID"/>
              </w:rPr>
              <w:t>=</w:t>
            </w:r>
            <w:r>
              <w:rPr>
                <w:rFonts w:ascii="Courier New" w:eastAsia="Times New Roman" w:hAnsi="Courier New" w:cs="Courier New"/>
                <w:color w:val="000000"/>
                <w:sz w:val="20"/>
                <w:szCs w:val="20"/>
                <w:lang w:eastAsia="id-ID"/>
              </w:rPr>
              <w:t xml:space="preserve"> nb</w:t>
            </w:r>
            <w:r>
              <w:rPr>
                <w:rFonts w:ascii="Courier New" w:eastAsia="Times New Roman" w:hAnsi="Courier New" w:cs="Courier New"/>
                <w:b/>
                <w:bCs/>
                <w:color w:val="000080"/>
                <w:sz w:val="20"/>
                <w:szCs w:val="20"/>
                <w:lang w:eastAsia="id-ID"/>
              </w:rPr>
              <w:t>-&gt;</w:t>
            </w:r>
            <w:r>
              <w:rPr>
                <w:rFonts w:ascii="Courier New" w:eastAsia="Times New Roman" w:hAnsi="Courier New" w:cs="Courier New"/>
                <w:color w:val="000000"/>
                <w:sz w:val="20"/>
                <w:szCs w:val="20"/>
                <w:lang w:eastAsia="id-ID"/>
              </w:rPr>
              <w:t xml:space="preserve">nb_y </w:t>
            </w:r>
            <w:r>
              <w:rPr>
                <w:rFonts w:ascii="Courier New" w:eastAsia="Times New Roman" w:hAnsi="Courier New" w:cs="Courier New"/>
                <w:b/>
                <w:bCs/>
                <w:color w:val="000080"/>
                <w:sz w:val="20"/>
                <w:szCs w:val="20"/>
                <w:lang w:eastAsia="id-ID"/>
              </w:rPr>
              <w:t>+ (</w:t>
            </w:r>
            <w:r>
              <w:rPr>
                <w:rFonts w:ascii="Courier New" w:eastAsia="Times New Roman" w:hAnsi="Courier New" w:cs="Courier New"/>
                <w:color w:val="000000"/>
                <w:sz w:val="20"/>
                <w:szCs w:val="20"/>
                <w:lang w:eastAsia="id-ID"/>
              </w:rPr>
              <w:t>nb</w:t>
            </w:r>
            <w:r>
              <w:rPr>
                <w:rFonts w:ascii="Courier New" w:eastAsia="Times New Roman" w:hAnsi="Courier New" w:cs="Courier New"/>
                <w:b/>
                <w:bCs/>
                <w:color w:val="000080"/>
                <w:sz w:val="20"/>
                <w:szCs w:val="20"/>
                <w:lang w:eastAsia="id-ID"/>
              </w:rPr>
              <w:t>-&gt;</w:t>
            </w:r>
            <w:r>
              <w:rPr>
                <w:rFonts w:ascii="Courier New" w:eastAsia="Times New Roman" w:hAnsi="Courier New" w:cs="Courier New"/>
                <w:color w:val="000000"/>
                <w:sz w:val="20"/>
                <w:szCs w:val="20"/>
                <w:lang w:eastAsia="id-ID"/>
              </w:rPr>
              <w:t xml:space="preserve">nb_speed </w:t>
            </w:r>
            <w:r>
              <w:rPr>
                <w:rFonts w:ascii="Courier New" w:eastAsia="Times New Roman" w:hAnsi="Courier New" w:cs="Courier New"/>
                <w:b/>
                <w:bCs/>
                <w:color w:val="000080"/>
                <w:sz w:val="20"/>
                <w:szCs w:val="20"/>
                <w:lang w:eastAsia="id-ID"/>
              </w:rPr>
              <w:t>*</w:t>
            </w:r>
            <w:r>
              <w:rPr>
                <w:rFonts w:ascii="Courier New" w:eastAsia="Times New Roman" w:hAnsi="Courier New" w:cs="Courier New"/>
                <w:color w:val="000000"/>
                <w:sz w:val="20"/>
                <w:szCs w:val="20"/>
                <w:lang w:eastAsia="id-ID"/>
              </w:rPr>
              <w:t xml:space="preserve"> timeModifier</w:t>
            </w:r>
            <w:r>
              <w:rPr>
                <w:rFonts w:ascii="Courier New" w:eastAsia="Times New Roman" w:hAnsi="Courier New" w:cs="Courier New"/>
                <w:b/>
                <w:bCs/>
                <w:color w:val="000080"/>
                <w:sz w:val="20"/>
                <w:szCs w:val="20"/>
                <w:lang w:eastAsia="id-ID"/>
              </w:rPr>
              <w:t>)</w:t>
            </w:r>
          </w:p>
        </w:tc>
      </w:tr>
      <w:tr w:rsidR="006419C0" w:rsidTr="007102D7">
        <w:tc>
          <w:tcPr>
            <w:tcW w:w="8153" w:type="dxa"/>
            <w:shd w:val="clear" w:color="auto" w:fill="auto"/>
            <w:tcMar>
              <w:top w:w="0" w:type="dxa"/>
              <w:left w:w="108" w:type="dxa"/>
              <w:bottom w:w="0" w:type="dxa"/>
              <w:right w:w="108" w:type="dxa"/>
            </w:tcMar>
          </w:tcPr>
          <w:p w:rsidR="006419C0" w:rsidRDefault="006419C0" w:rsidP="007102D7">
            <w:pPr>
              <w:shd w:val="clear" w:color="auto" w:fill="FFFFFF"/>
              <w:spacing w:after="0" w:line="240" w:lineRule="auto"/>
              <w:ind w:firstLine="709"/>
            </w:pPr>
            <w:r>
              <w:rPr>
                <w:rFonts w:ascii="Courier New" w:eastAsia="Times New Roman" w:hAnsi="Courier New" w:cs="Courier New"/>
                <w:b/>
                <w:bCs/>
                <w:color w:val="000080"/>
                <w:sz w:val="20"/>
                <w:szCs w:val="20"/>
                <w:lang w:eastAsia="id-ID"/>
              </w:rPr>
              <w:t>+</w:t>
            </w:r>
            <w:r>
              <w:rPr>
                <w:rFonts w:ascii="Courier New" w:eastAsia="Times New Roman" w:hAnsi="Courier New" w:cs="Courier New"/>
                <w:color w:val="000000"/>
                <w:sz w:val="20"/>
                <w:szCs w:val="20"/>
                <w:lang w:eastAsia="id-ID"/>
              </w:rPr>
              <w:t xml:space="preserve"> </w:t>
            </w:r>
            <w:r>
              <w:rPr>
                <w:rFonts w:ascii="Courier New" w:eastAsia="Times New Roman" w:hAnsi="Courier New" w:cs="Courier New"/>
                <w:b/>
                <w:bCs/>
                <w:color w:val="000080"/>
                <w:sz w:val="20"/>
                <w:szCs w:val="20"/>
                <w:lang w:eastAsia="id-ID"/>
              </w:rPr>
              <w:t>(</w:t>
            </w:r>
            <w:r>
              <w:rPr>
                <w:rFonts w:ascii="Courier New" w:eastAsia="Times New Roman" w:hAnsi="Courier New" w:cs="Courier New"/>
                <w:color w:val="FF8000"/>
                <w:sz w:val="20"/>
                <w:szCs w:val="20"/>
                <w:lang w:eastAsia="id-ID"/>
              </w:rPr>
              <w:t>0.5</w:t>
            </w:r>
            <w:r>
              <w:rPr>
                <w:rFonts w:ascii="Courier New" w:eastAsia="Times New Roman" w:hAnsi="Courier New" w:cs="Courier New"/>
                <w:color w:val="000000"/>
                <w:sz w:val="20"/>
                <w:szCs w:val="20"/>
                <w:lang w:eastAsia="id-ID"/>
              </w:rPr>
              <w:t xml:space="preserve"> </w:t>
            </w:r>
            <w:r>
              <w:rPr>
                <w:rFonts w:ascii="Courier New" w:eastAsia="Times New Roman" w:hAnsi="Courier New" w:cs="Courier New"/>
                <w:b/>
                <w:bCs/>
                <w:color w:val="000080"/>
                <w:sz w:val="20"/>
                <w:szCs w:val="20"/>
                <w:lang w:eastAsia="id-ID"/>
              </w:rPr>
              <w:t>*</w:t>
            </w:r>
            <w:r>
              <w:rPr>
                <w:rFonts w:ascii="Courier New" w:eastAsia="Times New Roman" w:hAnsi="Courier New" w:cs="Courier New"/>
                <w:color w:val="000000"/>
                <w:sz w:val="20"/>
                <w:szCs w:val="20"/>
                <w:lang w:eastAsia="id-ID"/>
              </w:rPr>
              <w:t xml:space="preserve"> nb</w:t>
            </w:r>
            <w:r>
              <w:rPr>
                <w:rFonts w:ascii="Courier New" w:eastAsia="Times New Roman" w:hAnsi="Courier New" w:cs="Courier New"/>
                <w:b/>
                <w:bCs/>
                <w:color w:val="000080"/>
                <w:sz w:val="20"/>
                <w:szCs w:val="20"/>
                <w:lang w:eastAsia="id-ID"/>
              </w:rPr>
              <w:t>-&gt;</w:t>
            </w:r>
            <w:r>
              <w:rPr>
                <w:rFonts w:ascii="Courier New" w:eastAsia="Times New Roman" w:hAnsi="Courier New" w:cs="Courier New"/>
                <w:color w:val="000000"/>
                <w:sz w:val="20"/>
                <w:szCs w:val="20"/>
                <w:lang w:eastAsia="id-ID"/>
              </w:rPr>
              <w:t xml:space="preserve">nb_accel </w:t>
            </w:r>
            <w:r>
              <w:rPr>
                <w:rFonts w:ascii="Courier New" w:eastAsia="Times New Roman" w:hAnsi="Courier New" w:cs="Courier New"/>
                <w:b/>
                <w:bCs/>
                <w:color w:val="000080"/>
                <w:sz w:val="20"/>
                <w:szCs w:val="20"/>
                <w:lang w:eastAsia="id-ID"/>
              </w:rPr>
              <w:t>*</w:t>
            </w:r>
            <w:r>
              <w:rPr>
                <w:rFonts w:ascii="Courier New" w:eastAsia="Times New Roman" w:hAnsi="Courier New" w:cs="Courier New"/>
                <w:color w:val="000000"/>
                <w:sz w:val="20"/>
                <w:szCs w:val="20"/>
                <w:lang w:eastAsia="id-ID"/>
              </w:rPr>
              <w:t xml:space="preserve"> timeModifier </w:t>
            </w:r>
            <w:r>
              <w:rPr>
                <w:rFonts w:ascii="Courier New" w:eastAsia="Times New Roman" w:hAnsi="Courier New" w:cs="Courier New"/>
                <w:b/>
                <w:bCs/>
                <w:color w:val="000080"/>
                <w:sz w:val="20"/>
                <w:szCs w:val="20"/>
                <w:lang w:eastAsia="id-ID"/>
              </w:rPr>
              <w:t>*</w:t>
            </w:r>
            <w:r>
              <w:rPr>
                <w:rFonts w:ascii="Courier New" w:eastAsia="Times New Roman" w:hAnsi="Courier New" w:cs="Courier New"/>
                <w:color w:val="000000"/>
                <w:sz w:val="20"/>
                <w:szCs w:val="20"/>
                <w:lang w:eastAsia="id-ID"/>
              </w:rPr>
              <w:t xml:space="preserve"> timeModifier);</w:t>
            </w:r>
          </w:p>
        </w:tc>
      </w:tr>
      <w:tr w:rsidR="006419C0" w:rsidTr="007102D7">
        <w:tc>
          <w:tcPr>
            <w:tcW w:w="8153" w:type="dxa"/>
            <w:shd w:val="clear" w:color="auto" w:fill="auto"/>
            <w:tcMar>
              <w:top w:w="0" w:type="dxa"/>
              <w:left w:w="108" w:type="dxa"/>
              <w:bottom w:w="0" w:type="dxa"/>
              <w:right w:w="108" w:type="dxa"/>
            </w:tcMar>
          </w:tcPr>
          <w:p w:rsidR="006419C0" w:rsidRDefault="006419C0" w:rsidP="007102D7">
            <w:pPr>
              <w:shd w:val="clear" w:color="auto" w:fill="FFFFFF"/>
              <w:spacing w:after="0" w:line="240" w:lineRule="auto"/>
              <w:rPr>
                <w:rFonts w:ascii="Courier New" w:eastAsia="Times New Roman" w:hAnsi="Courier New" w:cs="Courier New"/>
                <w:color w:val="008000"/>
                <w:sz w:val="20"/>
                <w:szCs w:val="20"/>
                <w:lang w:eastAsia="id-ID"/>
              </w:rPr>
            </w:pPr>
            <w:r>
              <w:rPr>
                <w:rFonts w:ascii="Courier New" w:eastAsia="Times New Roman" w:hAnsi="Courier New" w:cs="Courier New"/>
                <w:color w:val="008000"/>
                <w:sz w:val="20"/>
                <w:szCs w:val="20"/>
                <w:lang w:eastAsia="id-ID"/>
              </w:rPr>
              <w:t>// Future this_node position</w:t>
            </w:r>
          </w:p>
        </w:tc>
      </w:tr>
      <w:tr w:rsidR="006419C0" w:rsidTr="007102D7">
        <w:tc>
          <w:tcPr>
            <w:tcW w:w="8153" w:type="dxa"/>
            <w:shd w:val="clear" w:color="auto" w:fill="auto"/>
            <w:tcMar>
              <w:top w:w="0" w:type="dxa"/>
              <w:left w:w="108" w:type="dxa"/>
              <w:bottom w:w="0" w:type="dxa"/>
              <w:right w:w="108" w:type="dxa"/>
            </w:tcMar>
          </w:tcPr>
          <w:p w:rsidR="006419C0" w:rsidRDefault="006419C0" w:rsidP="007102D7">
            <w:pPr>
              <w:shd w:val="clear" w:color="auto" w:fill="FFFFFF"/>
              <w:spacing w:after="0" w:line="240" w:lineRule="auto"/>
            </w:pPr>
            <w:r>
              <w:rPr>
                <w:rFonts w:ascii="Courier New" w:eastAsia="Times New Roman" w:hAnsi="Courier New" w:cs="Courier New"/>
                <w:color w:val="8000FF"/>
                <w:sz w:val="20"/>
                <w:szCs w:val="20"/>
                <w:lang w:eastAsia="id-ID"/>
              </w:rPr>
              <w:t>double</w:t>
            </w:r>
            <w:r>
              <w:rPr>
                <w:rFonts w:ascii="Courier New" w:eastAsia="Times New Roman" w:hAnsi="Courier New" w:cs="Courier New"/>
                <w:color w:val="000000"/>
                <w:sz w:val="20"/>
                <w:szCs w:val="20"/>
                <w:lang w:eastAsia="id-ID"/>
              </w:rPr>
              <w:t xml:space="preserve"> iXFuture </w:t>
            </w:r>
            <w:r>
              <w:rPr>
                <w:rFonts w:ascii="Courier New" w:eastAsia="Times New Roman" w:hAnsi="Courier New" w:cs="Courier New"/>
                <w:b/>
                <w:bCs/>
                <w:color w:val="000080"/>
                <w:sz w:val="20"/>
                <w:szCs w:val="20"/>
                <w:lang w:eastAsia="id-ID"/>
              </w:rPr>
              <w:t>=</w:t>
            </w:r>
            <w:r>
              <w:rPr>
                <w:rFonts w:ascii="Courier New" w:eastAsia="Times New Roman" w:hAnsi="Courier New" w:cs="Courier New"/>
                <w:color w:val="000000"/>
                <w:sz w:val="20"/>
                <w:szCs w:val="20"/>
                <w:lang w:eastAsia="id-ID"/>
              </w:rPr>
              <w:t xml:space="preserve"> posX </w:t>
            </w:r>
            <w:r>
              <w:rPr>
                <w:rFonts w:ascii="Courier New" w:eastAsia="Times New Roman" w:hAnsi="Courier New" w:cs="Courier New"/>
                <w:b/>
                <w:bCs/>
                <w:color w:val="000080"/>
                <w:sz w:val="20"/>
                <w:szCs w:val="20"/>
                <w:lang w:eastAsia="id-ID"/>
              </w:rPr>
              <w:t>+ (</w:t>
            </w:r>
            <w:r>
              <w:rPr>
                <w:rFonts w:ascii="Courier New" w:eastAsia="Times New Roman" w:hAnsi="Courier New" w:cs="Courier New"/>
                <w:color w:val="000000"/>
                <w:sz w:val="20"/>
                <w:szCs w:val="20"/>
                <w:lang w:eastAsia="id-ID"/>
              </w:rPr>
              <w:t xml:space="preserve">iSpeed </w:t>
            </w:r>
            <w:r>
              <w:rPr>
                <w:rFonts w:ascii="Courier New" w:eastAsia="Times New Roman" w:hAnsi="Courier New" w:cs="Courier New"/>
                <w:b/>
                <w:bCs/>
                <w:color w:val="000080"/>
                <w:sz w:val="20"/>
                <w:szCs w:val="20"/>
                <w:lang w:eastAsia="id-ID"/>
              </w:rPr>
              <w:t>*</w:t>
            </w:r>
            <w:r>
              <w:rPr>
                <w:rFonts w:ascii="Courier New" w:eastAsia="Times New Roman" w:hAnsi="Courier New" w:cs="Courier New"/>
                <w:color w:val="000000"/>
                <w:sz w:val="20"/>
                <w:szCs w:val="20"/>
                <w:lang w:eastAsia="id-ID"/>
              </w:rPr>
              <w:t xml:space="preserve"> timeModifier</w:t>
            </w:r>
            <w:r>
              <w:rPr>
                <w:rFonts w:ascii="Courier New" w:eastAsia="Times New Roman" w:hAnsi="Courier New" w:cs="Courier New"/>
                <w:b/>
                <w:bCs/>
                <w:color w:val="000080"/>
                <w:sz w:val="20"/>
                <w:szCs w:val="20"/>
                <w:lang w:eastAsia="id-ID"/>
              </w:rPr>
              <w:t>)</w:t>
            </w:r>
          </w:p>
        </w:tc>
      </w:tr>
      <w:tr w:rsidR="006419C0" w:rsidTr="007102D7">
        <w:tc>
          <w:tcPr>
            <w:tcW w:w="8153" w:type="dxa"/>
            <w:shd w:val="clear" w:color="auto" w:fill="auto"/>
            <w:tcMar>
              <w:top w:w="0" w:type="dxa"/>
              <w:left w:w="108" w:type="dxa"/>
              <w:bottom w:w="0" w:type="dxa"/>
              <w:right w:w="108" w:type="dxa"/>
            </w:tcMar>
          </w:tcPr>
          <w:p w:rsidR="006419C0" w:rsidRDefault="006419C0" w:rsidP="007102D7">
            <w:pPr>
              <w:shd w:val="clear" w:color="auto" w:fill="FFFFFF"/>
              <w:spacing w:after="0" w:line="240" w:lineRule="auto"/>
              <w:ind w:firstLine="709"/>
            </w:pPr>
            <w:r>
              <w:rPr>
                <w:rFonts w:ascii="Courier New" w:eastAsia="Times New Roman" w:hAnsi="Courier New" w:cs="Courier New"/>
                <w:b/>
                <w:bCs/>
                <w:color w:val="000080"/>
                <w:sz w:val="20"/>
                <w:szCs w:val="20"/>
                <w:lang w:eastAsia="id-ID"/>
              </w:rPr>
              <w:t>+</w:t>
            </w:r>
            <w:r>
              <w:rPr>
                <w:rFonts w:ascii="Courier New" w:eastAsia="Times New Roman" w:hAnsi="Courier New" w:cs="Courier New"/>
                <w:color w:val="000000"/>
                <w:sz w:val="20"/>
                <w:szCs w:val="20"/>
                <w:lang w:eastAsia="id-ID"/>
              </w:rPr>
              <w:t xml:space="preserve"> </w:t>
            </w:r>
            <w:r>
              <w:rPr>
                <w:rFonts w:ascii="Courier New" w:eastAsia="Times New Roman" w:hAnsi="Courier New" w:cs="Courier New"/>
                <w:b/>
                <w:bCs/>
                <w:color w:val="000080"/>
                <w:sz w:val="20"/>
                <w:szCs w:val="20"/>
                <w:lang w:eastAsia="id-ID"/>
              </w:rPr>
              <w:t>(</w:t>
            </w:r>
            <w:r>
              <w:rPr>
                <w:rFonts w:ascii="Courier New" w:eastAsia="Times New Roman" w:hAnsi="Courier New" w:cs="Courier New"/>
                <w:color w:val="FF8000"/>
                <w:sz w:val="20"/>
                <w:szCs w:val="20"/>
                <w:lang w:eastAsia="id-ID"/>
              </w:rPr>
              <w:t>0.5</w:t>
            </w:r>
            <w:r>
              <w:rPr>
                <w:rFonts w:ascii="Courier New" w:eastAsia="Times New Roman" w:hAnsi="Courier New" w:cs="Courier New"/>
                <w:color w:val="000000"/>
                <w:sz w:val="20"/>
                <w:szCs w:val="20"/>
                <w:lang w:eastAsia="id-ID"/>
              </w:rPr>
              <w:t xml:space="preserve"> </w:t>
            </w:r>
            <w:r>
              <w:rPr>
                <w:rFonts w:ascii="Courier New" w:eastAsia="Times New Roman" w:hAnsi="Courier New" w:cs="Courier New"/>
                <w:b/>
                <w:bCs/>
                <w:color w:val="000080"/>
                <w:sz w:val="20"/>
                <w:szCs w:val="20"/>
                <w:lang w:eastAsia="id-ID"/>
              </w:rPr>
              <w:t>*</w:t>
            </w:r>
            <w:r>
              <w:rPr>
                <w:rFonts w:ascii="Courier New" w:eastAsia="Times New Roman" w:hAnsi="Courier New" w:cs="Courier New"/>
                <w:color w:val="000000"/>
                <w:sz w:val="20"/>
                <w:szCs w:val="20"/>
                <w:lang w:eastAsia="id-ID"/>
              </w:rPr>
              <w:t xml:space="preserve"> iAccel </w:t>
            </w:r>
            <w:r>
              <w:rPr>
                <w:rFonts w:ascii="Courier New" w:eastAsia="Times New Roman" w:hAnsi="Courier New" w:cs="Courier New"/>
                <w:b/>
                <w:bCs/>
                <w:color w:val="000080"/>
                <w:sz w:val="20"/>
                <w:szCs w:val="20"/>
                <w:lang w:eastAsia="id-ID"/>
              </w:rPr>
              <w:t>*</w:t>
            </w:r>
            <w:r>
              <w:rPr>
                <w:rFonts w:ascii="Courier New" w:eastAsia="Times New Roman" w:hAnsi="Courier New" w:cs="Courier New"/>
                <w:color w:val="000000"/>
                <w:sz w:val="20"/>
                <w:szCs w:val="20"/>
                <w:lang w:eastAsia="id-ID"/>
              </w:rPr>
              <w:t xml:space="preserve"> timeModifier </w:t>
            </w:r>
            <w:r>
              <w:rPr>
                <w:rFonts w:ascii="Courier New" w:eastAsia="Times New Roman" w:hAnsi="Courier New" w:cs="Courier New"/>
                <w:b/>
                <w:bCs/>
                <w:color w:val="000080"/>
                <w:sz w:val="20"/>
                <w:szCs w:val="20"/>
                <w:lang w:eastAsia="id-ID"/>
              </w:rPr>
              <w:t>*</w:t>
            </w:r>
            <w:r>
              <w:rPr>
                <w:rFonts w:ascii="Courier New" w:eastAsia="Times New Roman" w:hAnsi="Courier New" w:cs="Courier New"/>
                <w:color w:val="000000"/>
                <w:sz w:val="20"/>
                <w:szCs w:val="20"/>
                <w:lang w:eastAsia="id-ID"/>
              </w:rPr>
              <w:t xml:space="preserve"> timeModifier</w:t>
            </w:r>
            <w:r>
              <w:rPr>
                <w:rFonts w:ascii="Courier New" w:eastAsia="Times New Roman" w:hAnsi="Courier New" w:cs="Courier New"/>
                <w:b/>
                <w:bCs/>
                <w:color w:val="000080"/>
                <w:sz w:val="20"/>
                <w:szCs w:val="20"/>
                <w:lang w:eastAsia="id-ID"/>
              </w:rPr>
              <w:t>);</w:t>
            </w:r>
          </w:p>
        </w:tc>
      </w:tr>
      <w:tr w:rsidR="006419C0" w:rsidTr="007102D7">
        <w:tc>
          <w:tcPr>
            <w:tcW w:w="8153" w:type="dxa"/>
            <w:shd w:val="clear" w:color="auto" w:fill="auto"/>
            <w:tcMar>
              <w:top w:w="0" w:type="dxa"/>
              <w:left w:w="108" w:type="dxa"/>
              <w:bottom w:w="0" w:type="dxa"/>
              <w:right w:w="108" w:type="dxa"/>
            </w:tcMar>
          </w:tcPr>
          <w:p w:rsidR="006419C0" w:rsidRDefault="006419C0" w:rsidP="007102D7">
            <w:pPr>
              <w:shd w:val="clear" w:color="auto" w:fill="FFFFFF"/>
              <w:spacing w:after="0" w:line="240" w:lineRule="auto"/>
            </w:pPr>
            <w:r>
              <w:rPr>
                <w:rFonts w:ascii="Courier New" w:eastAsia="Times New Roman" w:hAnsi="Courier New" w:cs="Courier New"/>
                <w:color w:val="8000FF"/>
                <w:sz w:val="20"/>
                <w:szCs w:val="20"/>
                <w:lang w:eastAsia="id-ID"/>
              </w:rPr>
              <w:t>double</w:t>
            </w:r>
            <w:r>
              <w:rPr>
                <w:rFonts w:ascii="Courier New" w:eastAsia="Times New Roman" w:hAnsi="Courier New" w:cs="Courier New"/>
                <w:color w:val="000000"/>
                <w:sz w:val="20"/>
                <w:szCs w:val="20"/>
                <w:lang w:eastAsia="id-ID"/>
              </w:rPr>
              <w:t xml:space="preserve"> iYFuture </w:t>
            </w:r>
            <w:r>
              <w:rPr>
                <w:rFonts w:ascii="Courier New" w:eastAsia="Times New Roman" w:hAnsi="Courier New" w:cs="Courier New"/>
                <w:b/>
                <w:bCs/>
                <w:color w:val="000080"/>
                <w:sz w:val="20"/>
                <w:szCs w:val="20"/>
                <w:lang w:eastAsia="id-ID"/>
              </w:rPr>
              <w:t>=</w:t>
            </w:r>
            <w:r>
              <w:rPr>
                <w:rFonts w:ascii="Courier New" w:eastAsia="Times New Roman" w:hAnsi="Courier New" w:cs="Courier New"/>
                <w:color w:val="000000"/>
                <w:sz w:val="20"/>
                <w:szCs w:val="20"/>
                <w:lang w:eastAsia="id-ID"/>
              </w:rPr>
              <w:t xml:space="preserve"> posY </w:t>
            </w:r>
            <w:r>
              <w:rPr>
                <w:rFonts w:ascii="Courier New" w:eastAsia="Times New Roman" w:hAnsi="Courier New" w:cs="Courier New"/>
                <w:b/>
                <w:bCs/>
                <w:color w:val="000080"/>
                <w:sz w:val="20"/>
                <w:szCs w:val="20"/>
                <w:lang w:eastAsia="id-ID"/>
              </w:rPr>
              <w:t>+ (</w:t>
            </w:r>
            <w:r>
              <w:rPr>
                <w:rFonts w:ascii="Courier New" w:eastAsia="Times New Roman" w:hAnsi="Courier New" w:cs="Courier New"/>
                <w:color w:val="000000"/>
                <w:sz w:val="20"/>
                <w:szCs w:val="20"/>
                <w:lang w:eastAsia="id-ID"/>
              </w:rPr>
              <w:t xml:space="preserve">iSpeed </w:t>
            </w:r>
            <w:r>
              <w:rPr>
                <w:rFonts w:ascii="Courier New" w:eastAsia="Times New Roman" w:hAnsi="Courier New" w:cs="Courier New"/>
                <w:b/>
                <w:bCs/>
                <w:color w:val="000080"/>
                <w:sz w:val="20"/>
                <w:szCs w:val="20"/>
                <w:lang w:eastAsia="id-ID"/>
              </w:rPr>
              <w:t>*</w:t>
            </w:r>
            <w:r>
              <w:rPr>
                <w:rFonts w:ascii="Courier New" w:eastAsia="Times New Roman" w:hAnsi="Courier New" w:cs="Courier New"/>
                <w:color w:val="000000"/>
                <w:sz w:val="20"/>
                <w:szCs w:val="20"/>
                <w:lang w:eastAsia="id-ID"/>
              </w:rPr>
              <w:t xml:space="preserve"> timeModifier</w:t>
            </w:r>
            <w:r>
              <w:rPr>
                <w:rFonts w:ascii="Courier New" w:eastAsia="Times New Roman" w:hAnsi="Courier New" w:cs="Courier New"/>
                <w:b/>
                <w:bCs/>
                <w:color w:val="000080"/>
                <w:sz w:val="20"/>
                <w:szCs w:val="20"/>
                <w:lang w:eastAsia="id-ID"/>
              </w:rPr>
              <w:t>)</w:t>
            </w:r>
          </w:p>
        </w:tc>
      </w:tr>
      <w:tr w:rsidR="006419C0" w:rsidTr="007102D7">
        <w:tc>
          <w:tcPr>
            <w:tcW w:w="8153" w:type="dxa"/>
            <w:shd w:val="clear" w:color="auto" w:fill="auto"/>
            <w:tcMar>
              <w:top w:w="0" w:type="dxa"/>
              <w:left w:w="108" w:type="dxa"/>
              <w:bottom w:w="0" w:type="dxa"/>
              <w:right w:w="108" w:type="dxa"/>
            </w:tcMar>
          </w:tcPr>
          <w:p w:rsidR="006419C0" w:rsidRDefault="006419C0" w:rsidP="007102D7">
            <w:pPr>
              <w:shd w:val="clear" w:color="auto" w:fill="FFFFFF"/>
              <w:spacing w:after="0" w:line="240" w:lineRule="auto"/>
              <w:ind w:firstLine="709"/>
            </w:pPr>
            <w:r>
              <w:rPr>
                <w:rFonts w:ascii="Courier New" w:eastAsia="Times New Roman" w:hAnsi="Courier New" w:cs="Courier New"/>
                <w:b/>
                <w:bCs/>
                <w:color w:val="000080"/>
                <w:sz w:val="20"/>
                <w:szCs w:val="20"/>
                <w:lang w:eastAsia="id-ID"/>
              </w:rPr>
              <w:t>+</w:t>
            </w:r>
            <w:r>
              <w:rPr>
                <w:rFonts w:ascii="Courier New" w:eastAsia="Times New Roman" w:hAnsi="Courier New" w:cs="Courier New"/>
                <w:color w:val="000000"/>
                <w:sz w:val="20"/>
                <w:szCs w:val="20"/>
                <w:lang w:eastAsia="id-ID"/>
              </w:rPr>
              <w:t xml:space="preserve"> </w:t>
            </w:r>
            <w:r>
              <w:rPr>
                <w:rFonts w:ascii="Courier New" w:eastAsia="Times New Roman" w:hAnsi="Courier New" w:cs="Courier New"/>
                <w:b/>
                <w:bCs/>
                <w:color w:val="000080"/>
                <w:sz w:val="20"/>
                <w:szCs w:val="20"/>
                <w:lang w:eastAsia="id-ID"/>
              </w:rPr>
              <w:t>(</w:t>
            </w:r>
            <w:r>
              <w:rPr>
                <w:rFonts w:ascii="Courier New" w:eastAsia="Times New Roman" w:hAnsi="Courier New" w:cs="Courier New"/>
                <w:color w:val="FF8000"/>
                <w:sz w:val="20"/>
                <w:szCs w:val="20"/>
                <w:lang w:eastAsia="id-ID"/>
              </w:rPr>
              <w:t>0.5</w:t>
            </w:r>
            <w:r>
              <w:rPr>
                <w:rFonts w:ascii="Courier New" w:eastAsia="Times New Roman" w:hAnsi="Courier New" w:cs="Courier New"/>
                <w:color w:val="000000"/>
                <w:sz w:val="20"/>
                <w:szCs w:val="20"/>
                <w:lang w:eastAsia="id-ID"/>
              </w:rPr>
              <w:t xml:space="preserve"> </w:t>
            </w:r>
            <w:r>
              <w:rPr>
                <w:rFonts w:ascii="Courier New" w:eastAsia="Times New Roman" w:hAnsi="Courier New" w:cs="Courier New"/>
                <w:b/>
                <w:bCs/>
                <w:color w:val="000080"/>
                <w:sz w:val="20"/>
                <w:szCs w:val="20"/>
                <w:lang w:eastAsia="id-ID"/>
              </w:rPr>
              <w:t>*</w:t>
            </w:r>
            <w:r>
              <w:rPr>
                <w:rFonts w:ascii="Courier New" w:eastAsia="Times New Roman" w:hAnsi="Courier New" w:cs="Courier New"/>
                <w:color w:val="000000"/>
                <w:sz w:val="20"/>
                <w:szCs w:val="20"/>
                <w:lang w:eastAsia="id-ID"/>
              </w:rPr>
              <w:t xml:space="preserve"> iAccel </w:t>
            </w:r>
            <w:r>
              <w:rPr>
                <w:rFonts w:ascii="Courier New" w:eastAsia="Times New Roman" w:hAnsi="Courier New" w:cs="Courier New"/>
                <w:b/>
                <w:bCs/>
                <w:color w:val="000080"/>
                <w:sz w:val="20"/>
                <w:szCs w:val="20"/>
                <w:lang w:eastAsia="id-ID"/>
              </w:rPr>
              <w:t>*</w:t>
            </w:r>
            <w:r>
              <w:rPr>
                <w:rFonts w:ascii="Courier New" w:eastAsia="Times New Roman" w:hAnsi="Courier New" w:cs="Courier New"/>
                <w:color w:val="000000"/>
                <w:sz w:val="20"/>
                <w:szCs w:val="20"/>
                <w:lang w:eastAsia="id-ID"/>
              </w:rPr>
              <w:t xml:space="preserve"> timeModifier </w:t>
            </w:r>
            <w:r>
              <w:rPr>
                <w:rFonts w:ascii="Courier New" w:eastAsia="Times New Roman" w:hAnsi="Courier New" w:cs="Courier New"/>
                <w:b/>
                <w:bCs/>
                <w:color w:val="000080"/>
                <w:sz w:val="20"/>
                <w:szCs w:val="20"/>
                <w:lang w:eastAsia="id-ID"/>
              </w:rPr>
              <w:t>*</w:t>
            </w:r>
            <w:r>
              <w:rPr>
                <w:rFonts w:ascii="Courier New" w:eastAsia="Times New Roman" w:hAnsi="Courier New" w:cs="Courier New"/>
                <w:color w:val="000000"/>
                <w:sz w:val="20"/>
                <w:szCs w:val="20"/>
                <w:lang w:eastAsia="id-ID"/>
              </w:rPr>
              <w:t xml:space="preserve"> timeModifier</w:t>
            </w:r>
            <w:r>
              <w:rPr>
                <w:rFonts w:ascii="Courier New" w:eastAsia="Times New Roman" w:hAnsi="Courier New" w:cs="Courier New"/>
                <w:b/>
                <w:bCs/>
                <w:color w:val="000080"/>
                <w:sz w:val="20"/>
                <w:szCs w:val="20"/>
                <w:lang w:eastAsia="id-ID"/>
              </w:rPr>
              <w:t>);</w:t>
            </w:r>
          </w:p>
        </w:tc>
      </w:tr>
      <w:tr w:rsidR="006419C0" w:rsidTr="007102D7">
        <w:tc>
          <w:tcPr>
            <w:tcW w:w="8153" w:type="dxa"/>
            <w:shd w:val="clear" w:color="auto" w:fill="auto"/>
            <w:tcMar>
              <w:top w:w="0" w:type="dxa"/>
              <w:left w:w="108" w:type="dxa"/>
              <w:bottom w:w="0" w:type="dxa"/>
              <w:right w:w="108" w:type="dxa"/>
            </w:tcMar>
          </w:tcPr>
          <w:p w:rsidR="006419C0" w:rsidRDefault="006419C0" w:rsidP="007102D7">
            <w:pPr>
              <w:shd w:val="clear" w:color="auto" w:fill="FFFFFF"/>
              <w:spacing w:after="0" w:line="240" w:lineRule="auto"/>
              <w:rPr>
                <w:rFonts w:ascii="Courier New" w:eastAsia="Times New Roman" w:hAnsi="Courier New" w:cs="Courier New"/>
                <w:color w:val="008000"/>
                <w:sz w:val="20"/>
                <w:szCs w:val="20"/>
                <w:lang w:eastAsia="id-ID"/>
              </w:rPr>
            </w:pPr>
            <w:r>
              <w:rPr>
                <w:rFonts w:ascii="Courier New" w:eastAsia="Times New Roman" w:hAnsi="Courier New" w:cs="Courier New"/>
                <w:color w:val="008000"/>
                <w:sz w:val="20"/>
                <w:szCs w:val="20"/>
                <w:lang w:eastAsia="id-ID"/>
              </w:rPr>
              <w:t>// Calculate future distance between next-hop and dst</w:t>
            </w:r>
          </w:p>
        </w:tc>
      </w:tr>
      <w:tr w:rsidR="006419C0" w:rsidTr="007102D7">
        <w:tc>
          <w:tcPr>
            <w:tcW w:w="8153" w:type="dxa"/>
            <w:shd w:val="clear" w:color="auto" w:fill="auto"/>
            <w:tcMar>
              <w:top w:w="0" w:type="dxa"/>
              <w:left w:w="108" w:type="dxa"/>
              <w:bottom w:w="0" w:type="dxa"/>
              <w:right w:w="108" w:type="dxa"/>
            </w:tcMar>
          </w:tcPr>
          <w:p w:rsidR="006419C0" w:rsidRDefault="006419C0" w:rsidP="007102D7">
            <w:pPr>
              <w:shd w:val="clear" w:color="auto" w:fill="FFFFFF"/>
              <w:spacing w:after="0" w:line="240" w:lineRule="auto"/>
            </w:pPr>
            <w:r>
              <w:rPr>
                <w:rFonts w:ascii="Courier New" w:eastAsia="Times New Roman" w:hAnsi="Courier New" w:cs="Courier New"/>
                <w:color w:val="8000FF"/>
                <w:sz w:val="20"/>
                <w:szCs w:val="20"/>
                <w:lang w:eastAsia="id-ID"/>
              </w:rPr>
              <w:t>double</w:t>
            </w:r>
            <w:r>
              <w:rPr>
                <w:rFonts w:ascii="Courier New" w:eastAsia="Times New Roman" w:hAnsi="Courier New" w:cs="Courier New"/>
                <w:color w:val="000000"/>
                <w:sz w:val="20"/>
                <w:szCs w:val="20"/>
                <w:lang w:eastAsia="id-ID"/>
              </w:rPr>
              <w:t xml:space="preserve"> futureDistance = sqrt</w:t>
            </w:r>
            <w:r>
              <w:rPr>
                <w:rFonts w:ascii="Courier New" w:eastAsia="Times New Roman" w:hAnsi="Courier New" w:cs="Courier New"/>
                <w:b/>
                <w:bCs/>
                <w:color w:val="000080"/>
                <w:sz w:val="20"/>
                <w:szCs w:val="20"/>
                <w:lang w:eastAsia="id-ID"/>
              </w:rPr>
              <w:t>(</w:t>
            </w:r>
            <w:r>
              <w:rPr>
                <w:rFonts w:ascii="Courier New" w:eastAsia="Times New Roman" w:hAnsi="Courier New" w:cs="Courier New"/>
                <w:color w:val="000000"/>
                <w:sz w:val="20"/>
                <w:szCs w:val="20"/>
                <w:lang w:eastAsia="id-ID"/>
              </w:rPr>
              <w:t>pow</w:t>
            </w:r>
            <w:r>
              <w:rPr>
                <w:rFonts w:ascii="Courier New" w:eastAsia="Times New Roman" w:hAnsi="Courier New" w:cs="Courier New"/>
                <w:b/>
                <w:bCs/>
                <w:color w:val="000080"/>
                <w:sz w:val="20"/>
                <w:szCs w:val="20"/>
                <w:lang w:eastAsia="id-ID"/>
              </w:rPr>
              <w:t>((</w:t>
            </w:r>
            <w:r>
              <w:rPr>
                <w:rFonts w:ascii="Courier New" w:eastAsia="Times New Roman" w:hAnsi="Courier New" w:cs="Courier New"/>
                <w:color w:val="000000"/>
                <w:sz w:val="20"/>
                <w:szCs w:val="20"/>
                <w:lang w:eastAsia="id-ID"/>
              </w:rPr>
              <w:t xml:space="preserve">nb_xFuture </w:t>
            </w:r>
            <w:r>
              <w:rPr>
                <w:rFonts w:ascii="Courier New" w:eastAsia="Times New Roman" w:hAnsi="Courier New" w:cs="Courier New"/>
                <w:b/>
                <w:bCs/>
                <w:color w:val="000080"/>
                <w:sz w:val="20"/>
                <w:szCs w:val="20"/>
                <w:lang w:eastAsia="id-ID"/>
              </w:rPr>
              <w:t>-</w:t>
            </w:r>
            <w:r>
              <w:rPr>
                <w:rFonts w:ascii="Courier New" w:eastAsia="Times New Roman" w:hAnsi="Courier New" w:cs="Courier New"/>
                <w:color w:val="000000"/>
                <w:sz w:val="20"/>
                <w:szCs w:val="20"/>
                <w:lang w:eastAsia="id-ID"/>
              </w:rPr>
              <w:t xml:space="preserve"> xDst</w:t>
            </w:r>
            <w:r>
              <w:rPr>
                <w:rFonts w:ascii="Courier New" w:eastAsia="Times New Roman" w:hAnsi="Courier New" w:cs="Courier New"/>
                <w:b/>
                <w:bCs/>
                <w:color w:val="000080"/>
                <w:sz w:val="20"/>
                <w:szCs w:val="20"/>
                <w:lang w:eastAsia="id-ID"/>
              </w:rPr>
              <w:t>),</w:t>
            </w:r>
            <w:r>
              <w:rPr>
                <w:rFonts w:ascii="Courier New" w:eastAsia="Times New Roman" w:hAnsi="Courier New" w:cs="Courier New"/>
                <w:color w:val="000000"/>
                <w:sz w:val="20"/>
                <w:szCs w:val="20"/>
                <w:lang w:eastAsia="id-ID"/>
              </w:rPr>
              <w:t xml:space="preserve"> </w:t>
            </w:r>
            <w:r>
              <w:rPr>
                <w:rFonts w:ascii="Courier New" w:eastAsia="Times New Roman" w:hAnsi="Courier New" w:cs="Courier New"/>
                <w:color w:val="FF8000"/>
                <w:sz w:val="20"/>
                <w:szCs w:val="20"/>
                <w:lang w:eastAsia="id-ID"/>
              </w:rPr>
              <w:t>2</w:t>
            </w:r>
            <w:r>
              <w:rPr>
                <w:rFonts w:ascii="Courier New" w:eastAsia="Times New Roman" w:hAnsi="Courier New" w:cs="Courier New"/>
                <w:b/>
                <w:bCs/>
                <w:color w:val="000080"/>
                <w:sz w:val="20"/>
                <w:szCs w:val="20"/>
                <w:lang w:eastAsia="id-ID"/>
              </w:rPr>
              <w:t>)</w:t>
            </w:r>
            <w:r>
              <w:rPr>
                <w:rFonts w:ascii="Courier New" w:eastAsia="Times New Roman" w:hAnsi="Courier New" w:cs="Courier New"/>
                <w:color w:val="000000"/>
                <w:sz w:val="20"/>
                <w:szCs w:val="20"/>
                <w:lang w:eastAsia="id-ID"/>
              </w:rPr>
              <w:t xml:space="preserve"> </w:t>
            </w:r>
            <w:r>
              <w:rPr>
                <w:rFonts w:ascii="Courier New" w:eastAsia="Times New Roman" w:hAnsi="Courier New" w:cs="Courier New"/>
                <w:b/>
                <w:bCs/>
                <w:color w:val="000080"/>
                <w:sz w:val="20"/>
                <w:szCs w:val="20"/>
                <w:lang w:eastAsia="id-ID"/>
              </w:rPr>
              <w:t xml:space="preserve">+ </w:t>
            </w:r>
          </w:p>
        </w:tc>
      </w:tr>
      <w:tr w:rsidR="006419C0" w:rsidTr="007102D7">
        <w:tc>
          <w:tcPr>
            <w:tcW w:w="8153" w:type="dxa"/>
            <w:shd w:val="clear" w:color="auto" w:fill="auto"/>
            <w:tcMar>
              <w:top w:w="0" w:type="dxa"/>
              <w:left w:w="108" w:type="dxa"/>
              <w:bottom w:w="0" w:type="dxa"/>
              <w:right w:w="108" w:type="dxa"/>
            </w:tcMar>
          </w:tcPr>
          <w:p w:rsidR="006419C0" w:rsidRDefault="006419C0" w:rsidP="007102D7">
            <w:pPr>
              <w:shd w:val="clear" w:color="auto" w:fill="FFFFFF"/>
              <w:spacing w:after="0" w:line="240" w:lineRule="auto"/>
              <w:ind w:firstLine="709"/>
            </w:pPr>
            <w:r>
              <w:rPr>
                <w:rFonts w:ascii="Courier New" w:eastAsia="Times New Roman" w:hAnsi="Courier New" w:cs="Courier New"/>
                <w:color w:val="000000"/>
                <w:sz w:val="20"/>
                <w:szCs w:val="20"/>
                <w:lang w:eastAsia="id-ID"/>
              </w:rPr>
              <w:t>pow</w:t>
            </w:r>
            <w:r>
              <w:rPr>
                <w:rFonts w:ascii="Courier New" w:eastAsia="Times New Roman" w:hAnsi="Courier New" w:cs="Courier New"/>
                <w:b/>
                <w:bCs/>
                <w:color w:val="000080"/>
                <w:sz w:val="20"/>
                <w:szCs w:val="20"/>
                <w:lang w:eastAsia="id-ID"/>
              </w:rPr>
              <w:t>((</w:t>
            </w:r>
            <w:r>
              <w:rPr>
                <w:rFonts w:ascii="Courier New" w:eastAsia="Times New Roman" w:hAnsi="Courier New" w:cs="Courier New"/>
                <w:color w:val="000000"/>
                <w:sz w:val="20"/>
                <w:szCs w:val="20"/>
                <w:lang w:eastAsia="id-ID"/>
              </w:rPr>
              <w:t xml:space="preserve">nb_yFuture </w:t>
            </w:r>
            <w:r>
              <w:rPr>
                <w:rFonts w:ascii="Courier New" w:eastAsia="Times New Roman" w:hAnsi="Courier New" w:cs="Courier New"/>
                <w:b/>
                <w:bCs/>
                <w:color w:val="000080"/>
                <w:sz w:val="20"/>
                <w:szCs w:val="20"/>
                <w:lang w:eastAsia="id-ID"/>
              </w:rPr>
              <w:t>-</w:t>
            </w:r>
            <w:r>
              <w:rPr>
                <w:rFonts w:ascii="Courier New" w:eastAsia="Times New Roman" w:hAnsi="Courier New" w:cs="Courier New"/>
                <w:color w:val="000000"/>
                <w:sz w:val="20"/>
                <w:szCs w:val="20"/>
                <w:lang w:eastAsia="id-ID"/>
              </w:rPr>
              <w:t xml:space="preserve"> yDst</w:t>
            </w:r>
            <w:r>
              <w:rPr>
                <w:rFonts w:ascii="Courier New" w:eastAsia="Times New Roman" w:hAnsi="Courier New" w:cs="Courier New"/>
                <w:b/>
                <w:bCs/>
                <w:color w:val="000080"/>
                <w:sz w:val="20"/>
                <w:szCs w:val="20"/>
                <w:lang w:eastAsia="id-ID"/>
              </w:rPr>
              <w:t>),</w:t>
            </w:r>
            <w:r>
              <w:rPr>
                <w:rFonts w:ascii="Courier New" w:eastAsia="Times New Roman" w:hAnsi="Courier New" w:cs="Courier New"/>
                <w:color w:val="000000"/>
                <w:sz w:val="20"/>
                <w:szCs w:val="20"/>
                <w:lang w:eastAsia="id-ID"/>
              </w:rPr>
              <w:t xml:space="preserve"> </w:t>
            </w:r>
            <w:r>
              <w:rPr>
                <w:rFonts w:ascii="Courier New" w:eastAsia="Times New Roman" w:hAnsi="Courier New" w:cs="Courier New"/>
                <w:color w:val="FF8000"/>
                <w:sz w:val="20"/>
                <w:szCs w:val="20"/>
                <w:lang w:eastAsia="id-ID"/>
              </w:rPr>
              <w:t>2</w:t>
            </w:r>
            <w:r>
              <w:rPr>
                <w:rFonts w:ascii="Courier New" w:eastAsia="Times New Roman" w:hAnsi="Courier New" w:cs="Courier New"/>
                <w:b/>
                <w:bCs/>
                <w:color w:val="000080"/>
                <w:sz w:val="20"/>
                <w:szCs w:val="20"/>
                <w:lang w:eastAsia="id-ID"/>
              </w:rPr>
              <w:t>));</w:t>
            </w:r>
          </w:p>
        </w:tc>
      </w:tr>
      <w:tr w:rsidR="006419C0" w:rsidTr="007102D7">
        <w:tc>
          <w:tcPr>
            <w:tcW w:w="8153" w:type="dxa"/>
            <w:shd w:val="clear" w:color="auto" w:fill="auto"/>
            <w:tcMar>
              <w:top w:w="0" w:type="dxa"/>
              <w:left w:w="108" w:type="dxa"/>
              <w:bottom w:w="0" w:type="dxa"/>
              <w:right w:w="108" w:type="dxa"/>
            </w:tcMar>
          </w:tcPr>
          <w:p w:rsidR="006419C0" w:rsidRDefault="006419C0" w:rsidP="007102D7">
            <w:pPr>
              <w:shd w:val="clear" w:color="auto" w:fill="FFFFFF"/>
              <w:spacing w:after="0" w:line="240" w:lineRule="auto"/>
              <w:rPr>
                <w:rFonts w:ascii="Courier New" w:eastAsia="Times New Roman" w:hAnsi="Courier New" w:cs="Courier New"/>
                <w:color w:val="008000"/>
                <w:sz w:val="20"/>
                <w:szCs w:val="20"/>
                <w:lang w:eastAsia="id-ID"/>
              </w:rPr>
            </w:pPr>
            <w:r>
              <w:rPr>
                <w:rFonts w:ascii="Courier New" w:eastAsia="Times New Roman" w:hAnsi="Courier New" w:cs="Courier New"/>
                <w:color w:val="008000"/>
                <w:sz w:val="20"/>
                <w:szCs w:val="20"/>
                <w:lang w:eastAsia="id-ID"/>
              </w:rPr>
              <w:t>// Future radius between this node and neighbor: both using future values</w:t>
            </w:r>
          </w:p>
        </w:tc>
      </w:tr>
      <w:tr w:rsidR="006419C0" w:rsidTr="007102D7">
        <w:tc>
          <w:tcPr>
            <w:tcW w:w="8153" w:type="dxa"/>
            <w:shd w:val="clear" w:color="auto" w:fill="auto"/>
            <w:tcMar>
              <w:top w:w="0" w:type="dxa"/>
              <w:left w:w="108" w:type="dxa"/>
              <w:bottom w:w="0" w:type="dxa"/>
              <w:right w:w="108" w:type="dxa"/>
            </w:tcMar>
          </w:tcPr>
          <w:p w:rsidR="006419C0" w:rsidRDefault="006419C0" w:rsidP="007102D7">
            <w:pPr>
              <w:shd w:val="clear" w:color="auto" w:fill="FFFFFF"/>
              <w:spacing w:after="0" w:line="240" w:lineRule="auto"/>
            </w:pPr>
            <w:r>
              <w:rPr>
                <w:rFonts w:ascii="Courier New" w:eastAsia="Times New Roman" w:hAnsi="Courier New" w:cs="Courier New"/>
                <w:color w:val="8000FF"/>
                <w:sz w:val="20"/>
                <w:szCs w:val="20"/>
                <w:lang w:eastAsia="id-ID"/>
              </w:rPr>
              <w:t>double</w:t>
            </w:r>
            <w:r>
              <w:rPr>
                <w:rFonts w:ascii="Courier New" w:eastAsia="Times New Roman" w:hAnsi="Courier New" w:cs="Courier New"/>
                <w:color w:val="000000"/>
                <w:sz w:val="20"/>
                <w:szCs w:val="20"/>
                <w:lang w:eastAsia="id-ID"/>
              </w:rPr>
              <w:t xml:space="preserve"> futureRadius </w:t>
            </w:r>
            <w:r>
              <w:rPr>
                <w:rFonts w:ascii="Courier New" w:eastAsia="Times New Roman" w:hAnsi="Courier New" w:cs="Courier New"/>
                <w:b/>
                <w:bCs/>
                <w:color w:val="000080"/>
                <w:sz w:val="20"/>
                <w:szCs w:val="20"/>
                <w:lang w:eastAsia="id-ID"/>
              </w:rPr>
              <w:t>=</w:t>
            </w:r>
            <w:r>
              <w:rPr>
                <w:rFonts w:ascii="Courier New" w:eastAsia="Times New Roman" w:hAnsi="Courier New" w:cs="Courier New"/>
                <w:color w:val="000000"/>
                <w:sz w:val="20"/>
                <w:szCs w:val="20"/>
                <w:lang w:eastAsia="id-ID"/>
              </w:rPr>
              <w:t xml:space="preserve"> std</w:t>
            </w:r>
            <w:r>
              <w:rPr>
                <w:rFonts w:ascii="Courier New" w:eastAsia="Times New Roman" w:hAnsi="Courier New" w:cs="Courier New"/>
                <w:b/>
                <w:bCs/>
                <w:color w:val="000080"/>
                <w:sz w:val="20"/>
                <w:szCs w:val="20"/>
                <w:lang w:eastAsia="id-ID"/>
              </w:rPr>
              <w:t>::</w:t>
            </w:r>
            <w:r>
              <w:rPr>
                <w:rFonts w:ascii="Courier New" w:eastAsia="Times New Roman" w:hAnsi="Courier New" w:cs="Courier New"/>
                <w:color w:val="000000"/>
                <w:sz w:val="20"/>
                <w:szCs w:val="20"/>
                <w:lang w:eastAsia="id-ID"/>
              </w:rPr>
              <w:t>min</w:t>
            </w:r>
            <w:r>
              <w:rPr>
                <w:rFonts w:ascii="Courier New" w:eastAsia="Times New Roman" w:hAnsi="Courier New" w:cs="Courier New"/>
                <w:b/>
                <w:bCs/>
                <w:color w:val="000080"/>
                <w:sz w:val="20"/>
                <w:szCs w:val="20"/>
                <w:lang w:eastAsia="id-ID"/>
              </w:rPr>
              <w:t>(</w:t>
            </w:r>
            <w:r>
              <w:rPr>
                <w:rFonts w:ascii="Courier New" w:eastAsia="Times New Roman" w:hAnsi="Courier New" w:cs="Courier New"/>
                <w:color w:val="000000"/>
                <w:sz w:val="20"/>
                <w:szCs w:val="20"/>
                <w:lang w:eastAsia="id-ID"/>
              </w:rPr>
              <w:t>sqrt</w:t>
            </w:r>
            <w:r>
              <w:rPr>
                <w:rFonts w:ascii="Courier New" w:eastAsia="Times New Roman" w:hAnsi="Courier New" w:cs="Courier New"/>
                <w:b/>
                <w:bCs/>
                <w:color w:val="000080"/>
                <w:sz w:val="20"/>
                <w:szCs w:val="20"/>
                <w:lang w:eastAsia="id-ID"/>
              </w:rPr>
              <w:t>(</w:t>
            </w:r>
            <w:r>
              <w:rPr>
                <w:rFonts w:ascii="Courier New" w:eastAsia="Times New Roman" w:hAnsi="Courier New" w:cs="Courier New"/>
                <w:color w:val="000000"/>
                <w:sz w:val="20"/>
                <w:szCs w:val="20"/>
                <w:lang w:eastAsia="id-ID"/>
              </w:rPr>
              <w:t>pow</w:t>
            </w:r>
            <w:r>
              <w:rPr>
                <w:rFonts w:ascii="Courier New" w:eastAsia="Times New Roman" w:hAnsi="Courier New" w:cs="Courier New"/>
                <w:b/>
                <w:bCs/>
                <w:color w:val="000080"/>
                <w:sz w:val="20"/>
                <w:szCs w:val="20"/>
                <w:lang w:eastAsia="id-ID"/>
              </w:rPr>
              <w:t>((</w:t>
            </w:r>
            <w:r>
              <w:rPr>
                <w:rFonts w:ascii="Courier New" w:eastAsia="Times New Roman" w:hAnsi="Courier New" w:cs="Courier New"/>
                <w:color w:val="000000"/>
                <w:sz w:val="20"/>
                <w:szCs w:val="20"/>
                <w:lang w:eastAsia="id-ID"/>
              </w:rPr>
              <w:t xml:space="preserve">nb_xFuture </w:t>
            </w:r>
            <w:r>
              <w:rPr>
                <w:rFonts w:ascii="Courier New" w:eastAsia="Times New Roman" w:hAnsi="Courier New" w:cs="Courier New"/>
                <w:b/>
                <w:bCs/>
                <w:color w:val="000080"/>
                <w:sz w:val="20"/>
                <w:szCs w:val="20"/>
                <w:lang w:eastAsia="id-ID"/>
              </w:rPr>
              <w:t>-</w:t>
            </w:r>
            <w:r>
              <w:rPr>
                <w:rFonts w:ascii="Courier New" w:eastAsia="Times New Roman" w:hAnsi="Courier New" w:cs="Courier New"/>
                <w:color w:val="000000"/>
                <w:sz w:val="20"/>
                <w:szCs w:val="20"/>
                <w:lang w:eastAsia="id-ID"/>
              </w:rPr>
              <w:t xml:space="preserve"> iXFuture</w:t>
            </w:r>
            <w:r>
              <w:rPr>
                <w:rFonts w:ascii="Courier New" w:eastAsia="Times New Roman" w:hAnsi="Courier New" w:cs="Courier New"/>
                <w:b/>
                <w:bCs/>
                <w:color w:val="000080"/>
                <w:sz w:val="20"/>
                <w:szCs w:val="20"/>
                <w:lang w:eastAsia="id-ID"/>
              </w:rPr>
              <w:t>),</w:t>
            </w:r>
          </w:p>
        </w:tc>
      </w:tr>
      <w:tr w:rsidR="006419C0" w:rsidTr="007102D7">
        <w:tc>
          <w:tcPr>
            <w:tcW w:w="8153" w:type="dxa"/>
            <w:shd w:val="clear" w:color="auto" w:fill="auto"/>
            <w:tcMar>
              <w:top w:w="0" w:type="dxa"/>
              <w:left w:w="108" w:type="dxa"/>
              <w:bottom w:w="0" w:type="dxa"/>
              <w:right w:w="108" w:type="dxa"/>
            </w:tcMar>
          </w:tcPr>
          <w:p w:rsidR="006419C0" w:rsidRDefault="006419C0" w:rsidP="007102D7">
            <w:pPr>
              <w:shd w:val="clear" w:color="auto" w:fill="FFFFFF"/>
              <w:spacing w:after="0" w:line="240" w:lineRule="auto"/>
              <w:ind w:firstLine="709"/>
            </w:pPr>
            <w:r>
              <w:rPr>
                <w:rFonts w:ascii="Courier New" w:eastAsia="Times New Roman" w:hAnsi="Courier New" w:cs="Courier New"/>
                <w:b/>
                <w:bCs/>
                <w:color w:val="000080"/>
                <w:sz w:val="20"/>
                <w:szCs w:val="20"/>
                <w:lang w:eastAsia="id-ID"/>
              </w:rPr>
              <w:t>+</w:t>
            </w:r>
            <w:r>
              <w:rPr>
                <w:rFonts w:ascii="Courier New" w:eastAsia="Times New Roman" w:hAnsi="Courier New" w:cs="Courier New"/>
                <w:color w:val="000000"/>
                <w:sz w:val="20"/>
                <w:szCs w:val="20"/>
                <w:lang w:eastAsia="id-ID"/>
              </w:rPr>
              <w:t xml:space="preserve"> pow</w:t>
            </w:r>
            <w:r>
              <w:rPr>
                <w:rFonts w:ascii="Courier New" w:eastAsia="Times New Roman" w:hAnsi="Courier New" w:cs="Courier New"/>
                <w:b/>
                <w:bCs/>
                <w:color w:val="000080"/>
                <w:sz w:val="20"/>
                <w:szCs w:val="20"/>
                <w:lang w:eastAsia="id-ID"/>
              </w:rPr>
              <w:t>((</w:t>
            </w:r>
            <w:r>
              <w:rPr>
                <w:rFonts w:ascii="Courier New" w:eastAsia="Times New Roman" w:hAnsi="Courier New" w:cs="Courier New"/>
                <w:color w:val="000000"/>
                <w:sz w:val="20"/>
                <w:szCs w:val="20"/>
                <w:lang w:eastAsia="id-ID"/>
              </w:rPr>
              <w:t xml:space="preserve">nb_yFuture </w:t>
            </w:r>
            <w:r>
              <w:rPr>
                <w:rFonts w:ascii="Courier New" w:eastAsia="Times New Roman" w:hAnsi="Courier New" w:cs="Courier New"/>
                <w:b/>
                <w:bCs/>
                <w:color w:val="000080"/>
                <w:sz w:val="20"/>
                <w:szCs w:val="20"/>
                <w:lang w:eastAsia="id-ID"/>
              </w:rPr>
              <w:t>-</w:t>
            </w:r>
            <w:r>
              <w:rPr>
                <w:rFonts w:ascii="Courier New" w:eastAsia="Times New Roman" w:hAnsi="Courier New" w:cs="Courier New"/>
                <w:color w:val="000000"/>
                <w:sz w:val="20"/>
                <w:szCs w:val="20"/>
                <w:lang w:eastAsia="id-ID"/>
              </w:rPr>
              <w:t xml:space="preserve"> iYFuture</w:t>
            </w:r>
            <w:r>
              <w:rPr>
                <w:rFonts w:ascii="Courier New" w:eastAsia="Times New Roman" w:hAnsi="Courier New" w:cs="Courier New"/>
                <w:b/>
                <w:bCs/>
                <w:color w:val="000080"/>
                <w:sz w:val="20"/>
                <w:szCs w:val="20"/>
                <w:lang w:eastAsia="id-ID"/>
              </w:rPr>
              <w:t>),</w:t>
            </w:r>
            <w:r>
              <w:rPr>
                <w:rFonts w:ascii="Courier New" w:eastAsia="Times New Roman" w:hAnsi="Courier New" w:cs="Courier New"/>
                <w:color w:val="000000"/>
                <w:sz w:val="20"/>
                <w:szCs w:val="20"/>
                <w:lang w:eastAsia="id-ID"/>
              </w:rPr>
              <w:t xml:space="preserve"> </w:t>
            </w:r>
            <w:r>
              <w:rPr>
                <w:rFonts w:ascii="Courier New" w:eastAsia="Times New Roman" w:hAnsi="Courier New" w:cs="Courier New"/>
                <w:color w:val="FF8000"/>
                <w:sz w:val="20"/>
                <w:szCs w:val="20"/>
                <w:lang w:eastAsia="id-ID"/>
              </w:rPr>
              <w:t>2</w:t>
            </w:r>
            <w:r>
              <w:rPr>
                <w:rFonts w:ascii="Courier New" w:eastAsia="Times New Roman" w:hAnsi="Courier New" w:cs="Courier New"/>
                <w:b/>
                <w:bCs/>
                <w:color w:val="000080"/>
                <w:sz w:val="20"/>
                <w:szCs w:val="20"/>
                <w:lang w:eastAsia="id-ID"/>
              </w:rPr>
              <w:t>)),</w:t>
            </w:r>
            <w:r>
              <w:rPr>
                <w:rFonts w:ascii="Courier New" w:eastAsia="Times New Roman" w:hAnsi="Courier New" w:cs="Courier New"/>
                <w:color w:val="000000"/>
                <w:sz w:val="20"/>
                <w:szCs w:val="20"/>
                <w:lang w:eastAsia="id-ID"/>
              </w:rPr>
              <w:t xml:space="preserve"> </w:t>
            </w:r>
            <w:r>
              <w:rPr>
                <w:rFonts w:ascii="Courier New" w:eastAsia="Times New Roman" w:hAnsi="Courier New" w:cs="Courier New"/>
                <w:b/>
                <w:bCs/>
                <w:color w:val="000080"/>
                <w:sz w:val="20"/>
                <w:szCs w:val="20"/>
                <w:lang w:eastAsia="id-ID"/>
              </w:rPr>
              <w:t>(</w:t>
            </w:r>
            <w:r>
              <w:rPr>
                <w:rFonts w:ascii="Courier New" w:eastAsia="Times New Roman" w:hAnsi="Courier New" w:cs="Courier New"/>
                <w:color w:val="8000FF"/>
                <w:sz w:val="20"/>
                <w:szCs w:val="20"/>
                <w:lang w:eastAsia="id-ID"/>
              </w:rPr>
              <w:t>double</w:t>
            </w:r>
            <w:r>
              <w:rPr>
                <w:rFonts w:ascii="Courier New" w:eastAsia="Times New Roman" w:hAnsi="Courier New" w:cs="Courier New"/>
                <w:b/>
                <w:bCs/>
                <w:color w:val="000080"/>
                <w:sz w:val="20"/>
                <w:szCs w:val="20"/>
                <w:lang w:eastAsia="id-ID"/>
              </w:rPr>
              <w:t>)</w:t>
            </w:r>
            <w:r>
              <w:rPr>
                <w:rFonts w:ascii="Courier New" w:eastAsia="Times New Roman" w:hAnsi="Courier New" w:cs="Courier New"/>
                <w:color w:val="000000"/>
                <w:sz w:val="20"/>
                <w:szCs w:val="20"/>
                <w:lang w:eastAsia="id-ID"/>
              </w:rPr>
              <w:t xml:space="preserve"> maxTxRange</w:t>
            </w:r>
            <w:r>
              <w:rPr>
                <w:rFonts w:ascii="Courier New" w:eastAsia="Times New Roman" w:hAnsi="Courier New" w:cs="Courier New"/>
                <w:b/>
                <w:bCs/>
                <w:color w:val="000080"/>
                <w:sz w:val="20"/>
                <w:szCs w:val="20"/>
                <w:lang w:eastAsia="id-ID"/>
              </w:rPr>
              <w:t>);</w:t>
            </w:r>
          </w:p>
        </w:tc>
      </w:tr>
      <w:tr w:rsidR="006419C0" w:rsidTr="007102D7">
        <w:tc>
          <w:tcPr>
            <w:tcW w:w="8153" w:type="dxa"/>
            <w:shd w:val="clear" w:color="auto" w:fill="auto"/>
            <w:tcMar>
              <w:top w:w="0" w:type="dxa"/>
              <w:left w:w="108" w:type="dxa"/>
              <w:bottom w:w="0" w:type="dxa"/>
              <w:right w:w="108" w:type="dxa"/>
            </w:tcMar>
          </w:tcPr>
          <w:p w:rsidR="006419C0" w:rsidRDefault="006419C0" w:rsidP="007102D7">
            <w:pPr>
              <w:shd w:val="clear" w:color="auto" w:fill="FFFFFF"/>
              <w:spacing w:after="0" w:line="240" w:lineRule="auto"/>
            </w:pPr>
            <w:r>
              <w:rPr>
                <w:rFonts w:ascii="Courier New" w:eastAsia="Times New Roman" w:hAnsi="Courier New" w:cs="Courier New"/>
                <w:color w:val="8000FF"/>
                <w:sz w:val="20"/>
                <w:szCs w:val="20"/>
                <w:lang w:eastAsia="id-ID"/>
              </w:rPr>
              <w:t>double</w:t>
            </w:r>
            <w:r>
              <w:rPr>
                <w:rFonts w:ascii="Courier New" w:eastAsia="Times New Roman" w:hAnsi="Courier New" w:cs="Courier New"/>
                <w:color w:val="000000"/>
                <w:sz w:val="20"/>
                <w:szCs w:val="20"/>
                <w:lang w:eastAsia="id-ID"/>
              </w:rPr>
              <w:t xml:space="preserve"> futureQuality </w:t>
            </w:r>
            <w:r>
              <w:rPr>
                <w:rFonts w:ascii="Courier New" w:eastAsia="Times New Roman" w:hAnsi="Courier New" w:cs="Courier New"/>
                <w:b/>
                <w:bCs/>
                <w:color w:val="000080"/>
                <w:sz w:val="20"/>
                <w:szCs w:val="20"/>
                <w:lang w:eastAsia="id-ID"/>
              </w:rPr>
              <w:t>=</w:t>
            </w:r>
            <w:r>
              <w:rPr>
                <w:rFonts w:ascii="Courier New" w:eastAsia="Times New Roman" w:hAnsi="Courier New" w:cs="Courier New"/>
                <w:color w:val="000000"/>
                <w:sz w:val="20"/>
                <w:szCs w:val="20"/>
                <w:lang w:eastAsia="id-ID"/>
              </w:rPr>
              <w:t xml:space="preserve"> </w:t>
            </w:r>
            <w:r>
              <w:rPr>
                <w:rFonts w:ascii="Courier New" w:eastAsia="Times New Roman" w:hAnsi="Courier New" w:cs="Courier New"/>
                <w:color w:val="FF8000"/>
                <w:sz w:val="20"/>
                <w:szCs w:val="20"/>
                <w:lang w:eastAsia="id-ID"/>
              </w:rPr>
              <w:t>1.0</w:t>
            </w:r>
            <w:r>
              <w:rPr>
                <w:rFonts w:ascii="Courier New" w:eastAsia="Times New Roman" w:hAnsi="Courier New" w:cs="Courier New"/>
                <w:color w:val="000000"/>
                <w:sz w:val="20"/>
                <w:szCs w:val="20"/>
                <w:lang w:eastAsia="id-ID"/>
              </w:rPr>
              <w:t xml:space="preserve"> </w:t>
            </w:r>
            <w:r>
              <w:rPr>
                <w:rFonts w:ascii="Courier New" w:eastAsia="Times New Roman" w:hAnsi="Courier New" w:cs="Courier New"/>
                <w:b/>
                <w:bCs/>
                <w:color w:val="000080"/>
                <w:sz w:val="20"/>
                <w:szCs w:val="20"/>
                <w:lang w:eastAsia="id-ID"/>
              </w:rPr>
              <w:t>/</w:t>
            </w:r>
            <w:r>
              <w:rPr>
                <w:rFonts w:ascii="Courier New" w:eastAsia="Times New Roman" w:hAnsi="Courier New" w:cs="Courier New"/>
                <w:color w:val="000000"/>
                <w:sz w:val="20"/>
                <w:szCs w:val="20"/>
                <w:lang w:eastAsia="id-ID"/>
              </w:rPr>
              <w:t xml:space="preserve"> </w:t>
            </w:r>
            <w:r>
              <w:rPr>
                <w:rFonts w:ascii="Courier New" w:eastAsia="Times New Roman" w:hAnsi="Courier New" w:cs="Courier New"/>
                <w:b/>
                <w:bCs/>
                <w:color w:val="000080"/>
                <w:sz w:val="20"/>
                <w:szCs w:val="20"/>
                <w:lang w:eastAsia="id-ID"/>
              </w:rPr>
              <w:t>(</w:t>
            </w:r>
            <w:r>
              <w:rPr>
                <w:rFonts w:ascii="Courier New" w:eastAsia="Times New Roman" w:hAnsi="Courier New" w:cs="Courier New"/>
                <w:color w:val="FF8000"/>
                <w:sz w:val="20"/>
                <w:szCs w:val="20"/>
                <w:lang w:eastAsia="id-ID"/>
              </w:rPr>
              <w:t>1.0</w:t>
            </w:r>
            <w:r>
              <w:rPr>
                <w:rFonts w:ascii="Courier New" w:eastAsia="Times New Roman" w:hAnsi="Courier New" w:cs="Courier New"/>
                <w:color w:val="000000"/>
                <w:sz w:val="20"/>
                <w:szCs w:val="20"/>
                <w:lang w:eastAsia="id-ID"/>
              </w:rPr>
              <w:t xml:space="preserve"> </w:t>
            </w:r>
            <w:r>
              <w:rPr>
                <w:rFonts w:ascii="Courier New" w:eastAsia="Times New Roman" w:hAnsi="Courier New" w:cs="Courier New"/>
                <w:b/>
                <w:bCs/>
                <w:color w:val="000080"/>
                <w:sz w:val="20"/>
                <w:szCs w:val="20"/>
                <w:lang w:eastAsia="id-ID"/>
              </w:rPr>
              <w:t>-</w:t>
            </w:r>
            <w:r>
              <w:rPr>
                <w:rFonts w:ascii="Courier New" w:eastAsia="Times New Roman" w:hAnsi="Courier New" w:cs="Courier New"/>
                <w:color w:val="000000"/>
                <w:sz w:val="20"/>
                <w:szCs w:val="20"/>
                <w:lang w:eastAsia="id-ID"/>
              </w:rPr>
              <w:t xml:space="preserve"> </w:t>
            </w:r>
            <w:r>
              <w:rPr>
                <w:rFonts w:ascii="Courier New" w:eastAsia="Times New Roman" w:hAnsi="Courier New" w:cs="Courier New"/>
                <w:b/>
                <w:bCs/>
                <w:color w:val="000080"/>
                <w:sz w:val="20"/>
                <w:szCs w:val="20"/>
                <w:lang w:eastAsia="id-ID"/>
              </w:rPr>
              <w:t>(</w:t>
            </w:r>
            <w:r>
              <w:rPr>
                <w:rFonts w:ascii="Courier New" w:eastAsia="Times New Roman" w:hAnsi="Courier New" w:cs="Courier New"/>
                <w:color w:val="000000"/>
                <w:sz w:val="20"/>
                <w:szCs w:val="20"/>
                <w:lang w:eastAsia="id-ID"/>
              </w:rPr>
              <w:t xml:space="preserve">futureRadius </w:t>
            </w:r>
            <w:r>
              <w:rPr>
                <w:rFonts w:ascii="Courier New" w:eastAsia="Times New Roman" w:hAnsi="Courier New" w:cs="Courier New"/>
                <w:b/>
                <w:bCs/>
                <w:color w:val="000080"/>
                <w:sz w:val="20"/>
                <w:szCs w:val="20"/>
                <w:lang w:eastAsia="id-ID"/>
              </w:rPr>
              <w:t>/</w:t>
            </w:r>
            <w:r>
              <w:rPr>
                <w:rFonts w:ascii="Courier New" w:eastAsia="Times New Roman" w:hAnsi="Courier New" w:cs="Courier New"/>
                <w:color w:val="000000"/>
                <w:sz w:val="20"/>
                <w:szCs w:val="20"/>
                <w:lang w:eastAsia="id-ID"/>
              </w:rPr>
              <w:t xml:space="preserve"> </w:t>
            </w:r>
          </w:p>
        </w:tc>
      </w:tr>
      <w:tr w:rsidR="006419C0" w:rsidTr="007102D7">
        <w:tc>
          <w:tcPr>
            <w:tcW w:w="8153" w:type="dxa"/>
            <w:shd w:val="clear" w:color="auto" w:fill="auto"/>
            <w:tcMar>
              <w:top w:w="0" w:type="dxa"/>
              <w:left w:w="108" w:type="dxa"/>
              <w:bottom w:w="0" w:type="dxa"/>
              <w:right w:w="108" w:type="dxa"/>
            </w:tcMar>
          </w:tcPr>
          <w:p w:rsidR="006419C0" w:rsidRDefault="006419C0" w:rsidP="007102D7">
            <w:pPr>
              <w:shd w:val="clear" w:color="auto" w:fill="FFFFFF"/>
              <w:spacing w:after="0" w:line="240" w:lineRule="auto"/>
              <w:ind w:firstLine="709"/>
            </w:pPr>
            <w:r>
              <w:rPr>
                <w:rFonts w:ascii="Courier New" w:eastAsia="Times New Roman" w:hAnsi="Courier New" w:cs="Courier New"/>
                <w:b/>
                <w:bCs/>
                <w:color w:val="000080"/>
                <w:sz w:val="20"/>
                <w:szCs w:val="20"/>
                <w:lang w:eastAsia="id-ID"/>
              </w:rPr>
              <w:t>((</w:t>
            </w:r>
            <w:r>
              <w:rPr>
                <w:rFonts w:ascii="Courier New" w:eastAsia="Times New Roman" w:hAnsi="Courier New" w:cs="Courier New"/>
                <w:color w:val="8000FF"/>
                <w:sz w:val="20"/>
                <w:szCs w:val="20"/>
                <w:lang w:eastAsia="id-ID"/>
              </w:rPr>
              <w:t>double</w:t>
            </w:r>
            <w:r>
              <w:rPr>
                <w:rFonts w:ascii="Courier New" w:eastAsia="Times New Roman" w:hAnsi="Courier New" w:cs="Courier New"/>
                <w:b/>
                <w:bCs/>
                <w:color w:val="000080"/>
                <w:sz w:val="20"/>
                <w:szCs w:val="20"/>
                <w:lang w:eastAsia="id-ID"/>
              </w:rPr>
              <w:t>)</w:t>
            </w:r>
            <w:r>
              <w:rPr>
                <w:rFonts w:ascii="Courier New" w:eastAsia="Times New Roman" w:hAnsi="Courier New" w:cs="Courier New"/>
                <w:color w:val="000000"/>
                <w:sz w:val="20"/>
                <w:szCs w:val="20"/>
                <w:lang w:eastAsia="id-ID"/>
              </w:rPr>
              <w:t xml:space="preserve"> maxTxRange </w:t>
            </w:r>
            <w:r>
              <w:rPr>
                <w:rFonts w:ascii="Courier New" w:eastAsia="Times New Roman" w:hAnsi="Courier New" w:cs="Courier New"/>
                <w:b/>
                <w:bCs/>
                <w:color w:val="000080"/>
                <w:sz w:val="20"/>
                <w:szCs w:val="20"/>
                <w:lang w:eastAsia="id-ID"/>
              </w:rPr>
              <w:t>+</w:t>
            </w:r>
            <w:r>
              <w:rPr>
                <w:rFonts w:ascii="Courier New" w:eastAsia="Times New Roman" w:hAnsi="Courier New" w:cs="Courier New"/>
                <w:color w:val="000000"/>
                <w:sz w:val="20"/>
                <w:szCs w:val="20"/>
                <w:lang w:eastAsia="id-ID"/>
              </w:rPr>
              <w:t xml:space="preserve"> </w:t>
            </w:r>
            <w:r>
              <w:rPr>
                <w:rFonts w:ascii="Courier New" w:eastAsia="Times New Roman" w:hAnsi="Courier New" w:cs="Courier New"/>
                <w:color w:val="FF8000"/>
                <w:sz w:val="20"/>
                <w:szCs w:val="20"/>
                <w:lang w:eastAsia="id-ID"/>
              </w:rPr>
              <w:t>1.0</w:t>
            </w:r>
            <w:r>
              <w:rPr>
                <w:rFonts w:ascii="Courier New" w:eastAsia="Times New Roman" w:hAnsi="Courier New" w:cs="Courier New"/>
                <w:b/>
                <w:bCs/>
                <w:color w:val="000080"/>
                <w:sz w:val="20"/>
                <w:szCs w:val="20"/>
                <w:lang w:eastAsia="id-ID"/>
              </w:rPr>
              <w:t>)));</w:t>
            </w:r>
          </w:p>
        </w:tc>
      </w:tr>
      <w:tr w:rsidR="006419C0" w:rsidTr="007102D7">
        <w:tc>
          <w:tcPr>
            <w:tcW w:w="8153" w:type="dxa"/>
            <w:shd w:val="clear" w:color="auto" w:fill="auto"/>
            <w:tcMar>
              <w:top w:w="0" w:type="dxa"/>
              <w:left w:w="108" w:type="dxa"/>
              <w:bottom w:w="0" w:type="dxa"/>
              <w:right w:w="108" w:type="dxa"/>
            </w:tcMar>
          </w:tcPr>
          <w:p w:rsidR="006419C0" w:rsidRDefault="006419C0" w:rsidP="007102D7">
            <w:pPr>
              <w:shd w:val="clear" w:color="auto" w:fill="FFFFFF"/>
              <w:spacing w:after="0" w:line="240" w:lineRule="auto"/>
              <w:rPr>
                <w:rFonts w:ascii="Courier New" w:eastAsia="Times New Roman" w:hAnsi="Courier New" w:cs="Courier New"/>
                <w:color w:val="008000"/>
                <w:sz w:val="20"/>
                <w:szCs w:val="20"/>
                <w:lang w:eastAsia="id-ID"/>
              </w:rPr>
            </w:pPr>
            <w:r>
              <w:rPr>
                <w:rFonts w:ascii="Courier New" w:eastAsia="Times New Roman" w:hAnsi="Courier New" w:cs="Courier New"/>
                <w:color w:val="008000"/>
                <w:sz w:val="20"/>
                <w:szCs w:val="20"/>
                <w:lang w:eastAsia="id-ID"/>
              </w:rPr>
              <w:t>// Calculate future TWR</w:t>
            </w:r>
          </w:p>
        </w:tc>
      </w:tr>
      <w:tr w:rsidR="006419C0" w:rsidTr="007102D7">
        <w:tc>
          <w:tcPr>
            <w:tcW w:w="8153" w:type="dxa"/>
            <w:shd w:val="clear" w:color="auto" w:fill="auto"/>
            <w:tcMar>
              <w:top w:w="0" w:type="dxa"/>
              <w:left w:w="108" w:type="dxa"/>
              <w:bottom w:w="0" w:type="dxa"/>
              <w:right w:w="108" w:type="dxa"/>
            </w:tcMar>
          </w:tcPr>
          <w:p w:rsidR="006419C0" w:rsidRDefault="006419C0" w:rsidP="007102D7">
            <w:pPr>
              <w:shd w:val="clear" w:color="auto" w:fill="FFFFFF"/>
              <w:spacing w:after="0" w:line="240" w:lineRule="auto"/>
            </w:pPr>
            <w:r>
              <w:rPr>
                <w:rFonts w:ascii="Courier New" w:eastAsia="Times New Roman" w:hAnsi="Courier New" w:cs="Courier New"/>
                <w:color w:val="000000"/>
                <w:sz w:val="20"/>
                <w:szCs w:val="20"/>
                <w:lang w:eastAsia="id-ID"/>
              </w:rPr>
              <w:t xml:space="preserve">modSpeed     </w:t>
            </w:r>
            <w:r>
              <w:rPr>
                <w:rFonts w:ascii="Courier New" w:eastAsia="Times New Roman" w:hAnsi="Courier New" w:cs="Courier New"/>
                <w:b/>
                <w:bCs/>
                <w:color w:val="000080"/>
                <w:sz w:val="20"/>
                <w:szCs w:val="20"/>
                <w:lang w:eastAsia="id-ID"/>
              </w:rPr>
              <w:t>=</w:t>
            </w:r>
            <w:r>
              <w:rPr>
                <w:rFonts w:ascii="Courier New" w:eastAsia="Times New Roman" w:hAnsi="Courier New" w:cs="Courier New"/>
                <w:color w:val="000000"/>
                <w:sz w:val="20"/>
                <w:szCs w:val="20"/>
                <w:lang w:eastAsia="id-ID"/>
              </w:rPr>
              <w:t xml:space="preserve"> fSpeed </w:t>
            </w:r>
            <w:r>
              <w:rPr>
                <w:rFonts w:ascii="Courier New" w:eastAsia="Times New Roman" w:hAnsi="Courier New" w:cs="Courier New"/>
                <w:b/>
                <w:bCs/>
                <w:color w:val="000080"/>
                <w:sz w:val="20"/>
                <w:szCs w:val="20"/>
                <w:lang w:eastAsia="id-ID"/>
              </w:rPr>
              <w:t>*</w:t>
            </w:r>
            <w:r>
              <w:rPr>
                <w:rFonts w:ascii="Courier New" w:eastAsia="Times New Roman" w:hAnsi="Courier New" w:cs="Courier New"/>
                <w:color w:val="000000"/>
                <w:sz w:val="20"/>
                <w:szCs w:val="20"/>
                <w:lang w:eastAsia="id-ID"/>
              </w:rPr>
              <w:t xml:space="preserve"> nb_speedFuture</w:t>
            </w:r>
            <w:r>
              <w:rPr>
                <w:rFonts w:ascii="Courier New" w:eastAsia="Times New Roman" w:hAnsi="Courier New" w:cs="Courier New"/>
                <w:b/>
                <w:bCs/>
                <w:color w:val="000080"/>
                <w:sz w:val="20"/>
                <w:szCs w:val="20"/>
                <w:lang w:eastAsia="id-ID"/>
              </w:rPr>
              <w:t>;</w:t>
            </w:r>
          </w:p>
        </w:tc>
      </w:tr>
      <w:tr w:rsidR="006419C0" w:rsidTr="007102D7">
        <w:tc>
          <w:tcPr>
            <w:tcW w:w="8153" w:type="dxa"/>
            <w:shd w:val="clear" w:color="auto" w:fill="auto"/>
            <w:tcMar>
              <w:top w:w="0" w:type="dxa"/>
              <w:left w:w="108" w:type="dxa"/>
              <w:bottom w:w="0" w:type="dxa"/>
              <w:right w:w="108" w:type="dxa"/>
            </w:tcMar>
          </w:tcPr>
          <w:p w:rsidR="006419C0" w:rsidRDefault="006419C0" w:rsidP="007102D7">
            <w:pPr>
              <w:shd w:val="clear" w:color="auto" w:fill="FFFFFF"/>
              <w:spacing w:after="0" w:line="240" w:lineRule="auto"/>
            </w:pPr>
            <w:r>
              <w:rPr>
                <w:rFonts w:ascii="Courier New" w:eastAsia="Times New Roman" w:hAnsi="Courier New" w:cs="Courier New"/>
                <w:color w:val="000000"/>
                <w:sz w:val="20"/>
                <w:szCs w:val="20"/>
                <w:lang w:eastAsia="id-ID"/>
              </w:rPr>
              <w:t xml:space="preserve">modAccel     </w:t>
            </w:r>
            <w:r>
              <w:rPr>
                <w:rFonts w:ascii="Courier New" w:eastAsia="Times New Roman" w:hAnsi="Courier New" w:cs="Courier New"/>
                <w:b/>
                <w:bCs/>
                <w:color w:val="000080"/>
                <w:sz w:val="20"/>
                <w:szCs w:val="20"/>
                <w:lang w:eastAsia="id-ID"/>
              </w:rPr>
              <w:t>=</w:t>
            </w:r>
            <w:r>
              <w:rPr>
                <w:rFonts w:ascii="Courier New" w:eastAsia="Times New Roman" w:hAnsi="Courier New" w:cs="Courier New"/>
                <w:color w:val="000000"/>
                <w:sz w:val="20"/>
                <w:szCs w:val="20"/>
                <w:lang w:eastAsia="id-ID"/>
              </w:rPr>
              <w:t xml:space="preserve"> fAccel </w:t>
            </w:r>
            <w:r>
              <w:rPr>
                <w:rFonts w:ascii="Courier New" w:eastAsia="Times New Roman" w:hAnsi="Courier New" w:cs="Courier New"/>
                <w:b/>
                <w:bCs/>
                <w:color w:val="000080"/>
                <w:sz w:val="20"/>
                <w:szCs w:val="20"/>
                <w:lang w:eastAsia="id-ID"/>
              </w:rPr>
              <w:t>*</w:t>
            </w:r>
            <w:r>
              <w:rPr>
                <w:rFonts w:ascii="Courier New" w:eastAsia="Times New Roman" w:hAnsi="Courier New" w:cs="Courier New"/>
                <w:color w:val="000000"/>
                <w:sz w:val="20"/>
                <w:szCs w:val="20"/>
                <w:lang w:eastAsia="id-ID"/>
              </w:rPr>
              <w:t xml:space="preserve"> nb</w:t>
            </w:r>
            <w:r>
              <w:rPr>
                <w:rFonts w:ascii="Courier New" w:eastAsia="Times New Roman" w:hAnsi="Courier New" w:cs="Courier New"/>
                <w:b/>
                <w:bCs/>
                <w:color w:val="000080"/>
                <w:sz w:val="20"/>
                <w:szCs w:val="20"/>
                <w:lang w:eastAsia="id-ID"/>
              </w:rPr>
              <w:t>-&gt;</w:t>
            </w:r>
            <w:r>
              <w:rPr>
                <w:rFonts w:ascii="Courier New" w:eastAsia="Times New Roman" w:hAnsi="Courier New" w:cs="Courier New"/>
                <w:color w:val="000000"/>
                <w:sz w:val="20"/>
                <w:szCs w:val="20"/>
                <w:lang w:eastAsia="id-ID"/>
              </w:rPr>
              <w:t>nb_accel</w:t>
            </w:r>
            <w:r>
              <w:rPr>
                <w:rFonts w:ascii="Courier New" w:eastAsia="Times New Roman" w:hAnsi="Courier New" w:cs="Courier New"/>
                <w:b/>
                <w:bCs/>
                <w:color w:val="000080"/>
                <w:sz w:val="20"/>
                <w:szCs w:val="20"/>
                <w:lang w:eastAsia="id-ID"/>
              </w:rPr>
              <w:t>;</w:t>
            </w:r>
          </w:p>
        </w:tc>
      </w:tr>
      <w:tr w:rsidR="006419C0" w:rsidTr="007102D7">
        <w:tc>
          <w:tcPr>
            <w:tcW w:w="8153" w:type="dxa"/>
            <w:shd w:val="clear" w:color="auto" w:fill="auto"/>
            <w:tcMar>
              <w:top w:w="0" w:type="dxa"/>
              <w:left w:w="108" w:type="dxa"/>
              <w:bottom w:w="0" w:type="dxa"/>
              <w:right w:w="108" w:type="dxa"/>
            </w:tcMar>
          </w:tcPr>
          <w:p w:rsidR="006419C0" w:rsidRDefault="006419C0" w:rsidP="007102D7">
            <w:pPr>
              <w:shd w:val="clear" w:color="auto" w:fill="FFFFFF"/>
              <w:spacing w:after="0" w:line="240" w:lineRule="auto"/>
            </w:pPr>
            <w:r>
              <w:rPr>
                <w:rFonts w:ascii="Courier New" w:eastAsia="Times New Roman" w:hAnsi="Courier New" w:cs="Courier New"/>
                <w:color w:val="000000"/>
                <w:sz w:val="20"/>
                <w:szCs w:val="20"/>
                <w:lang w:eastAsia="id-ID"/>
              </w:rPr>
              <w:t xml:space="preserve">modDistance  </w:t>
            </w:r>
            <w:r>
              <w:rPr>
                <w:rFonts w:ascii="Courier New" w:eastAsia="Times New Roman" w:hAnsi="Courier New" w:cs="Courier New"/>
                <w:b/>
                <w:bCs/>
                <w:color w:val="000080"/>
                <w:sz w:val="20"/>
                <w:szCs w:val="20"/>
                <w:lang w:eastAsia="id-ID"/>
              </w:rPr>
              <w:t>=</w:t>
            </w:r>
            <w:r>
              <w:rPr>
                <w:rFonts w:ascii="Courier New" w:eastAsia="Times New Roman" w:hAnsi="Courier New" w:cs="Courier New"/>
                <w:color w:val="000000"/>
                <w:sz w:val="20"/>
                <w:szCs w:val="20"/>
                <w:lang w:eastAsia="id-ID"/>
              </w:rPr>
              <w:t xml:space="preserve"> fDistance </w:t>
            </w:r>
            <w:r>
              <w:rPr>
                <w:rFonts w:ascii="Courier New" w:eastAsia="Times New Roman" w:hAnsi="Courier New" w:cs="Courier New"/>
                <w:b/>
                <w:bCs/>
                <w:color w:val="000080"/>
                <w:sz w:val="20"/>
                <w:szCs w:val="20"/>
                <w:lang w:eastAsia="id-ID"/>
              </w:rPr>
              <w:t>*</w:t>
            </w:r>
            <w:r>
              <w:rPr>
                <w:rFonts w:ascii="Courier New" w:eastAsia="Times New Roman" w:hAnsi="Courier New" w:cs="Courier New"/>
                <w:color w:val="000000"/>
                <w:sz w:val="20"/>
                <w:szCs w:val="20"/>
                <w:lang w:eastAsia="id-ID"/>
              </w:rPr>
              <w:t xml:space="preserve"> futureDistance</w:t>
            </w:r>
            <w:r>
              <w:rPr>
                <w:rFonts w:ascii="Courier New" w:eastAsia="Times New Roman" w:hAnsi="Courier New" w:cs="Courier New"/>
                <w:b/>
                <w:bCs/>
                <w:color w:val="000080"/>
                <w:sz w:val="20"/>
                <w:szCs w:val="20"/>
                <w:lang w:eastAsia="id-ID"/>
              </w:rPr>
              <w:t>;</w:t>
            </w:r>
          </w:p>
        </w:tc>
      </w:tr>
      <w:tr w:rsidR="006419C0" w:rsidTr="007102D7">
        <w:tc>
          <w:tcPr>
            <w:tcW w:w="8153" w:type="dxa"/>
            <w:shd w:val="clear" w:color="auto" w:fill="auto"/>
            <w:tcMar>
              <w:top w:w="0" w:type="dxa"/>
              <w:left w:w="108" w:type="dxa"/>
              <w:bottom w:w="0" w:type="dxa"/>
              <w:right w:w="108" w:type="dxa"/>
            </w:tcMar>
          </w:tcPr>
          <w:p w:rsidR="006419C0" w:rsidRDefault="006419C0" w:rsidP="007102D7">
            <w:pPr>
              <w:shd w:val="clear" w:color="auto" w:fill="FFFFFF"/>
              <w:spacing w:after="0" w:line="240" w:lineRule="auto"/>
            </w:pPr>
            <w:r>
              <w:rPr>
                <w:rFonts w:ascii="Courier New" w:eastAsia="Times New Roman" w:hAnsi="Courier New" w:cs="Courier New"/>
                <w:color w:val="000000"/>
                <w:sz w:val="20"/>
                <w:szCs w:val="20"/>
                <w:lang w:eastAsia="id-ID"/>
              </w:rPr>
              <w:t xml:space="preserve">modDirection </w:t>
            </w:r>
            <w:r>
              <w:rPr>
                <w:rFonts w:ascii="Courier New" w:eastAsia="Times New Roman" w:hAnsi="Courier New" w:cs="Courier New"/>
                <w:b/>
                <w:bCs/>
                <w:color w:val="000080"/>
                <w:sz w:val="20"/>
                <w:szCs w:val="20"/>
                <w:lang w:eastAsia="id-ID"/>
              </w:rPr>
              <w:t>=</w:t>
            </w:r>
            <w:r>
              <w:rPr>
                <w:rFonts w:ascii="Courier New" w:eastAsia="Times New Roman" w:hAnsi="Courier New" w:cs="Courier New"/>
                <w:color w:val="000000"/>
                <w:sz w:val="20"/>
                <w:szCs w:val="20"/>
                <w:lang w:eastAsia="id-ID"/>
              </w:rPr>
              <w:t xml:space="preserve"> fDirection </w:t>
            </w:r>
            <w:r>
              <w:rPr>
                <w:rFonts w:ascii="Courier New" w:eastAsia="Times New Roman" w:hAnsi="Courier New" w:cs="Courier New"/>
                <w:b/>
                <w:bCs/>
                <w:color w:val="000080"/>
                <w:sz w:val="20"/>
                <w:szCs w:val="20"/>
                <w:lang w:eastAsia="id-ID"/>
              </w:rPr>
              <w:t>*</w:t>
            </w:r>
            <w:r>
              <w:rPr>
                <w:rFonts w:ascii="Courier New" w:eastAsia="Times New Roman" w:hAnsi="Courier New" w:cs="Courier New"/>
                <w:color w:val="000000"/>
                <w:sz w:val="20"/>
                <w:szCs w:val="20"/>
                <w:lang w:eastAsia="id-ID"/>
              </w:rPr>
              <w:t xml:space="preserve"> </w:t>
            </w:r>
          </w:p>
        </w:tc>
      </w:tr>
      <w:tr w:rsidR="006419C0" w:rsidTr="007102D7">
        <w:tc>
          <w:tcPr>
            <w:tcW w:w="8153" w:type="dxa"/>
            <w:shd w:val="clear" w:color="auto" w:fill="auto"/>
            <w:tcMar>
              <w:top w:w="0" w:type="dxa"/>
              <w:left w:w="108" w:type="dxa"/>
              <w:bottom w:w="0" w:type="dxa"/>
              <w:right w:w="108" w:type="dxa"/>
            </w:tcMar>
          </w:tcPr>
          <w:p w:rsidR="006419C0" w:rsidRDefault="006419C0" w:rsidP="007102D7">
            <w:pPr>
              <w:shd w:val="clear" w:color="auto" w:fill="FFFFFF"/>
              <w:spacing w:after="0" w:line="240" w:lineRule="auto"/>
              <w:ind w:firstLine="709"/>
            </w:pPr>
            <w:r>
              <w:rPr>
                <w:rFonts w:ascii="Courier New" w:eastAsia="Times New Roman" w:hAnsi="Courier New" w:cs="Courier New"/>
                <w:color w:val="000000"/>
                <w:sz w:val="20"/>
                <w:szCs w:val="20"/>
                <w:lang w:eastAsia="id-ID"/>
              </w:rPr>
              <w:t>abs</w:t>
            </w:r>
            <w:r>
              <w:rPr>
                <w:rFonts w:ascii="Courier New" w:eastAsia="Times New Roman" w:hAnsi="Courier New" w:cs="Courier New"/>
                <w:b/>
                <w:bCs/>
                <w:color w:val="000080"/>
                <w:sz w:val="20"/>
                <w:szCs w:val="20"/>
                <w:lang w:eastAsia="id-ID"/>
              </w:rPr>
              <w:t>(</w:t>
            </w:r>
            <w:r>
              <w:rPr>
                <w:rFonts w:ascii="Courier New" w:eastAsia="Times New Roman" w:hAnsi="Courier New" w:cs="Courier New"/>
                <w:color w:val="000000"/>
                <w:sz w:val="20"/>
                <w:szCs w:val="20"/>
                <w:lang w:eastAsia="id-ID"/>
              </w:rPr>
              <w:t xml:space="preserve">sudut_vertikal </w:t>
            </w:r>
            <w:r>
              <w:rPr>
                <w:rFonts w:ascii="Courier New" w:eastAsia="Times New Roman" w:hAnsi="Courier New" w:cs="Courier New"/>
                <w:b/>
                <w:bCs/>
                <w:color w:val="000080"/>
                <w:sz w:val="20"/>
                <w:szCs w:val="20"/>
                <w:lang w:eastAsia="id-ID"/>
              </w:rPr>
              <w:t xml:space="preserve">– </w:t>
            </w:r>
            <w:r>
              <w:rPr>
                <w:rFonts w:ascii="Courier New" w:eastAsia="Times New Roman" w:hAnsi="Courier New" w:cs="Courier New"/>
                <w:color w:val="000000"/>
                <w:sz w:val="20"/>
                <w:szCs w:val="20"/>
                <w:lang w:eastAsia="id-ID"/>
              </w:rPr>
              <w:t>nb_sudut_vertikal</w:t>
            </w:r>
            <w:r>
              <w:rPr>
                <w:rFonts w:ascii="Courier New" w:eastAsia="Times New Roman" w:hAnsi="Courier New" w:cs="Courier New"/>
                <w:b/>
                <w:bCs/>
                <w:color w:val="000080"/>
                <w:sz w:val="20"/>
                <w:szCs w:val="20"/>
                <w:lang w:eastAsia="id-ID"/>
              </w:rPr>
              <w:t>);</w:t>
            </w:r>
          </w:p>
        </w:tc>
      </w:tr>
      <w:tr w:rsidR="006419C0" w:rsidTr="007102D7">
        <w:tc>
          <w:tcPr>
            <w:tcW w:w="8153" w:type="dxa"/>
            <w:shd w:val="clear" w:color="auto" w:fill="auto"/>
            <w:tcMar>
              <w:top w:w="0" w:type="dxa"/>
              <w:left w:w="108" w:type="dxa"/>
              <w:bottom w:w="0" w:type="dxa"/>
              <w:right w:w="108" w:type="dxa"/>
            </w:tcMar>
          </w:tcPr>
          <w:p w:rsidR="006419C0" w:rsidRDefault="006419C0" w:rsidP="007102D7">
            <w:pPr>
              <w:shd w:val="clear" w:color="auto" w:fill="FFFFFF"/>
              <w:spacing w:after="0" w:line="240" w:lineRule="auto"/>
            </w:pPr>
            <w:r>
              <w:rPr>
                <w:rFonts w:ascii="Courier New" w:eastAsia="Times New Roman" w:hAnsi="Courier New" w:cs="Courier New"/>
                <w:color w:val="000000"/>
                <w:sz w:val="20"/>
                <w:szCs w:val="20"/>
                <w:lang w:eastAsia="id-ID"/>
              </w:rPr>
              <w:t xml:space="preserve">modQuality   </w:t>
            </w:r>
            <w:r>
              <w:rPr>
                <w:rFonts w:ascii="Courier New" w:eastAsia="Times New Roman" w:hAnsi="Courier New" w:cs="Courier New"/>
                <w:b/>
                <w:bCs/>
                <w:color w:val="000080"/>
                <w:sz w:val="20"/>
                <w:szCs w:val="20"/>
                <w:lang w:eastAsia="id-ID"/>
              </w:rPr>
              <w:t>=</w:t>
            </w:r>
            <w:r>
              <w:rPr>
                <w:rFonts w:ascii="Courier New" w:eastAsia="Times New Roman" w:hAnsi="Courier New" w:cs="Courier New"/>
                <w:color w:val="000000"/>
                <w:sz w:val="20"/>
                <w:szCs w:val="20"/>
                <w:lang w:eastAsia="id-ID"/>
              </w:rPr>
              <w:t xml:space="preserve"> fQuality </w:t>
            </w:r>
            <w:r>
              <w:rPr>
                <w:rFonts w:ascii="Courier New" w:eastAsia="Times New Roman" w:hAnsi="Courier New" w:cs="Courier New"/>
                <w:b/>
                <w:bCs/>
                <w:color w:val="000080"/>
                <w:sz w:val="20"/>
                <w:szCs w:val="20"/>
                <w:lang w:eastAsia="id-ID"/>
              </w:rPr>
              <w:t>*</w:t>
            </w:r>
            <w:r>
              <w:rPr>
                <w:rFonts w:ascii="Courier New" w:eastAsia="Times New Roman" w:hAnsi="Courier New" w:cs="Courier New"/>
                <w:color w:val="000000"/>
                <w:sz w:val="20"/>
                <w:szCs w:val="20"/>
                <w:lang w:eastAsia="id-ID"/>
              </w:rPr>
              <w:t xml:space="preserve"> futureQuality</w:t>
            </w:r>
            <w:r>
              <w:rPr>
                <w:rFonts w:ascii="Courier New" w:eastAsia="Times New Roman" w:hAnsi="Courier New" w:cs="Courier New"/>
                <w:b/>
                <w:bCs/>
                <w:color w:val="000080"/>
                <w:sz w:val="20"/>
                <w:szCs w:val="20"/>
                <w:lang w:eastAsia="id-ID"/>
              </w:rPr>
              <w:t>;</w:t>
            </w:r>
          </w:p>
        </w:tc>
      </w:tr>
      <w:tr w:rsidR="006419C0" w:rsidTr="007102D7">
        <w:tc>
          <w:tcPr>
            <w:tcW w:w="8153" w:type="dxa"/>
            <w:shd w:val="clear" w:color="auto" w:fill="auto"/>
            <w:tcMar>
              <w:top w:w="0" w:type="dxa"/>
              <w:left w:w="108" w:type="dxa"/>
              <w:bottom w:w="0" w:type="dxa"/>
              <w:right w:w="108" w:type="dxa"/>
            </w:tcMar>
          </w:tcPr>
          <w:p w:rsidR="006419C0" w:rsidRDefault="006419C0" w:rsidP="007102D7">
            <w:pPr>
              <w:shd w:val="clear" w:color="auto" w:fill="FFFFFF"/>
              <w:spacing w:after="0" w:line="240" w:lineRule="auto"/>
            </w:pPr>
            <w:r>
              <w:rPr>
                <w:rFonts w:ascii="Courier New" w:eastAsia="Times New Roman" w:hAnsi="Courier New" w:cs="Courier New"/>
                <w:color w:val="000000"/>
                <w:sz w:val="20"/>
                <w:szCs w:val="20"/>
                <w:lang w:eastAsia="id-ID"/>
              </w:rPr>
              <w:t xml:space="preserve">modNeighbor  </w:t>
            </w:r>
            <w:r>
              <w:rPr>
                <w:rFonts w:ascii="Courier New" w:eastAsia="Times New Roman" w:hAnsi="Courier New" w:cs="Courier New"/>
                <w:b/>
                <w:bCs/>
                <w:color w:val="000080"/>
                <w:sz w:val="20"/>
                <w:szCs w:val="20"/>
                <w:lang w:eastAsia="id-ID"/>
              </w:rPr>
              <w:t>=</w:t>
            </w:r>
            <w:r>
              <w:rPr>
                <w:rFonts w:ascii="Courier New" w:eastAsia="Times New Roman" w:hAnsi="Courier New" w:cs="Courier New"/>
                <w:color w:val="000000"/>
                <w:sz w:val="20"/>
                <w:szCs w:val="20"/>
                <w:lang w:eastAsia="id-ID"/>
              </w:rPr>
              <w:t xml:space="preserve"> fNeighbor </w:t>
            </w:r>
            <w:r>
              <w:rPr>
                <w:rFonts w:ascii="Courier New" w:eastAsia="Times New Roman" w:hAnsi="Courier New" w:cs="Courier New"/>
                <w:b/>
                <w:bCs/>
                <w:color w:val="000080"/>
                <w:sz w:val="20"/>
                <w:szCs w:val="20"/>
                <w:lang w:eastAsia="id-ID"/>
              </w:rPr>
              <w:t>*</w:t>
            </w:r>
            <w:r>
              <w:rPr>
                <w:rFonts w:ascii="Courier New" w:eastAsia="Times New Roman" w:hAnsi="Courier New" w:cs="Courier New"/>
                <w:color w:val="000000"/>
                <w:sz w:val="20"/>
                <w:szCs w:val="20"/>
                <w:lang w:eastAsia="id-ID"/>
              </w:rPr>
              <w:t xml:space="preserve"> nb_node</w:t>
            </w:r>
            <w:r>
              <w:rPr>
                <w:rFonts w:ascii="Courier New" w:eastAsia="Times New Roman" w:hAnsi="Courier New" w:cs="Courier New"/>
                <w:b/>
                <w:bCs/>
                <w:color w:val="000080"/>
                <w:sz w:val="20"/>
                <w:szCs w:val="20"/>
                <w:lang w:eastAsia="id-ID"/>
              </w:rPr>
              <w:t>();</w:t>
            </w:r>
          </w:p>
        </w:tc>
      </w:tr>
      <w:tr w:rsidR="006419C0" w:rsidTr="007102D7">
        <w:tc>
          <w:tcPr>
            <w:tcW w:w="8153" w:type="dxa"/>
            <w:shd w:val="clear" w:color="auto" w:fill="auto"/>
            <w:tcMar>
              <w:top w:w="0" w:type="dxa"/>
              <w:left w:w="108" w:type="dxa"/>
              <w:bottom w:w="0" w:type="dxa"/>
              <w:right w:w="108" w:type="dxa"/>
            </w:tcMar>
          </w:tcPr>
          <w:p w:rsidR="006419C0" w:rsidRDefault="006419C0" w:rsidP="007102D7">
            <w:pPr>
              <w:shd w:val="clear" w:color="auto" w:fill="FFFFFF"/>
              <w:spacing w:after="0" w:line="240" w:lineRule="auto"/>
            </w:pPr>
            <w:r>
              <w:rPr>
                <w:rFonts w:ascii="Courier New" w:eastAsia="Times New Roman" w:hAnsi="Courier New" w:cs="Courier New"/>
                <w:color w:val="8000FF"/>
                <w:sz w:val="20"/>
                <w:szCs w:val="20"/>
                <w:lang w:eastAsia="id-ID"/>
              </w:rPr>
              <w:t>double</w:t>
            </w:r>
            <w:r>
              <w:rPr>
                <w:rFonts w:ascii="Courier New" w:eastAsia="Times New Roman" w:hAnsi="Courier New" w:cs="Courier New"/>
                <w:color w:val="000000"/>
                <w:sz w:val="20"/>
                <w:szCs w:val="20"/>
                <w:lang w:eastAsia="id-ID"/>
              </w:rPr>
              <w:t xml:space="preserve"> futureTWR </w:t>
            </w:r>
            <w:r>
              <w:rPr>
                <w:rFonts w:ascii="Courier New" w:eastAsia="Times New Roman" w:hAnsi="Courier New" w:cs="Courier New"/>
                <w:b/>
                <w:bCs/>
                <w:color w:val="000080"/>
                <w:sz w:val="20"/>
                <w:szCs w:val="20"/>
                <w:lang w:eastAsia="id-ID"/>
              </w:rPr>
              <w:t>=</w:t>
            </w:r>
            <w:r>
              <w:rPr>
                <w:rFonts w:ascii="Courier New" w:eastAsia="Times New Roman" w:hAnsi="Courier New" w:cs="Courier New"/>
                <w:color w:val="000000"/>
                <w:sz w:val="20"/>
                <w:szCs w:val="20"/>
                <w:lang w:eastAsia="id-ID"/>
              </w:rPr>
              <w:t xml:space="preserve"> modSpeed </w:t>
            </w:r>
            <w:r>
              <w:rPr>
                <w:rFonts w:ascii="Courier New" w:eastAsia="Times New Roman" w:hAnsi="Courier New" w:cs="Courier New"/>
                <w:b/>
                <w:bCs/>
                <w:color w:val="000080"/>
                <w:sz w:val="20"/>
                <w:szCs w:val="20"/>
                <w:lang w:eastAsia="id-ID"/>
              </w:rPr>
              <w:t>+</w:t>
            </w:r>
            <w:r>
              <w:rPr>
                <w:rFonts w:ascii="Courier New" w:eastAsia="Times New Roman" w:hAnsi="Courier New" w:cs="Courier New"/>
                <w:color w:val="000000"/>
                <w:sz w:val="20"/>
                <w:szCs w:val="20"/>
                <w:lang w:eastAsia="id-ID"/>
              </w:rPr>
              <w:t xml:space="preserve"> modAccel </w:t>
            </w:r>
            <w:r>
              <w:rPr>
                <w:rFonts w:ascii="Courier New" w:eastAsia="Times New Roman" w:hAnsi="Courier New" w:cs="Courier New"/>
                <w:b/>
                <w:bCs/>
                <w:color w:val="000080"/>
                <w:sz w:val="20"/>
                <w:szCs w:val="20"/>
                <w:lang w:eastAsia="id-ID"/>
              </w:rPr>
              <w:t>+</w:t>
            </w:r>
            <w:r>
              <w:rPr>
                <w:rFonts w:ascii="Courier New" w:eastAsia="Times New Roman" w:hAnsi="Courier New" w:cs="Courier New"/>
                <w:color w:val="000000"/>
                <w:sz w:val="20"/>
                <w:szCs w:val="20"/>
                <w:lang w:eastAsia="id-ID"/>
              </w:rPr>
              <w:t xml:space="preserve"> modDistance </w:t>
            </w:r>
            <w:r>
              <w:rPr>
                <w:rFonts w:ascii="Courier New" w:eastAsia="Times New Roman" w:hAnsi="Courier New" w:cs="Courier New"/>
                <w:b/>
                <w:bCs/>
                <w:color w:val="000080"/>
                <w:sz w:val="20"/>
                <w:szCs w:val="20"/>
                <w:lang w:eastAsia="id-ID"/>
              </w:rPr>
              <w:t>+</w:t>
            </w:r>
            <w:r>
              <w:rPr>
                <w:rFonts w:ascii="Courier New" w:eastAsia="Times New Roman" w:hAnsi="Courier New" w:cs="Courier New"/>
                <w:color w:val="000000"/>
                <w:sz w:val="20"/>
                <w:szCs w:val="20"/>
                <w:lang w:eastAsia="id-ID"/>
              </w:rPr>
              <w:t xml:space="preserve"> </w:t>
            </w:r>
          </w:p>
        </w:tc>
      </w:tr>
      <w:tr w:rsidR="006419C0" w:rsidTr="007102D7">
        <w:tc>
          <w:tcPr>
            <w:tcW w:w="8153" w:type="dxa"/>
            <w:tcBorders>
              <w:bottom w:val="single" w:sz="4" w:space="0" w:color="000000"/>
            </w:tcBorders>
            <w:shd w:val="clear" w:color="auto" w:fill="auto"/>
            <w:tcMar>
              <w:top w:w="0" w:type="dxa"/>
              <w:left w:w="108" w:type="dxa"/>
              <w:bottom w:w="0" w:type="dxa"/>
              <w:right w:w="108" w:type="dxa"/>
            </w:tcMar>
          </w:tcPr>
          <w:p w:rsidR="006419C0" w:rsidRDefault="006419C0" w:rsidP="007102D7">
            <w:pPr>
              <w:shd w:val="clear" w:color="auto" w:fill="FFFFFF"/>
              <w:spacing w:after="240" w:line="240" w:lineRule="auto"/>
              <w:ind w:firstLine="709"/>
            </w:pPr>
            <w:r>
              <w:rPr>
                <w:rFonts w:ascii="Courier New" w:eastAsia="Times New Roman" w:hAnsi="Courier New" w:cs="Courier New"/>
                <w:color w:val="000000"/>
                <w:sz w:val="20"/>
                <w:szCs w:val="20"/>
                <w:lang w:eastAsia="id-ID"/>
              </w:rPr>
              <w:t xml:space="preserve">modDirection </w:t>
            </w:r>
            <w:r>
              <w:rPr>
                <w:rFonts w:ascii="Courier New" w:eastAsia="Times New Roman" w:hAnsi="Courier New" w:cs="Courier New"/>
                <w:b/>
                <w:bCs/>
                <w:color w:val="000080"/>
                <w:sz w:val="20"/>
                <w:szCs w:val="20"/>
                <w:lang w:eastAsia="id-ID"/>
              </w:rPr>
              <w:t>+</w:t>
            </w:r>
            <w:r>
              <w:rPr>
                <w:rFonts w:ascii="Courier New" w:eastAsia="Times New Roman" w:hAnsi="Courier New" w:cs="Courier New"/>
                <w:color w:val="000000"/>
                <w:sz w:val="20"/>
                <w:szCs w:val="20"/>
                <w:lang w:eastAsia="id-ID"/>
              </w:rPr>
              <w:t xml:space="preserve"> modQuality </w:t>
            </w:r>
            <w:r>
              <w:rPr>
                <w:rFonts w:ascii="Courier New" w:eastAsia="Times New Roman" w:hAnsi="Courier New" w:cs="Courier New"/>
                <w:b/>
                <w:bCs/>
                <w:color w:val="000080"/>
                <w:sz w:val="20"/>
                <w:szCs w:val="20"/>
                <w:lang w:eastAsia="id-ID"/>
              </w:rPr>
              <w:t>+</w:t>
            </w:r>
            <w:r>
              <w:rPr>
                <w:rFonts w:ascii="Courier New" w:eastAsia="Times New Roman" w:hAnsi="Courier New" w:cs="Courier New"/>
                <w:color w:val="000000"/>
                <w:sz w:val="20"/>
                <w:szCs w:val="20"/>
                <w:lang w:eastAsia="id-ID"/>
              </w:rPr>
              <w:t xml:space="preserve"> modNeighbor</w:t>
            </w:r>
            <w:r>
              <w:rPr>
                <w:rFonts w:ascii="Courier New" w:eastAsia="Times New Roman" w:hAnsi="Courier New" w:cs="Courier New"/>
                <w:b/>
                <w:bCs/>
                <w:color w:val="000080"/>
                <w:sz w:val="20"/>
                <w:szCs w:val="20"/>
                <w:lang w:eastAsia="id-ID"/>
              </w:rPr>
              <w:t>;</w:t>
            </w:r>
          </w:p>
        </w:tc>
      </w:tr>
    </w:tbl>
    <w:p w:rsidR="006419C0" w:rsidRPr="006419C0" w:rsidRDefault="006419C0" w:rsidP="006419C0">
      <w:pPr>
        <w:jc w:val="center"/>
        <w:rPr>
          <w:lang w:val="id-ID"/>
        </w:rPr>
      </w:pPr>
      <w:bookmarkStart w:id="136" w:name="_Ref487290973"/>
      <w:bookmarkStart w:id="137" w:name="_Toc488666743"/>
      <w:proofErr w:type="gramStart"/>
      <w:r>
        <w:t>Gambar 3.</w:t>
      </w:r>
      <w:proofErr w:type="gramEnd"/>
      <w:r>
        <w:fldChar w:fldCharType="begin"/>
      </w:r>
      <w:r>
        <w:instrText xml:space="preserve"> SEQ Gambar_3. \* ARABIC </w:instrText>
      </w:r>
      <w:r>
        <w:fldChar w:fldCharType="separate"/>
      </w:r>
      <w:r w:rsidR="00F542E8">
        <w:rPr>
          <w:noProof/>
        </w:rPr>
        <w:t>14</w:t>
      </w:r>
      <w:r>
        <w:fldChar w:fldCharType="end"/>
      </w:r>
      <w:bookmarkEnd w:id="136"/>
      <w:r>
        <w:rPr>
          <w:lang w:val="id-ID"/>
        </w:rPr>
        <w:t xml:space="preserve"> Perhitungan </w:t>
      </w:r>
      <w:r w:rsidRPr="00CD661E">
        <w:rPr>
          <w:i/>
          <w:lang w:val="id-ID"/>
        </w:rPr>
        <w:t>future</w:t>
      </w:r>
      <w:r>
        <w:rPr>
          <w:lang w:val="id-ID"/>
        </w:rPr>
        <w:t xml:space="preserve"> TWR</w:t>
      </w:r>
      <w:r>
        <w:t xml:space="preserve"> pada file aodv.cc</w:t>
      </w:r>
      <w:bookmarkEnd w:id="137"/>
    </w:p>
    <w:p w:rsidR="006419C0" w:rsidRDefault="006419C0" w:rsidP="006419C0">
      <w:pPr>
        <w:spacing w:line="360" w:lineRule="auto"/>
        <w:ind w:firstLine="720"/>
        <w:rPr>
          <w:sz w:val="24"/>
          <w:lang w:val="id-ID"/>
        </w:rPr>
      </w:pPr>
      <w:r w:rsidRPr="002617FF">
        <w:rPr>
          <w:sz w:val="24"/>
          <w:lang w:val="id-ID"/>
        </w:rPr>
        <w:t xml:space="preserve">Tahap perhitungan TWR dan pengolahan </w:t>
      </w:r>
      <w:r w:rsidRPr="00F20AD2">
        <w:rPr>
          <w:i/>
          <w:sz w:val="24"/>
          <w:lang w:val="id-ID"/>
        </w:rPr>
        <w:t>relay node</w:t>
      </w:r>
      <w:r w:rsidRPr="002617FF">
        <w:rPr>
          <w:sz w:val="24"/>
          <w:lang w:val="id-ID"/>
        </w:rPr>
        <w:t xml:space="preserve"> dilakukan oleh </w:t>
      </w:r>
      <w:r w:rsidRPr="00F20AD2">
        <w:rPr>
          <w:i/>
          <w:sz w:val="24"/>
          <w:lang w:val="id-ID"/>
        </w:rPr>
        <w:t>node</w:t>
      </w:r>
      <w:r w:rsidRPr="002617FF">
        <w:rPr>
          <w:sz w:val="24"/>
          <w:lang w:val="id-ID"/>
        </w:rPr>
        <w:t xml:space="preserve"> yang akan mengirimkan atau meneruskan paket RREQ. Sebelum melakukan perhitungan TWR, nilai </w:t>
      </w:r>
      <w:r w:rsidRPr="002617FF">
        <w:rPr>
          <w:i/>
          <w:sz w:val="24"/>
          <w:lang w:val="id-ID"/>
        </w:rPr>
        <w:t>threshold</w:t>
      </w:r>
      <w:r w:rsidRPr="002617FF">
        <w:rPr>
          <w:sz w:val="24"/>
          <w:lang w:val="id-ID"/>
        </w:rPr>
        <w:t xml:space="preserve"> W, rasio setiap faktor pengali ditentukan dengan cara ujicoba. Implementasi kode untuk perhitungan TWR dapat dilihat pada </w:t>
      </w:r>
      <w:r w:rsidRPr="002617FF">
        <w:rPr>
          <w:sz w:val="24"/>
          <w:lang w:val="id-ID"/>
        </w:rPr>
        <w:fldChar w:fldCharType="begin"/>
      </w:r>
      <w:r w:rsidRPr="002617FF">
        <w:rPr>
          <w:sz w:val="24"/>
          <w:lang w:val="id-ID"/>
        </w:rPr>
        <w:instrText xml:space="preserve"> REF _Ref487289766 \h </w:instrText>
      </w:r>
      <w:r>
        <w:rPr>
          <w:sz w:val="24"/>
          <w:lang w:val="id-ID"/>
        </w:rPr>
        <w:instrText xml:space="preserve"> \* MERGEFORMAT </w:instrText>
      </w:r>
      <w:r w:rsidRPr="002617FF">
        <w:rPr>
          <w:sz w:val="24"/>
          <w:lang w:val="id-ID"/>
        </w:rPr>
      </w:r>
      <w:r w:rsidRPr="002617FF">
        <w:rPr>
          <w:sz w:val="24"/>
          <w:lang w:val="id-ID"/>
        </w:rPr>
        <w:fldChar w:fldCharType="separate"/>
      </w:r>
      <w:r w:rsidR="00F542E8" w:rsidRPr="00F542E8">
        <w:rPr>
          <w:sz w:val="24"/>
        </w:rPr>
        <w:t>Gambar 3.13</w:t>
      </w:r>
      <w:r w:rsidRPr="002617FF">
        <w:rPr>
          <w:sz w:val="24"/>
          <w:lang w:val="id-ID"/>
        </w:rPr>
        <w:fldChar w:fldCharType="end"/>
      </w:r>
      <w:r w:rsidRPr="002617FF">
        <w:rPr>
          <w:sz w:val="24"/>
          <w:lang w:val="id-ID"/>
        </w:rPr>
        <w:t xml:space="preserve">.  Khusus untuk </w:t>
      </w:r>
      <w:r w:rsidRPr="00F20AD2">
        <w:rPr>
          <w:i/>
          <w:sz w:val="24"/>
          <w:lang w:val="id-ID"/>
        </w:rPr>
        <w:t>node</w:t>
      </w:r>
      <w:r w:rsidRPr="002617FF">
        <w:rPr>
          <w:sz w:val="24"/>
          <w:lang w:val="id-ID"/>
        </w:rPr>
        <w:t xml:space="preserve"> tujuan, kecepatan dan akselerasi bernilai nol karena </w:t>
      </w:r>
      <w:r w:rsidRPr="00F20AD2">
        <w:rPr>
          <w:i/>
          <w:sz w:val="24"/>
          <w:lang w:val="id-ID"/>
        </w:rPr>
        <w:t>node</w:t>
      </w:r>
      <w:r w:rsidRPr="002617FF">
        <w:rPr>
          <w:sz w:val="24"/>
          <w:lang w:val="id-ID"/>
        </w:rPr>
        <w:t xml:space="preserve"> tujuan diam (</w:t>
      </w:r>
      <w:r w:rsidRPr="00F20AD2">
        <w:rPr>
          <w:i/>
          <w:sz w:val="24"/>
          <w:lang w:val="id-ID"/>
        </w:rPr>
        <w:t>stationary node</w:t>
      </w:r>
      <w:r w:rsidRPr="002617FF">
        <w:rPr>
          <w:sz w:val="24"/>
          <w:lang w:val="id-ID"/>
        </w:rPr>
        <w:t xml:space="preserve">) koordinat </w:t>
      </w:r>
      <w:r w:rsidRPr="00F20AD2">
        <w:rPr>
          <w:i/>
          <w:sz w:val="24"/>
          <w:lang w:val="id-ID"/>
        </w:rPr>
        <w:t>node</w:t>
      </w:r>
      <w:r w:rsidRPr="002617FF">
        <w:rPr>
          <w:sz w:val="24"/>
          <w:lang w:val="id-ID"/>
        </w:rPr>
        <w:t xml:space="preserve"> tujuan dituliskan secara </w:t>
      </w:r>
      <w:r w:rsidRPr="002617FF">
        <w:rPr>
          <w:i/>
          <w:sz w:val="24"/>
          <w:lang w:val="id-ID"/>
        </w:rPr>
        <w:t>hard code</w:t>
      </w:r>
      <w:r w:rsidRPr="002617FF">
        <w:rPr>
          <w:sz w:val="24"/>
          <w:lang w:val="id-ID"/>
        </w:rPr>
        <w:t xml:space="preserve"> pada kode sumber. </w:t>
      </w:r>
    </w:p>
    <w:p w:rsidR="006419C0" w:rsidRPr="006419C0" w:rsidRDefault="006419C0" w:rsidP="006419C0">
      <w:pPr>
        <w:tabs>
          <w:tab w:val="left" w:pos="2655"/>
        </w:tabs>
        <w:spacing w:line="360" w:lineRule="auto"/>
        <w:ind w:firstLine="720"/>
        <w:rPr>
          <w:sz w:val="20"/>
          <w:lang w:val="id-ID"/>
        </w:rPr>
      </w:pPr>
      <w:r>
        <w:rPr>
          <w:sz w:val="24"/>
          <w:lang w:val="id-ID"/>
        </w:rPr>
        <w:t>Proses</w:t>
      </w:r>
      <w:r w:rsidRPr="002617FF">
        <w:rPr>
          <w:sz w:val="24"/>
          <w:lang w:val="id-ID"/>
        </w:rPr>
        <w:t xml:space="preserve"> </w:t>
      </w:r>
      <w:r>
        <w:rPr>
          <w:sz w:val="24"/>
          <w:lang w:val="id-ID"/>
        </w:rPr>
        <w:t>perhitungan</w:t>
      </w:r>
      <w:r w:rsidRPr="002617FF">
        <w:rPr>
          <w:sz w:val="24"/>
          <w:lang w:val="id-ID"/>
        </w:rPr>
        <w:t xml:space="preserve"> jumlah </w:t>
      </w:r>
      <w:r w:rsidRPr="00F20AD2">
        <w:rPr>
          <w:i/>
          <w:sz w:val="24"/>
          <w:lang w:val="id-ID"/>
        </w:rPr>
        <w:t>node</w:t>
      </w:r>
      <w:r w:rsidRPr="002617FF">
        <w:rPr>
          <w:sz w:val="24"/>
          <w:lang w:val="id-ID"/>
        </w:rPr>
        <w:t xml:space="preserve"> tetangga menggunakan fungsi </w:t>
      </w:r>
      <w:r w:rsidRPr="002617FF">
        <w:rPr>
          <w:i/>
          <w:sz w:val="24"/>
          <w:lang w:val="id-ID"/>
        </w:rPr>
        <w:t>neighbor c</w:t>
      </w:r>
      <w:r>
        <w:rPr>
          <w:i/>
          <w:sz w:val="24"/>
          <w:lang w:val="id-ID"/>
        </w:rPr>
        <w:t>a</w:t>
      </w:r>
      <w:r w:rsidRPr="002617FF">
        <w:rPr>
          <w:i/>
          <w:sz w:val="24"/>
          <w:lang w:val="id-ID"/>
        </w:rPr>
        <w:t>che</w:t>
      </w:r>
      <w:r w:rsidRPr="002617FF">
        <w:rPr>
          <w:sz w:val="24"/>
          <w:lang w:val="id-ID"/>
        </w:rPr>
        <w:t xml:space="preserve"> </w:t>
      </w:r>
      <w:r w:rsidRPr="00FC6EC8">
        <w:rPr>
          <w:sz w:val="24"/>
          <w:szCs w:val="24"/>
          <w:lang w:val="id-ID"/>
        </w:rPr>
        <w:t xml:space="preserve">yang sudah ada, implementasi perhitungan jumlah </w:t>
      </w:r>
      <w:r w:rsidRPr="00FC6EC8">
        <w:rPr>
          <w:i/>
          <w:sz w:val="24"/>
          <w:szCs w:val="24"/>
          <w:lang w:val="id-ID"/>
        </w:rPr>
        <w:t>node</w:t>
      </w:r>
      <w:r w:rsidRPr="00FC6EC8">
        <w:rPr>
          <w:sz w:val="24"/>
          <w:szCs w:val="24"/>
          <w:lang w:val="id-ID"/>
        </w:rPr>
        <w:t xml:space="preserve"> tetangga dapat dilihat pada </w:t>
      </w:r>
      <w:r w:rsidRPr="00FC6EC8">
        <w:rPr>
          <w:sz w:val="24"/>
          <w:szCs w:val="24"/>
          <w:lang w:val="id-ID"/>
        </w:rPr>
        <w:fldChar w:fldCharType="begin"/>
      </w:r>
      <w:r w:rsidRPr="00FC6EC8">
        <w:rPr>
          <w:sz w:val="24"/>
          <w:szCs w:val="24"/>
          <w:lang w:val="id-ID"/>
        </w:rPr>
        <w:instrText xml:space="preserve"> REF _Ref487736811 \h </w:instrText>
      </w:r>
      <w:r>
        <w:rPr>
          <w:sz w:val="24"/>
          <w:szCs w:val="24"/>
          <w:lang w:val="id-ID"/>
        </w:rPr>
        <w:instrText xml:space="preserve"> \* MERGEFORMAT </w:instrText>
      </w:r>
      <w:r w:rsidRPr="00FC6EC8">
        <w:rPr>
          <w:sz w:val="24"/>
          <w:szCs w:val="24"/>
          <w:lang w:val="id-ID"/>
        </w:rPr>
      </w:r>
      <w:r w:rsidRPr="00FC6EC8">
        <w:rPr>
          <w:sz w:val="24"/>
          <w:szCs w:val="24"/>
          <w:lang w:val="id-ID"/>
        </w:rPr>
        <w:fldChar w:fldCharType="separate"/>
      </w:r>
      <w:r w:rsidR="00F542E8" w:rsidRPr="00F542E8">
        <w:rPr>
          <w:sz w:val="24"/>
          <w:szCs w:val="24"/>
        </w:rPr>
        <w:t>Lampiran A.</w:t>
      </w:r>
      <w:r w:rsidR="00F542E8" w:rsidRPr="00F542E8">
        <w:rPr>
          <w:noProof/>
          <w:sz w:val="24"/>
          <w:szCs w:val="24"/>
        </w:rPr>
        <w:t>8</w:t>
      </w:r>
      <w:r w:rsidRPr="00FC6EC8">
        <w:rPr>
          <w:sz w:val="24"/>
          <w:szCs w:val="24"/>
          <w:lang w:val="id-ID"/>
        </w:rPr>
        <w:fldChar w:fldCharType="end"/>
      </w:r>
      <w:r w:rsidRPr="00FC6EC8">
        <w:rPr>
          <w:sz w:val="24"/>
          <w:szCs w:val="24"/>
          <w:lang w:val="id-ID"/>
        </w:rPr>
        <w:t>. Perhitungan</w:t>
      </w:r>
      <w:r w:rsidRPr="002617FF">
        <w:rPr>
          <w:sz w:val="24"/>
          <w:lang w:val="id-ID"/>
        </w:rPr>
        <w:t xml:space="preserve"> TWR dimulai dengan menghitung jarak </w:t>
      </w:r>
      <w:r w:rsidRPr="002617FF">
        <w:rPr>
          <w:sz w:val="24"/>
          <w:lang w:val="id-ID"/>
        </w:rPr>
        <w:lastRenderedPageBreak/>
        <w:t xml:space="preserve">antara </w:t>
      </w:r>
      <w:r w:rsidRPr="00F20AD2">
        <w:rPr>
          <w:i/>
          <w:sz w:val="24"/>
          <w:lang w:val="id-ID"/>
        </w:rPr>
        <w:t>nexthop node</w:t>
      </w:r>
      <w:r w:rsidRPr="002617FF">
        <w:rPr>
          <w:sz w:val="24"/>
          <w:lang w:val="id-ID"/>
        </w:rPr>
        <w:t xml:space="preserve"> dengan </w:t>
      </w:r>
      <w:r w:rsidRPr="00F20AD2">
        <w:rPr>
          <w:i/>
          <w:sz w:val="24"/>
          <w:lang w:val="id-ID"/>
        </w:rPr>
        <w:t>node</w:t>
      </w:r>
      <w:r w:rsidRPr="002617FF">
        <w:rPr>
          <w:sz w:val="24"/>
          <w:lang w:val="id-ID"/>
        </w:rPr>
        <w:t xml:space="preserve"> tujuan. Kemudian menghitung kualitas hubungan antara </w:t>
      </w:r>
      <w:r w:rsidRPr="00F20AD2">
        <w:rPr>
          <w:i/>
          <w:sz w:val="24"/>
          <w:lang w:val="id-ID"/>
        </w:rPr>
        <w:t>node</w:t>
      </w:r>
      <w:r w:rsidRPr="002617FF">
        <w:rPr>
          <w:sz w:val="24"/>
          <w:lang w:val="id-ID"/>
        </w:rPr>
        <w:t xml:space="preserve"> pengirim dan </w:t>
      </w:r>
      <w:r w:rsidRPr="00F20AD2">
        <w:rPr>
          <w:i/>
          <w:sz w:val="24"/>
          <w:lang w:val="id-ID"/>
        </w:rPr>
        <w:t>next-hop node</w:t>
      </w:r>
      <w:r w:rsidRPr="002617FF">
        <w:rPr>
          <w:sz w:val="24"/>
          <w:lang w:val="id-ID"/>
        </w:rPr>
        <w:t xml:space="preserve">. Selanjutnya kecepatan, akselerasi, arah dari </w:t>
      </w:r>
      <w:r w:rsidRPr="00237B4C">
        <w:rPr>
          <w:i/>
          <w:sz w:val="24"/>
          <w:lang w:val="id-ID"/>
        </w:rPr>
        <w:t>next-hop</w:t>
      </w:r>
      <w:r w:rsidRPr="002617FF">
        <w:rPr>
          <w:sz w:val="24"/>
          <w:lang w:val="id-ID"/>
        </w:rPr>
        <w:t xml:space="preserve"> </w:t>
      </w:r>
      <w:r w:rsidRPr="00F20AD2">
        <w:rPr>
          <w:i/>
          <w:sz w:val="24"/>
          <w:lang w:val="id-ID"/>
        </w:rPr>
        <w:t>node</w:t>
      </w:r>
      <w:r w:rsidRPr="002617FF">
        <w:rPr>
          <w:sz w:val="24"/>
          <w:lang w:val="id-ID"/>
        </w:rPr>
        <w:t xml:space="preserve"> masing-masing dikurangkan dengan kecepatan, akselerasi dan arah dari </w:t>
      </w:r>
      <w:r w:rsidRPr="00F20AD2">
        <w:rPr>
          <w:i/>
          <w:sz w:val="24"/>
          <w:lang w:val="id-ID"/>
        </w:rPr>
        <w:t>node</w:t>
      </w:r>
      <w:r w:rsidRPr="002617FF">
        <w:rPr>
          <w:sz w:val="24"/>
          <w:lang w:val="id-ID"/>
        </w:rPr>
        <w:t xml:space="preserve"> tujuan.</w:t>
      </w:r>
      <w:r>
        <w:rPr>
          <w:sz w:val="24"/>
          <w:lang w:val="id-ID"/>
        </w:rPr>
        <w:t xml:space="preserve"> </w:t>
      </w:r>
      <w:r w:rsidRPr="002617FF">
        <w:rPr>
          <w:sz w:val="24"/>
          <w:lang w:val="id-ID"/>
        </w:rPr>
        <w:t xml:space="preserve">Kemudian kecepatan, akselerasi, jarak, arah, link quality dan jumlah </w:t>
      </w:r>
      <w:r w:rsidRPr="00F20AD2">
        <w:rPr>
          <w:i/>
          <w:sz w:val="24"/>
          <w:lang w:val="id-ID"/>
        </w:rPr>
        <w:t>node</w:t>
      </w:r>
      <w:r w:rsidRPr="002617FF">
        <w:rPr>
          <w:sz w:val="24"/>
          <w:lang w:val="id-ID"/>
        </w:rPr>
        <w:t xml:space="preserve"> tetangga </w:t>
      </w:r>
      <w:r w:rsidRPr="00FC6EC8">
        <w:rPr>
          <w:sz w:val="24"/>
          <w:szCs w:val="24"/>
          <w:lang w:val="id-ID"/>
        </w:rPr>
        <w:t xml:space="preserve">dikalikan dengan faktor pengali dan dijumlahkan sehingga menghasilkan nilai TWR, implementasi perhitungan arah kendaraan terhadap </w:t>
      </w:r>
      <w:r w:rsidRPr="00FC6EC8">
        <w:rPr>
          <w:i/>
          <w:sz w:val="24"/>
          <w:szCs w:val="24"/>
          <w:lang w:val="id-ID"/>
        </w:rPr>
        <w:t>node</w:t>
      </w:r>
      <w:r w:rsidRPr="00FC6EC8">
        <w:rPr>
          <w:sz w:val="24"/>
          <w:szCs w:val="24"/>
          <w:lang w:val="id-ID"/>
        </w:rPr>
        <w:t xml:space="preserve"> tujuan dapat dilihat pada </w:t>
      </w:r>
      <w:r w:rsidRPr="00FC6EC8">
        <w:rPr>
          <w:sz w:val="24"/>
          <w:szCs w:val="24"/>
          <w:lang w:val="id-ID"/>
        </w:rPr>
        <w:fldChar w:fldCharType="begin"/>
      </w:r>
      <w:r w:rsidRPr="00FC6EC8">
        <w:rPr>
          <w:sz w:val="24"/>
          <w:szCs w:val="24"/>
          <w:lang w:val="id-ID"/>
        </w:rPr>
        <w:instrText xml:space="preserve"> REF _Ref487737467 \h </w:instrText>
      </w:r>
      <w:r>
        <w:rPr>
          <w:sz w:val="24"/>
          <w:szCs w:val="24"/>
          <w:lang w:val="id-ID"/>
        </w:rPr>
        <w:instrText xml:space="preserve"> \* MERGEFORMAT </w:instrText>
      </w:r>
      <w:r w:rsidRPr="00FC6EC8">
        <w:rPr>
          <w:sz w:val="24"/>
          <w:szCs w:val="24"/>
          <w:lang w:val="id-ID"/>
        </w:rPr>
      </w:r>
      <w:r w:rsidRPr="00FC6EC8">
        <w:rPr>
          <w:sz w:val="24"/>
          <w:szCs w:val="24"/>
          <w:lang w:val="id-ID"/>
        </w:rPr>
        <w:fldChar w:fldCharType="separate"/>
      </w:r>
      <w:r w:rsidR="00F542E8" w:rsidRPr="00F542E8">
        <w:rPr>
          <w:sz w:val="24"/>
          <w:szCs w:val="24"/>
        </w:rPr>
        <w:t>Lampiran A.9</w:t>
      </w:r>
      <w:r w:rsidRPr="00FC6EC8">
        <w:rPr>
          <w:sz w:val="24"/>
          <w:szCs w:val="24"/>
          <w:lang w:val="id-ID"/>
        </w:rPr>
        <w:fldChar w:fldCharType="end"/>
      </w:r>
      <w:r w:rsidRPr="00FC6EC8">
        <w:rPr>
          <w:sz w:val="24"/>
          <w:szCs w:val="24"/>
          <w:lang w:val="id-ID"/>
        </w:rPr>
        <w:t>.</w:t>
      </w:r>
    </w:p>
    <w:p w:rsidR="002B443A" w:rsidRDefault="00BD5E2B" w:rsidP="00BD5E2B">
      <w:pPr>
        <w:spacing w:line="360" w:lineRule="auto"/>
        <w:ind w:firstLine="720"/>
        <w:rPr>
          <w:sz w:val="24"/>
          <w:lang w:val="id-ID"/>
        </w:rPr>
      </w:pPr>
      <w:r w:rsidRPr="00FC6EC8">
        <w:rPr>
          <w:sz w:val="24"/>
          <w:szCs w:val="24"/>
          <w:lang w:val="id-ID"/>
        </w:rPr>
        <w:t xml:space="preserve">Setelah melakukan perhitungan TWR, dilakukan perhitungan TWR </w:t>
      </w:r>
      <w:r w:rsidR="006419C0">
        <w:rPr>
          <w:sz w:val="24"/>
          <w:szCs w:val="24"/>
          <w:lang w:val="id-ID"/>
        </w:rPr>
        <w:t xml:space="preserve">yang akan datang </w:t>
      </w:r>
      <w:r w:rsidRPr="002617FF">
        <w:rPr>
          <w:sz w:val="24"/>
          <w:lang w:val="id-ID"/>
        </w:rPr>
        <w:t>(</w:t>
      </w:r>
      <w:r w:rsidRPr="00F20AD2">
        <w:rPr>
          <w:i/>
          <w:sz w:val="24"/>
          <w:lang w:val="id-ID"/>
        </w:rPr>
        <w:t>future TWR</w:t>
      </w:r>
      <w:r w:rsidRPr="002617FF">
        <w:rPr>
          <w:sz w:val="24"/>
          <w:lang w:val="id-ID"/>
        </w:rPr>
        <w:t xml:space="preserve">) dengan </w:t>
      </w:r>
      <w:r w:rsidR="006419C0">
        <w:rPr>
          <w:sz w:val="24"/>
          <w:lang w:val="id-ID"/>
        </w:rPr>
        <w:t>menggunakan infor</w:t>
      </w:r>
      <w:r w:rsidRPr="002617FF">
        <w:rPr>
          <w:sz w:val="24"/>
          <w:lang w:val="id-ID"/>
        </w:rPr>
        <w:t xml:space="preserve">masi yang sudah didapatkan sebelumnya dan prediksi nilai dengan menggunakan beberapa rumus fisika gerak lurus.  Implementasi perhitungan </w:t>
      </w:r>
      <w:r w:rsidRPr="00F20AD2">
        <w:rPr>
          <w:i/>
          <w:sz w:val="24"/>
          <w:lang w:val="id-ID"/>
        </w:rPr>
        <w:t>future TWR</w:t>
      </w:r>
      <w:r w:rsidRPr="002617FF">
        <w:rPr>
          <w:sz w:val="24"/>
          <w:lang w:val="id-ID"/>
        </w:rPr>
        <w:t xml:space="preserve"> dapat dilihat pada  </w:t>
      </w:r>
      <w:r w:rsidRPr="002617FF">
        <w:rPr>
          <w:sz w:val="24"/>
          <w:lang w:val="id-ID"/>
        </w:rPr>
        <w:fldChar w:fldCharType="begin"/>
      </w:r>
      <w:r w:rsidRPr="002617FF">
        <w:rPr>
          <w:sz w:val="24"/>
          <w:lang w:val="id-ID"/>
        </w:rPr>
        <w:instrText xml:space="preserve"> REF _Ref487290973 \h </w:instrText>
      </w:r>
      <w:r>
        <w:rPr>
          <w:sz w:val="24"/>
          <w:lang w:val="id-ID"/>
        </w:rPr>
        <w:instrText xml:space="preserve"> \* MERGEFORMAT </w:instrText>
      </w:r>
      <w:r w:rsidRPr="002617FF">
        <w:rPr>
          <w:sz w:val="24"/>
          <w:lang w:val="id-ID"/>
        </w:rPr>
      </w:r>
      <w:r w:rsidRPr="002617FF">
        <w:rPr>
          <w:sz w:val="24"/>
          <w:lang w:val="id-ID"/>
        </w:rPr>
        <w:fldChar w:fldCharType="separate"/>
      </w:r>
      <w:r w:rsidR="00F542E8" w:rsidRPr="00F542E8">
        <w:rPr>
          <w:sz w:val="24"/>
        </w:rPr>
        <w:t>Gambar 3.14</w:t>
      </w:r>
      <w:r w:rsidRPr="002617FF">
        <w:rPr>
          <w:sz w:val="24"/>
          <w:lang w:val="id-ID"/>
        </w:rPr>
        <w:fldChar w:fldCharType="end"/>
      </w:r>
      <w:r w:rsidRPr="002617FF">
        <w:rPr>
          <w:sz w:val="24"/>
          <w:lang w:val="id-ID"/>
        </w:rPr>
        <w:t>.</w:t>
      </w:r>
    </w:p>
    <w:p w:rsidR="00D95235" w:rsidRDefault="00D95235" w:rsidP="00FD4AE3">
      <w:pPr>
        <w:pStyle w:val="Heading3"/>
        <w:keepLines w:val="0"/>
        <w:numPr>
          <w:ilvl w:val="2"/>
          <w:numId w:val="1"/>
        </w:numPr>
        <w:spacing w:after="200" w:line="360" w:lineRule="auto"/>
        <w:rPr>
          <w:lang w:val="id-ID"/>
        </w:rPr>
      </w:pPr>
      <w:bookmarkStart w:id="138" w:name="_Toc488669410"/>
      <w:r w:rsidRPr="003B33EA">
        <w:rPr>
          <w:lang w:val="id-ID"/>
        </w:rPr>
        <w:t>Implementasi simulasi pada NS-2</w:t>
      </w:r>
      <w:r>
        <w:rPr>
          <w:lang w:val="id-ID"/>
        </w:rPr>
        <w:t>.35</w:t>
      </w:r>
      <w:bookmarkEnd w:id="138"/>
    </w:p>
    <w:p w:rsidR="00D95235" w:rsidRPr="006419C0" w:rsidRDefault="00AA6130" w:rsidP="006419C0">
      <w:pPr>
        <w:spacing w:line="360" w:lineRule="auto"/>
        <w:ind w:firstLine="720"/>
        <w:rPr>
          <w:sz w:val="24"/>
          <w:lang w:val="id-ID"/>
        </w:rPr>
      </w:pPr>
      <w:r>
        <w:rPr>
          <w:sz w:val="24"/>
          <w:lang w:val="id-ID"/>
        </w:rPr>
        <w:t>D</w:t>
      </w:r>
      <w:r w:rsidR="00D95235" w:rsidRPr="00ED1BD4">
        <w:rPr>
          <w:sz w:val="24"/>
          <w:lang w:val="id-ID"/>
        </w:rPr>
        <w:t xml:space="preserve">ibutuhkan sebuah </w:t>
      </w:r>
      <w:r w:rsidR="00D95235" w:rsidRPr="0000119B">
        <w:rPr>
          <w:i/>
          <w:sz w:val="24"/>
          <w:lang w:val="id-ID"/>
        </w:rPr>
        <w:t>file</w:t>
      </w:r>
      <w:r w:rsidR="00D95235" w:rsidRPr="00ED1BD4">
        <w:rPr>
          <w:sz w:val="24"/>
          <w:lang w:val="id-ID"/>
        </w:rPr>
        <w:t xml:space="preserve"> OTcl yang berisi deskripsi dari lingkungan simulasi</w:t>
      </w:r>
      <w:r>
        <w:rPr>
          <w:sz w:val="24"/>
          <w:lang w:val="id-ID"/>
        </w:rPr>
        <w:t xml:space="preserve"> u</w:t>
      </w:r>
      <w:r w:rsidRPr="00ED1BD4">
        <w:rPr>
          <w:sz w:val="24"/>
          <w:lang w:val="id-ID"/>
        </w:rPr>
        <w:t>ntuk simulasi VANET pada perangkat lunak NS-2</w:t>
      </w:r>
      <w:r>
        <w:rPr>
          <w:sz w:val="24"/>
          <w:lang w:val="id-ID"/>
        </w:rPr>
        <w:t>.35</w:t>
      </w:r>
      <w:r w:rsidR="00D95235" w:rsidRPr="00ED1BD4">
        <w:rPr>
          <w:sz w:val="24"/>
          <w:lang w:val="id-ID"/>
        </w:rPr>
        <w:t xml:space="preserve">. </w:t>
      </w:r>
      <w:r w:rsidR="00D95235" w:rsidRPr="0000119B">
        <w:rPr>
          <w:i/>
          <w:sz w:val="24"/>
          <w:lang w:val="id-ID"/>
        </w:rPr>
        <w:t>File</w:t>
      </w:r>
      <w:r w:rsidR="00D95235" w:rsidRPr="00ED1BD4">
        <w:rPr>
          <w:sz w:val="24"/>
          <w:lang w:val="id-ID"/>
        </w:rPr>
        <w:t xml:space="preserve"> tersebut berisikan pengaturan untuk setiap </w:t>
      </w:r>
      <w:r w:rsidR="00D95235" w:rsidRPr="00F20AD2">
        <w:rPr>
          <w:i/>
          <w:sz w:val="24"/>
          <w:lang w:val="id-ID"/>
        </w:rPr>
        <w:t>node</w:t>
      </w:r>
      <w:r w:rsidR="00D95235" w:rsidRPr="00ED1BD4">
        <w:rPr>
          <w:sz w:val="24"/>
          <w:lang w:val="id-ID"/>
        </w:rPr>
        <w:t xml:space="preserve"> dan beberapa event yang perlu diatur agar berjalan,</w:t>
      </w:r>
      <w:r w:rsidR="00D95235">
        <w:rPr>
          <w:sz w:val="24"/>
          <w:lang w:val="id-ID"/>
        </w:rPr>
        <w:t xml:space="preserve"> contoh potongan skrip dapat dilihat pada </w:t>
      </w:r>
      <w:r w:rsidR="00D95235">
        <w:rPr>
          <w:sz w:val="24"/>
          <w:lang w:val="id-ID"/>
        </w:rPr>
        <w:fldChar w:fldCharType="begin"/>
      </w:r>
      <w:r w:rsidR="00D95235">
        <w:rPr>
          <w:sz w:val="24"/>
          <w:lang w:val="id-ID"/>
        </w:rPr>
        <w:instrText xml:space="preserve"> REF _Ref487734760 \h </w:instrText>
      </w:r>
      <w:r w:rsidR="00D95235">
        <w:rPr>
          <w:sz w:val="24"/>
          <w:lang w:val="id-ID"/>
        </w:rPr>
      </w:r>
      <w:r w:rsidR="00D95235">
        <w:rPr>
          <w:sz w:val="24"/>
          <w:lang w:val="id-ID"/>
        </w:rPr>
        <w:fldChar w:fldCharType="separate"/>
      </w:r>
      <w:r w:rsidR="00F542E8">
        <w:rPr>
          <w:sz w:val="24"/>
        </w:rPr>
        <w:t>Lampiran A.</w:t>
      </w:r>
      <w:r w:rsidR="00F542E8">
        <w:rPr>
          <w:noProof/>
          <w:sz w:val="24"/>
        </w:rPr>
        <w:t>7</w:t>
      </w:r>
      <w:r w:rsidR="00D95235">
        <w:rPr>
          <w:sz w:val="24"/>
          <w:lang w:val="id-ID"/>
        </w:rPr>
        <w:fldChar w:fldCharType="end"/>
      </w:r>
      <w:r w:rsidR="00D95235" w:rsidRPr="00ED1BD4">
        <w:rPr>
          <w:sz w:val="24"/>
          <w:lang w:val="id-ID"/>
        </w:rPr>
        <w:t xml:space="preserve">. </w:t>
      </w:r>
    </w:p>
    <w:p w:rsidR="00BD5E2B" w:rsidRDefault="00BD5E2B" w:rsidP="00BD5E2B">
      <w:pPr>
        <w:pStyle w:val="Heading2"/>
        <w:numPr>
          <w:ilvl w:val="1"/>
          <w:numId w:val="5"/>
        </w:numPr>
        <w:ind w:left="851" w:hanging="851"/>
        <w:rPr>
          <w:lang w:val="id-ID"/>
        </w:rPr>
      </w:pPr>
      <w:bookmarkStart w:id="139" w:name="_Toc415678251"/>
      <w:bookmarkStart w:id="140" w:name="_Toc486594974"/>
      <w:bookmarkStart w:id="141" w:name="_Toc488669411"/>
      <w:r>
        <w:t>Uji coba</w:t>
      </w:r>
      <w:bookmarkEnd w:id="139"/>
      <w:r>
        <w:rPr>
          <w:lang w:val="id-ID"/>
        </w:rPr>
        <w:t xml:space="preserve"> dan Simulasi</w:t>
      </w:r>
      <w:bookmarkEnd w:id="140"/>
      <w:bookmarkEnd w:id="141"/>
    </w:p>
    <w:p w:rsidR="00BD5E2B" w:rsidRDefault="0070371E" w:rsidP="00BD5E2B">
      <w:pPr>
        <w:pStyle w:val="Paragraph"/>
        <w:rPr>
          <w:lang w:val="id-ID"/>
        </w:rPr>
      </w:pPr>
      <w:r>
        <w:rPr>
          <w:lang w:val="id-ID"/>
        </w:rPr>
        <w:t>U</w:t>
      </w:r>
      <w:r w:rsidR="00BD5E2B">
        <w:rPr>
          <w:lang w:val="id-ID"/>
        </w:rPr>
        <w:t>ji coba performa dari protokol maka</w:t>
      </w:r>
      <w:r>
        <w:rPr>
          <w:lang w:val="id-ID"/>
        </w:rPr>
        <w:t xml:space="preserve"> dilakukan</w:t>
      </w:r>
      <w:r w:rsidR="00BD5E2B">
        <w:rPr>
          <w:lang w:val="id-ID"/>
        </w:rPr>
        <w:t>:</w:t>
      </w:r>
    </w:p>
    <w:p w:rsidR="00BD5E2B" w:rsidRDefault="006419C0" w:rsidP="00AD4F5B">
      <w:pPr>
        <w:pStyle w:val="Paragraph"/>
        <w:numPr>
          <w:ilvl w:val="0"/>
          <w:numId w:val="23"/>
        </w:numPr>
        <w:ind w:left="426" w:hanging="426"/>
        <w:rPr>
          <w:lang w:val="id-ID"/>
        </w:rPr>
      </w:pPr>
      <w:r>
        <w:rPr>
          <w:lang w:val="id-ID"/>
        </w:rPr>
        <w:t>P</w:t>
      </w:r>
      <w:r w:rsidR="00BD5E2B">
        <w:rPr>
          <w:lang w:val="id-ID"/>
        </w:rPr>
        <w:t xml:space="preserve">engujian berdasarkan beberapa metrik analisis antara lain </w:t>
      </w:r>
      <w:r w:rsidR="00BD5E2B">
        <w:rPr>
          <w:i/>
          <w:lang w:val="id-ID"/>
        </w:rPr>
        <w:t>packet delivery ratio</w:t>
      </w:r>
      <w:r w:rsidR="00BD5E2B">
        <w:rPr>
          <w:lang w:val="id-ID"/>
        </w:rPr>
        <w:t xml:space="preserve">, </w:t>
      </w:r>
      <w:r w:rsidR="00BD5E2B">
        <w:rPr>
          <w:i/>
          <w:lang w:val="id-ID"/>
        </w:rPr>
        <w:t>routing over head</w:t>
      </w:r>
      <w:r w:rsidR="00BD5E2B">
        <w:rPr>
          <w:lang w:val="id-ID"/>
        </w:rPr>
        <w:t xml:space="preserve">, </w:t>
      </w:r>
      <w:r w:rsidR="007E79F2">
        <w:rPr>
          <w:i/>
          <w:lang w:val="id-ID"/>
        </w:rPr>
        <w:t>ave</w:t>
      </w:r>
      <w:r w:rsidR="00BD5E2B">
        <w:rPr>
          <w:i/>
          <w:lang w:val="id-ID"/>
        </w:rPr>
        <w:t xml:space="preserve">rage </w:t>
      </w:r>
      <w:r w:rsidR="007E79F2">
        <w:rPr>
          <w:i/>
          <w:lang w:val="id-ID"/>
        </w:rPr>
        <w:t>deli</w:t>
      </w:r>
      <w:r w:rsidR="00BD5E2B">
        <w:rPr>
          <w:i/>
          <w:lang w:val="id-ID"/>
        </w:rPr>
        <w:t>very delay</w:t>
      </w:r>
      <w:r w:rsidR="00BD5E2B">
        <w:rPr>
          <w:lang w:val="id-ID"/>
        </w:rPr>
        <w:t xml:space="preserve">, dan </w:t>
      </w:r>
      <w:r w:rsidR="00BD5E2B">
        <w:rPr>
          <w:i/>
          <w:lang w:val="id-ID"/>
        </w:rPr>
        <w:t>hop count</w:t>
      </w:r>
      <w:r w:rsidR="00BD5E2B">
        <w:rPr>
          <w:lang w:val="id-ID"/>
        </w:rPr>
        <w:t xml:space="preserve"> dengan variasi kecepatan kendaraan.</w:t>
      </w:r>
    </w:p>
    <w:p w:rsidR="00EB160B" w:rsidRPr="00EB160B" w:rsidRDefault="00BD5E2B" w:rsidP="00AD4F5B">
      <w:pPr>
        <w:pStyle w:val="Paragraph"/>
        <w:numPr>
          <w:ilvl w:val="0"/>
          <w:numId w:val="24"/>
        </w:numPr>
        <w:ind w:left="426" w:firstLine="0"/>
        <w:rPr>
          <w:lang w:val="id-ID"/>
        </w:rPr>
      </w:pPr>
      <w:r>
        <w:rPr>
          <w:lang w:val="id-ID"/>
        </w:rPr>
        <w:t>PDR (</w:t>
      </w:r>
      <w:r>
        <w:rPr>
          <w:i/>
          <w:lang w:val="id-ID"/>
        </w:rPr>
        <w:t>Packet delivery ratio</w:t>
      </w:r>
      <w:r w:rsidR="00F621EE">
        <w:rPr>
          <w:lang w:val="id-ID"/>
        </w:rPr>
        <w:t>) adalah perbandingan a</w:t>
      </w:r>
      <w:r>
        <w:rPr>
          <w:lang w:val="id-ID"/>
        </w:rPr>
        <w:t xml:space="preserve">ntara jumlah paket yang dikirim dan diterima, formula </w:t>
      </w:r>
      <w:r w:rsidR="00EB160B">
        <w:rPr>
          <w:lang w:val="id-ID"/>
        </w:rPr>
        <w:fldChar w:fldCharType="begin"/>
      </w:r>
      <w:r w:rsidR="00EB160B">
        <w:rPr>
          <w:lang w:val="id-ID"/>
        </w:rPr>
        <w:instrText xml:space="preserve"> REF _Ref487722385 \h </w:instrText>
      </w:r>
      <w:r w:rsidR="00EB160B">
        <w:rPr>
          <w:lang w:val="id-ID"/>
        </w:rPr>
      </w:r>
      <w:r w:rsidR="00EB160B">
        <w:rPr>
          <w:lang w:val="id-ID"/>
        </w:rPr>
        <w:fldChar w:fldCharType="separate"/>
      </w:r>
      <w:r w:rsidR="00F542E8" w:rsidRPr="00EB160B">
        <w:rPr>
          <w:szCs w:val="24"/>
        </w:rPr>
        <w:t>(3.</w:t>
      </w:r>
      <w:r w:rsidR="00F542E8">
        <w:rPr>
          <w:noProof/>
          <w:szCs w:val="24"/>
        </w:rPr>
        <w:t>10</w:t>
      </w:r>
      <w:r w:rsidR="00F542E8" w:rsidRPr="00EB160B">
        <w:rPr>
          <w:szCs w:val="24"/>
          <w:lang w:val="id-ID"/>
        </w:rPr>
        <w:t>)</w:t>
      </w:r>
      <w:r w:rsidR="00EB160B">
        <w:rPr>
          <w:lang w:val="id-ID"/>
        </w:rPr>
        <w:fldChar w:fldCharType="end"/>
      </w:r>
      <w:r w:rsidR="00EB160B">
        <w:rPr>
          <w:lang w:val="id-ID"/>
        </w:rPr>
        <w:t xml:space="preserve"> </w:t>
      </w:r>
      <w:r>
        <w:rPr>
          <w:lang w:val="id-ID"/>
        </w:rPr>
        <w:t>adalah formula untuk mencari nilai PDR.</w:t>
      </w:r>
    </w:p>
    <w:tbl>
      <w:tblPr>
        <w:tblStyle w:val="TableGrid"/>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2"/>
        <w:gridCol w:w="4077"/>
      </w:tblGrid>
      <w:tr w:rsidR="00EB160B" w:rsidRPr="00EB160B" w:rsidTr="00EB160B">
        <w:tc>
          <w:tcPr>
            <w:tcW w:w="3542" w:type="dxa"/>
          </w:tcPr>
          <w:p w:rsidR="00EB160B" w:rsidRPr="00EB160B" w:rsidRDefault="00EB160B" w:rsidP="00736BA3">
            <w:pPr>
              <w:pStyle w:val="Caption"/>
            </w:pPr>
            <w:bookmarkStart w:id="142" w:name="_Ref477132519"/>
            <m:oMathPara>
              <m:oMathParaPr>
                <m:jc m:val="left"/>
              </m:oMathParaPr>
              <m:oMath>
                <m:r>
                  <w:rPr>
                    <w:rFonts w:ascii="Cambria Math" w:hAnsi="Cambria Math"/>
                    <w:sz w:val="24"/>
                    <w:lang w:val="id-ID"/>
                  </w:rPr>
                  <m:t xml:space="preserve">PDR= </m:t>
                </m:r>
                <m:f>
                  <m:fPr>
                    <m:ctrlPr>
                      <w:rPr>
                        <w:rFonts w:ascii="Cambria Math" w:hAnsi="Cambria Math"/>
                        <w:i/>
                        <w:sz w:val="24"/>
                        <w:lang w:val="id-ID"/>
                      </w:rPr>
                    </m:ctrlPr>
                  </m:fPr>
                  <m:num>
                    <m:sSub>
                      <m:sSubPr>
                        <m:ctrlPr>
                          <w:rPr>
                            <w:rFonts w:ascii="Cambria Math" w:hAnsi="Cambria Math"/>
                            <w:i/>
                            <w:sz w:val="24"/>
                            <w:lang w:val="id-ID"/>
                          </w:rPr>
                        </m:ctrlPr>
                      </m:sSubPr>
                      <m:e>
                        <m:r>
                          <w:rPr>
                            <w:rFonts w:ascii="Cambria Math" w:hAnsi="Cambria Math"/>
                            <w:sz w:val="24"/>
                            <w:lang w:val="id-ID"/>
                          </w:rPr>
                          <m:t>Packet</m:t>
                        </m:r>
                      </m:e>
                      <m:sub>
                        <m:r>
                          <w:rPr>
                            <w:rFonts w:ascii="Cambria Math" w:hAnsi="Cambria Math"/>
                            <w:sz w:val="24"/>
                            <w:lang w:val="id-ID"/>
                          </w:rPr>
                          <m:t>recived</m:t>
                        </m:r>
                      </m:sub>
                    </m:sSub>
                  </m:num>
                  <m:den>
                    <m:sSub>
                      <m:sSubPr>
                        <m:ctrlPr>
                          <w:rPr>
                            <w:rFonts w:ascii="Cambria Math" w:hAnsi="Cambria Math"/>
                            <w:i/>
                            <w:sz w:val="24"/>
                            <w:lang w:val="id-ID"/>
                          </w:rPr>
                        </m:ctrlPr>
                      </m:sSubPr>
                      <m:e>
                        <m:r>
                          <w:rPr>
                            <w:rFonts w:ascii="Cambria Math" w:hAnsi="Cambria Math"/>
                            <w:sz w:val="24"/>
                            <w:lang w:val="id-ID"/>
                          </w:rPr>
                          <m:t>Packet</m:t>
                        </m:r>
                      </m:e>
                      <m:sub>
                        <m:r>
                          <w:rPr>
                            <w:rFonts w:ascii="Cambria Math" w:hAnsi="Cambria Math"/>
                            <w:sz w:val="24"/>
                            <w:lang w:val="id-ID"/>
                          </w:rPr>
                          <m:t>send</m:t>
                        </m:r>
                      </m:sub>
                    </m:sSub>
                  </m:den>
                </m:f>
              </m:oMath>
            </m:oMathPara>
            <w:bookmarkEnd w:id="142"/>
          </w:p>
        </w:tc>
        <w:tc>
          <w:tcPr>
            <w:tcW w:w="4077" w:type="dxa"/>
            <w:vAlign w:val="center"/>
          </w:tcPr>
          <w:p w:rsidR="00EB160B" w:rsidRPr="00EB160B" w:rsidRDefault="00EB160B" w:rsidP="00EB160B">
            <w:pPr>
              <w:pStyle w:val="Caption"/>
              <w:jc w:val="right"/>
              <w:rPr>
                <w:i/>
                <w:sz w:val="24"/>
                <w:szCs w:val="24"/>
                <w:lang w:val="id-ID"/>
              </w:rPr>
            </w:pPr>
            <w:bookmarkStart w:id="143" w:name="_Ref487722385"/>
            <w:r w:rsidRPr="00EB160B">
              <w:rPr>
                <w:sz w:val="24"/>
                <w:szCs w:val="24"/>
              </w:rPr>
              <w:t>(3.</w:t>
            </w:r>
            <w:r w:rsidRPr="00EB160B">
              <w:rPr>
                <w:sz w:val="24"/>
                <w:szCs w:val="24"/>
              </w:rPr>
              <w:fldChar w:fldCharType="begin"/>
            </w:r>
            <w:r w:rsidRPr="00EB160B">
              <w:rPr>
                <w:sz w:val="24"/>
                <w:szCs w:val="24"/>
              </w:rPr>
              <w:instrText xml:space="preserve"> SEQ (3. \* ARABIC </w:instrText>
            </w:r>
            <w:r w:rsidRPr="00EB160B">
              <w:rPr>
                <w:sz w:val="24"/>
                <w:szCs w:val="24"/>
              </w:rPr>
              <w:fldChar w:fldCharType="separate"/>
            </w:r>
            <w:r w:rsidR="00F542E8">
              <w:rPr>
                <w:noProof/>
                <w:sz w:val="24"/>
                <w:szCs w:val="24"/>
              </w:rPr>
              <w:t>10</w:t>
            </w:r>
            <w:r w:rsidRPr="00EB160B">
              <w:rPr>
                <w:sz w:val="24"/>
                <w:szCs w:val="24"/>
              </w:rPr>
              <w:fldChar w:fldCharType="end"/>
            </w:r>
            <w:r w:rsidRPr="00EB160B">
              <w:rPr>
                <w:sz w:val="24"/>
                <w:szCs w:val="24"/>
                <w:lang w:val="id-ID"/>
              </w:rPr>
              <w:t>)</w:t>
            </w:r>
            <w:bookmarkEnd w:id="143"/>
          </w:p>
        </w:tc>
      </w:tr>
    </w:tbl>
    <w:p w:rsidR="00BD5E2B" w:rsidRPr="00EB160B" w:rsidRDefault="00BD5E2B" w:rsidP="00EB160B">
      <w:pPr>
        <w:pStyle w:val="Caption"/>
        <w:rPr>
          <w:i/>
          <w:lang w:val="id-ID"/>
        </w:rPr>
      </w:pPr>
    </w:p>
    <w:p w:rsidR="00BD5E2B" w:rsidRDefault="00BD5E2B" w:rsidP="00AD4F5B">
      <w:pPr>
        <w:pStyle w:val="Paragraph"/>
        <w:numPr>
          <w:ilvl w:val="0"/>
          <w:numId w:val="25"/>
        </w:numPr>
        <w:ind w:left="426" w:firstLine="0"/>
        <w:rPr>
          <w:lang w:val="id-ID"/>
        </w:rPr>
      </w:pPr>
      <w:r>
        <w:rPr>
          <w:i/>
          <w:lang w:val="id-ID"/>
        </w:rPr>
        <w:lastRenderedPageBreak/>
        <w:t>Routing overhead</w:t>
      </w:r>
      <w:r>
        <w:rPr>
          <w:lang w:val="id-ID"/>
        </w:rPr>
        <w:t xml:space="preserve"> adalah jumlah paket </w:t>
      </w:r>
      <w:r w:rsidRPr="004E0B65">
        <w:rPr>
          <w:i/>
          <w:lang w:val="id-ID"/>
        </w:rPr>
        <w:t>routing</w:t>
      </w:r>
      <w:r>
        <w:rPr>
          <w:lang w:val="id-ID"/>
        </w:rPr>
        <w:t xml:space="preserve"> yang ditransmisikan. Paket </w:t>
      </w:r>
      <w:r w:rsidRPr="004E0B65">
        <w:rPr>
          <w:i/>
          <w:lang w:val="id-ID"/>
        </w:rPr>
        <w:t>routing</w:t>
      </w:r>
      <w:r>
        <w:rPr>
          <w:lang w:val="id-ID"/>
        </w:rPr>
        <w:t xml:space="preserve"> yang ditransmis</w:t>
      </w:r>
      <w:r w:rsidR="00F621EE">
        <w:t>i</w:t>
      </w:r>
      <w:r>
        <w:rPr>
          <w:lang w:val="id-ID"/>
        </w:rPr>
        <w:t xml:space="preserve">kan terdiri dari RREQ, RREP, dan RERR. Untuk menghitung </w:t>
      </w:r>
      <w:r w:rsidRPr="004E0B65">
        <w:rPr>
          <w:i/>
          <w:lang w:val="id-ID"/>
        </w:rPr>
        <w:t>routing</w:t>
      </w:r>
      <w:r>
        <w:rPr>
          <w:i/>
          <w:lang w:val="id-ID"/>
        </w:rPr>
        <w:t xml:space="preserve"> overhead</w:t>
      </w:r>
      <w:r>
        <w:rPr>
          <w:lang w:val="id-ID"/>
        </w:rPr>
        <w:t xml:space="preserve"> dapat menggunakan formula </w:t>
      </w:r>
      <w:r w:rsidR="00EB160B">
        <w:rPr>
          <w:lang w:val="id-ID"/>
        </w:rPr>
        <w:fldChar w:fldCharType="begin"/>
      </w:r>
      <w:r w:rsidR="00EB160B">
        <w:rPr>
          <w:lang w:val="id-ID"/>
        </w:rPr>
        <w:instrText xml:space="preserve"> REF _Ref487722459 \h </w:instrText>
      </w:r>
      <w:r w:rsidR="00EB160B">
        <w:rPr>
          <w:lang w:val="id-ID"/>
        </w:rPr>
      </w:r>
      <w:r w:rsidR="00EB160B">
        <w:rPr>
          <w:lang w:val="id-ID"/>
        </w:rPr>
        <w:fldChar w:fldCharType="separate"/>
      </w:r>
      <w:r w:rsidR="00F542E8">
        <w:t>(3.</w:t>
      </w:r>
      <w:r w:rsidR="00F542E8">
        <w:rPr>
          <w:noProof/>
        </w:rPr>
        <w:t>11</w:t>
      </w:r>
      <w:r w:rsidR="00F542E8" w:rsidRPr="00EB160B">
        <w:rPr>
          <w:lang w:val="id-ID"/>
        </w:rPr>
        <w:t>)</w:t>
      </w:r>
      <w:r w:rsidR="00EB160B">
        <w:rPr>
          <w:lang w:val="id-ID"/>
        </w:rPr>
        <w:fldChar w:fldCharType="end"/>
      </w:r>
    </w:p>
    <w:tbl>
      <w:tblPr>
        <w:tblStyle w:val="TableGrid"/>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8"/>
        <w:gridCol w:w="1099"/>
      </w:tblGrid>
      <w:tr w:rsidR="00EB160B" w:rsidRPr="00EB160B" w:rsidTr="00EB160B">
        <w:tc>
          <w:tcPr>
            <w:tcW w:w="6628" w:type="dxa"/>
          </w:tcPr>
          <w:p w:rsidR="00EB160B" w:rsidRPr="00EB160B" w:rsidRDefault="00EB160B" w:rsidP="00736BA3">
            <w:pPr>
              <w:pStyle w:val="Paragraph"/>
              <w:ind w:firstLine="0"/>
              <w:jc w:val="left"/>
              <w:rPr>
                <w:lang w:val="id-ID"/>
              </w:rPr>
            </w:pPr>
            <w:bookmarkStart w:id="144" w:name="_Ref477132599"/>
            <m:oMathPara>
              <m:oMathParaPr>
                <m:jc m:val="left"/>
              </m:oMathParaPr>
              <m:oMath>
                <m:r>
                  <w:rPr>
                    <w:rFonts w:ascii="Cambria Math" w:hAnsi="Cambria Math"/>
                    <w:lang w:val="id-ID"/>
                  </w:rPr>
                  <m:t>RO=</m:t>
                </m:r>
                <m:sSub>
                  <m:sSubPr>
                    <m:ctrlPr>
                      <w:rPr>
                        <w:rFonts w:ascii="Cambria Math" w:hAnsi="Cambria Math"/>
                        <w:i/>
                        <w:lang w:val="id-ID"/>
                      </w:rPr>
                    </m:ctrlPr>
                  </m:sSubPr>
                  <m:e>
                    <m:r>
                      <w:rPr>
                        <w:rFonts w:ascii="Cambria Math" w:hAnsi="Cambria Math"/>
                        <w:lang w:val="id-ID"/>
                      </w:rPr>
                      <m:t>RREQ</m:t>
                    </m:r>
                  </m:e>
                  <m:sub>
                    <m:r>
                      <w:rPr>
                        <w:rFonts w:ascii="Cambria Math" w:hAnsi="Cambria Math"/>
                        <w:lang w:val="id-ID"/>
                      </w:rPr>
                      <m:t>send</m:t>
                    </m:r>
                  </m:sub>
                </m:sSub>
                <m:r>
                  <w:rPr>
                    <w:rFonts w:ascii="Cambria Math" w:hAnsi="Cambria Math"/>
                    <w:lang w:val="id-ID"/>
                  </w:rPr>
                  <m:t>+</m:t>
                </m:r>
                <m:sSub>
                  <m:sSubPr>
                    <m:ctrlPr>
                      <w:rPr>
                        <w:rFonts w:ascii="Cambria Math" w:hAnsi="Cambria Math"/>
                        <w:i/>
                        <w:lang w:val="id-ID"/>
                      </w:rPr>
                    </m:ctrlPr>
                  </m:sSubPr>
                  <m:e>
                    <m:r>
                      <w:rPr>
                        <w:rFonts w:ascii="Cambria Math" w:hAnsi="Cambria Math"/>
                        <w:lang w:val="id-ID"/>
                      </w:rPr>
                      <m:t>RREP</m:t>
                    </m:r>
                  </m:e>
                  <m:sub>
                    <m:r>
                      <w:rPr>
                        <w:rFonts w:ascii="Cambria Math" w:hAnsi="Cambria Math"/>
                        <w:lang w:val="id-ID"/>
                      </w:rPr>
                      <m:t>send</m:t>
                    </m:r>
                  </m:sub>
                </m:sSub>
                <m:r>
                  <w:rPr>
                    <w:rFonts w:ascii="Cambria Math" w:hAnsi="Cambria Math"/>
                    <w:lang w:val="id-ID"/>
                  </w:rPr>
                  <m:t>+</m:t>
                </m:r>
                <m:sSub>
                  <m:sSubPr>
                    <m:ctrlPr>
                      <w:rPr>
                        <w:rFonts w:ascii="Cambria Math" w:hAnsi="Cambria Math"/>
                        <w:i/>
                        <w:lang w:val="id-ID"/>
                      </w:rPr>
                    </m:ctrlPr>
                  </m:sSubPr>
                  <m:e>
                    <m:r>
                      <w:rPr>
                        <w:rFonts w:ascii="Cambria Math" w:hAnsi="Cambria Math"/>
                        <w:lang w:val="id-ID"/>
                      </w:rPr>
                      <m:t>RERR</m:t>
                    </m:r>
                  </m:e>
                  <m:sub>
                    <m:r>
                      <w:rPr>
                        <w:rFonts w:ascii="Cambria Math" w:hAnsi="Cambria Math"/>
                        <w:lang w:val="id-ID"/>
                      </w:rPr>
                      <m:t>send</m:t>
                    </m:r>
                  </m:sub>
                </m:sSub>
              </m:oMath>
            </m:oMathPara>
          </w:p>
        </w:tc>
        <w:tc>
          <w:tcPr>
            <w:tcW w:w="1099" w:type="dxa"/>
          </w:tcPr>
          <w:p w:rsidR="00EB160B" w:rsidRPr="00EB160B" w:rsidRDefault="00EB160B" w:rsidP="00EB160B">
            <w:pPr>
              <w:pStyle w:val="Paragraph"/>
              <w:ind w:firstLine="0"/>
              <w:jc w:val="right"/>
              <w:rPr>
                <w:lang w:val="id-ID"/>
              </w:rPr>
            </w:pPr>
            <w:bookmarkStart w:id="145" w:name="_Ref487722459"/>
            <w:r>
              <w:t>(3.</w:t>
            </w:r>
            <w:r w:rsidRPr="00EB160B">
              <w:fldChar w:fldCharType="begin"/>
            </w:r>
            <w:r w:rsidRPr="00464AF0">
              <w:instrText xml:space="preserve"> SEQ (3. \* ARABIC </w:instrText>
            </w:r>
            <w:r w:rsidRPr="00EB160B">
              <w:fldChar w:fldCharType="separate"/>
            </w:r>
            <w:r w:rsidR="00F542E8">
              <w:rPr>
                <w:noProof/>
              </w:rPr>
              <w:t>11</w:t>
            </w:r>
            <w:r w:rsidRPr="00EB160B">
              <w:fldChar w:fldCharType="end"/>
            </w:r>
            <w:r w:rsidRPr="00EB160B">
              <w:rPr>
                <w:lang w:val="id-ID"/>
              </w:rPr>
              <w:t>)</w:t>
            </w:r>
            <w:bookmarkEnd w:id="144"/>
            <w:bookmarkEnd w:id="145"/>
          </w:p>
        </w:tc>
      </w:tr>
    </w:tbl>
    <w:p w:rsidR="00BD5E2B" w:rsidRDefault="00BD5E2B" w:rsidP="00AD4F5B">
      <w:pPr>
        <w:pStyle w:val="Paragraph"/>
        <w:numPr>
          <w:ilvl w:val="0"/>
          <w:numId w:val="25"/>
        </w:numPr>
        <w:ind w:left="426" w:firstLine="0"/>
        <w:rPr>
          <w:lang w:val="id-ID"/>
        </w:rPr>
      </w:pPr>
      <w:r>
        <w:rPr>
          <w:i/>
          <w:lang w:val="id-ID"/>
        </w:rPr>
        <w:t>Average end-to-end delay</w:t>
      </w:r>
      <w:r>
        <w:rPr>
          <w:lang w:val="id-ID"/>
        </w:rPr>
        <w:t xml:space="preserve"> adalah nilai rata-rata waktu yang dibutuhkan oleh paket untuk sampai dari source sampai ke tujuan. Rumus </w:t>
      </w:r>
      <w:r w:rsidR="00F621EE">
        <w:rPr>
          <w:i/>
          <w:lang w:val="id-ID"/>
        </w:rPr>
        <w:t>ave</w:t>
      </w:r>
      <w:r>
        <w:rPr>
          <w:i/>
          <w:lang w:val="id-ID"/>
        </w:rPr>
        <w:t>rage end-to-end delay</w:t>
      </w:r>
      <w:r>
        <w:rPr>
          <w:lang w:val="id-ID"/>
        </w:rPr>
        <w:t xml:space="preserve"> dapat dilihat pada rumus</w:t>
      </w:r>
      <w:r w:rsidR="00EB160B">
        <w:rPr>
          <w:lang w:val="id-ID"/>
        </w:rPr>
        <w:t xml:space="preserve"> </w:t>
      </w:r>
      <w:r w:rsidR="00EB160B">
        <w:rPr>
          <w:lang w:val="id-ID"/>
        </w:rPr>
        <w:fldChar w:fldCharType="begin"/>
      </w:r>
      <w:r w:rsidR="00EB160B">
        <w:rPr>
          <w:lang w:val="id-ID"/>
        </w:rPr>
        <w:instrText xml:space="preserve"> REF _Ref487722528 \h </w:instrText>
      </w:r>
      <w:r w:rsidR="00EB160B">
        <w:rPr>
          <w:lang w:val="id-ID"/>
        </w:rPr>
      </w:r>
      <w:r w:rsidR="00EB160B">
        <w:rPr>
          <w:lang w:val="id-ID"/>
        </w:rPr>
        <w:fldChar w:fldCharType="separate"/>
      </w:r>
      <w:r w:rsidR="00F542E8">
        <w:t>(3.</w:t>
      </w:r>
      <w:r w:rsidR="00F542E8">
        <w:rPr>
          <w:noProof/>
        </w:rPr>
        <w:t>12</w:t>
      </w:r>
      <w:r w:rsidR="00F542E8" w:rsidRPr="00EB160B">
        <w:rPr>
          <w:lang w:val="id-ID"/>
        </w:rPr>
        <w:t>)</w:t>
      </w:r>
      <w:r w:rsidR="00EB160B">
        <w:rPr>
          <w:lang w:val="id-ID"/>
        </w:rPr>
        <w:fldChar w:fldCharType="end"/>
      </w:r>
      <w:r>
        <w:rPr>
          <w:lang w:val="id-ID"/>
        </w:rPr>
        <w:t>.</w:t>
      </w:r>
    </w:p>
    <w:tbl>
      <w:tblPr>
        <w:tblStyle w:val="TableGrid"/>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70"/>
        <w:gridCol w:w="957"/>
      </w:tblGrid>
      <w:tr w:rsidR="00EB160B" w:rsidRPr="00EB160B" w:rsidTr="00EB160B">
        <w:tc>
          <w:tcPr>
            <w:tcW w:w="6770" w:type="dxa"/>
          </w:tcPr>
          <w:p w:rsidR="00EB160B" w:rsidRPr="00EB160B" w:rsidRDefault="00EB160B" w:rsidP="00736BA3">
            <w:pPr>
              <w:pStyle w:val="Paragraph"/>
              <w:ind w:firstLine="0"/>
              <w:jc w:val="left"/>
              <w:rPr>
                <w:szCs w:val="24"/>
                <w:lang w:val="id-ID"/>
              </w:rPr>
            </w:pPr>
            <w:bookmarkStart w:id="146" w:name="_Ref487594205"/>
            <m:oMathPara>
              <m:oMathParaPr>
                <m:jc m:val="left"/>
              </m:oMathParaPr>
              <m:oMath>
                <m:r>
                  <w:rPr>
                    <w:rFonts w:ascii="Cambria Math" w:hAnsi="Cambria Math"/>
                    <w:szCs w:val="24"/>
                    <w:lang w:val="id-ID"/>
                  </w:rPr>
                  <m:t>Delay=</m:t>
                </m:r>
                <m:f>
                  <m:fPr>
                    <m:ctrlPr>
                      <w:rPr>
                        <w:rFonts w:ascii="Cambria Math" w:hAnsi="Cambria Math"/>
                        <w:i/>
                        <w:szCs w:val="24"/>
                        <w:lang w:val="id-ID"/>
                      </w:rPr>
                    </m:ctrlPr>
                  </m:fPr>
                  <m:num>
                    <m:nary>
                      <m:naryPr>
                        <m:chr m:val="∑"/>
                        <m:limLoc m:val="undOvr"/>
                        <m:ctrlPr>
                          <w:rPr>
                            <w:rFonts w:ascii="Cambria Math" w:hAnsi="Cambria Math"/>
                            <w:i/>
                            <w:szCs w:val="24"/>
                            <w:lang w:val="id-ID"/>
                          </w:rPr>
                        </m:ctrlPr>
                      </m:naryPr>
                      <m:sub>
                        <m:r>
                          <w:rPr>
                            <w:rFonts w:ascii="Cambria Math" w:hAnsi="Cambria Math"/>
                            <w:szCs w:val="24"/>
                            <w:lang w:val="id-ID"/>
                          </w:rPr>
                          <m:t>i=0</m:t>
                        </m:r>
                      </m:sub>
                      <m:sup>
                        <m:r>
                          <w:rPr>
                            <w:rFonts w:ascii="Cambria Math" w:hAnsi="Cambria Math"/>
                            <w:szCs w:val="24"/>
                            <w:lang w:val="id-ID"/>
                          </w:rPr>
                          <m:t>n</m:t>
                        </m:r>
                      </m:sup>
                      <m:e>
                        <m:sSub>
                          <m:sSubPr>
                            <m:ctrlPr>
                              <w:rPr>
                                <w:rFonts w:ascii="Cambria Math" w:hAnsi="Cambria Math"/>
                                <w:i/>
                                <w:szCs w:val="24"/>
                                <w:lang w:val="id-ID"/>
                              </w:rPr>
                            </m:ctrlPr>
                          </m:sSubPr>
                          <m:e>
                            <m:r>
                              <w:rPr>
                                <w:rFonts w:ascii="Cambria Math" w:hAnsi="Cambria Math"/>
                                <w:szCs w:val="24"/>
                                <w:lang w:val="id-ID"/>
                              </w:rPr>
                              <m:t>t</m:t>
                            </m:r>
                          </m:e>
                          <m:sub>
                            <m:r>
                              <w:rPr>
                                <w:rFonts w:ascii="Cambria Math" w:hAnsi="Cambria Math"/>
                                <w:szCs w:val="24"/>
                                <w:lang w:val="id-ID"/>
                              </w:rPr>
                              <m:t>received</m:t>
                            </m:r>
                          </m:sub>
                        </m:sSub>
                        <m:d>
                          <m:dPr>
                            <m:begChr m:val="["/>
                            <m:endChr m:val="]"/>
                            <m:ctrlPr>
                              <w:rPr>
                                <w:rFonts w:ascii="Cambria Math" w:hAnsi="Cambria Math"/>
                                <w:i/>
                                <w:szCs w:val="24"/>
                                <w:lang w:val="id-ID"/>
                              </w:rPr>
                            </m:ctrlPr>
                          </m:dPr>
                          <m:e>
                            <m:r>
                              <w:rPr>
                                <w:rFonts w:ascii="Cambria Math" w:hAnsi="Cambria Math"/>
                                <w:szCs w:val="24"/>
                                <w:lang w:val="id-ID"/>
                              </w:rPr>
                              <m:t>i</m:t>
                            </m:r>
                          </m:e>
                        </m:d>
                        <m:r>
                          <w:rPr>
                            <w:rFonts w:ascii="Cambria Math" w:hAnsi="Cambria Math"/>
                            <w:szCs w:val="24"/>
                            <w:lang w:val="id-ID"/>
                          </w:rPr>
                          <m:t xml:space="preserve">- </m:t>
                        </m:r>
                        <m:sSub>
                          <m:sSubPr>
                            <m:ctrlPr>
                              <w:rPr>
                                <w:rFonts w:ascii="Cambria Math" w:hAnsi="Cambria Math"/>
                                <w:i/>
                                <w:szCs w:val="24"/>
                                <w:lang w:val="id-ID"/>
                              </w:rPr>
                            </m:ctrlPr>
                          </m:sSubPr>
                          <m:e>
                            <m:r>
                              <w:rPr>
                                <w:rFonts w:ascii="Cambria Math" w:hAnsi="Cambria Math"/>
                                <w:szCs w:val="24"/>
                                <w:lang w:val="id-ID"/>
                              </w:rPr>
                              <m:t>t</m:t>
                            </m:r>
                          </m:e>
                          <m:sub>
                            <m:r>
                              <w:rPr>
                                <w:rFonts w:ascii="Cambria Math" w:hAnsi="Cambria Math"/>
                                <w:szCs w:val="24"/>
                                <w:lang w:val="id-ID"/>
                              </w:rPr>
                              <m:t>sent</m:t>
                            </m:r>
                          </m:sub>
                        </m:sSub>
                        <m:r>
                          <w:rPr>
                            <w:rFonts w:ascii="Cambria Math" w:hAnsi="Cambria Math"/>
                            <w:szCs w:val="24"/>
                            <w:lang w:val="id-ID"/>
                          </w:rPr>
                          <m:t>[i]</m:t>
                        </m:r>
                      </m:e>
                    </m:nary>
                  </m:num>
                  <m:den>
                    <m:r>
                      <w:rPr>
                        <w:rFonts w:ascii="Cambria Math" w:hAnsi="Cambria Math"/>
                        <w:szCs w:val="24"/>
                        <w:lang w:val="id-ID"/>
                      </w:rPr>
                      <m:t>pktCounter</m:t>
                    </m:r>
                  </m:den>
                </m:f>
              </m:oMath>
            </m:oMathPara>
          </w:p>
        </w:tc>
        <w:tc>
          <w:tcPr>
            <w:tcW w:w="957" w:type="dxa"/>
          </w:tcPr>
          <w:p w:rsidR="00EB160B" w:rsidRPr="00EB160B" w:rsidRDefault="00EB160B" w:rsidP="00EB160B">
            <w:pPr>
              <w:pStyle w:val="Paragraph"/>
              <w:ind w:firstLine="0"/>
              <w:jc w:val="right"/>
              <w:rPr>
                <w:szCs w:val="24"/>
                <w:lang w:val="id-ID"/>
              </w:rPr>
            </w:pPr>
            <w:bookmarkStart w:id="147" w:name="_Ref487722528"/>
            <w:r>
              <w:t>(3.</w:t>
            </w:r>
            <w:r w:rsidRPr="00EB160B">
              <w:fldChar w:fldCharType="begin"/>
            </w:r>
            <w:r w:rsidRPr="00EB160B">
              <w:instrText xml:space="preserve"> SEQ (3. \* ARABIC </w:instrText>
            </w:r>
            <w:r w:rsidRPr="00EB160B">
              <w:fldChar w:fldCharType="separate"/>
            </w:r>
            <w:r w:rsidR="00F542E8">
              <w:rPr>
                <w:noProof/>
              </w:rPr>
              <w:t>12</w:t>
            </w:r>
            <w:r w:rsidRPr="00EB160B">
              <w:fldChar w:fldCharType="end"/>
            </w:r>
            <w:r w:rsidRPr="00EB160B">
              <w:rPr>
                <w:lang w:val="id-ID"/>
              </w:rPr>
              <w:t>)</w:t>
            </w:r>
            <w:bookmarkEnd w:id="146"/>
            <w:bookmarkEnd w:id="147"/>
          </w:p>
        </w:tc>
      </w:tr>
    </w:tbl>
    <w:p w:rsidR="00BD5E2B" w:rsidRPr="006419C0" w:rsidRDefault="00BD5E2B" w:rsidP="00BD5E2B">
      <w:pPr>
        <w:pStyle w:val="ListParagraph1"/>
        <w:numPr>
          <w:ilvl w:val="0"/>
          <w:numId w:val="25"/>
        </w:numPr>
        <w:ind w:left="426" w:firstLine="0"/>
        <w:rPr>
          <w:sz w:val="24"/>
          <w:lang w:val="id-ID"/>
        </w:rPr>
      </w:pPr>
      <w:r>
        <w:rPr>
          <w:i/>
          <w:sz w:val="24"/>
          <w:lang w:val="id-ID"/>
        </w:rPr>
        <w:t>Hop count</w:t>
      </w:r>
      <w:r>
        <w:rPr>
          <w:sz w:val="24"/>
          <w:lang w:val="id-ID"/>
        </w:rPr>
        <w:t xml:space="preserve"> adalah </w:t>
      </w:r>
      <w:r>
        <w:rPr>
          <w:rStyle w:val="shorttext"/>
          <w:sz w:val="24"/>
          <w:lang w:val="id-ID"/>
        </w:rPr>
        <w:t>j</w:t>
      </w:r>
      <w:r>
        <w:rPr>
          <w:rStyle w:val="shorttext"/>
          <w:sz w:val="24"/>
        </w:rPr>
        <w:t>umlah link point-to-point dalam jalur transmisi.</w:t>
      </w:r>
    </w:p>
    <w:p w:rsidR="002B443A" w:rsidRPr="000E692A" w:rsidRDefault="00AA6130" w:rsidP="000E692A">
      <w:pPr>
        <w:pStyle w:val="Paragraph"/>
        <w:numPr>
          <w:ilvl w:val="0"/>
          <w:numId w:val="23"/>
        </w:numPr>
        <w:ind w:left="426" w:hanging="426"/>
        <w:rPr>
          <w:lang w:val="id-ID"/>
        </w:rPr>
      </w:pPr>
      <w:r>
        <w:rPr>
          <w:lang w:val="id-ID"/>
        </w:rPr>
        <w:t>U</w:t>
      </w:r>
      <w:r w:rsidR="00D4088B">
        <w:rPr>
          <w:lang w:val="id-ID"/>
        </w:rPr>
        <w:t>ji coba untuk</w:t>
      </w:r>
      <w:r w:rsidR="00BD5E2B">
        <w:rPr>
          <w:lang w:val="id-ID"/>
        </w:rPr>
        <w:t xml:space="preserve"> mendapatkan nilai setiap </w:t>
      </w:r>
      <w:r w:rsidR="00BD5E2B">
        <w:rPr>
          <w:i/>
          <w:lang w:val="id-ID"/>
        </w:rPr>
        <w:t>w</w:t>
      </w:r>
      <w:r w:rsidR="00BD5E2B" w:rsidRPr="00273731">
        <w:rPr>
          <w:i/>
          <w:lang w:val="id-ID"/>
        </w:rPr>
        <w:t>eight</w:t>
      </w:r>
      <w:r w:rsidR="00BD5E2B">
        <w:rPr>
          <w:i/>
          <w:lang w:val="id-ID"/>
        </w:rPr>
        <w:t xml:space="preserve"> factor </w:t>
      </w:r>
      <w:r w:rsidR="00BD5E2B" w:rsidRPr="00273731">
        <w:rPr>
          <w:lang w:val="id-ID"/>
        </w:rPr>
        <w:t>yang optimal</w:t>
      </w:r>
      <w:r>
        <w:rPr>
          <w:lang w:val="id-ID"/>
        </w:rPr>
        <w:t xml:space="preserve"> dilakukan</w:t>
      </w:r>
      <w:r>
        <w:rPr>
          <w:i/>
          <w:lang w:val="id-ID"/>
        </w:rPr>
        <w:t xml:space="preserve"> </w:t>
      </w:r>
      <w:r w:rsidR="00BD5E2B">
        <w:rPr>
          <w:lang w:val="id-ID"/>
        </w:rPr>
        <w:t>dengan</w:t>
      </w:r>
      <w:r>
        <w:rPr>
          <w:lang w:val="id-ID"/>
        </w:rPr>
        <w:t xml:space="preserve"> cara</w:t>
      </w:r>
      <w:r w:rsidR="00BD5E2B">
        <w:rPr>
          <w:lang w:val="id-ID"/>
        </w:rPr>
        <w:t xml:space="preserve"> merubah nilai kombinasi setiap </w:t>
      </w:r>
      <w:r w:rsidR="00BD5E2B">
        <w:rPr>
          <w:i/>
          <w:lang w:val="id-ID"/>
        </w:rPr>
        <w:t>w</w:t>
      </w:r>
      <w:r w:rsidR="00BD5E2B" w:rsidRPr="00273731">
        <w:rPr>
          <w:i/>
          <w:lang w:val="id-ID"/>
        </w:rPr>
        <w:t>eight</w:t>
      </w:r>
      <w:r w:rsidR="00BD5E2B">
        <w:rPr>
          <w:lang w:val="id-ID"/>
        </w:rPr>
        <w:t xml:space="preserve"> </w:t>
      </w:r>
      <w:r w:rsidR="00BD5E2B">
        <w:rPr>
          <w:i/>
          <w:lang w:val="id-ID"/>
        </w:rPr>
        <w:t xml:space="preserve">factor </w:t>
      </w:r>
      <w:r w:rsidR="00BD5E2B">
        <w:rPr>
          <w:lang w:val="id-ID"/>
        </w:rPr>
        <w:t xml:space="preserve">dan diuji </w:t>
      </w:r>
      <w:r w:rsidR="0062479F">
        <w:rPr>
          <w:lang w:val="id-ID"/>
        </w:rPr>
        <w:t>pada</w:t>
      </w:r>
      <w:r w:rsidR="00BD5E2B">
        <w:rPr>
          <w:lang w:val="id-ID"/>
        </w:rPr>
        <w:t xml:space="preserve"> beberapa skenario yang berbeda.</w:t>
      </w:r>
    </w:p>
    <w:p w:rsidR="00BD5E2B" w:rsidRDefault="00BD5E2B" w:rsidP="00BD5E2B">
      <w:pPr>
        <w:pStyle w:val="Heading2"/>
        <w:numPr>
          <w:ilvl w:val="1"/>
          <w:numId w:val="5"/>
        </w:numPr>
        <w:ind w:left="851" w:hanging="851"/>
        <w:rPr>
          <w:lang w:val="id-ID"/>
        </w:rPr>
      </w:pPr>
      <w:bookmarkStart w:id="148" w:name="_Toc415678252"/>
      <w:bookmarkStart w:id="149" w:name="_Toc486594975"/>
      <w:bookmarkStart w:id="150" w:name="_Toc488669412"/>
      <w:bookmarkEnd w:id="106"/>
      <w:r>
        <w:t>Analisa Hasil</w:t>
      </w:r>
      <w:bookmarkEnd w:id="148"/>
      <w:bookmarkEnd w:id="149"/>
      <w:bookmarkEnd w:id="150"/>
    </w:p>
    <w:p w:rsidR="00BD5E2B" w:rsidRPr="00B128AB" w:rsidRDefault="00BD5E2B" w:rsidP="00BD5E2B">
      <w:pPr>
        <w:pStyle w:val="Paragraph"/>
        <w:rPr>
          <w:lang w:val="id-ID"/>
        </w:rPr>
      </w:pPr>
      <w:r>
        <w:t xml:space="preserve">Pada tahap ini dilakukan analisis dari hasil uji coba </w:t>
      </w:r>
      <w:r>
        <w:rPr>
          <w:lang w:val="id-ID"/>
        </w:rPr>
        <w:t xml:space="preserve">dari beberapa metrik </w:t>
      </w:r>
      <w:r>
        <w:rPr>
          <w:i/>
          <w:lang w:val="id-ID"/>
        </w:rPr>
        <w:t>packet delivery ratio</w:t>
      </w:r>
      <w:r>
        <w:rPr>
          <w:lang w:val="id-ID"/>
        </w:rPr>
        <w:t xml:space="preserve">, </w:t>
      </w:r>
      <w:r>
        <w:rPr>
          <w:i/>
          <w:lang w:val="id-ID"/>
        </w:rPr>
        <w:t xml:space="preserve">routing </w:t>
      </w:r>
      <w:proofErr w:type="gramStart"/>
      <w:r>
        <w:rPr>
          <w:i/>
          <w:lang w:val="id-ID"/>
        </w:rPr>
        <w:t>over head</w:t>
      </w:r>
      <w:proofErr w:type="gramEnd"/>
      <w:r>
        <w:rPr>
          <w:lang w:val="id-ID"/>
        </w:rPr>
        <w:t xml:space="preserve">, </w:t>
      </w:r>
      <w:r w:rsidRPr="00B7287A">
        <w:rPr>
          <w:i/>
          <w:lang w:val="id-ID"/>
        </w:rPr>
        <w:t>average delivery</w:t>
      </w:r>
      <w:r>
        <w:rPr>
          <w:i/>
          <w:lang w:val="id-ID"/>
        </w:rPr>
        <w:t xml:space="preserve"> delay</w:t>
      </w:r>
      <w:r>
        <w:rPr>
          <w:lang w:val="id-ID"/>
        </w:rPr>
        <w:t xml:space="preserve">, dan </w:t>
      </w:r>
      <w:r>
        <w:rPr>
          <w:i/>
          <w:lang w:val="id-ID"/>
        </w:rPr>
        <w:t>hop count</w:t>
      </w:r>
      <w:r>
        <w:t xml:space="preserve">. Diharapkan dari analisis uji coba ini </w:t>
      </w:r>
      <w:proofErr w:type="gramStart"/>
      <w:r>
        <w:t>akan</w:t>
      </w:r>
      <w:proofErr w:type="gramEnd"/>
      <w:r>
        <w:t xml:space="preserve"> diperoleh hasil yang sesuai dengan tujuan penelitian.   </w:t>
      </w:r>
    </w:p>
    <w:p w:rsidR="00BD5E2B" w:rsidRDefault="00F621EE" w:rsidP="00BD5E2B">
      <w:pPr>
        <w:pStyle w:val="Heading2"/>
        <w:numPr>
          <w:ilvl w:val="1"/>
          <w:numId w:val="5"/>
        </w:numPr>
        <w:ind w:left="851" w:hanging="851"/>
        <w:rPr>
          <w:lang w:val="id-ID"/>
        </w:rPr>
      </w:pPr>
      <w:bookmarkStart w:id="151" w:name="_Toc486594976"/>
      <w:bookmarkStart w:id="152" w:name="_Toc488669413"/>
      <w:r>
        <w:t>Penyusun</w:t>
      </w:r>
      <w:r w:rsidR="00BD5E2B">
        <w:t>an Buku Tesis</w:t>
      </w:r>
      <w:bookmarkEnd w:id="151"/>
      <w:bookmarkEnd w:id="152"/>
    </w:p>
    <w:p w:rsidR="00237A08" w:rsidRDefault="00BD5E2B" w:rsidP="00BD5E2B">
      <w:pPr>
        <w:spacing w:line="360" w:lineRule="auto"/>
        <w:ind w:firstLine="851"/>
        <w:rPr>
          <w:sz w:val="24"/>
          <w:szCs w:val="24"/>
        </w:rPr>
      </w:pPr>
      <w:r>
        <w:rPr>
          <w:sz w:val="24"/>
          <w:szCs w:val="24"/>
        </w:rPr>
        <w:t xml:space="preserve">Penyusunan buku tesis dilakukan sebagai dokumentasi terhadap serangkaian penelitian yang dikerjakan agar dapat dijadikan sebagai bahan pembelajaran, referensi maupun sebuah perbaikan penelitian di masa depan yang berhubungan dengan perbaikan mekanisme </w:t>
      </w:r>
      <w:r>
        <w:rPr>
          <w:i/>
          <w:sz w:val="24"/>
          <w:szCs w:val="24"/>
        </w:rPr>
        <w:t>update</w:t>
      </w:r>
      <w:r>
        <w:rPr>
          <w:sz w:val="24"/>
          <w:szCs w:val="24"/>
        </w:rPr>
        <w:t xml:space="preserve"> informasi.</w:t>
      </w:r>
    </w:p>
    <w:p w:rsidR="00237A08" w:rsidRDefault="00237A08" w:rsidP="00237A08">
      <w:r>
        <w:br w:type="page"/>
      </w:r>
    </w:p>
    <w:p w:rsidR="00745868" w:rsidRDefault="00745868" w:rsidP="00745868">
      <w:pPr>
        <w:pStyle w:val="Heading1"/>
        <w:ind w:left="0" w:firstLine="0"/>
      </w:pPr>
      <w:bookmarkStart w:id="153" w:name="_Toc486594977"/>
      <w:bookmarkStart w:id="154" w:name="_Toc488669414"/>
      <w:r>
        <w:lastRenderedPageBreak/>
        <w:t>BAB 4</w:t>
      </w:r>
      <w:r>
        <w:rPr>
          <w:lang w:val="id-ID"/>
        </w:rPr>
        <w:br/>
        <w:t xml:space="preserve"> </w:t>
      </w:r>
      <w:r>
        <w:t>HASIL DAN PEMBAHASAN</w:t>
      </w:r>
      <w:bookmarkEnd w:id="153"/>
      <w:bookmarkEnd w:id="154"/>
    </w:p>
    <w:p w:rsidR="00745868" w:rsidRDefault="00745868" w:rsidP="00745868">
      <w:pPr>
        <w:spacing w:line="360" w:lineRule="auto"/>
        <w:ind w:firstLine="426"/>
        <w:rPr>
          <w:sz w:val="24"/>
          <w:szCs w:val="24"/>
        </w:rPr>
      </w:pPr>
    </w:p>
    <w:p w:rsidR="00745868" w:rsidRDefault="00745868" w:rsidP="00745868">
      <w:pPr>
        <w:pStyle w:val="Paragraph"/>
      </w:pPr>
      <w:r>
        <w:t xml:space="preserve">Pada </w:t>
      </w:r>
      <w:proofErr w:type="gramStart"/>
      <w:r>
        <w:t>bab</w:t>
      </w:r>
      <w:proofErr w:type="gramEnd"/>
      <w:r>
        <w:t xml:space="preserve"> 4 ini dijelaskan tahapan penelitian mengenai mencari nilai rasio dari setiap faktor, tahapan pengujian yang dilakukan dan analisis terhadap hasil uji coba yang dilaku</w:t>
      </w:r>
      <w:r>
        <w:rPr>
          <w:lang w:val="id-ID"/>
        </w:rPr>
        <w:t>k</w:t>
      </w:r>
      <w:r>
        <w:t>an.</w:t>
      </w:r>
    </w:p>
    <w:p w:rsidR="00745868" w:rsidRDefault="00745868" w:rsidP="00AD4F5B">
      <w:pPr>
        <w:pStyle w:val="Heading2"/>
        <w:numPr>
          <w:ilvl w:val="0"/>
          <w:numId w:val="26"/>
        </w:numPr>
        <w:ind w:left="851" w:hanging="851"/>
      </w:pPr>
      <w:bookmarkStart w:id="155" w:name="_Toc486594978"/>
      <w:bookmarkStart w:id="156" w:name="_Toc488669415"/>
      <w:r>
        <w:t>Tahapan penelitian</w:t>
      </w:r>
      <w:bookmarkEnd w:id="155"/>
      <w:bookmarkEnd w:id="156"/>
    </w:p>
    <w:p w:rsidR="00745868" w:rsidRPr="00A20414" w:rsidRDefault="00745868" w:rsidP="00745868">
      <w:pPr>
        <w:pStyle w:val="Paragraph"/>
        <w:rPr>
          <w:lang w:val="id-ID"/>
        </w:rPr>
      </w:pPr>
      <w:r>
        <w:t>Pada tahapan ini dilakukan pencarian rasio setiap</w:t>
      </w:r>
      <w:r>
        <w:rPr>
          <w:lang w:val="id-ID"/>
        </w:rPr>
        <w:t xml:space="preserve"> faktor</w:t>
      </w:r>
      <w:r>
        <w:t xml:space="preserve"> dengan </w:t>
      </w:r>
      <w:proofErr w:type="gramStart"/>
      <w:r>
        <w:t>cara</w:t>
      </w:r>
      <w:proofErr w:type="gramEnd"/>
      <w:r>
        <w:t xml:space="preserve"> ujicoba berdasarkan nilai rekomendasi pada penelitian sebelumnya (</w:t>
      </w:r>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s</m:t>
            </m:r>
          </m:sub>
        </m:sSub>
        <m:r>
          <w:rPr>
            <w:rFonts w:ascii="Cambria Math" w:hAnsi="Cambria Math"/>
            <w:szCs w:val="24"/>
          </w:rPr>
          <m:t>=</m:t>
        </m:r>
      </m:oMath>
      <w:r>
        <w:t xml:space="preserve"> 15, </w:t>
      </w:r>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a</m:t>
            </m:r>
          </m:sub>
        </m:sSub>
        <m:r>
          <w:rPr>
            <w:rFonts w:ascii="Cambria Math" w:hAnsi="Cambria Math"/>
            <w:szCs w:val="24"/>
          </w:rPr>
          <m:t>=</m:t>
        </m:r>
      </m:oMath>
      <w:r>
        <w:t xml:space="preserve"> 10, </w:t>
      </w:r>
      <m:oMath>
        <m:sSub>
          <m:sSubPr>
            <m:ctrlPr>
              <w:rPr>
                <w:rFonts w:ascii="Cambria Math" w:hAnsi="Cambria Math"/>
                <w:i/>
                <w:szCs w:val="24"/>
              </w:rPr>
            </m:ctrlPr>
          </m:sSubPr>
          <m:e>
            <m:r>
              <w:rPr>
                <w:rFonts w:ascii="Cambria Math" w:hAnsi="Cambria Math"/>
                <w:szCs w:val="24"/>
              </w:rPr>
              <m:t xml:space="preserve"> f</m:t>
            </m:r>
          </m:e>
          <m:sub>
            <m:r>
              <w:rPr>
                <w:rFonts w:ascii="Cambria Math" w:hAnsi="Cambria Math"/>
                <w:szCs w:val="24"/>
              </w:rPr>
              <m:t>d</m:t>
            </m:r>
          </m:sub>
        </m:sSub>
        <m:r>
          <w:rPr>
            <w:rFonts w:ascii="Cambria Math" w:hAnsi="Cambria Math"/>
            <w:szCs w:val="24"/>
          </w:rPr>
          <m:t xml:space="preserve">= </m:t>
        </m:r>
      </m:oMath>
      <w:r>
        <w:t>20,</w:t>
      </w:r>
      <m:oMath>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q</m:t>
            </m:r>
          </m:sub>
        </m:sSub>
        <m:r>
          <w:rPr>
            <w:rFonts w:ascii="Cambria Math" w:hAnsi="Cambria Math"/>
            <w:szCs w:val="24"/>
          </w:rPr>
          <m:t>=</m:t>
        </m:r>
      </m:oMath>
      <w:r>
        <w:t xml:space="preserve"> 50 dan </w:t>
      </w:r>
      <m:oMath>
        <m:r>
          <w:rPr>
            <w:rFonts w:ascii="Cambria Math" w:hAnsi="Cambria Math"/>
            <w:szCs w:val="24"/>
          </w:rPr>
          <m:t>W=</m:t>
        </m:r>
      </m:oMath>
      <w:r>
        <w:t xml:space="preserve"> = 100), berdasarkan rekomendasi tersebut dilakukan pencarian nilai yang terbaik setelah penambahan faktor jarak (</w:t>
      </w:r>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ds</m:t>
            </m:r>
          </m:sub>
        </m:sSub>
      </m:oMath>
      <w:r>
        <w:t>) dan faktor tetangga (</w:t>
      </w:r>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n</m:t>
            </m:r>
          </m:sub>
        </m:sSub>
      </m:oMath>
      <w:r>
        <w:t xml:space="preserve">) dengan menggunakan skenario </w:t>
      </w:r>
      <w:r w:rsidRPr="00106C90">
        <w:rPr>
          <w:i/>
        </w:rPr>
        <w:t>grid</w:t>
      </w:r>
      <w:r>
        <w:t xml:space="preserve">. Untuk tahap awal pencarian dilakukan perbandingan </w:t>
      </w:r>
      <w:r w:rsidRPr="004E0B65">
        <w:rPr>
          <w:i/>
        </w:rPr>
        <w:t>routing</w:t>
      </w:r>
      <w:r>
        <w:t xml:space="preserve"> </w:t>
      </w:r>
      <w:r>
        <w:rPr>
          <w:lang w:val="id-ID"/>
        </w:rPr>
        <w:t>metrik</w:t>
      </w:r>
      <w:r>
        <w:t xml:space="preserve"> RO, </w:t>
      </w:r>
      <w:r w:rsidRPr="00F20AD2">
        <w:rPr>
          <w:i/>
        </w:rPr>
        <w:t>delay</w:t>
      </w:r>
      <w:r>
        <w:t xml:space="preserve">, dan </w:t>
      </w:r>
      <w:r w:rsidRPr="00F20AD2">
        <w:rPr>
          <w:i/>
        </w:rPr>
        <w:t>paket delivery ratio</w:t>
      </w:r>
      <w:r>
        <w:t xml:space="preserve"> dengan </w:t>
      </w:r>
      <w:r w:rsidRPr="004E0B65">
        <w:rPr>
          <w:i/>
        </w:rPr>
        <w:t>routing</w:t>
      </w:r>
      <w:r>
        <w:t xml:space="preserve"> protokol AODV dengan jumlah </w:t>
      </w:r>
      <w:r w:rsidRPr="00F20AD2">
        <w:rPr>
          <w:i/>
        </w:rPr>
        <w:t>node</w:t>
      </w:r>
      <w:r>
        <w:t xml:space="preserve"> 50 dan 100 </w:t>
      </w:r>
      <w:r w:rsidRPr="00F20AD2">
        <w:rPr>
          <w:i/>
        </w:rPr>
        <w:t>node</w:t>
      </w:r>
      <w:r>
        <w:t>.</w:t>
      </w:r>
      <w:r>
        <w:rPr>
          <w:lang w:val="id-ID"/>
        </w:rPr>
        <w:t xml:space="preserve"> Dari hasil uji coba didapatkan nilai faktor </w:t>
      </w:r>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s</m:t>
            </m:r>
          </m:sub>
        </m:sSub>
        <m:r>
          <w:rPr>
            <w:rFonts w:ascii="Cambria Math" w:hAnsi="Cambria Math"/>
            <w:szCs w:val="24"/>
          </w:rPr>
          <m:t xml:space="preserve">=14, </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a</m:t>
            </m:r>
          </m:sub>
        </m:sSub>
        <m:r>
          <w:rPr>
            <w:rFonts w:ascii="Cambria Math" w:hAnsi="Cambria Math"/>
            <w:szCs w:val="24"/>
          </w:rPr>
          <m:t>=10,</m:t>
        </m:r>
        <m:sSub>
          <m:sSubPr>
            <m:ctrlPr>
              <w:rPr>
                <w:rFonts w:ascii="Cambria Math" w:hAnsi="Cambria Math"/>
                <w:i/>
                <w:szCs w:val="24"/>
              </w:rPr>
            </m:ctrlPr>
          </m:sSubPr>
          <m:e>
            <m:r>
              <w:rPr>
                <w:rFonts w:ascii="Cambria Math" w:hAnsi="Cambria Math"/>
                <w:szCs w:val="24"/>
              </w:rPr>
              <m:t xml:space="preserve"> f</m:t>
            </m:r>
          </m:e>
          <m:sub>
            <m:r>
              <w:rPr>
                <w:rFonts w:ascii="Cambria Math" w:hAnsi="Cambria Math"/>
                <w:szCs w:val="24"/>
              </w:rPr>
              <m:t>d</m:t>
            </m:r>
          </m:sub>
        </m:sSub>
        <m:r>
          <w:rPr>
            <w:rFonts w:ascii="Cambria Math" w:hAnsi="Cambria Math"/>
            <w:szCs w:val="24"/>
          </w:rPr>
          <m:t xml:space="preserve">=1, </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ds</m:t>
            </m:r>
          </m:sub>
        </m:sSub>
        <m:r>
          <w:rPr>
            <w:rFonts w:ascii="Cambria Math" w:hAnsi="Cambria Math"/>
            <w:szCs w:val="24"/>
          </w:rPr>
          <m:t xml:space="preserve">=19, </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q</m:t>
            </m:r>
          </m:sub>
        </m:sSub>
        <m:r>
          <w:rPr>
            <w:rFonts w:ascii="Cambria Math" w:hAnsi="Cambria Math"/>
            <w:szCs w:val="24"/>
          </w:rPr>
          <m:t xml:space="preserve">=32,  </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n</m:t>
            </m:r>
          </m:sub>
        </m:sSub>
        <m:r>
          <w:rPr>
            <w:rFonts w:ascii="Cambria Math" w:hAnsi="Cambria Math"/>
            <w:szCs w:val="24"/>
          </w:rPr>
          <m:t xml:space="preserve">=19 </m:t>
        </m:r>
      </m:oMath>
      <w:r>
        <w:rPr>
          <w:lang w:val="id-ID"/>
        </w:rPr>
        <w:t>, n</w:t>
      </w:r>
      <w:r>
        <w:t xml:space="preserve">ilai </w:t>
      </w:r>
      <w:r>
        <w:rPr>
          <w:lang w:val="id-ID"/>
        </w:rPr>
        <w:t>faktor</w:t>
      </w:r>
      <w:r>
        <w:t xml:space="preserve"> yang didapat digunakan sebagai acuan nilai </w:t>
      </w:r>
      <w:r>
        <w:rPr>
          <w:lang w:val="id-ID"/>
        </w:rPr>
        <w:t>faktor</w:t>
      </w:r>
      <w:r>
        <w:t xml:space="preserve"> </w:t>
      </w:r>
      <w:r>
        <w:rPr>
          <w:lang w:val="id-ID"/>
        </w:rPr>
        <w:t>pada</w:t>
      </w:r>
      <w:r>
        <w:t xml:space="preserve"> penelitian ini.</w:t>
      </w:r>
    </w:p>
    <w:p w:rsidR="00745868" w:rsidRDefault="00745868" w:rsidP="00AD4F5B">
      <w:pPr>
        <w:pStyle w:val="Heading2"/>
        <w:numPr>
          <w:ilvl w:val="0"/>
          <w:numId w:val="26"/>
        </w:numPr>
        <w:ind w:hanging="720"/>
      </w:pPr>
      <w:bookmarkStart w:id="157" w:name="_Toc486594979"/>
      <w:bookmarkStart w:id="158" w:name="_Toc488669416"/>
      <w:r>
        <w:t>Implementasi sistem</w:t>
      </w:r>
      <w:bookmarkEnd w:id="157"/>
      <w:bookmarkEnd w:id="158"/>
    </w:p>
    <w:p w:rsidR="00745868" w:rsidRDefault="00745868" w:rsidP="00745868">
      <w:pPr>
        <w:spacing w:line="360" w:lineRule="auto"/>
        <w:ind w:firstLine="720"/>
        <w:rPr>
          <w:sz w:val="24"/>
          <w:szCs w:val="24"/>
        </w:rPr>
      </w:pPr>
      <w:proofErr w:type="gramStart"/>
      <w:r>
        <w:rPr>
          <w:sz w:val="24"/>
          <w:szCs w:val="24"/>
        </w:rPr>
        <w:t>Spesifikasi perangkat keras yang d</w:t>
      </w:r>
      <w:r w:rsidR="00F621EE">
        <w:rPr>
          <w:sz w:val="24"/>
          <w:szCs w:val="24"/>
        </w:rPr>
        <w:t>i</w:t>
      </w:r>
      <w:r>
        <w:rPr>
          <w:sz w:val="24"/>
          <w:szCs w:val="24"/>
        </w:rPr>
        <w:t xml:space="preserve">gunakan untuk penelitian ini </w:t>
      </w:r>
      <w:r w:rsidR="004577C0">
        <w:rPr>
          <w:sz w:val="24"/>
          <w:szCs w:val="24"/>
          <w:lang w:val="id-ID"/>
        </w:rPr>
        <w:t xml:space="preserve">dapat dilihat pada </w:t>
      </w:r>
      <w:r w:rsidR="004577C0">
        <w:rPr>
          <w:sz w:val="24"/>
          <w:szCs w:val="24"/>
          <w:lang w:val="id-ID"/>
        </w:rPr>
        <w:fldChar w:fldCharType="begin"/>
      </w:r>
      <w:r w:rsidR="004577C0">
        <w:rPr>
          <w:sz w:val="24"/>
          <w:szCs w:val="24"/>
          <w:lang w:val="id-ID"/>
        </w:rPr>
        <w:instrText xml:space="preserve"> REF _Ref487736173 \h </w:instrText>
      </w:r>
      <w:r w:rsidR="006974CC">
        <w:rPr>
          <w:sz w:val="24"/>
          <w:szCs w:val="24"/>
          <w:lang w:val="id-ID"/>
        </w:rPr>
        <w:instrText xml:space="preserve"> \* MERGEFORMAT </w:instrText>
      </w:r>
      <w:r w:rsidR="004577C0">
        <w:rPr>
          <w:sz w:val="24"/>
          <w:szCs w:val="24"/>
          <w:lang w:val="id-ID"/>
        </w:rPr>
      </w:r>
      <w:r w:rsidR="004577C0">
        <w:rPr>
          <w:sz w:val="24"/>
          <w:szCs w:val="24"/>
          <w:lang w:val="id-ID"/>
        </w:rPr>
        <w:fldChar w:fldCharType="separate"/>
      </w:r>
      <w:r w:rsidR="00F542E8">
        <w:t>Tabel 4.1</w:t>
      </w:r>
      <w:r w:rsidR="00F542E8" w:rsidRPr="00F542E8">
        <w:t xml:space="preserve"> </w:t>
      </w:r>
      <w:r w:rsidR="00F542E8" w:rsidRPr="00F542E8">
        <w:rPr>
          <w:noProof/>
        </w:rPr>
        <w:t>Lingkungan</w:t>
      </w:r>
      <w:r w:rsidR="00F542E8">
        <w:rPr>
          <w:lang w:val="id-ID"/>
        </w:rPr>
        <w:t xml:space="preserve"> </w:t>
      </w:r>
      <w:r w:rsidR="00F542E8" w:rsidRPr="00F542E8">
        <w:rPr>
          <w:sz w:val="24"/>
          <w:lang w:val="id-ID"/>
        </w:rPr>
        <w:t>simulasi</w:t>
      </w:r>
      <w:r w:rsidR="004577C0">
        <w:rPr>
          <w:sz w:val="24"/>
          <w:szCs w:val="24"/>
          <w:lang w:val="id-ID"/>
        </w:rPr>
        <w:fldChar w:fldCharType="end"/>
      </w:r>
      <w:r w:rsidR="004577C0">
        <w:rPr>
          <w:sz w:val="24"/>
          <w:szCs w:val="24"/>
          <w:lang w:val="id-ID"/>
        </w:rPr>
        <w:t>.</w:t>
      </w:r>
      <w:proofErr w:type="gramEnd"/>
      <w:r>
        <w:rPr>
          <w:sz w:val="24"/>
          <w:szCs w:val="24"/>
        </w:rPr>
        <w:t xml:space="preserve"> </w:t>
      </w:r>
    </w:p>
    <w:p w:rsidR="004577C0" w:rsidRDefault="008858CA" w:rsidP="004577C0">
      <w:pPr>
        <w:pStyle w:val="Caption"/>
        <w:keepNext/>
        <w:spacing w:before="200" w:after="0"/>
        <w:jc w:val="center"/>
      </w:pPr>
      <w:bookmarkStart w:id="159" w:name="_Ref487736173"/>
      <w:bookmarkStart w:id="160" w:name="_Toc488667031"/>
      <w:proofErr w:type="gramStart"/>
      <w:r>
        <w:t>Tabel 4.</w:t>
      </w:r>
      <w:proofErr w:type="gramEnd"/>
      <w:r w:rsidR="004439E9">
        <w:fldChar w:fldCharType="begin"/>
      </w:r>
      <w:r w:rsidR="004439E9">
        <w:instrText xml:space="preserve"> SEQ Tabel_4. \* ARABIC </w:instrText>
      </w:r>
      <w:r w:rsidR="004439E9">
        <w:fldChar w:fldCharType="separate"/>
      </w:r>
      <w:r w:rsidR="00F542E8">
        <w:rPr>
          <w:noProof/>
        </w:rPr>
        <w:t>1</w:t>
      </w:r>
      <w:r w:rsidR="004439E9">
        <w:fldChar w:fldCharType="end"/>
      </w:r>
      <w:r>
        <w:rPr>
          <w:lang w:val="id-ID"/>
        </w:rPr>
        <w:t xml:space="preserve"> L</w:t>
      </w:r>
      <w:r w:rsidR="004577C0">
        <w:rPr>
          <w:lang w:val="id-ID"/>
        </w:rPr>
        <w:t>ingkungan simulasi</w:t>
      </w:r>
      <w:bookmarkEnd w:id="159"/>
      <w:bookmarkEnd w:id="16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6"/>
        <w:gridCol w:w="4617"/>
      </w:tblGrid>
      <w:tr w:rsidR="00745868" w:rsidTr="00745868">
        <w:trPr>
          <w:jc w:val="center"/>
        </w:trPr>
        <w:tc>
          <w:tcPr>
            <w:tcW w:w="0" w:type="auto"/>
            <w:shd w:val="clear" w:color="auto" w:fill="auto"/>
            <w:vAlign w:val="center"/>
          </w:tcPr>
          <w:p w:rsidR="00745868" w:rsidRPr="00AE0BEA" w:rsidRDefault="00745868" w:rsidP="00745868">
            <w:pPr>
              <w:spacing w:after="0" w:line="240" w:lineRule="auto"/>
              <w:jc w:val="left"/>
              <w:rPr>
                <w:sz w:val="24"/>
                <w:szCs w:val="24"/>
              </w:rPr>
            </w:pPr>
            <w:r w:rsidRPr="00AE0BEA">
              <w:rPr>
                <w:sz w:val="24"/>
                <w:szCs w:val="24"/>
              </w:rPr>
              <w:t>Komponen</w:t>
            </w:r>
          </w:p>
        </w:tc>
        <w:tc>
          <w:tcPr>
            <w:tcW w:w="0" w:type="auto"/>
            <w:shd w:val="clear" w:color="auto" w:fill="auto"/>
            <w:vAlign w:val="center"/>
          </w:tcPr>
          <w:p w:rsidR="00745868" w:rsidRPr="00AE0BEA" w:rsidRDefault="00745868" w:rsidP="00745868">
            <w:pPr>
              <w:spacing w:after="0" w:line="240" w:lineRule="auto"/>
              <w:jc w:val="left"/>
              <w:rPr>
                <w:sz w:val="24"/>
                <w:szCs w:val="24"/>
              </w:rPr>
            </w:pPr>
            <w:r w:rsidRPr="00AE0BEA">
              <w:rPr>
                <w:sz w:val="24"/>
                <w:szCs w:val="24"/>
              </w:rPr>
              <w:t>Spesifikasi</w:t>
            </w:r>
          </w:p>
        </w:tc>
      </w:tr>
      <w:tr w:rsidR="00745868" w:rsidTr="00745868">
        <w:trPr>
          <w:jc w:val="center"/>
        </w:trPr>
        <w:tc>
          <w:tcPr>
            <w:tcW w:w="0" w:type="auto"/>
            <w:shd w:val="clear" w:color="auto" w:fill="auto"/>
            <w:vAlign w:val="center"/>
          </w:tcPr>
          <w:p w:rsidR="00745868" w:rsidRPr="00AE0BEA" w:rsidRDefault="00745868" w:rsidP="00745868">
            <w:pPr>
              <w:spacing w:after="0" w:line="240" w:lineRule="auto"/>
              <w:jc w:val="left"/>
              <w:rPr>
                <w:sz w:val="24"/>
                <w:szCs w:val="24"/>
              </w:rPr>
            </w:pPr>
            <w:r w:rsidRPr="00AE0BEA">
              <w:rPr>
                <w:sz w:val="24"/>
                <w:szCs w:val="24"/>
              </w:rPr>
              <w:t>CPU</w:t>
            </w:r>
          </w:p>
        </w:tc>
        <w:tc>
          <w:tcPr>
            <w:tcW w:w="0" w:type="auto"/>
            <w:shd w:val="clear" w:color="auto" w:fill="auto"/>
            <w:vAlign w:val="center"/>
          </w:tcPr>
          <w:p w:rsidR="00745868" w:rsidRPr="00AE0BEA" w:rsidRDefault="00745868" w:rsidP="00745868">
            <w:pPr>
              <w:spacing w:after="0" w:line="240" w:lineRule="auto"/>
              <w:jc w:val="left"/>
              <w:rPr>
                <w:sz w:val="24"/>
                <w:szCs w:val="24"/>
              </w:rPr>
            </w:pPr>
            <w:r w:rsidRPr="00AE0BEA">
              <w:rPr>
                <w:sz w:val="24"/>
                <w:szCs w:val="24"/>
              </w:rPr>
              <w:t>CPU Intel® Core™ i5-430M @ 2.10GHz × 4</w:t>
            </w:r>
          </w:p>
        </w:tc>
      </w:tr>
      <w:tr w:rsidR="00745868" w:rsidTr="00745868">
        <w:trPr>
          <w:jc w:val="center"/>
        </w:trPr>
        <w:tc>
          <w:tcPr>
            <w:tcW w:w="0" w:type="auto"/>
            <w:shd w:val="clear" w:color="auto" w:fill="auto"/>
            <w:vAlign w:val="center"/>
          </w:tcPr>
          <w:p w:rsidR="00745868" w:rsidRPr="00AE0BEA" w:rsidRDefault="00745868" w:rsidP="00745868">
            <w:pPr>
              <w:spacing w:after="0" w:line="240" w:lineRule="auto"/>
              <w:jc w:val="left"/>
              <w:rPr>
                <w:sz w:val="24"/>
                <w:szCs w:val="24"/>
              </w:rPr>
            </w:pPr>
            <w:r w:rsidRPr="00AE0BEA">
              <w:rPr>
                <w:sz w:val="24"/>
                <w:szCs w:val="24"/>
              </w:rPr>
              <w:t>Sistem Operasi</w:t>
            </w:r>
          </w:p>
        </w:tc>
        <w:tc>
          <w:tcPr>
            <w:tcW w:w="0" w:type="auto"/>
            <w:shd w:val="clear" w:color="auto" w:fill="auto"/>
            <w:vAlign w:val="center"/>
          </w:tcPr>
          <w:p w:rsidR="00745868" w:rsidRPr="00AE0BEA" w:rsidRDefault="00745868" w:rsidP="00745868">
            <w:pPr>
              <w:spacing w:after="0" w:line="240" w:lineRule="auto"/>
              <w:jc w:val="left"/>
              <w:rPr>
                <w:sz w:val="24"/>
                <w:szCs w:val="24"/>
              </w:rPr>
            </w:pPr>
            <w:r w:rsidRPr="00AE0BEA">
              <w:rPr>
                <w:sz w:val="24"/>
                <w:szCs w:val="24"/>
              </w:rPr>
              <w:t>Linux Ubuntu 14.04 LTS 64-bit</w:t>
            </w:r>
          </w:p>
        </w:tc>
      </w:tr>
      <w:tr w:rsidR="00745868" w:rsidTr="00745868">
        <w:trPr>
          <w:jc w:val="center"/>
        </w:trPr>
        <w:tc>
          <w:tcPr>
            <w:tcW w:w="0" w:type="auto"/>
            <w:shd w:val="clear" w:color="auto" w:fill="auto"/>
            <w:vAlign w:val="center"/>
          </w:tcPr>
          <w:p w:rsidR="00745868" w:rsidRPr="00AE0BEA" w:rsidRDefault="00745868" w:rsidP="00745868">
            <w:pPr>
              <w:spacing w:after="0" w:line="240" w:lineRule="auto"/>
              <w:jc w:val="left"/>
              <w:rPr>
                <w:sz w:val="24"/>
                <w:szCs w:val="24"/>
              </w:rPr>
            </w:pPr>
            <w:r w:rsidRPr="00AE0BEA">
              <w:rPr>
                <w:sz w:val="24"/>
                <w:szCs w:val="24"/>
              </w:rPr>
              <w:t>Memori</w:t>
            </w:r>
          </w:p>
        </w:tc>
        <w:tc>
          <w:tcPr>
            <w:tcW w:w="0" w:type="auto"/>
            <w:shd w:val="clear" w:color="auto" w:fill="auto"/>
            <w:vAlign w:val="center"/>
          </w:tcPr>
          <w:p w:rsidR="00745868" w:rsidRPr="00AE0BEA" w:rsidRDefault="00745868" w:rsidP="00745868">
            <w:pPr>
              <w:spacing w:after="0" w:line="240" w:lineRule="auto"/>
              <w:jc w:val="left"/>
              <w:rPr>
                <w:sz w:val="24"/>
                <w:szCs w:val="24"/>
              </w:rPr>
            </w:pPr>
            <w:r w:rsidRPr="00AE0BEA">
              <w:rPr>
                <w:sz w:val="24"/>
                <w:szCs w:val="24"/>
              </w:rPr>
              <w:t>6 GB PC3-12800 DDR3</w:t>
            </w:r>
          </w:p>
        </w:tc>
      </w:tr>
      <w:tr w:rsidR="00745868" w:rsidTr="00745868">
        <w:trPr>
          <w:jc w:val="center"/>
        </w:trPr>
        <w:tc>
          <w:tcPr>
            <w:tcW w:w="0" w:type="auto"/>
            <w:shd w:val="clear" w:color="auto" w:fill="auto"/>
            <w:vAlign w:val="center"/>
          </w:tcPr>
          <w:p w:rsidR="00745868" w:rsidRPr="00AE0BEA" w:rsidRDefault="00745868" w:rsidP="00745868">
            <w:pPr>
              <w:spacing w:after="0" w:line="240" w:lineRule="auto"/>
              <w:jc w:val="left"/>
              <w:rPr>
                <w:sz w:val="24"/>
                <w:szCs w:val="24"/>
              </w:rPr>
            </w:pPr>
            <w:r w:rsidRPr="00AE0BEA">
              <w:rPr>
                <w:sz w:val="24"/>
                <w:szCs w:val="24"/>
              </w:rPr>
              <w:t xml:space="preserve">Penyimpanan </w:t>
            </w:r>
          </w:p>
        </w:tc>
        <w:tc>
          <w:tcPr>
            <w:tcW w:w="0" w:type="auto"/>
            <w:shd w:val="clear" w:color="auto" w:fill="auto"/>
            <w:vAlign w:val="center"/>
          </w:tcPr>
          <w:p w:rsidR="00745868" w:rsidRPr="00AE0BEA" w:rsidRDefault="00745868" w:rsidP="00745868">
            <w:pPr>
              <w:spacing w:after="0" w:line="240" w:lineRule="auto"/>
              <w:jc w:val="left"/>
              <w:rPr>
                <w:sz w:val="24"/>
                <w:szCs w:val="24"/>
              </w:rPr>
            </w:pPr>
            <w:r w:rsidRPr="00AE0BEA">
              <w:rPr>
                <w:sz w:val="24"/>
                <w:szCs w:val="24"/>
              </w:rPr>
              <w:t>200 GB</w:t>
            </w:r>
          </w:p>
        </w:tc>
      </w:tr>
    </w:tbl>
    <w:p w:rsidR="00745868" w:rsidRDefault="00745868" w:rsidP="000E692A">
      <w:pPr>
        <w:spacing w:before="240" w:line="360" w:lineRule="auto"/>
        <w:ind w:left="425" w:firstLine="425"/>
        <w:rPr>
          <w:sz w:val="24"/>
          <w:szCs w:val="24"/>
        </w:rPr>
      </w:pPr>
      <w:r>
        <w:rPr>
          <w:sz w:val="24"/>
          <w:szCs w:val="24"/>
        </w:rPr>
        <w:t>Sedangkan perangkat lunak yang digunakan dalam pen</w:t>
      </w:r>
      <w:r>
        <w:rPr>
          <w:sz w:val="24"/>
          <w:szCs w:val="24"/>
          <w:lang w:val="id-ID"/>
        </w:rPr>
        <w:t>e</w:t>
      </w:r>
      <w:r>
        <w:rPr>
          <w:sz w:val="24"/>
          <w:szCs w:val="24"/>
        </w:rPr>
        <w:t>litian ini dalah:</w:t>
      </w:r>
    </w:p>
    <w:p w:rsidR="00745868" w:rsidRDefault="00745868" w:rsidP="00AD4F5B">
      <w:pPr>
        <w:numPr>
          <w:ilvl w:val="0"/>
          <w:numId w:val="27"/>
        </w:numPr>
        <w:tabs>
          <w:tab w:val="clear" w:pos="425"/>
          <w:tab w:val="left" w:pos="-142"/>
        </w:tabs>
        <w:ind w:left="142" w:firstLine="0"/>
        <w:rPr>
          <w:sz w:val="24"/>
          <w:szCs w:val="24"/>
        </w:rPr>
      </w:pPr>
      <w:proofErr w:type="gramStart"/>
      <w:r>
        <w:rPr>
          <w:sz w:val="24"/>
          <w:szCs w:val="24"/>
        </w:rPr>
        <w:t>SUMO versi 0.25.0 untuk pembuatan skenario mobilitas VANET.</w:t>
      </w:r>
      <w:proofErr w:type="gramEnd"/>
    </w:p>
    <w:p w:rsidR="00745868" w:rsidRDefault="00745868" w:rsidP="00AD4F5B">
      <w:pPr>
        <w:numPr>
          <w:ilvl w:val="0"/>
          <w:numId w:val="27"/>
        </w:numPr>
        <w:tabs>
          <w:tab w:val="clear" w:pos="425"/>
          <w:tab w:val="left" w:pos="-142"/>
        </w:tabs>
        <w:ind w:left="142" w:firstLine="0"/>
        <w:rPr>
          <w:sz w:val="24"/>
          <w:szCs w:val="24"/>
        </w:rPr>
      </w:pPr>
      <w:proofErr w:type="gramStart"/>
      <w:r>
        <w:rPr>
          <w:sz w:val="24"/>
          <w:szCs w:val="24"/>
        </w:rPr>
        <w:t>JOSM versi 10301 untuk penyuntingan peta OpenStreetMap.</w:t>
      </w:r>
      <w:proofErr w:type="gramEnd"/>
    </w:p>
    <w:p w:rsidR="00745868" w:rsidRPr="00630015" w:rsidRDefault="000F6DDF" w:rsidP="00AD4F5B">
      <w:pPr>
        <w:numPr>
          <w:ilvl w:val="0"/>
          <w:numId w:val="27"/>
        </w:numPr>
        <w:rPr>
          <w:sz w:val="24"/>
          <w:szCs w:val="24"/>
        </w:rPr>
      </w:pPr>
      <w:r>
        <w:rPr>
          <w:sz w:val="24"/>
          <w:szCs w:val="24"/>
          <w:lang w:val="id-ID"/>
        </w:rPr>
        <w:lastRenderedPageBreak/>
        <w:t xml:space="preserve">NS </w:t>
      </w:r>
      <w:r w:rsidR="00745868">
        <w:rPr>
          <w:sz w:val="24"/>
          <w:szCs w:val="24"/>
        </w:rPr>
        <w:t>2.35 untuk simulasi skenario VANET</w:t>
      </w:r>
    </w:p>
    <w:p w:rsidR="00745868" w:rsidRPr="00FD4AE3" w:rsidRDefault="00745868" w:rsidP="00AD4F5B">
      <w:pPr>
        <w:pStyle w:val="Heading2"/>
        <w:numPr>
          <w:ilvl w:val="0"/>
          <w:numId w:val="26"/>
        </w:numPr>
        <w:ind w:hanging="720"/>
        <w:rPr>
          <w:b w:val="0"/>
          <w:szCs w:val="24"/>
        </w:rPr>
      </w:pPr>
      <w:bookmarkStart w:id="161" w:name="_Toc486594980"/>
      <w:bookmarkStart w:id="162" w:name="_Toc488669417"/>
      <w:r w:rsidRPr="00FD4AE3">
        <w:rPr>
          <w:rStyle w:val="Heading2Char"/>
          <w:b/>
        </w:rPr>
        <w:t>Parameter simulasi</w:t>
      </w:r>
      <w:bookmarkEnd w:id="161"/>
      <w:bookmarkEnd w:id="162"/>
      <w:r w:rsidRPr="00FD4AE3">
        <w:rPr>
          <w:b w:val="0"/>
          <w:szCs w:val="24"/>
        </w:rPr>
        <w:t xml:space="preserve"> </w:t>
      </w:r>
    </w:p>
    <w:p w:rsidR="00745868" w:rsidRPr="008858CA" w:rsidRDefault="00745868" w:rsidP="00745868">
      <w:pPr>
        <w:spacing w:line="360" w:lineRule="auto"/>
        <w:ind w:firstLine="851"/>
        <w:rPr>
          <w:sz w:val="24"/>
          <w:szCs w:val="24"/>
          <w:lang w:val="id-ID"/>
        </w:rPr>
      </w:pPr>
      <w:r>
        <w:rPr>
          <w:sz w:val="24"/>
          <w:szCs w:val="24"/>
        </w:rPr>
        <w:t xml:space="preserve">Parameter lingkungan simulasi pada perangkat simulator NS-2 </w:t>
      </w:r>
      <w:r w:rsidR="008858CA">
        <w:rPr>
          <w:sz w:val="24"/>
          <w:szCs w:val="24"/>
          <w:lang w:val="id-ID"/>
        </w:rPr>
        <w:t xml:space="preserve">dapat dilihat pada </w:t>
      </w:r>
      <w:r w:rsidR="008858CA">
        <w:rPr>
          <w:sz w:val="24"/>
          <w:szCs w:val="24"/>
          <w:lang w:val="id-ID"/>
        </w:rPr>
        <w:fldChar w:fldCharType="begin"/>
      </w:r>
      <w:r w:rsidR="008858CA">
        <w:rPr>
          <w:sz w:val="24"/>
          <w:szCs w:val="24"/>
          <w:lang w:val="id-ID"/>
        </w:rPr>
        <w:instrText xml:space="preserve"> REF _Ref488101608 \h </w:instrText>
      </w:r>
      <w:r w:rsidR="008858CA">
        <w:rPr>
          <w:sz w:val="24"/>
          <w:szCs w:val="24"/>
          <w:lang w:val="id-ID"/>
        </w:rPr>
      </w:r>
      <w:r w:rsidR="008858CA">
        <w:rPr>
          <w:sz w:val="24"/>
          <w:szCs w:val="24"/>
          <w:lang w:val="id-ID"/>
        </w:rPr>
        <w:fldChar w:fldCharType="separate"/>
      </w:r>
      <w:r w:rsidR="00F542E8">
        <w:t>Tabel 4.</w:t>
      </w:r>
      <w:r w:rsidR="00F542E8">
        <w:rPr>
          <w:noProof/>
        </w:rPr>
        <w:t>2</w:t>
      </w:r>
      <w:r w:rsidR="00F542E8">
        <w:rPr>
          <w:lang w:val="id-ID"/>
        </w:rPr>
        <w:t xml:space="preserve"> Parameter lingkungan simulasi</w:t>
      </w:r>
      <w:r w:rsidR="008858CA">
        <w:rPr>
          <w:sz w:val="24"/>
          <w:szCs w:val="24"/>
          <w:lang w:val="id-ID"/>
        </w:rPr>
        <w:fldChar w:fldCharType="end"/>
      </w:r>
    </w:p>
    <w:p w:rsidR="008858CA" w:rsidRDefault="008858CA" w:rsidP="008858CA">
      <w:pPr>
        <w:pStyle w:val="Caption"/>
        <w:keepNext/>
        <w:spacing w:after="0"/>
        <w:jc w:val="center"/>
      </w:pPr>
      <w:bookmarkStart w:id="163" w:name="_Ref488101608"/>
      <w:bookmarkStart w:id="164" w:name="_Toc488667032"/>
      <w:proofErr w:type="gramStart"/>
      <w:r>
        <w:t>Tabel 4.</w:t>
      </w:r>
      <w:proofErr w:type="gramEnd"/>
      <w:r>
        <w:fldChar w:fldCharType="begin"/>
      </w:r>
      <w:r>
        <w:instrText xml:space="preserve"> SEQ Tabel_4. \* ARABIC </w:instrText>
      </w:r>
      <w:r>
        <w:fldChar w:fldCharType="separate"/>
      </w:r>
      <w:r w:rsidR="00F542E8">
        <w:rPr>
          <w:noProof/>
        </w:rPr>
        <w:t>2</w:t>
      </w:r>
      <w:r>
        <w:fldChar w:fldCharType="end"/>
      </w:r>
      <w:r>
        <w:rPr>
          <w:lang w:val="id-ID"/>
        </w:rPr>
        <w:t xml:space="preserve"> Parameter lingkungan simulasi</w:t>
      </w:r>
      <w:bookmarkEnd w:id="163"/>
      <w:bookmarkEnd w:id="16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35"/>
        <w:gridCol w:w="5118"/>
      </w:tblGrid>
      <w:tr w:rsidR="00745868" w:rsidTr="00F15CB5">
        <w:trPr>
          <w:trHeight w:val="309"/>
          <w:jc w:val="center"/>
        </w:trPr>
        <w:tc>
          <w:tcPr>
            <w:tcW w:w="0" w:type="auto"/>
            <w:shd w:val="clear" w:color="auto" w:fill="92D050"/>
          </w:tcPr>
          <w:p w:rsidR="00745868" w:rsidRPr="00AE0BEA" w:rsidRDefault="00745868" w:rsidP="00F15CB5">
            <w:pPr>
              <w:spacing w:after="0" w:line="240" w:lineRule="auto"/>
              <w:jc w:val="center"/>
              <w:rPr>
                <w:sz w:val="24"/>
                <w:szCs w:val="24"/>
              </w:rPr>
            </w:pPr>
            <w:r w:rsidRPr="00AE0BEA">
              <w:rPr>
                <w:sz w:val="24"/>
                <w:szCs w:val="24"/>
              </w:rPr>
              <w:t>Parameter</w:t>
            </w:r>
          </w:p>
        </w:tc>
        <w:tc>
          <w:tcPr>
            <w:tcW w:w="0" w:type="auto"/>
            <w:shd w:val="clear" w:color="auto" w:fill="92D050"/>
          </w:tcPr>
          <w:p w:rsidR="00745868" w:rsidRPr="00AE0BEA" w:rsidRDefault="00745868" w:rsidP="00F15CB5">
            <w:pPr>
              <w:spacing w:after="0" w:line="240" w:lineRule="auto"/>
              <w:jc w:val="center"/>
              <w:rPr>
                <w:sz w:val="24"/>
                <w:szCs w:val="24"/>
              </w:rPr>
            </w:pPr>
            <w:r w:rsidRPr="00AE0BEA">
              <w:rPr>
                <w:sz w:val="24"/>
                <w:szCs w:val="24"/>
              </w:rPr>
              <w:t>Spesifikasi</w:t>
            </w:r>
          </w:p>
        </w:tc>
      </w:tr>
      <w:tr w:rsidR="00745868" w:rsidTr="00F15CB5">
        <w:trPr>
          <w:jc w:val="center"/>
        </w:trPr>
        <w:tc>
          <w:tcPr>
            <w:tcW w:w="0" w:type="auto"/>
            <w:shd w:val="clear" w:color="auto" w:fill="auto"/>
          </w:tcPr>
          <w:p w:rsidR="00745868" w:rsidRPr="00AE0BEA" w:rsidRDefault="00745868" w:rsidP="00F15CB5">
            <w:pPr>
              <w:spacing w:after="0" w:line="240" w:lineRule="auto"/>
              <w:jc w:val="left"/>
              <w:rPr>
                <w:sz w:val="24"/>
                <w:szCs w:val="24"/>
              </w:rPr>
            </w:pPr>
            <w:r w:rsidRPr="00AE0BEA">
              <w:rPr>
                <w:sz w:val="24"/>
                <w:szCs w:val="24"/>
              </w:rPr>
              <w:t>Network Simulator</w:t>
            </w:r>
          </w:p>
        </w:tc>
        <w:tc>
          <w:tcPr>
            <w:tcW w:w="0" w:type="auto"/>
            <w:shd w:val="clear" w:color="auto" w:fill="auto"/>
          </w:tcPr>
          <w:p w:rsidR="00745868" w:rsidRPr="00AE0BEA" w:rsidRDefault="00745868" w:rsidP="00F15CB5">
            <w:pPr>
              <w:spacing w:after="0" w:line="240" w:lineRule="auto"/>
              <w:jc w:val="left"/>
              <w:rPr>
                <w:sz w:val="24"/>
                <w:szCs w:val="24"/>
              </w:rPr>
            </w:pPr>
            <w:r w:rsidRPr="00AE0BEA">
              <w:rPr>
                <w:sz w:val="24"/>
                <w:szCs w:val="24"/>
              </w:rPr>
              <w:t>NS-2.35</w:t>
            </w:r>
          </w:p>
        </w:tc>
      </w:tr>
      <w:tr w:rsidR="00745868" w:rsidTr="00F15CB5">
        <w:trPr>
          <w:jc w:val="center"/>
        </w:trPr>
        <w:tc>
          <w:tcPr>
            <w:tcW w:w="0" w:type="auto"/>
            <w:shd w:val="clear" w:color="auto" w:fill="auto"/>
          </w:tcPr>
          <w:p w:rsidR="00745868" w:rsidRPr="00AE0BEA" w:rsidRDefault="00745868" w:rsidP="00F15CB5">
            <w:pPr>
              <w:spacing w:after="0" w:line="240" w:lineRule="auto"/>
              <w:jc w:val="left"/>
              <w:rPr>
                <w:sz w:val="24"/>
                <w:szCs w:val="24"/>
                <w:lang w:val="id-ID"/>
              </w:rPr>
            </w:pPr>
            <w:r w:rsidRPr="00AE0BEA">
              <w:rPr>
                <w:i/>
                <w:sz w:val="24"/>
                <w:szCs w:val="24"/>
              </w:rPr>
              <w:t>Routing</w:t>
            </w:r>
            <w:r w:rsidRPr="00AE0BEA">
              <w:rPr>
                <w:sz w:val="24"/>
                <w:szCs w:val="24"/>
              </w:rPr>
              <w:t xml:space="preserve"> </w:t>
            </w:r>
            <w:r w:rsidRPr="00AE0BEA">
              <w:rPr>
                <w:sz w:val="24"/>
                <w:szCs w:val="24"/>
                <w:lang w:val="id-ID"/>
              </w:rPr>
              <w:t>protokol</w:t>
            </w:r>
          </w:p>
        </w:tc>
        <w:tc>
          <w:tcPr>
            <w:tcW w:w="0" w:type="auto"/>
            <w:shd w:val="clear" w:color="auto" w:fill="auto"/>
          </w:tcPr>
          <w:p w:rsidR="00745868" w:rsidRPr="00AE0BEA" w:rsidRDefault="00745868" w:rsidP="00F15CB5">
            <w:pPr>
              <w:spacing w:after="0" w:line="240" w:lineRule="auto"/>
              <w:jc w:val="left"/>
              <w:rPr>
                <w:sz w:val="24"/>
                <w:szCs w:val="24"/>
              </w:rPr>
            </w:pPr>
            <w:r w:rsidRPr="00AE0BEA">
              <w:rPr>
                <w:sz w:val="24"/>
                <w:szCs w:val="24"/>
              </w:rPr>
              <w:t>AODV dan AODV yang telah dimodifikasi</w:t>
            </w:r>
          </w:p>
        </w:tc>
      </w:tr>
      <w:tr w:rsidR="00745868" w:rsidTr="00F15CB5">
        <w:trPr>
          <w:jc w:val="center"/>
        </w:trPr>
        <w:tc>
          <w:tcPr>
            <w:tcW w:w="0" w:type="auto"/>
            <w:shd w:val="clear" w:color="auto" w:fill="auto"/>
          </w:tcPr>
          <w:p w:rsidR="00745868" w:rsidRPr="00AE0BEA" w:rsidRDefault="00745868" w:rsidP="00F15CB5">
            <w:pPr>
              <w:spacing w:after="0" w:line="240" w:lineRule="auto"/>
              <w:jc w:val="left"/>
              <w:rPr>
                <w:sz w:val="24"/>
                <w:szCs w:val="24"/>
              </w:rPr>
            </w:pPr>
            <w:r w:rsidRPr="00AE0BEA">
              <w:rPr>
                <w:sz w:val="24"/>
                <w:szCs w:val="24"/>
              </w:rPr>
              <w:t>Area simulasi</w:t>
            </w:r>
          </w:p>
        </w:tc>
        <w:tc>
          <w:tcPr>
            <w:tcW w:w="0" w:type="auto"/>
            <w:shd w:val="clear" w:color="auto" w:fill="auto"/>
          </w:tcPr>
          <w:p w:rsidR="00745868" w:rsidRPr="00AE0BEA" w:rsidRDefault="00745868" w:rsidP="00F15CB5">
            <w:pPr>
              <w:spacing w:after="0" w:line="240" w:lineRule="auto"/>
              <w:jc w:val="left"/>
              <w:rPr>
                <w:sz w:val="24"/>
                <w:szCs w:val="24"/>
              </w:rPr>
            </w:pPr>
            <w:r w:rsidRPr="00AE0BEA">
              <w:rPr>
                <w:sz w:val="24"/>
                <w:szCs w:val="24"/>
              </w:rPr>
              <w:t>Grid = 800 m x 800 m</w:t>
            </w:r>
          </w:p>
          <w:p w:rsidR="00745868" w:rsidRPr="00AE0BEA" w:rsidRDefault="00745868" w:rsidP="00F15CB5">
            <w:pPr>
              <w:spacing w:after="0" w:line="240" w:lineRule="auto"/>
              <w:jc w:val="left"/>
              <w:rPr>
                <w:sz w:val="24"/>
                <w:szCs w:val="24"/>
              </w:rPr>
            </w:pPr>
            <w:r w:rsidRPr="00AE0BEA">
              <w:rPr>
                <w:sz w:val="24"/>
                <w:szCs w:val="24"/>
              </w:rPr>
              <w:t xml:space="preserve">Real = </w:t>
            </w:r>
            <w:r w:rsidRPr="00AE0BEA">
              <w:rPr>
                <w:sz w:val="24"/>
                <w:szCs w:val="24"/>
                <w:lang w:val="id-ID"/>
              </w:rPr>
              <w:t>6</w:t>
            </w:r>
            <w:r w:rsidRPr="00AE0BEA">
              <w:rPr>
                <w:sz w:val="24"/>
                <w:szCs w:val="24"/>
              </w:rPr>
              <w:t xml:space="preserve">00 m x </w:t>
            </w:r>
            <w:r w:rsidRPr="00AE0BEA">
              <w:rPr>
                <w:sz w:val="24"/>
                <w:szCs w:val="24"/>
                <w:lang w:val="id-ID"/>
              </w:rPr>
              <w:t>70</w:t>
            </w:r>
            <w:r w:rsidRPr="00AE0BEA">
              <w:rPr>
                <w:sz w:val="24"/>
                <w:szCs w:val="24"/>
              </w:rPr>
              <w:t>0 m</w:t>
            </w:r>
          </w:p>
        </w:tc>
      </w:tr>
      <w:tr w:rsidR="00745868" w:rsidTr="00F15CB5">
        <w:trPr>
          <w:jc w:val="center"/>
        </w:trPr>
        <w:tc>
          <w:tcPr>
            <w:tcW w:w="0" w:type="auto"/>
            <w:shd w:val="clear" w:color="auto" w:fill="auto"/>
          </w:tcPr>
          <w:p w:rsidR="00745868" w:rsidRPr="00AE0BEA" w:rsidRDefault="00745868" w:rsidP="00F15CB5">
            <w:pPr>
              <w:spacing w:after="0" w:line="240" w:lineRule="auto"/>
              <w:jc w:val="left"/>
              <w:rPr>
                <w:sz w:val="24"/>
                <w:szCs w:val="24"/>
              </w:rPr>
            </w:pPr>
            <w:r w:rsidRPr="00AE0BEA">
              <w:rPr>
                <w:sz w:val="24"/>
                <w:szCs w:val="24"/>
              </w:rPr>
              <w:t>Jumlah kendaraan</w:t>
            </w:r>
          </w:p>
        </w:tc>
        <w:tc>
          <w:tcPr>
            <w:tcW w:w="0" w:type="auto"/>
            <w:shd w:val="clear" w:color="auto" w:fill="auto"/>
          </w:tcPr>
          <w:p w:rsidR="00745868" w:rsidRDefault="00745868" w:rsidP="00F15CB5">
            <w:pPr>
              <w:spacing w:after="0" w:line="240" w:lineRule="auto"/>
              <w:jc w:val="left"/>
              <w:rPr>
                <w:sz w:val="24"/>
                <w:szCs w:val="24"/>
                <w:lang w:val="id-ID"/>
              </w:rPr>
            </w:pPr>
            <w:r w:rsidRPr="00AE0BEA">
              <w:rPr>
                <w:sz w:val="24"/>
                <w:szCs w:val="24"/>
              </w:rPr>
              <w:t>10, 30, 50, 75, dan 100</w:t>
            </w:r>
          </w:p>
          <w:p w:rsidR="008858CA" w:rsidRPr="008858CA" w:rsidRDefault="008858CA" w:rsidP="00F15CB5">
            <w:pPr>
              <w:spacing w:after="0" w:line="240" w:lineRule="auto"/>
              <w:jc w:val="left"/>
              <w:rPr>
                <w:sz w:val="24"/>
                <w:szCs w:val="24"/>
                <w:lang w:val="id-ID"/>
              </w:rPr>
            </w:pPr>
            <w:r>
              <w:rPr>
                <w:sz w:val="24"/>
                <w:szCs w:val="24"/>
                <w:lang w:val="id-ID"/>
              </w:rPr>
              <w:t>200, 300, 400, 500 dan 600</w:t>
            </w:r>
          </w:p>
        </w:tc>
      </w:tr>
      <w:tr w:rsidR="00745868" w:rsidTr="00F15CB5">
        <w:trPr>
          <w:jc w:val="center"/>
        </w:trPr>
        <w:tc>
          <w:tcPr>
            <w:tcW w:w="0" w:type="auto"/>
            <w:shd w:val="clear" w:color="auto" w:fill="auto"/>
          </w:tcPr>
          <w:p w:rsidR="00745868" w:rsidRPr="00AE0BEA" w:rsidRDefault="009A3982" w:rsidP="00F15CB5">
            <w:pPr>
              <w:spacing w:after="0" w:line="240" w:lineRule="auto"/>
              <w:jc w:val="left"/>
              <w:rPr>
                <w:sz w:val="24"/>
                <w:szCs w:val="24"/>
              </w:rPr>
            </w:pPr>
            <w:r>
              <w:rPr>
                <w:sz w:val="24"/>
                <w:szCs w:val="24"/>
              </w:rPr>
              <w:t>Radius transmi</w:t>
            </w:r>
            <w:r w:rsidR="00745868" w:rsidRPr="00AE0BEA">
              <w:rPr>
                <w:sz w:val="24"/>
                <w:szCs w:val="24"/>
              </w:rPr>
              <w:t>si</w:t>
            </w:r>
          </w:p>
        </w:tc>
        <w:tc>
          <w:tcPr>
            <w:tcW w:w="0" w:type="auto"/>
            <w:shd w:val="clear" w:color="auto" w:fill="auto"/>
          </w:tcPr>
          <w:p w:rsidR="00745868" w:rsidRPr="00AE0BEA" w:rsidRDefault="00745868" w:rsidP="00F15CB5">
            <w:pPr>
              <w:spacing w:after="0" w:line="240" w:lineRule="auto"/>
              <w:jc w:val="left"/>
              <w:rPr>
                <w:sz w:val="24"/>
                <w:szCs w:val="24"/>
              </w:rPr>
            </w:pPr>
            <w:r w:rsidRPr="00AE0BEA">
              <w:rPr>
                <w:sz w:val="24"/>
                <w:szCs w:val="24"/>
              </w:rPr>
              <w:t>250 m</w:t>
            </w:r>
          </w:p>
        </w:tc>
      </w:tr>
      <w:tr w:rsidR="00745868" w:rsidTr="00F15CB5">
        <w:trPr>
          <w:jc w:val="center"/>
        </w:trPr>
        <w:tc>
          <w:tcPr>
            <w:tcW w:w="0" w:type="auto"/>
            <w:shd w:val="clear" w:color="auto" w:fill="auto"/>
          </w:tcPr>
          <w:p w:rsidR="00745868" w:rsidRPr="00AE0BEA" w:rsidRDefault="00745868" w:rsidP="00F15CB5">
            <w:pPr>
              <w:spacing w:after="0" w:line="240" w:lineRule="auto"/>
              <w:jc w:val="left"/>
              <w:rPr>
                <w:sz w:val="24"/>
                <w:szCs w:val="24"/>
              </w:rPr>
            </w:pPr>
            <w:r w:rsidRPr="00AE0BEA">
              <w:rPr>
                <w:sz w:val="24"/>
                <w:szCs w:val="24"/>
              </w:rPr>
              <w:t>Kecepatan maksimal kendaraan (</w:t>
            </w:r>
            <w:r w:rsidRPr="00AE0BEA">
              <w:rPr>
                <w:i/>
                <w:sz w:val="24"/>
                <w:szCs w:val="24"/>
              </w:rPr>
              <w:t>node</w:t>
            </w:r>
            <w:r w:rsidRPr="00AE0BEA">
              <w:rPr>
                <w:sz w:val="24"/>
                <w:szCs w:val="24"/>
              </w:rPr>
              <w:t>)</w:t>
            </w:r>
          </w:p>
        </w:tc>
        <w:tc>
          <w:tcPr>
            <w:tcW w:w="0" w:type="auto"/>
            <w:shd w:val="clear" w:color="auto" w:fill="auto"/>
          </w:tcPr>
          <w:p w:rsidR="008858CA" w:rsidRPr="008858CA" w:rsidRDefault="008858CA" w:rsidP="00F15CB5">
            <w:pPr>
              <w:spacing w:after="0" w:line="240" w:lineRule="auto"/>
              <w:jc w:val="left"/>
              <w:rPr>
                <w:sz w:val="24"/>
                <w:szCs w:val="24"/>
                <w:lang w:val="id-ID"/>
              </w:rPr>
            </w:pPr>
            <w:r>
              <w:rPr>
                <w:sz w:val="24"/>
                <w:szCs w:val="24"/>
                <w:lang w:val="id-ID"/>
              </w:rPr>
              <w:t>10, 15, 20, 25 m/s</w:t>
            </w:r>
          </w:p>
        </w:tc>
      </w:tr>
      <w:tr w:rsidR="00745868" w:rsidTr="00F15CB5">
        <w:trPr>
          <w:jc w:val="center"/>
        </w:trPr>
        <w:tc>
          <w:tcPr>
            <w:tcW w:w="0" w:type="auto"/>
            <w:shd w:val="clear" w:color="auto" w:fill="auto"/>
          </w:tcPr>
          <w:p w:rsidR="00745868" w:rsidRPr="00AE0BEA" w:rsidRDefault="00745868" w:rsidP="00F15CB5">
            <w:pPr>
              <w:spacing w:after="0" w:line="240" w:lineRule="auto"/>
              <w:jc w:val="left"/>
              <w:rPr>
                <w:sz w:val="24"/>
                <w:szCs w:val="24"/>
              </w:rPr>
            </w:pPr>
            <w:r w:rsidRPr="00AE0BEA">
              <w:rPr>
                <w:sz w:val="24"/>
                <w:szCs w:val="24"/>
              </w:rPr>
              <w:t>Agen</w:t>
            </w:r>
          </w:p>
        </w:tc>
        <w:tc>
          <w:tcPr>
            <w:tcW w:w="0" w:type="auto"/>
            <w:shd w:val="clear" w:color="auto" w:fill="auto"/>
          </w:tcPr>
          <w:p w:rsidR="00745868" w:rsidRPr="00AE0BEA" w:rsidRDefault="00745868" w:rsidP="00F15CB5">
            <w:pPr>
              <w:spacing w:after="0" w:line="240" w:lineRule="auto"/>
              <w:jc w:val="left"/>
              <w:rPr>
                <w:sz w:val="24"/>
                <w:szCs w:val="24"/>
              </w:rPr>
            </w:pPr>
            <w:r w:rsidRPr="00AE0BEA">
              <w:rPr>
                <w:sz w:val="24"/>
                <w:szCs w:val="24"/>
              </w:rPr>
              <w:t>CBR (Constant Bit Rate)</w:t>
            </w:r>
          </w:p>
        </w:tc>
      </w:tr>
      <w:tr w:rsidR="00745868" w:rsidTr="00F15CB5">
        <w:trPr>
          <w:jc w:val="center"/>
        </w:trPr>
        <w:tc>
          <w:tcPr>
            <w:tcW w:w="0" w:type="auto"/>
            <w:shd w:val="clear" w:color="auto" w:fill="auto"/>
          </w:tcPr>
          <w:p w:rsidR="00745868" w:rsidRPr="00AE0BEA" w:rsidRDefault="00745868" w:rsidP="00F15CB5">
            <w:pPr>
              <w:spacing w:after="0" w:line="240" w:lineRule="auto"/>
              <w:jc w:val="left"/>
              <w:rPr>
                <w:sz w:val="24"/>
                <w:szCs w:val="24"/>
              </w:rPr>
            </w:pPr>
            <w:r w:rsidRPr="00AE0BEA">
              <w:rPr>
                <w:i/>
                <w:sz w:val="24"/>
                <w:szCs w:val="24"/>
              </w:rPr>
              <w:t>Node</w:t>
            </w:r>
            <w:r w:rsidRPr="00AE0BEA">
              <w:rPr>
                <w:sz w:val="24"/>
                <w:szCs w:val="24"/>
              </w:rPr>
              <w:t xml:space="preserve"> pengirim dan </w:t>
            </w:r>
            <w:r w:rsidRPr="00AE0BEA">
              <w:rPr>
                <w:i/>
                <w:sz w:val="24"/>
                <w:szCs w:val="24"/>
              </w:rPr>
              <w:t>node</w:t>
            </w:r>
            <w:r w:rsidRPr="00AE0BEA">
              <w:rPr>
                <w:sz w:val="24"/>
                <w:szCs w:val="24"/>
              </w:rPr>
              <w:t xml:space="preserve"> tujuan</w:t>
            </w:r>
          </w:p>
        </w:tc>
        <w:tc>
          <w:tcPr>
            <w:tcW w:w="0" w:type="auto"/>
            <w:shd w:val="clear" w:color="auto" w:fill="auto"/>
          </w:tcPr>
          <w:p w:rsidR="00745868" w:rsidRPr="00AE0BEA" w:rsidRDefault="00745868" w:rsidP="00F15CB5">
            <w:pPr>
              <w:spacing w:after="0" w:line="240" w:lineRule="auto"/>
              <w:jc w:val="left"/>
              <w:rPr>
                <w:sz w:val="24"/>
                <w:szCs w:val="24"/>
              </w:rPr>
            </w:pPr>
            <w:r w:rsidRPr="00AE0BEA">
              <w:rPr>
                <w:sz w:val="24"/>
                <w:szCs w:val="24"/>
              </w:rPr>
              <w:t>Tetap (tidak bergerak)</w:t>
            </w:r>
          </w:p>
        </w:tc>
      </w:tr>
      <w:tr w:rsidR="00745868" w:rsidTr="00F15CB5">
        <w:trPr>
          <w:jc w:val="center"/>
        </w:trPr>
        <w:tc>
          <w:tcPr>
            <w:tcW w:w="0" w:type="auto"/>
            <w:shd w:val="clear" w:color="auto" w:fill="auto"/>
          </w:tcPr>
          <w:p w:rsidR="00745868" w:rsidRPr="00AE0BEA" w:rsidRDefault="00745868" w:rsidP="00F15CB5">
            <w:pPr>
              <w:spacing w:after="0" w:line="240" w:lineRule="auto"/>
              <w:jc w:val="left"/>
              <w:rPr>
                <w:sz w:val="24"/>
                <w:szCs w:val="24"/>
              </w:rPr>
            </w:pPr>
            <w:r w:rsidRPr="00AE0BEA">
              <w:rPr>
                <w:sz w:val="24"/>
                <w:szCs w:val="24"/>
              </w:rPr>
              <w:t>Ukuran paket</w:t>
            </w:r>
          </w:p>
        </w:tc>
        <w:tc>
          <w:tcPr>
            <w:tcW w:w="0" w:type="auto"/>
            <w:shd w:val="clear" w:color="auto" w:fill="auto"/>
          </w:tcPr>
          <w:p w:rsidR="00745868" w:rsidRPr="00AE0BEA" w:rsidRDefault="00745868" w:rsidP="00F15CB5">
            <w:pPr>
              <w:spacing w:after="0" w:line="240" w:lineRule="auto"/>
              <w:jc w:val="left"/>
              <w:rPr>
                <w:sz w:val="24"/>
                <w:szCs w:val="24"/>
              </w:rPr>
            </w:pPr>
            <w:r w:rsidRPr="00AE0BEA">
              <w:rPr>
                <w:sz w:val="24"/>
                <w:szCs w:val="24"/>
              </w:rPr>
              <w:t>512 Bytes</w:t>
            </w:r>
          </w:p>
        </w:tc>
      </w:tr>
      <w:tr w:rsidR="00745868" w:rsidTr="00F15CB5">
        <w:trPr>
          <w:jc w:val="center"/>
        </w:trPr>
        <w:tc>
          <w:tcPr>
            <w:tcW w:w="0" w:type="auto"/>
            <w:shd w:val="clear" w:color="auto" w:fill="auto"/>
          </w:tcPr>
          <w:p w:rsidR="00745868" w:rsidRPr="00AE0BEA" w:rsidRDefault="00745868" w:rsidP="00F15CB5">
            <w:pPr>
              <w:spacing w:after="0" w:line="240" w:lineRule="auto"/>
              <w:jc w:val="left"/>
              <w:rPr>
                <w:sz w:val="24"/>
                <w:szCs w:val="24"/>
              </w:rPr>
            </w:pPr>
            <w:r w:rsidRPr="00AE0BEA">
              <w:rPr>
                <w:sz w:val="24"/>
                <w:szCs w:val="24"/>
              </w:rPr>
              <w:t>Packet rate</w:t>
            </w:r>
          </w:p>
        </w:tc>
        <w:tc>
          <w:tcPr>
            <w:tcW w:w="0" w:type="auto"/>
            <w:shd w:val="clear" w:color="auto" w:fill="auto"/>
          </w:tcPr>
          <w:p w:rsidR="00745868" w:rsidRPr="00AE0BEA" w:rsidRDefault="00745868" w:rsidP="00F15CB5">
            <w:pPr>
              <w:spacing w:after="0" w:line="240" w:lineRule="auto"/>
              <w:jc w:val="left"/>
              <w:rPr>
                <w:sz w:val="24"/>
                <w:szCs w:val="24"/>
              </w:rPr>
            </w:pPr>
            <w:r w:rsidRPr="00AE0BEA">
              <w:rPr>
                <w:sz w:val="24"/>
                <w:szCs w:val="24"/>
              </w:rPr>
              <w:t>2 kB/s</w:t>
            </w:r>
          </w:p>
        </w:tc>
      </w:tr>
      <w:tr w:rsidR="00745868" w:rsidTr="00F15CB5">
        <w:trPr>
          <w:jc w:val="center"/>
        </w:trPr>
        <w:tc>
          <w:tcPr>
            <w:tcW w:w="0" w:type="auto"/>
            <w:shd w:val="clear" w:color="auto" w:fill="auto"/>
          </w:tcPr>
          <w:p w:rsidR="00745868" w:rsidRPr="00AE0BEA" w:rsidRDefault="00745868" w:rsidP="00F15CB5">
            <w:pPr>
              <w:spacing w:after="0" w:line="240" w:lineRule="auto"/>
              <w:jc w:val="left"/>
              <w:rPr>
                <w:sz w:val="24"/>
                <w:szCs w:val="24"/>
              </w:rPr>
            </w:pPr>
            <w:r w:rsidRPr="00AE0BEA">
              <w:rPr>
                <w:sz w:val="24"/>
                <w:szCs w:val="24"/>
              </w:rPr>
              <w:t>Packet interval</w:t>
            </w:r>
          </w:p>
        </w:tc>
        <w:tc>
          <w:tcPr>
            <w:tcW w:w="0" w:type="auto"/>
            <w:shd w:val="clear" w:color="auto" w:fill="auto"/>
          </w:tcPr>
          <w:p w:rsidR="00745868" w:rsidRPr="00AE0BEA" w:rsidRDefault="00745868" w:rsidP="00F15CB5">
            <w:pPr>
              <w:spacing w:after="0" w:line="240" w:lineRule="auto"/>
              <w:jc w:val="left"/>
              <w:rPr>
                <w:sz w:val="24"/>
                <w:szCs w:val="24"/>
              </w:rPr>
            </w:pPr>
            <w:r w:rsidRPr="00AE0BEA">
              <w:rPr>
                <w:sz w:val="24"/>
                <w:szCs w:val="24"/>
              </w:rPr>
              <w:t>1 paket/s</w:t>
            </w:r>
          </w:p>
        </w:tc>
      </w:tr>
      <w:tr w:rsidR="00745868" w:rsidTr="00F15CB5">
        <w:trPr>
          <w:jc w:val="center"/>
        </w:trPr>
        <w:tc>
          <w:tcPr>
            <w:tcW w:w="0" w:type="auto"/>
            <w:shd w:val="clear" w:color="auto" w:fill="auto"/>
          </w:tcPr>
          <w:p w:rsidR="00745868" w:rsidRPr="00AE0BEA" w:rsidRDefault="00745868" w:rsidP="00F15CB5">
            <w:pPr>
              <w:spacing w:after="0" w:line="240" w:lineRule="auto"/>
              <w:jc w:val="left"/>
              <w:rPr>
                <w:sz w:val="24"/>
                <w:szCs w:val="24"/>
              </w:rPr>
            </w:pPr>
            <w:r w:rsidRPr="00AE0BEA">
              <w:rPr>
                <w:sz w:val="24"/>
                <w:szCs w:val="24"/>
              </w:rPr>
              <w:t>Proto</w:t>
            </w:r>
            <w:r w:rsidRPr="00AE0BEA">
              <w:rPr>
                <w:sz w:val="24"/>
                <w:szCs w:val="24"/>
                <w:lang w:val="id-ID"/>
              </w:rPr>
              <w:t>k</w:t>
            </w:r>
            <w:r w:rsidRPr="00AE0BEA">
              <w:rPr>
                <w:sz w:val="24"/>
                <w:szCs w:val="24"/>
              </w:rPr>
              <w:t>ol MAC</w:t>
            </w:r>
          </w:p>
        </w:tc>
        <w:tc>
          <w:tcPr>
            <w:tcW w:w="0" w:type="auto"/>
            <w:shd w:val="clear" w:color="auto" w:fill="auto"/>
          </w:tcPr>
          <w:p w:rsidR="00745868" w:rsidRPr="00AE0BEA" w:rsidRDefault="00745868" w:rsidP="00F15CB5">
            <w:pPr>
              <w:spacing w:after="0" w:line="240" w:lineRule="auto"/>
              <w:jc w:val="left"/>
              <w:rPr>
                <w:sz w:val="24"/>
                <w:szCs w:val="24"/>
              </w:rPr>
            </w:pPr>
            <w:r w:rsidRPr="00AE0BEA">
              <w:rPr>
                <w:sz w:val="24"/>
                <w:szCs w:val="24"/>
              </w:rPr>
              <w:t>IEEE 802.11p</w:t>
            </w:r>
          </w:p>
        </w:tc>
      </w:tr>
      <w:tr w:rsidR="00745868" w:rsidTr="00F15CB5">
        <w:trPr>
          <w:jc w:val="center"/>
        </w:trPr>
        <w:tc>
          <w:tcPr>
            <w:tcW w:w="0" w:type="auto"/>
            <w:shd w:val="clear" w:color="auto" w:fill="auto"/>
          </w:tcPr>
          <w:p w:rsidR="00745868" w:rsidRPr="00AE0BEA" w:rsidRDefault="00745868" w:rsidP="00F15CB5">
            <w:pPr>
              <w:spacing w:after="0" w:line="240" w:lineRule="auto"/>
              <w:jc w:val="left"/>
              <w:rPr>
                <w:sz w:val="24"/>
                <w:szCs w:val="24"/>
              </w:rPr>
            </w:pPr>
            <w:r w:rsidRPr="00AE0BEA">
              <w:rPr>
                <w:sz w:val="24"/>
                <w:szCs w:val="24"/>
              </w:rPr>
              <w:t>Model propagasi</w:t>
            </w:r>
          </w:p>
        </w:tc>
        <w:tc>
          <w:tcPr>
            <w:tcW w:w="0" w:type="auto"/>
            <w:shd w:val="clear" w:color="auto" w:fill="auto"/>
          </w:tcPr>
          <w:p w:rsidR="00745868" w:rsidRPr="00AE0BEA" w:rsidRDefault="00745868" w:rsidP="00F15CB5">
            <w:pPr>
              <w:spacing w:after="0" w:line="240" w:lineRule="auto"/>
              <w:jc w:val="left"/>
              <w:rPr>
                <w:sz w:val="24"/>
                <w:szCs w:val="24"/>
              </w:rPr>
            </w:pPr>
            <w:r w:rsidRPr="00AE0BEA">
              <w:rPr>
                <w:sz w:val="24"/>
                <w:szCs w:val="24"/>
              </w:rPr>
              <w:t>Two-ray ground</w:t>
            </w:r>
          </w:p>
        </w:tc>
      </w:tr>
      <w:tr w:rsidR="00745868" w:rsidTr="00F15CB5">
        <w:trPr>
          <w:trHeight w:val="435"/>
          <w:jc w:val="center"/>
        </w:trPr>
        <w:tc>
          <w:tcPr>
            <w:tcW w:w="0" w:type="auto"/>
            <w:shd w:val="clear" w:color="auto" w:fill="auto"/>
          </w:tcPr>
          <w:p w:rsidR="00745868" w:rsidRPr="00AE0BEA" w:rsidRDefault="00745868" w:rsidP="00F15CB5">
            <w:pPr>
              <w:spacing w:after="0" w:line="240" w:lineRule="auto"/>
              <w:jc w:val="left"/>
              <w:rPr>
                <w:sz w:val="24"/>
                <w:szCs w:val="24"/>
              </w:rPr>
            </w:pPr>
            <w:r w:rsidRPr="00AE0BEA">
              <w:rPr>
                <w:sz w:val="24"/>
                <w:szCs w:val="24"/>
              </w:rPr>
              <w:t>Parameter faktor</w:t>
            </w:r>
          </w:p>
        </w:tc>
        <w:tc>
          <w:tcPr>
            <w:tcW w:w="0" w:type="auto"/>
            <w:shd w:val="clear" w:color="auto" w:fill="auto"/>
          </w:tcPr>
          <w:p w:rsidR="00745868" w:rsidRPr="00AE0BEA" w:rsidRDefault="00F542E8" w:rsidP="00F15CB5">
            <w:pPr>
              <w:spacing w:after="0" w:line="240" w:lineRule="auto"/>
              <w:jc w:val="left"/>
              <w:rPr>
                <w:sz w:val="24"/>
                <w:szCs w:val="24"/>
                <w:lang w:val="id-ID"/>
              </w:rPr>
            </w:pP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s</m:t>
                  </m:r>
                </m:sub>
              </m:sSub>
              <m:r>
                <w:rPr>
                  <w:rFonts w:ascii="Cambria Math" w:hAnsi="Cambria Math"/>
                  <w:sz w:val="24"/>
                  <w:szCs w:val="24"/>
                </w:rPr>
                <m:t xml:space="preserve">=14,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a</m:t>
                  </m:r>
                </m:sub>
              </m:sSub>
              <m:r>
                <w:rPr>
                  <w:rFonts w:ascii="Cambria Math" w:hAnsi="Cambria Math"/>
                  <w:sz w:val="24"/>
                  <w:szCs w:val="24"/>
                </w:rPr>
                <m:t>=10,</m:t>
              </m:r>
              <m:sSub>
                <m:sSubPr>
                  <m:ctrlPr>
                    <w:rPr>
                      <w:rFonts w:ascii="Cambria Math" w:hAnsi="Cambria Math"/>
                      <w:i/>
                      <w:sz w:val="24"/>
                      <w:szCs w:val="24"/>
                    </w:rPr>
                  </m:ctrlPr>
                </m:sSubPr>
                <m:e>
                  <m:r>
                    <w:rPr>
                      <w:rFonts w:ascii="Cambria Math" w:hAnsi="Cambria Math"/>
                      <w:sz w:val="24"/>
                      <w:szCs w:val="24"/>
                    </w:rPr>
                    <m:t xml:space="preserve"> f</m:t>
                  </m:r>
                </m:e>
                <m:sub>
                  <m:r>
                    <w:rPr>
                      <w:rFonts w:ascii="Cambria Math" w:hAnsi="Cambria Math"/>
                      <w:sz w:val="24"/>
                      <w:szCs w:val="24"/>
                    </w:rPr>
                    <m:t>d</m:t>
                  </m:r>
                </m:sub>
              </m:sSub>
              <m:r>
                <w:rPr>
                  <w:rFonts w:ascii="Cambria Math" w:hAnsi="Cambria Math"/>
                  <w:sz w:val="24"/>
                  <w:szCs w:val="24"/>
                </w:rPr>
                <m:t xml:space="preserve">=1,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ds</m:t>
                  </m:r>
                </m:sub>
              </m:sSub>
              <m:r>
                <w:rPr>
                  <w:rFonts w:ascii="Cambria Math" w:hAnsi="Cambria Math"/>
                  <w:sz w:val="24"/>
                  <w:szCs w:val="24"/>
                </w:rPr>
                <m:t xml:space="preserve">=19,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q</m:t>
                  </m:r>
                </m:sub>
              </m:sSub>
              <m:r>
                <w:rPr>
                  <w:rFonts w:ascii="Cambria Math" w:hAnsi="Cambria Math"/>
                  <w:sz w:val="24"/>
                  <w:szCs w:val="24"/>
                </w:rPr>
                <m:t xml:space="preserve">=32,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n</m:t>
                  </m:r>
                </m:sub>
              </m:sSub>
              <m:r>
                <w:rPr>
                  <w:rFonts w:ascii="Cambria Math" w:hAnsi="Cambria Math"/>
                  <w:sz w:val="24"/>
                  <w:szCs w:val="24"/>
                </w:rPr>
                <m:t xml:space="preserve">=19 dan W=100 </m:t>
              </m:r>
            </m:oMath>
            <w:r w:rsidR="00745868" w:rsidRPr="00AE0BEA">
              <w:rPr>
                <w:sz w:val="24"/>
                <w:szCs w:val="24"/>
              </w:rPr>
              <w:t xml:space="preserve"> </w:t>
            </w:r>
          </w:p>
        </w:tc>
      </w:tr>
    </w:tbl>
    <w:p w:rsidR="00745868" w:rsidRDefault="00745868" w:rsidP="00745868">
      <w:pPr>
        <w:spacing w:line="360" w:lineRule="auto"/>
        <w:ind w:firstLine="426"/>
        <w:rPr>
          <w:sz w:val="24"/>
          <w:szCs w:val="24"/>
        </w:rPr>
      </w:pPr>
    </w:p>
    <w:p w:rsidR="00745868" w:rsidRPr="000E692A" w:rsidRDefault="00745868" w:rsidP="00AD4F5B">
      <w:pPr>
        <w:pStyle w:val="Heading2"/>
        <w:numPr>
          <w:ilvl w:val="0"/>
          <w:numId w:val="26"/>
        </w:numPr>
        <w:ind w:left="851" w:hanging="851"/>
        <w:rPr>
          <w:b w:val="0"/>
        </w:rPr>
      </w:pPr>
      <w:bookmarkStart w:id="165" w:name="_Toc486594981"/>
      <w:bookmarkStart w:id="166" w:name="_Toc488669418"/>
      <w:r w:rsidRPr="000E692A">
        <w:rPr>
          <w:rStyle w:val="Heading2Char"/>
          <w:b/>
        </w:rPr>
        <w:t>Analisa hasil</w:t>
      </w:r>
      <w:bookmarkEnd w:id="165"/>
      <w:bookmarkEnd w:id="166"/>
    </w:p>
    <w:p w:rsidR="00745868" w:rsidRPr="00AE0BEA" w:rsidRDefault="00745868" w:rsidP="00745868">
      <w:pPr>
        <w:spacing w:line="360" w:lineRule="auto"/>
        <w:ind w:firstLine="851"/>
        <w:rPr>
          <w:sz w:val="24"/>
          <w:szCs w:val="24"/>
        </w:rPr>
      </w:pPr>
      <w:r w:rsidRPr="00AE0BEA">
        <w:rPr>
          <w:sz w:val="24"/>
          <w:szCs w:val="24"/>
        </w:rPr>
        <w:t>Analisa hasil penelitian ini mencakup pembahasan te</w:t>
      </w:r>
      <w:r>
        <w:rPr>
          <w:sz w:val="24"/>
          <w:szCs w:val="24"/>
          <w:lang w:val="id-ID"/>
        </w:rPr>
        <w:t>n</w:t>
      </w:r>
      <w:r w:rsidRPr="00AE0BEA">
        <w:rPr>
          <w:sz w:val="24"/>
          <w:szCs w:val="24"/>
        </w:rPr>
        <w:t xml:space="preserve">tang </w:t>
      </w:r>
      <w:r w:rsidRPr="00AE0BEA">
        <w:rPr>
          <w:i/>
          <w:sz w:val="24"/>
          <w:szCs w:val="24"/>
        </w:rPr>
        <w:t>routing</w:t>
      </w:r>
      <w:r w:rsidRPr="00AE0BEA">
        <w:rPr>
          <w:sz w:val="24"/>
          <w:szCs w:val="24"/>
        </w:rPr>
        <w:t xml:space="preserve"> </w:t>
      </w:r>
      <w:r w:rsidRPr="00AE0BEA">
        <w:rPr>
          <w:sz w:val="24"/>
          <w:szCs w:val="24"/>
          <w:lang w:val="id-ID"/>
        </w:rPr>
        <w:t>metrik</w:t>
      </w:r>
      <w:r w:rsidRPr="00AE0BEA">
        <w:rPr>
          <w:sz w:val="24"/>
          <w:szCs w:val="24"/>
        </w:rPr>
        <w:t xml:space="preserve"> yang dibandingkan antara lain RO (</w:t>
      </w:r>
      <w:r w:rsidRPr="00AE0BEA">
        <w:rPr>
          <w:i/>
          <w:sz w:val="24"/>
          <w:szCs w:val="24"/>
        </w:rPr>
        <w:t>routing overhead</w:t>
      </w:r>
      <w:r w:rsidRPr="00AE0BEA">
        <w:rPr>
          <w:sz w:val="24"/>
          <w:szCs w:val="24"/>
        </w:rPr>
        <w:t xml:space="preserve">), </w:t>
      </w:r>
      <w:r w:rsidRPr="00AE0BEA">
        <w:rPr>
          <w:i/>
          <w:sz w:val="24"/>
          <w:szCs w:val="24"/>
        </w:rPr>
        <w:t>delay</w:t>
      </w:r>
      <w:r w:rsidRPr="00AE0BEA">
        <w:rPr>
          <w:sz w:val="24"/>
          <w:szCs w:val="24"/>
        </w:rPr>
        <w:t xml:space="preserve">, </w:t>
      </w:r>
      <w:proofErr w:type="gramStart"/>
      <w:r w:rsidRPr="00AE0BEA">
        <w:rPr>
          <w:sz w:val="24"/>
          <w:szCs w:val="24"/>
          <w:lang w:val="id-ID"/>
        </w:rPr>
        <w:t>PDR</w:t>
      </w:r>
      <w:proofErr w:type="gramEnd"/>
      <w:r w:rsidRPr="00AE0BEA">
        <w:rPr>
          <w:sz w:val="24"/>
          <w:szCs w:val="24"/>
        </w:rPr>
        <w:t xml:space="preserve"> (</w:t>
      </w:r>
      <w:r w:rsidRPr="00AE0BEA">
        <w:rPr>
          <w:i/>
          <w:sz w:val="24"/>
          <w:szCs w:val="24"/>
        </w:rPr>
        <w:t>packet deliver ratio</w:t>
      </w:r>
      <w:r w:rsidRPr="00AE0BEA">
        <w:rPr>
          <w:sz w:val="24"/>
          <w:szCs w:val="24"/>
        </w:rPr>
        <w:t xml:space="preserve">) dan </w:t>
      </w:r>
      <w:r w:rsidRPr="00AE0BEA">
        <w:rPr>
          <w:i/>
          <w:sz w:val="24"/>
          <w:szCs w:val="24"/>
        </w:rPr>
        <w:t>hop count</w:t>
      </w:r>
      <w:r w:rsidRPr="00AE0BEA">
        <w:rPr>
          <w:sz w:val="24"/>
          <w:szCs w:val="24"/>
        </w:rPr>
        <w:t>.</w:t>
      </w:r>
    </w:p>
    <w:p w:rsidR="00745868" w:rsidRPr="00BD1EBA" w:rsidRDefault="00745868" w:rsidP="00AD4F5B">
      <w:pPr>
        <w:pStyle w:val="Heading3"/>
        <w:keepLines w:val="0"/>
        <w:numPr>
          <w:ilvl w:val="0"/>
          <w:numId w:val="30"/>
        </w:numPr>
        <w:spacing w:before="0" w:after="200" w:line="360" w:lineRule="auto"/>
        <w:ind w:left="284" w:hanging="284"/>
        <w:rPr>
          <w:lang w:val="id-ID"/>
        </w:rPr>
      </w:pPr>
      <w:bookmarkStart w:id="167" w:name="_Toc488669419"/>
      <w:r w:rsidRPr="00BD1EBA">
        <w:rPr>
          <w:lang w:val="id-ID"/>
        </w:rPr>
        <w:t xml:space="preserve">Hasil </w:t>
      </w:r>
      <w:r>
        <w:rPr>
          <w:lang w:val="id-ID"/>
        </w:rPr>
        <w:t>u</w:t>
      </w:r>
      <w:r w:rsidRPr="00BD1EBA">
        <w:rPr>
          <w:lang w:val="id-ID"/>
        </w:rPr>
        <w:t>ji coba skenario grid</w:t>
      </w:r>
      <w:bookmarkEnd w:id="167"/>
    </w:p>
    <w:p w:rsidR="00745868" w:rsidRDefault="00745868" w:rsidP="001B0159">
      <w:pPr>
        <w:pStyle w:val="Paragraph"/>
        <w:ind w:left="284" w:firstLine="567"/>
        <w:rPr>
          <w:lang w:val="id-ID"/>
        </w:rPr>
      </w:pPr>
      <w:r>
        <w:t xml:space="preserve">Uji coba skenario </w:t>
      </w:r>
      <w:r>
        <w:rPr>
          <w:rFonts w:ascii="TimesNewRomanPS-ItalicMT" w:hAnsi="TimesNewRomanPS-ItalicMT"/>
          <w:i/>
          <w:iCs/>
        </w:rPr>
        <w:t xml:space="preserve">grid </w:t>
      </w:r>
      <w:r>
        <w:t xml:space="preserve">dilakukan sebanyak </w:t>
      </w:r>
      <w:r>
        <w:rPr>
          <w:lang w:val="id-ID"/>
        </w:rPr>
        <w:t>1</w:t>
      </w:r>
      <w:r>
        <w:t xml:space="preserve">0 kali dengan skenario mobilitas </w:t>
      </w:r>
      <w:r>
        <w:rPr>
          <w:rFonts w:ascii="TimesNewRomanPS-ItalicMT" w:hAnsi="TimesNewRomanPS-ItalicMT"/>
          <w:i/>
          <w:iCs/>
        </w:rPr>
        <w:t xml:space="preserve">random </w:t>
      </w:r>
      <w:r>
        <w:t xml:space="preserve">pada peta </w:t>
      </w:r>
      <w:r>
        <w:rPr>
          <w:rFonts w:ascii="TimesNewRomanPS-ItalicMT" w:hAnsi="TimesNewRomanPS-ItalicMT"/>
          <w:i/>
          <w:iCs/>
        </w:rPr>
        <w:t xml:space="preserve">grid </w:t>
      </w:r>
      <w:r>
        <w:t xml:space="preserve">dengan luas area </w:t>
      </w:r>
      <w:r>
        <w:rPr>
          <w:lang w:val="id-ID"/>
        </w:rPr>
        <w:t>8</w:t>
      </w:r>
      <w:r>
        <w:t xml:space="preserve">00m x </w:t>
      </w:r>
      <w:r>
        <w:rPr>
          <w:lang w:val="id-ID"/>
        </w:rPr>
        <w:t>8</w:t>
      </w:r>
      <w:r>
        <w:t xml:space="preserve">00m dan jumlah </w:t>
      </w:r>
      <w:r>
        <w:rPr>
          <w:rFonts w:ascii="TimesNewRomanPS-ItalicMT" w:hAnsi="TimesNewRomanPS-ItalicMT"/>
          <w:i/>
          <w:iCs/>
        </w:rPr>
        <w:t xml:space="preserve">node </w:t>
      </w:r>
      <w:r>
        <w:t xml:space="preserve">sebanyak </w:t>
      </w:r>
      <w:r>
        <w:rPr>
          <w:lang w:val="id-ID"/>
        </w:rPr>
        <w:t>1</w:t>
      </w:r>
      <w:r>
        <w:t xml:space="preserve">0, </w:t>
      </w:r>
      <w:r>
        <w:rPr>
          <w:lang w:val="id-ID"/>
        </w:rPr>
        <w:t>3</w:t>
      </w:r>
      <w:r>
        <w:t xml:space="preserve">0, 50, </w:t>
      </w:r>
      <w:r>
        <w:rPr>
          <w:lang w:val="id-ID"/>
        </w:rPr>
        <w:t>75</w:t>
      </w:r>
      <w:r>
        <w:t xml:space="preserve"> dan </w:t>
      </w:r>
      <w:r>
        <w:rPr>
          <w:lang w:val="id-ID"/>
        </w:rPr>
        <w:t>1</w:t>
      </w:r>
      <w:r>
        <w:t xml:space="preserve">00 </w:t>
      </w:r>
      <w:r>
        <w:rPr>
          <w:lang w:val="id-ID"/>
        </w:rPr>
        <w:t>dengan k</w:t>
      </w:r>
      <w:r>
        <w:t>ecepatan maksimum dari setiap</w:t>
      </w:r>
      <w:r>
        <w:rPr>
          <w:lang w:val="id-ID"/>
        </w:rPr>
        <w:t xml:space="preserve"> </w:t>
      </w:r>
      <w:r>
        <w:rPr>
          <w:rFonts w:ascii="TimesNewRomanPS-ItalicMT" w:hAnsi="TimesNewRomanPS-ItalicMT"/>
          <w:i/>
          <w:iCs/>
        </w:rPr>
        <w:t xml:space="preserve">node </w:t>
      </w:r>
      <w:r>
        <w:t>adalah 15 m/s.</w:t>
      </w:r>
    </w:p>
    <w:p w:rsidR="00745868" w:rsidRPr="006B0695" w:rsidRDefault="00745868" w:rsidP="006721C4">
      <w:pPr>
        <w:pStyle w:val="Heading4"/>
        <w:numPr>
          <w:ilvl w:val="3"/>
          <w:numId w:val="32"/>
        </w:numPr>
        <w:spacing w:after="200" w:line="360" w:lineRule="auto"/>
        <w:ind w:left="568" w:hanging="284"/>
        <w:rPr>
          <w:lang w:val="id-ID"/>
        </w:rPr>
      </w:pPr>
      <w:r w:rsidRPr="006B0695">
        <w:rPr>
          <w:lang w:val="id-ID"/>
        </w:rPr>
        <w:lastRenderedPageBreak/>
        <w:t>Packet delivery ratio (PDR)</w:t>
      </w:r>
    </w:p>
    <w:p w:rsidR="00745868" w:rsidRDefault="0070371E" w:rsidP="00745868">
      <w:pPr>
        <w:keepNext/>
        <w:spacing w:after="0" w:line="240" w:lineRule="auto"/>
        <w:jc w:val="center"/>
      </w:pPr>
      <w:r>
        <w:rPr>
          <w:noProof/>
          <w:lang w:val="id-ID" w:eastAsia="id-ID"/>
        </w:rPr>
        <w:drawing>
          <wp:inline distT="0" distB="0" distL="0" distR="0" wp14:anchorId="64DC3743" wp14:editId="6F40F6A1">
            <wp:extent cx="3636335" cy="3349256"/>
            <wp:effectExtent l="0" t="0" r="21590" b="2286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745868" w:rsidRPr="002901F2" w:rsidRDefault="008858CA" w:rsidP="00745868">
      <w:pPr>
        <w:pStyle w:val="Caption"/>
        <w:spacing w:line="360" w:lineRule="auto"/>
        <w:jc w:val="center"/>
        <w:rPr>
          <w:sz w:val="22"/>
          <w:szCs w:val="24"/>
        </w:rPr>
      </w:pPr>
      <w:bookmarkStart w:id="168" w:name="_Ref486796764"/>
      <w:proofErr w:type="gramStart"/>
      <w:r>
        <w:rPr>
          <w:sz w:val="22"/>
        </w:rPr>
        <w:t>Gambar 4.</w:t>
      </w:r>
      <w:proofErr w:type="gramEnd"/>
      <w:r w:rsidR="00745868" w:rsidRPr="002901F2">
        <w:rPr>
          <w:sz w:val="22"/>
        </w:rPr>
        <w:fldChar w:fldCharType="begin"/>
      </w:r>
      <w:r w:rsidR="00745868" w:rsidRPr="002901F2">
        <w:rPr>
          <w:sz w:val="22"/>
        </w:rPr>
        <w:instrText xml:space="preserve"> SEQ Gambar_4. \* ARABIC </w:instrText>
      </w:r>
      <w:r w:rsidR="00745868" w:rsidRPr="002901F2">
        <w:rPr>
          <w:sz w:val="22"/>
        </w:rPr>
        <w:fldChar w:fldCharType="separate"/>
      </w:r>
      <w:r w:rsidR="00F542E8">
        <w:rPr>
          <w:noProof/>
          <w:sz w:val="22"/>
        </w:rPr>
        <w:t>1</w:t>
      </w:r>
      <w:r w:rsidR="00745868" w:rsidRPr="002901F2">
        <w:rPr>
          <w:sz w:val="22"/>
        </w:rPr>
        <w:fldChar w:fldCharType="end"/>
      </w:r>
      <w:bookmarkEnd w:id="168"/>
      <w:r>
        <w:rPr>
          <w:sz w:val="22"/>
          <w:lang w:val="id-ID"/>
        </w:rPr>
        <w:t xml:space="preserve"> G</w:t>
      </w:r>
      <w:r w:rsidR="00745868" w:rsidRPr="002901F2">
        <w:rPr>
          <w:sz w:val="22"/>
          <w:lang w:val="id-ID"/>
        </w:rPr>
        <w:t>rafik PDR skenario grid</w:t>
      </w:r>
    </w:p>
    <w:p w:rsidR="00745868" w:rsidRPr="00C961EF" w:rsidRDefault="00745868" w:rsidP="00745868">
      <w:pPr>
        <w:pStyle w:val="Paragraph"/>
        <w:ind w:left="284" w:firstLine="567"/>
        <w:rPr>
          <w:lang w:val="id-ID"/>
        </w:rPr>
      </w:pPr>
      <w:r>
        <w:fldChar w:fldCharType="begin"/>
      </w:r>
      <w:r>
        <w:instrText xml:space="preserve"> REF _Ref486796764 \h  \* MERGEFORMAT </w:instrText>
      </w:r>
      <w:r>
        <w:fldChar w:fldCharType="separate"/>
      </w:r>
      <w:proofErr w:type="gramStart"/>
      <w:r w:rsidR="00F542E8" w:rsidRPr="00F542E8">
        <w:t>Gambar 4.1</w:t>
      </w:r>
      <w:r>
        <w:fldChar w:fldCharType="end"/>
      </w:r>
      <w:r>
        <w:rPr>
          <w:lang w:val="id-ID"/>
        </w:rPr>
        <w:t xml:space="preserve"> merupakan grafik perbandingan PDR antara protokol AODV, AODV-PNT dengan protokol AODV-MNS.</w:t>
      </w:r>
      <w:proofErr w:type="gramEnd"/>
      <w:r>
        <w:rPr>
          <w:lang w:val="id-ID"/>
        </w:rPr>
        <w:t xml:space="preserve"> </w:t>
      </w:r>
      <w:proofErr w:type="gramStart"/>
      <w:r w:rsidRPr="006B0695">
        <w:t xml:space="preserve">Hasil </w:t>
      </w:r>
      <w:r>
        <w:rPr>
          <w:lang w:val="id-ID"/>
        </w:rPr>
        <w:t xml:space="preserve">perhitungan rata-rata PDR dari skenario grid dengan penambahan jumlah </w:t>
      </w:r>
      <w:r w:rsidRPr="00F20AD2">
        <w:rPr>
          <w:i/>
          <w:lang w:val="id-ID"/>
        </w:rPr>
        <w:t>node</w:t>
      </w:r>
      <w:r>
        <w:rPr>
          <w:lang w:val="id-ID"/>
        </w:rPr>
        <w:t xml:space="preserve"> dapat dilihat pada </w:t>
      </w:r>
      <w:r>
        <w:rPr>
          <w:lang w:val="id-ID"/>
        </w:rPr>
        <w:fldChar w:fldCharType="begin"/>
      </w:r>
      <w:r>
        <w:rPr>
          <w:lang w:val="id-ID"/>
        </w:rPr>
        <w:instrText xml:space="preserve"> REF _Ref486796893 \h  \* MERGEFORMAT </w:instrText>
      </w:r>
      <w:r>
        <w:rPr>
          <w:lang w:val="id-ID"/>
        </w:rPr>
      </w:r>
      <w:r>
        <w:rPr>
          <w:lang w:val="id-ID"/>
        </w:rPr>
        <w:fldChar w:fldCharType="separate"/>
      </w:r>
      <w:r w:rsidR="00F542E8">
        <w:t>Tabel 4.3</w:t>
      </w:r>
      <w:r>
        <w:rPr>
          <w:lang w:val="id-ID"/>
        </w:rPr>
        <w:fldChar w:fldCharType="end"/>
      </w:r>
      <w:r>
        <w:rPr>
          <w:lang w:val="id-ID"/>
        </w:rPr>
        <w:t>.</w:t>
      </w:r>
      <w:proofErr w:type="gramEnd"/>
      <w:r>
        <w:rPr>
          <w:lang w:val="id-ID"/>
        </w:rPr>
        <w:t xml:space="preserve"> </w:t>
      </w:r>
    </w:p>
    <w:p w:rsidR="00745868" w:rsidRDefault="008858CA" w:rsidP="00745868">
      <w:pPr>
        <w:pStyle w:val="Caption"/>
        <w:keepNext/>
        <w:spacing w:after="0"/>
        <w:jc w:val="center"/>
      </w:pPr>
      <w:bookmarkStart w:id="169" w:name="_Ref486796893"/>
      <w:bookmarkStart w:id="170" w:name="_Toc488667033"/>
      <w:proofErr w:type="gramStart"/>
      <w:r>
        <w:t>Tabel 4.</w:t>
      </w:r>
      <w:proofErr w:type="gramEnd"/>
      <w:r w:rsidR="004439E9">
        <w:fldChar w:fldCharType="begin"/>
      </w:r>
      <w:r w:rsidR="004439E9">
        <w:instrText xml:space="preserve"> SEQ Tabel_4. \* ARABIC </w:instrText>
      </w:r>
      <w:r w:rsidR="004439E9">
        <w:fldChar w:fldCharType="separate"/>
      </w:r>
      <w:r w:rsidR="00F542E8">
        <w:rPr>
          <w:noProof/>
        </w:rPr>
        <w:t>3</w:t>
      </w:r>
      <w:r w:rsidR="004439E9">
        <w:fldChar w:fldCharType="end"/>
      </w:r>
      <w:bookmarkEnd w:id="169"/>
      <w:r>
        <w:rPr>
          <w:lang w:val="id-ID"/>
        </w:rPr>
        <w:t xml:space="preserve"> H</w:t>
      </w:r>
      <w:r w:rsidR="00745868">
        <w:rPr>
          <w:lang w:val="id-ID"/>
        </w:rPr>
        <w:t>asil p</w:t>
      </w:r>
      <w:r w:rsidR="00745868" w:rsidRPr="002A339C">
        <w:rPr>
          <w:lang w:val="id-ID"/>
        </w:rPr>
        <w:t xml:space="preserve">erhitungan </w:t>
      </w:r>
      <w:r w:rsidR="00745868">
        <w:rPr>
          <w:lang w:val="id-ID"/>
        </w:rPr>
        <w:t xml:space="preserve">rata-rata </w:t>
      </w:r>
      <w:proofErr w:type="gramStart"/>
      <w:r w:rsidR="00745868">
        <w:rPr>
          <w:lang w:val="id-ID"/>
        </w:rPr>
        <w:t>PDR</w:t>
      </w:r>
      <w:r w:rsidR="00BB25D9">
        <w:rPr>
          <w:lang w:val="id-ID"/>
        </w:rPr>
        <w:t>(</w:t>
      </w:r>
      <w:proofErr w:type="gramEnd"/>
      <w:r w:rsidR="00BB25D9">
        <w:rPr>
          <w:lang w:val="id-ID"/>
        </w:rPr>
        <w:t>%)</w:t>
      </w:r>
      <w:r w:rsidR="00745868">
        <w:rPr>
          <w:lang w:val="id-ID"/>
        </w:rPr>
        <w:t xml:space="preserve"> skenario g</w:t>
      </w:r>
      <w:r w:rsidR="00745868" w:rsidRPr="002A339C">
        <w:rPr>
          <w:lang w:val="id-ID"/>
        </w:rPr>
        <w:t>rid</w:t>
      </w:r>
      <w:bookmarkEnd w:id="170"/>
      <w:r w:rsidR="00BB25D9">
        <w:rPr>
          <w:lang w:val="id-ID"/>
        </w:rPr>
        <w:t xml:space="preserve"> </w:t>
      </w:r>
    </w:p>
    <w:tbl>
      <w:tblPr>
        <w:tblW w:w="0" w:type="auto"/>
        <w:jc w:val="center"/>
        <w:tblLook w:val="04A0" w:firstRow="1" w:lastRow="0" w:firstColumn="1" w:lastColumn="0" w:noHBand="0" w:noVBand="1"/>
      </w:tblPr>
      <w:tblGrid>
        <w:gridCol w:w="926"/>
        <w:gridCol w:w="1011"/>
        <w:gridCol w:w="656"/>
        <w:gridCol w:w="705"/>
        <w:gridCol w:w="1011"/>
        <w:gridCol w:w="821"/>
        <w:gridCol w:w="821"/>
        <w:gridCol w:w="1329"/>
      </w:tblGrid>
      <w:tr w:rsidR="00AF530E" w:rsidRPr="00AF530E" w:rsidTr="00EA4C4B">
        <w:trPr>
          <w:trHeight w:val="322"/>
          <w:jc w:val="center"/>
        </w:trPr>
        <w:tc>
          <w:tcPr>
            <w:tcW w:w="0" w:type="auto"/>
            <w:vMerge w:val="restart"/>
            <w:tcBorders>
              <w:top w:val="single" w:sz="4" w:space="0" w:color="auto"/>
              <w:left w:val="single" w:sz="4" w:space="0" w:color="auto"/>
              <w:bottom w:val="single" w:sz="4" w:space="0" w:color="000000"/>
              <w:right w:val="single" w:sz="4" w:space="0" w:color="auto"/>
            </w:tcBorders>
            <w:shd w:val="clear" w:color="auto" w:fill="D9D9D9" w:themeFill="background1" w:themeFillShade="D9"/>
            <w:vAlign w:val="center"/>
            <w:hideMark/>
          </w:tcPr>
          <w:p w:rsidR="00AF530E" w:rsidRPr="00E95FD6" w:rsidRDefault="00AB3B38" w:rsidP="00AB3B38">
            <w:pPr>
              <w:spacing w:after="0" w:line="240" w:lineRule="auto"/>
              <w:jc w:val="center"/>
              <w:rPr>
                <w:rFonts w:eastAsia="Times New Roman"/>
                <w:b/>
                <w:color w:val="000000"/>
                <w:lang w:val="id-ID" w:eastAsia="id-ID"/>
              </w:rPr>
            </w:pPr>
            <w:r>
              <w:rPr>
                <w:rFonts w:eastAsia="Times New Roman"/>
                <w:b/>
                <w:color w:val="000000"/>
                <w:lang w:val="id-ID" w:eastAsia="id-ID"/>
              </w:rPr>
              <w:t>Jumlah</w:t>
            </w:r>
            <w:r>
              <w:rPr>
                <w:rFonts w:eastAsia="Times New Roman"/>
                <w:b/>
                <w:color w:val="000000"/>
                <w:lang w:val="id-ID" w:eastAsia="id-ID"/>
              </w:rPr>
              <w:br/>
            </w:r>
            <w:r w:rsidR="00AF530E" w:rsidRPr="00E95FD6">
              <w:rPr>
                <w:rFonts w:eastAsia="Times New Roman"/>
                <w:b/>
                <w:color w:val="000000"/>
                <w:lang w:val="id-ID" w:eastAsia="id-ID"/>
              </w:rPr>
              <w:t>Node</w:t>
            </w:r>
          </w:p>
        </w:tc>
        <w:tc>
          <w:tcPr>
            <w:tcW w:w="0" w:type="auto"/>
            <w:gridSpan w:val="3"/>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rsidR="00AF530E" w:rsidRPr="00E95FD6" w:rsidRDefault="00AF530E" w:rsidP="0010382E">
            <w:pPr>
              <w:spacing w:after="0" w:line="240" w:lineRule="auto"/>
              <w:jc w:val="center"/>
              <w:rPr>
                <w:rFonts w:eastAsia="Times New Roman"/>
                <w:b/>
                <w:color w:val="000000"/>
                <w:lang w:val="id-ID" w:eastAsia="id-ID"/>
              </w:rPr>
            </w:pPr>
            <w:r w:rsidRPr="00E95FD6">
              <w:rPr>
                <w:rFonts w:eastAsia="Times New Roman"/>
                <w:b/>
                <w:color w:val="000000"/>
                <w:lang w:val="id-ID" w:eastAsia="id-ID"/>
              </w:rPr>
              <w:t>Jumlah rute</w:t>
            </w:r>
            <w:r w:rsidRPr="00AF530E">
              <w:rPr>
                <w:rFonts w:eastAsia="Times New Roman"/>
                <w:b/>
                <w:color w:val="000000"/>
                <w:lang w:val="id-ID" w:eastAsia="id-ID"/>
              </w:rPr>
              <w:t xml:space="preserve"> AODV</w:t>
            </w:r>
          </w:p>
        </w:tc>
        <w:tc>
          <w:tcPr>
            <w:tcW w:w="0" w:type="auto"/>
            <w:gridSpan w:val="3"/>
            <w:tcBorders>
              <w:top w:val="single" w:sz="4" w:space="0" w:color="auto"/>
              <w:left w:val="nil"/>
              <w:bottom w:val="single" w:sz="4" w:space="0" w:color="auto"/>
              <w:right w:val="nil"/>
            </w:tcBorders>
            <w:shd w:val="clear" w:color="auto" w:fill="D9D9D9" w:themeFill="background1" w:themeFillShade="D9"/>
            <w:noWrap/>
            <w:vAlign w:val="center"/>
            <w:hideMark/>
          </w:tcPr>
          <w:p w:rsidR="00AF530E" w:rsidRPr="00E95FD6" w:rsidRDefault="00AF530E" w:rsidP="0010382E">
            <w:pPr>
              <w:spacing w:after="0" w:line="240" w:lineRule="auto"/>
              <w:jc w:val="center"/>
              <w:rPr>
                <w:rFonts w:eastAsia="Times New Roman"/>
                <w:b/>
                <w:color w:val="000000"/>
                <w:lang w:val="id-ID" w:eastAsia="id-ID"/>
              </w:rPr>
            </w:pPr>
            <w:r w:rsidRPr="00E95FD6">
              <w:rPr>
                <w:rFonts w:eastAsia="Times New Roman"/>
                <w:b/>
                <w:color w:val="000000"/>
                <w:lang w:val="id-ID" w:eastAsia="id-ID"/>
              </w:rPr>
              <w:t xml:space="preserve">PDR </w:t>
            </w:r>
            <w:r w:rsidRPr="00AF530E">
              <w:rPr>
                <w:rFonts w:eastAsia="Times New Roman"/>
                <w:b/>
                <w:color w:val="000000"/>
                <w:lang w:val="id-ID" w:eastAsia="id-ID"/>
              </w:rPr>
              <w:t xml:space="preserve">AODV </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F530E" w:rsidRPr="00E95FD6" w:rsidRDefault="00AB3B38" w:rsidP="0010382E">
            <w:pPr>
              <w:spacing w:after="0" w:line="240" w:lineRule="auto"/>
              <w:jc w:val="center"/>
              <w:rPr>
                <w:rFonts w:eastAsia="Times New Roman"/>
                <w:b/>
                <w:color w:val="000000"/>
                <w:lang w:val="id-ID" w:eastAsia="id-ID"/>
              </w:rPr>
            </w:pPr>
            <w:r>
              <w:rPr>
                <w:rFonts w:eastAsia="Times New Roman"/>
                <w:b/>
                <w:color w:val="000000"/>
                <w:lang w:val="id-ID" w:eastAsia="id-ID"/>
              </w:rPr>
              <w:t>Selisih</w:t>
            </w:r>
            <w:r>
              <w:rPr>
                <w:rFonts w:eastAsia="Times New Roman"/>
                <w:b/>
                <w:color w:val="000000"/>
                <w:lang w:val="id-ID" w:eastAsia="id-ID"/>
              </w:rPr>
              <w:br/>
            </w:r>
            <w:r w:rsidR="00AF530E" w:rsidRPr="00AF530E">
              <w:rPr>
                <w:rFonts w:eastAsia="Times New Roman"/>
                <w:b/>
                <w:color w:val="000000"/>
                <w:lang w:val="id-ID" w:eastAsia="id-ID"/>
              </w:rPr>
              <w:t xml:space="preserve">MNS - </w:t>
            </w:r>
            <w:r w:rsidR="00AF530E" w:rsidRPr="00E95FD6">
              <w:rPr>
                <w:rFonts w:eastAsia="Times New Roman"/>
                <w:b/>
                <w:color w:val="000000"/>
                <w:lang w:val="id-ID" w:eastAsia="id-ID"/>
              </w:rPr>
              <w:t>PNT</w:t>
            </w:r>
          </w:p>
        </w:tc>
      </w:tr>
      <w:tr w:rsidR="00AB3B38" w:rsidRPr="00AF530E" w:rsidTr="00EA4C4B">
        <w:trPr>
          <w:trHeight w:val="257"/>
          <w:jc w:val="center"/>
        </w:trPr>
        <w:tc>
          <w:tcPr>
            <w:tcW w:w="0" w:type="auto"/>
            <w:vMerge/>
            <w:tcBorders>
              <w:top w:val="single" w:sz="4" w:space="0" w:color="auto"/>
              <w:left w:val="single" w:sz="4" w:space="0" w:color="auto"/>
              <w:bottom w:val="single" w:sz="4" w:space="0" w:color="000000"/>
              <w:right w:val="single" w:sz="4" w:space="0" w:color="auto"/>
            </w:tcBorders>
            <w:shd w:val="clear" w:color="auto" w:fill="D9D9D9" w:themeFill="background1" w:themeFillShade="D9"/>
            <w:vAlign w:val="center"/>
            <w:hideMark/>
          </w:tcPr>
          <w:p w:rsidR="00AF530E" w:rsidRPr="00E95FD6" w:rsidRDefault="00AF530E" w:rsidP="00AB3B38">
            <w:pPr>
              <w:spacing w:after="0" w:line="240" w:lineRule="auto"/>
              <w:jc w:val="left"/>
              <w:rPr>
                <w:rFonts w:eastAsia="Times New Roman"/>
                <w:b/>
                <w:color w:val="000000"/>
                <w:lang w:val="id-ID" w:eastAsia="id-ID"/>
              </w:rPr>
            </w:pPr>
          </w:p>
        </w:tc>
        <w:tc>
          <w:tcPr>
            <w:tcW w:w="0" w:type="auto"/>
            <w:tcBorders>
              <w:top w:val="nil"/>
              <w:left w:val="nil"/>
              <w:bottom w:val="single" w:sz="4" w:space="0" w:color="auto"/>
              <w:right w:val="single" w:sz="4" w:space="0" w:color="auto"/>
            </w:tcBorders>
            <w:shd w:val="clear" w:color="auto" w:fill="8DB3E2" w:themeFill="text2" w:themeFillTint="66"/>
            <w:noWrap/>
            <w:vAlign w:val="center"/>
            <w:hideMark/>
          </w:tcPr>
          <w:p w:rsidR="00AF530E" w:rsidRPr="00E95FD6" w:rsidRDefault="00AF530E" w:rsidP="0010382E">
            <w:pPr>
              <w:spacing w:after="0" w:line="240" w:lineRule="auto"/>
              <w:jc w:val="left"/>
              <w:rPr>
                <w:rFonts w:eastAsia="Times New Roman"/>
                <w:b/>
                <w:color w:val="000000"/>
                <w:lang w:val="id-ID" w:eastAsia="id-ID"/>
              </w:rPr>
            </w:pPr>
            <w:r w:rsidRPr="00AF530E">
              <w:rPr>
                <w:rFonts w:eastAsia="Times New Roman"/>
                <w:b/>
                <w:color w:val="000000"/>
                <w:lang w:val="id-ID" w:eastAsia="id-ID"/>
              </w:rPr>
              <w:t>Original</w:t>
            </w:r>
          </w:p>
        </w:tc>
        <w:tc>
          <w:tcPr>
            <w:tcW w:w="0" w:type="auto"/>
            <w:tcBorders>
              <w:top w:val="nil"/>
              <w:left w:val="nil"/>
              <w:bottom w:val="single" w:sz="4" w:space="0" w:color="auto"/>
              <w:right w:val="single" w:sz="4" w:space="0" w:color="auto"/>
            </w:tcBorders>
            <w:shd w:val="clear" w:color="auto" w:fill="E5B8B7" w:themeFill="accent2" w:themeFillTint="66"/>
            <w:noWrap/>
            <w:vAlign w:val="center"/>
            <w:hideMark/>
          </w:tcPr>
          <w:p w:rsidR="00AF530E" w:rsidRPr="00E95FD6" w:rsidRDefault="00AF530E" w:rsidP="0010382E">
            <w:pPr>
              <w:spacing w:after="0" w:line="240" w:lineRule="auto"/>
              <w:jc w:val="left"/>
              <w:rPr>
                <w:rFonts w:eastAsia="Times New Roman"/>
                <w:b/>
                <w:color w:val="000000"/>
                <w:lang w:val="id-ID" w:eastAsia="id-ID"/>
              </w:rPr>
            </w:pPr>
            <w:r w:rsidRPr="00E95FD6">
              <w:rPr>
                <w:rFonts w:eastAsia="Times New Roman"/>
                <w:b/>
                <w:color w:val="000000"/>
                <w:lang w:val="id-ID" w:eastAsia="id-ID"/>
              </w:rPr>
              <w:t>PNT</w:t>
            </w:r>
          </w:p>
        </w:tc>
        <w:tc>
          <w:tcPr>
            <w:tcW w:w="0" w:type="auto"/>
            <w:tcBorders>
              <w:top w:val="nil"/>
              <w:left w:val="nil"/>
              <w:bottom w:val="single" w:sz="4" w:space="0" w:color="auto"/>
              <w:right w:val="single" w:sz="4" w:space="0" w:color="auto"/>
            </w:tcBorders>
            <w:shd w:val="clear" w:color="auto" w:fill="D6E3BC" w:themeFill="accent3" w:themeFillTint="66"/>
            <w:noWrap/>
            <w:vAlign w:val="center"/>
            <w:hideMark/>
          </w:tcPr>
          <w:p w:rsidR="00AF530E" w:rsidRPr="00E95FD6" w:rsidRDefault="00AF530E" w:rsidP="0010382E">
            <w:pPr>
              <w:spacing w:after="0" w:line="240" w:lineRule="auto"/>
              <w:jc w:val="left"/>
              <w:rPr>
                <w:rFonts w:eastAsia="Times New Roman"/>
                <w:b/>
                <w:color w:val="000000"/>
                <w:lang w:val="id-ID" w:eastAsia="id-ID"/>
              </w:rPr>
            </w:pPr>
            <w:r w:rsidRPr="00E95FD6">
              <w:rPr>
                <w:rFonts w:eastAsia="Times New Roman"/>
                <w:b/>
                <w:color w:val="000000"/>
                <w:lang w:val="id-ID" w:eastAsia="id-ID"/>
              </w:rPr>
              <w:t>MNS</w:t>
            </w:r>
          </w:p>
        </w:tc>
        <w:tc>
          <w:tcPr>
            <w:tcW w:w="0" w:type="auto"/>
            <w:tcBorders>
              <w:top w:val="nil"/>
              <w:left w:val="nil"/>
              <w:bottom w:val="single" w:sz="4" w:space="0" w:color="auto"/>
              <w:right w:val="single" w:sz="4" w:space="0" w:color="auto"/>
            </w:tcBorders>
            <w:shd w:val="clear" w:color="auto" w:fill="8DB3E2" w:themeFill="text2" w:themeFillTint="66"/>
            <w:noWrap/>
            <w:vAlign w:val="center"/>
            <w:hideMark/>
          </w:tcPr>
          <w:p w:rsidR="00AF530E" w:rsidRPr="00E95FD6" w:rsidRDefault="00AF530E" w:rsidP="0010382E">
            <w:pPr>
              <w:spacing w:after="0" w:line="240" w:lineRule="auto"/>
              <w:jc w:val="left"/>
              <w:rPr>
                <w:rFonts w:eastAsia="Times New Roman"/>
                <w:b/>
                <w:color w:val="000000"/>
                <w:lang w:val="id-ID" w:eastAsia="id-ID"/>
              </w:rPr>
            </w:pPr>
            <w:r w:rsidRPr="00AF530E">
              <w:rPr>
                <w:rFonts w:eastAsia="Times New Roman"/>
                <w:b/>
                <w:color w:val="000000"/>
                <w:lang w:val="id-ID" w:eastAsia="id-ID"/>
              </w:rPr>
              <w:t>Original</w:t>
            </w:r>
          </w:p>
        </w:tc>
        <w:tc>
          <w:tcPr>
            <w:tcW w:w="0" w:type="auto"/>
            <w:tcBorders>
              <w:top w:val="nil"/>
              <w:left w:val="nil"/>
              <w:bottom w:val="single" w:sz="4" w:space="0" w:color="auto"/>
              <w:right w:val="single" w:sz="4" w:space="0" w:color="auto"/>
            </w:tcBorders>
            <w:shd w:val="clear" w:color="auto" w:fill="E5B8B7" w:themeFill="accent2" w:themeFillTint="66"/>
            <w:noWrap/>
            <w:vAlign w:val="center"/>
            <w:hideMark/>
          </w:tcPr>
          <w:p w:rsidR="00AF530E" w:rsidRPr="00E95FD6" w:rsidRDefault="00AF530E" w:rsidP="0010382E">
            <w:pPr>
              <w:spacing w:after="0" w:line="240" w:lineRule="auto"/>
              <w:jc w:val="left"/>
              <w:rPr>
                <w:rFonts w:eastAsia="Times New Roman"/>
                <w:b/>
                <w:color w:val="000000"/>
                <w:lang w:val="id-ID" w:eastAsia="id-ID"/>
              </w:rPr>
            </w:pPr>
            <w:r w:rsidRPr="00E95FD6">
              <w:rPr>
                <w:rFonts w:eastAsia="Times New Roman"/>
                <w:b/>
                <w:color w:val="000000"/>
                <w:lang w:val="id-ID" w:eastAsia="id-ID"/>
              </w:rPr>
              <w:t>PNT</w:t>
            </w:r>
          </w:p>
        </w:tc>
        <w:tc>
          <w:tcPr>
            <w:tcW w:w="0" w:type="auto"/>
            <w:tcBorders>
              <w:top w:val="nil"/>
              <w:left w:val="nil"/>
              <w:bottom w:val="single" w:sz="4" w:space="0" w:color="auto"/>
              <w:right w:val="nil"/>
            </w:tcBorders>
            <w:shd w:val="clear" w:color="auto" w:fill="D6E3BC" w:themeFill="accent3" w:themeFillTint="66"/>
            <w:noWrap/>
            <w:vAlign w:val="center"/>
            <w:hideMark/>
          </w:tcPr>
          <w:p w:rsidR="00AF530E" w:rsidRPr="00E95FD6" w:rsidRDefault="00AF530E" w:rsidP="0010382E">
            <w:pPr>
              <w:spacing w:after="0" w:line="240" w:lineRule="auto"/>
              <w:jc w:val="left"/>
              <w:rPr>
                <w:rFonts w:eastAsia="Times New Roman"/>
                <w:b/>
                <w:color w:val="000000"/>
                <w:lang w:val="id-ID" w:eastAsia="id-ID"/>
              </w:rPr>
            </w:pPr>
            <w:r w:rsidRPr="00E95FD6">
              <w:rPr>
                <w:rFonts w:eastAsia="Times New Roman"/>
                <w:b/>
                <w:color w:val="000000"/>
                <w:lang w:val="id-ID" w:eastAsia="id-ID"/>
              </w:rPr>
              <w:t>MNS</w:t>
            </w:r>
          </w:p>
        </w:tc>
        <w:tc>
          <w:tcPr>
            <w:tcW w:w="0" w:type="auto"/>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F530E" w:rsidRPr="00E95FD6" w:rsidRDefault="00AF530E" w:rsidP="0010382E">
            <w:pPr>
              <w:spacing w:after="0" w:line="240" w:lineRule="auto"/>
              <w:jc w:val="left"/>
              <w:rPr>
                <w:rFonts w:eastAsia="Times New Roman"/>
                <w:color w:val="000000"/>
                <w:lang w:val="id-ID" w:eastAsia="id-ID"/>
              </w:rPr>
            </w:pPr>
          </w:p>
        </w:tc>
      </w:tr>
      <w:tr w:rsidR="00AB3B38" w:rsidRPr="00AF530E" w:rsidTr="00EA4C4B">
        <w:trPr>
          <w:trHeight w:val="289"/>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AF530E" w:rsidRPr="00E95FD6" w:rsidRDefault="00AF530E" w:rsidP="00AB3B38">
            <w:pPr>
              <w:spacing w:after="0" w:line="240" w:lineRule="auto"/>
              <w:jc w:val="center"/>
              <w:rPr>
                <w:rFonts w:eastAsia="Times New Roman"/>
                <w:b/>
                <w:color w:val="000000"/>
                <w:lang w:val="id-ID" w:eastAsia="id-ID"/>
              </w:rPr>
            </w:pPr>
            <w:r w:rsidRPr="00E95FD6">
              <w:rPr>
                <w:rFonts w:eastAsia="Times New Roman"/>
                <w:b/>
                <w:color w:val="000000"/>
                <w:lang w:val="id-ID" w:eastAsia="id-ID"/>
              </w:rPr>
              <w:t>10</w:t>
            </w:r>
          </w:p>
        </w:tc>
        <w:tc>
          <w:tcPr>
            <w:tcW w:w="0" w:type="auto"/>
            <w:tcBorders>
              <w:top w:val="nil"/>
              <w:left w:val="nil"/>
              <w:bottom w:val="single" w:sz="4" w:space="0" w:color="auto"/>
              <w:right w:val="single" w:sz="4" w:space="0" w:color="auto"/>
            </w:tcBorders>
            <w:shd w:val="clear" w:color="auto" w:fill="8DB3E2" w:themeFill="text2" w:themeFillTint="66"/>
            <w:noWrap/>
            <w:vAlign w:val="center"/>
            <w:hideMark/>
          </w:tcPr>
          <w:p w:rsidR="00AF530E" w:rsidRPr="00E95FD6" w:rsidRDefault="00AF530E" w:rsidP="0010382E">
            <w:pPr>
              <w:spacing w:after="0" w:line="240" w:lineRule="auto"/>
              <w:jc w:val="right"/>
              <w:rPr>
                <w:rFonts w:eastAsia="Times New Roman"/>
                <w:color w:val="000000"/>
                <w:lang w:val="id-ID" w:eastAsia="id-ID"/>
              </w:rPr>
            </w:pPr>
            <w:r w:rsidRPr="00E95FD6">
              <w:rPr>
                <w:rFonts w:eastAsia="Times New Roman"/>
                <w:color w:val="000000"/>
                <w:lang w:val="id-ID" w:eastAsia="id-ID"/>
              </w:rPr>
              <w:t>8</w:t>
            </w:r>
          </w:p>
        </w:tc>
        <w:tc>
          <w:tcPr>
            <w:tcW w:w="0" w:type="auto"/>
            <w:tcBorders>
              <w:top w:val="nil"/>
              <w:left w:val="nil"/>
              <w:bottom w:val="single" w:sz="4" w:space="0" w:color="auto"/>
              <w:right w:val="single" w:sz="4" w:space="0" w:color="auto"/>
            </w:tcBorders>
            <w:shd w:val="clear" w:color="auto" w:fill="E5B8B7" w:themeFill="accent2" w:themeFillTint="66"/>
            <w:noWrap/>
            <w:vAlign w:val="center"/>
            <w:hideMark/>
          </w:tcPr>
          <w:p w:rsidR="00AF530E" w:rsidRPr="00E95FD6" w:rsidRDefault="00AF530E" w:rsidP="0010382E">
            <w:pPr>
              <w:spacing w:after="0" w:line="240" w:lineRule="auto"/>
              <w:jc w:val="right"/>
              <w:rPr>
                <w:rFonts w:eastAsia="Times New Roman"/>
                <w:color w:val="000000"/>
                <w:lang w:val="id-ID" w:eastAsia="id-ID"/>
              </w:rPr>
            </w:pPr>
            <w:r w:rsidRPr="00E95FD6">
              <w:rPr>
                <w:rFonts w:eastAsia="Times New Roman"/>
                <w:color w:val="000000"/>
                <w:lang w:val="id-ID" w:eastAsia="id-ID"/>
              </w:rPr>
              <w:t>7</w:t>
            </w:r>
          </w:p>
        </w:tc>
        <w:tc>
          <w:tcPr>
            <w:tcW w:w="0" w:type="auto"/>
            <w:tcBorders>
              <w:top w:val="nil"/>
              <w:left w:val="nil"/>
              <w:bottom w:val="single" w:sz="4" w:space="0" w:color="auto"/>
              <w:right w:val="single" w:sz="4" w:space="0" w:color="auto"/>
            </w:tcBorders>
            <w:shd w:val="clear" w:color="auto" w:fill="D6E3BC" w:themeFill="accent3" w:themeFillTint="66"/>
            <w:noWrap/>
            <w:vAlign w:val="center"/>
            <w:hideMark/>
          </w:tcPr>
          <w:p w:rsidR="00AF530E" w:rsidRPr="00E95FD6" w:rsidRDefault="00AF530E" w:rsidP="0010382E">
            <w:pPr>
              <w:spacing w:after="0" w:line="240" w:lineRule="auto"/>
              <w:jc w:val="right"/>
              <w:rPr>
                <w:rFonts w:eastAsia="Times New Roman"/>
                <w:color w:val="000000"/>
                <w:lang w:val="id-ID" w:eastAsia="id-ID"/>
              </w:rPr>
            </w:pPr>
            <w:r w:rsidRPr="00E95FD6">
              <w:rPr>
                <w:rFonts w:eastAsia="Times New Roman"/>
                <w:color w:val="000000"/>
                <w:lang w:val="id-ID" w:eastAsia="id-ID"/>
              </w:rPr>
              <w:t>5</w:t>
            </w:r>
          </w:p>
        </w:tc>
        <w:tc>
          <w:tcPr>
            <w:tcW w:w="0" w:type="auto"/>
            <w:tcBorders>
              <w:top w:val="nil"/>
              <w:left w:val="nil"/>
              <w:bottom w:val="single" w:sz="4" w:space="0" w:color="auto"/>
              <w:right w:val="single" w:sz="4" w:space="0" w:color="auto"/>
            </w:tcBorders>
            <w:shd w:val="clear" w:color="auto" w:fill="8DB3E2" w:themeFill="text2" w:themeFillTint="66"/>
            <w:noWrap/>
            <w:vAlign w:val="center"/>
            <w:hideMark/>
          </w:tcPr>
          <w:p w:rsidR="00AF530E" w:rsidRPr="00E95FD6" w:rsidRDefault="00AF530E" w:rsidP="0010382E">
            <w:pPr>
              <w:spacing w:after="0" w:line="240" w:lineRule="auto"/>
              <w:jc w:val="right"/>
              <w:rPr>
                <w:rFonts w:eastAsia="Times New Roman"/>
                <w:color w:val="000000"/>
                <w:lang w:val="id-ID" w:eastAsia="id-ID"/>
              </w:rPr>
            </w:pPr>
            <w:r w:rsidRPr="00E95FD6">
              <w:rPr>
                <w:rFonts w:eastAsia="Times New Roman"/>
                <w:color w:val="000000"/>
                <w:lang w:val="id-ID" w:eastAsia="id-ID"/>
              </w:rPr>
              <w:t>56,1</w:t>
            </w:r>
          </w:p>
        </w:tc>
        <w:tc>
          <w:tcPr>
            <w:tcW w:w="0" w:type="auto"/>
            <w:tcBorders>
              <w:top w:val="nil"/>
              <w:left w:val="nil"/>
              <w:bottom w:val="single" w:sz="4" w:space="0" w:color="auto"/>
              <w:right w:val="single" w:sz="4" w:space="0" w:color="auto"/>
            </w:tcBorders>
            <w:shd w:val="clear" w:color="auto" w:fill="E5B8B7" w:themeFill="accent2" w:themeFillTint="66"/>
            <w:noWrap/>
            <w:vAlign w:val="center"/>
            <w:hideMark/>
          </w:tcPr>
          <w:p w:rsidR="00AF530E" w:rsidRPr="00E95FD6" w:rsidRDefault="00AF530E" w:rsidP="0010382E">
            <w:pPr>
              <w:spacing w:after="0" w:line="240" w:lineRule="auto"/>
              <w:jc w:val="right"/>
              <w:rPr>
                <w:rFonts w:eastAsia="Times New Roman"/>
                <w:color w:val="000000"/>
                <w:lang w:val="id-ID" w:eastAsia="id-ID"/>
              </w:rPr>
            </w:pPr>
            <w:r w:rsidRPr="00E95FD6">
              <w:rPr>
                <w:rFonts w:eastAsia="Times New Roman"/>
                <w:color w:val="000000"/>
                <w:lang w:val="id-ID" w:eastAsia="id-ID"/>
              </w:rPr>
              <w:t>53,044</w:t>
            </w:r>
          </w:p>
        </w:tc>
        <w:tc>
          <w:tcPr>
            <w:tcW w:w="0" w:type="auto"/>
            <w:tcBorders>
              <w:top w:val="nil"/>
              <w:left w:val="nil"/>
              <w:bottom w:val="single" w:sz="4" w:space="0" w:color="auto"/>
              <w:right w:val="single" w:sz="4" w:space="0" w:color="auto"/>
            </w:tcBorders>
            <w:shd w:val="clear" w:color="auto" w:fill="D6E3BC" w:themeFill="accent3" w:themeFillTint="66"/>
            <w:noWrap/>
            <w:vAlign w:val="center"/>
            <w:hideMark/>
          </w:tcPr>
          <w:p w:rsidR="00AF530E" w:rsidRPr="00E95FD6" w:rsidRDefault="00AF530E" w:rsidP="0010382E">
            <w:pPr>
              <w:spacing w:after="0" w:line="240" w:lineRule="auto"/>
              <w:jc w:val="right"/>
              <w:rPr>
                <w:rFonts w:eastAsia="Times New Roman"/>
                <w:color w:val="000000"/>
                <w:lang w:val="id-ID" w:eastAsia="id-ID"/>
              </w:rPr>
            </w:pPr>
            <w:r w:rsidRPr="00E95FD6">
              <w:rPr>
                <w:rFonts w:eastAsia="Times New Roman"/>
                <w:color w:val="000000"/>
                <w:lang w:val="id-ID" w:eastAsia="id-ID"/>
              </w:rPr>
              <w:t>66,076</w:t>
            </w:r>
          </w:p>
        </w:tc>
        <w:tc>
          <w:tcPr>
            <w:tcW w:w="0" w:type="auto"/>
            <w:tcBorders>
              <w:top w:val="nil"/>
              <w:left w:val="nil"/>
              <w:bottom w:val="single" w:sz="4" w:space="0" w:color="auto"/>
              <w:right w:val="single" w:sz="4" w:space="0" w:color="auto"/>
            </w:tcBorders>
            <w:shd w:val="clear" w:color="auto" w:fill="auto"/>
            <w:noWrap/>
            <w:vAlign w:val="center"/>
            <w:hideMark/>
          </w:tcPr>
          <w:p w:rsidR="00AF530E" w:rsidRPr="00E95FD6" w:rsidRDefault="00AF530E" w:rsidP="0010382E">
            <w:pPr>
              <w:spacing w:after="0" w:line="240" w:lineRule="auto"/>
              <w:jc w:val="right"/>
              <w:rPr>
                <w:rFonts w:eastAsia="Times New Roman"/>
                <w:color w:val="000000"/>
                <w:lang w:val="id-ID" w:eastAsia="id-ID"/>
              </w:rPr>
            </w:pPr>
            <w:r w:rsidRPr="00E95FD6">
              <w:rPr>
                <w:rFonts w:eastAsia="Times New Roman"/>
                <w:color w:val="000000"/>
                <w:lang w:val="id-ID" w:eastAsia="id-ID"/>
              </w:rPr>
              <w:t>13,03</w:t>
            </w:r>
          </w:p>
        </w:tc>
      </w:tr>
      <w:tr w:rsidR="00AB3B38" w:rsidRPr="00AF530E" w:rsidTr="00EA4C4B">
        <w:trPr>
          <w:trHeight w:val="265"/>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AF530E" w:rsidRPr="00E95FD6" w:rsidRDefault="00AF530E" w:rsidP="00AB3B38">
            <w:pPr>
              <w:spacing w:after="0" w:line="240" w:lineRule="auto"/>
              <w:jc w:val="center"/>
              <w:rPr>
                <w:rFonts w:eastAsia="Times New Roman"/>
                <w:b/>
                <w:color w:val="000000"/>
                <w:lang w:val="id-ID" w:eastAsia="id-ID"/>
              </w:rPr>
            </w:pPr>
            <w:r w:rsidRPr="00E95FD6">
              <w:rPr>
                <w:rFonts w:eastAsia="Times New Roman"/>
                <w:b/>
                <w:color w:val="000000"/>
                <w:lang w:val="id-ID" w:eastAsia="id-ID"/>
              </w:rPr>
              <w:t>30</w:t>
            </w:r>
          </w:p>
        </w:tc>
        <w:tc>
          <w:tcPr>
            <w:tcW w:w="0" w:type="auto"/>
            <w:tcBorders>
              <w:top w:val="nil"/>
              <w:left w:val="nil"/>
              <w:bottom w:val="single" w:sz="4" w:space="0" w:color="auto"/>
              <w:right w:val="single" w:sz="4" w:space="0" w:color="auto"/>
            </w:tcBorders>
            <w:shd w:val="clear" w:color="auto" w:fill="8DB3E2" w:themeFill="text2" w:themeFillTint="66"/>
            <w:noWrap/>
            <w:vAlign w:val="center"/>
            <w:hideMark/>
          </w:tcPr>
          <w:p w:rsidR="00AF530E" w:rsidRPr="00E95FD6" w:rsidRDefault="00AF530E" w:rsidP="0010382E">
            <w:pPr>
              <w:spacing w:after="0" w:line="240" w:lineRule="auto"/>
              <w:jc w:val="right"/>
              <w:rPr>
                <w:rFonts w:eastAsia="Times New Roman"/>
                <w:color w:val="000000"/>
                <w:lang w:val="id-ID" w:eastAsia="id-ID"/>
              </w:rPr>
            </w:pPr>
            <w:r w:rsidRPr="00E95FD6">
              <w:rPr>
                <w:rFonts w:eastAsia="Times New Roman"/>
                <w:color w:val="000000"/>
                <w:lang w:val="id-ID" w:eastAsia="id-ID"/>
              </w:rPr>
              <w:t>11</w:t>
            </w:r>
          </w:p>
        </w:tc>
        <w:tc>
          <w:tcPr>
            <w:tcW w:w="0" w:type="auto"/>
            <w:tcBorders>
              <w:top w:val="nil"/>
              <w:left w:val="nil"/>
              <w:bottom w:val="single" w:sz="4" w:space="0" w:color="auto"/>
              <w:right w:val="single" w:sz="4" w:space="0" w:color="auto"/>
            </w:tcBorders>
            <w:shd w:val="clear" w:color="auto" w:fill="E5B8B7" w:themeFill="accent2" w:themeFillTint="66"/>
            <w:noWrap/>
            <w:vAlign w:val="center"/>
            <w:hideMark/>
          </w:tcPr>
          <w:p w:rsidR="00AF530E" w:rsidRPr="00E95FD6" w:rsidRDefault="00AF530E" w:rsidP="0010382E">
            <w:pPr>
              <w:spacing w:after="0" w:line="240" w:lineRule="auto"/>
              <w:jc w:val="right"/>
              <w:rPr>
                <w:rFonts w:eastAsia="Times New Roman"/>
                <w:color w:val="000000"/>
                <w:lang w:val="id-ID" w:eastAsia="id-ID"/>
              </w:rPr>
            </w:pPr>
            <w:r w:rsidRPr="00E95FD6">
              <w:rPr>
                <w:rFonts w:eastAsia="Times New Roman"/>
                <w:color w:val="000000"/>
                <w:lang w:val="id-ID" w:eastAsia="id-ID"/>
              </w:rPr>
              <w:t>4</w:t>
            </w:r>
          </w:p>
        </w:tc>
        <w:tc>
          <w:tcPr>
            <w:tcW w:w="0" w:type="auto"/>
            <w:tcBorders>
              <w:top w:val="nil"/>
              <w:left w:val="nil"/>
              <w:bottom w:val="single" w:sz="4" w:space="0" w:color="auto"/>
              <w:right w:val="single" w:sz="4" w:space="0" w:color="auto"/>
            </w:tcBorders>
            <w:shd w:val="clear" w:color="auto" w:fill="D6E3BC" w:themeFill="accent3" w:themeFillTint="66"/>
            <w:noWrap/>
            <w:vAlign w:val="center"/>
            <w:hideMark/>
          </w:tcPr>
          <w:p w:rsidR="00AF530E" w:rsidRPr="00E95FD6" w:rsidRDefault="00AF530E" w:rsidP="0010382E">
            <w:pPr>
              <w:spacing w:after="0" w:line="240" w:lineRule="auto"/>
              <w:jc w:val="right"/>
              <w:rPr>
                <w:rFonts w:eastAsia="Times New Roman"/>
                <w:color w:val="000000"/>
                <w:lang w:val="id-ID" w:eastAsia="id-ID"/>
              </w:rPr>
            </w:pPr>
            <w:r w:rsidRPr="00E95FD6">
              <w:rPr>
                <w:rFonts w:eastAsia="Times New Roman"/>
                <w:color w:val="000000"/>
                <w:lang w:val="id-ID" w:eastAsia="id-ID"/>
              </w:rPr>
              <w:t>3</w:t>
            </w:r>
          </w:p>
        </w:tc>
        <w:tc>
          <w:tcPr>
            <w:tcW w:w="0" w:type="auto"/>
            <w:tcBorders>
              <w:top w:val="nil"/>
              <w:left w:val="nil"/>
              <w:bottom w:val="single" w:sz="4" w:space="0" w:color="auto"/>
              <w:right w:val="single" w:sz="4" w:space="0" w:color="auto"/>
            </w:tcBorders>
            <w:shd w:val="clear" w:color="auto" w:fill="8DB3E2" w:themeFill="text2" w:themeFillTint="66"/>
            <w:noWrap/>
            <w:vAlign w:val="center"/>
            <w:hideMark/>
          </w:tcPr>
          <w:p w:rsidR="00AF530E" w:rsidRPr="00E95FD6" w:rsidRDefault="00AF530E" w:rsidP="0010382E">
            <w:pPr>
              <w:spacing w:after="0" w:line="240" w:lineRule="auto"/>
              <w:jc w:val="right"/>
              <w:rPr>
                <w:rFonts w:eastAsia="Times New Roman"/>
                <w:color w:val="000000"/>
                <w:lang w:val="id-ID" w:eastAsia="id-ID"/>
              </w:rPr>
            </w:pPr>
            <w:r w:rsidRPr="00E95FD6">
              <w:rPr>
                <w:rFonts w:eastAsia="Times New Roman"/>
                <w:color w:val="000000"/>
                <w:lang w:val="id-ID" w:eastAsia="id-ID"/>
              </w:rPr>
              <w:t>70,75</w:t>
            </w:r>
          </w:p>
        </w:tc>
        <w:tc>
          <w:tcPr>
            <w:tcW w:w="0" w:type="auto"/>
            <w:tcBorders>
              <w:top w:val="nil"/>
              <w:left w:val="nil"/>
              <w:bottom w:val="single" w:sz="4" w:space="0" w:color="auto"/>
              <w:right w:val="single" w:sz="4" w:space="0" w:color="auto"/>
            </w:tcBorders>
            <w:shd w:val="clear" w:color="auto" w:fill="E5B8B7" w:themeFill="accent2" w:themeFillTint="66"/>
            <w:noWrap/>
            <w:vAlign w:val="center"/>
            <w:hideMark/>
          </w:tcPr>
          <w:p w:rsidR="00AF530E" w:rsidRPr="00E95FD6" w:rsidRDefault="00AF530E" w:rsidP="0010382E">
            <w:pPr>
              <w:spacing w:after="0" w:line="240" w:lineRule="auto"/>
              <w:jc w:val="right"/>
              <w:rPr>
                <w:rFonts w:eastAsia="Times New Roman"/>
                <w:color w:val="000000"/>
                <w:lang w:val="id-ID" w:eastAsia="id-ID"/>
              </w:rPr>
            </w:pPr>
            <w:r w:rsidRPr="00E95FD6">
              <w:rPr>
                <w:rFonts w:eastAsia="Times New Roman"/>
                <w:color w:val="000000"/>
                <w:lang w:val="id-ID" w:eastAsia="id-ID"/>
              </w:rPr>
              <w:t>73,35</w:t>
            </w:r>
          </w:p>
        </w:tc>
        <w:tc>
          <w:tcPr>
            <w:tcW w:w="0" w:type="auto"/>
            <w:tcBorders>
              <w:top w:val="nil"/>
              <w:left w:val="nil"/>
              <w:bottom w:val="single" w:sz="4" w:space="0" w:color="auto"/>
              <w:right w:val="single" w:sz="4" w:space="0" w:color="auto"/>
            </w:tcBorders>
            <w:shd w:val="clear" w:color="auto" w:fill="D6E3BC" w:themeFill="accent3" w:themeFillTint="66"/>
            <w:noWrap/>
            <w:vAlign w:val="center"/>
            <w:hideMark/>
          </w:tcPr>
          <w:p w:rsidR="00AF530E" w:rsidRPr="00E95FD6" w:rsidRDefault="00AF530E" w:rsidP="0010382E">
            <w:pPr>
              <w:spacing w:after="0" w:line="240" w:lineRule="auto"/>
              <w:jc w:val="right"/>
              <w:rPr>
                <w:rFonts w:eastAsia="Times New Roman"/>
                <w:color w:val="000000"/>
                <w:lang w:val="id-ID" w:eastAsia="id-ID"/>
              </w:rPr>
            </w:pPr>
            <w:r w:rsidRPr="00E95FD6">
              <w:rPr>
                <w:rFonts w:eastAsia="Times New Roman"/>
                <w:color w:val="000000"/>
                <w:lang w:val="id-ID" w:eastAsia="id-ID"/>
              </w:rPr>
              <w:t>78,6</w:t>
            </w:r>
          </w:p>
        </w:tc>
        <w:tc>
          <w:tcPr>
            <w:tcW w:w="0" w:type="auto"/>
            <w:tcBorders>
              <w:top w:val="nil"/>
              <w:left w:val="nil"/>
              <w:bottom w:val="single" w:sz="4" w:space="0" w:color="auto"/>
              <w:right w:val="single" w:sz="4" w:space="0" w:color="auto"/>
            </w:tcBorders>
            <w:shd w:val="clear" w:color="auto" w:fill="auto"/>
            <w:noWrap/>
            <w:vAlign w:val="center"/>
            <w:hideMark/>
          </w:tcPr>
          <w:p w:rsidR="00AF530E" w:rsidRPr="00E95FD6" w:rsidRDefault="00AF530E" w:rsidP="0010382E">
            <w:pPr>
              <w:spacing w:after="0" w:line="240" w:lineRule="auto"/>
              <w:jc w:val="right"/>
              <w:rPr>
                <w:rFonts w:eastAsia="Times New Roman"/>
                <w:color w:val="000000"/>
                <w:lang w:val="id-ID" w:eastAsia="id-ID"/>
              </w:rPr>
            </w:pPr>
            <w:r w:rsidRPr="00E95FD6">
              <w:rPr>
                <w:rFonts w:eastAsia="Times New Roman"/>
                <w:color w:val="000000"/>
                <w:lang w:val="id-ID" w:eastAsia="id-ID"/>
              </w:rPr>
              <w:t>5,25</w:t>
            </w:r>
          </w:p>
        </w:tc>
      </w:tr>
      <w:tr w:rsidR="00AB3B38" w:rsidRPr="00AF530E" w:rsidTr="00EA4C4B">
        <w:trPr>
          <w:trHeight w:val="270"/>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AF530E" w:rsidRPr="00E95FD6" w:rsidRDefault="00AF530E" w:rsidP="00AB3B38">
            <w:pPr>
              <w:spacing w:after="0" w:line="240" w:lineRule="auto"/>
              <w:jc w:val="center"/>
              <w:rPr>
                <w:rFonts w:eastAsia="Times New Roman"/>
                <w:b/>
                <w:color w:val="000000"/>
                <w:lang w:val="id-ID" w:eastAsia="id-ID"/>
              </w:rPr>
            </w:pPr>
            <w:r w:rsidRPr="00E95FD6">
              <w:rPr>
                <w:rFonts w:eastAsia="Times New Roman"/>
                <w:b/>
                <w:color w:val="000000"/>
                <w:lang w:val="id-ID" w:eastAsia="id-ID"/>
              </w:rPr>
              <w:t>50</w:t>
            </w:r>
          </w:p>
        </w:tc>
        <w:tc>
          <w:tcPr>
            <w:tcW w:w="0" w:type="auto"/>
            <w:tcBorders>
              <w:top w:val="nil"/>
              <w:left w:val="nil"/>
              <w:bottom w:val="single" w:sz="4" w:space="0" w:color="auto"/>
              <w:right w:val="single" w:sz="4" w:space="0" w:color="auto"/>
            </w:tcBorders>
            <w:shd w:val="clear" w:color="auto" w:fill="8DB3E2" w:themeFill="text2" w:themeFillTint="66"/>
            <w:noWrap/>
            <w:vAlign w:val="center"/>
            <w:hideMark/>
          </w:tcPr>
          <w:p w:rsidR="00AF530E" w:rsidRPr="00E95FD6" w:rsidRDefault="00AF530E" w:rsidP="0010382E">
            <w:pPr>
              <w:spacing w:after="0" w:line="240" w:lineRule="auto"/>
              <w:jc w:val="right"/>
              <w:rPr>
                <w:rFonts w:eastAsia="Times New Roman"/>
                <w:color w:val="000000"/>
                <w:lang w:val="id-ID" w:eastAsia="id-ID"/>
              </w:rPr>
            </w:pPr>
            <w:r w:rsidRPr="00E95FD6">
              <w:rPr>
                <w:rFonts w:eastAsia="Times New Roman"/>
                <w:color w:val="000000"/>
                <w:lang w:val="id-ID" w:eastAsia="id-ID"/>
              </w:rPr>
              <w:t>14</w:t>
            </w:r>
          </w:p>
        </w:tc>
        <w:tc>
          <w:tcPr>
            <w:tcW w:w="0" w:type="auto"/>
            <w:tcBorders>
              <w:top w:val="nil"/>
              <w:left w:val="nil"/>
              <w:bottom w:val="single" w:sz="4" w:space="0" w:color="auto"/>
              <w:right w:val="single" w:sz="4" w:space="0" w:color="auto"/>
            </w:tcBorders>
            <w:shd w:val="clear" w:color="auto" w:fill="E5B8B7" w:themeFill="accent2" w:themeFillTint="66"/>
            <w:noWrap/>
            <w:vAlign w:val="center"/>
            <w:hideMark/>
          </w:tcPr>
          <w:p w:rsidR="00AF530E" w:rsidRPr="00E95FD6" w:rsidRDefault="00AF530E" w:rsidP="0010382E">
            <w:pPr>
              <w:spacing w:after="0" w:line="240" w:lineRule="auto"/>
              <w:jc w:val="right"/>
              <w:rPr>
                <w:rFonts w:eastAsia="Times New Roman"/>
                <w:color w:val="000000"/>
                <w:lang w:val="id-ID" w:eastAsia="id-ID"/>
              </w:rPr>
            </w:pPr>
            <w:r w:rsidRPr="00E95FD6">
              <w:rPr>
                <w:rFonts w:eastAsia="Times New Roman"/>
                <w:color w:val="000000"/>
                <w:lang w:val="id-ID" w:eastAsia="id-ID"/>
              </w:rPr>
              <w:t>8</w:t>
            </w:r>
          </w:p>
        </w:tc>
        <w:tc>
          <w:tcPr>
            <w:tcW w:w="0" w:type="auto"/>
            <w:tcBorders>
              <w:top w:val="nil"/>
              <w:left w:val="nil"/>
              <w:bottom w:val="single" w:sz="4" w:space="0" w:color="auto"/>
              <w:right w:val="single" w:sz="4" w:space="0" w:color="auto"/>
            </w:tcBorders>
            <w:shd w:val="clear" w:color="auto" w:fill="D6E3BC" w:themeFill="accent3" w:themeFillTint="66"/>
            <w:noWrap/>
            <w:vAlign w:val="center"/>
            <w:hideMark/>
          </w:tcPr>
          <w:p w:rsidR="00AF530E" w:rsidRPr="00E95FD6" w:rsidRDefault="00AF530E" w:rsidP="0010382E">
            <w:pPr>
              <w:spacing w:after="0" w:line="240" w:lineRule="auto"/>
              <w:jc w:val="right"/>
              <w:rPr>
                <w:rFonts w:eastAsia="Times New Roman"/>
                <w:color w:val="000000"/>
                <w:lang w:val="id-ID" w:eastAsia="id-ID"/>
              </w:rPr>
            </w:pPr>
            <w:r w:rsidRPr="00E95FD6">
              <w:rPr>
                <w:rFonts w:eastAsia="Times New Roman"/>
                <w:color w:val="000000"/>
                <w:lang w:val="id-ID" w:eastAsia="id-ID"/>
              </w:rPr>
              <w:t>7</w:t>
            </w:r>
          </w:p>
        </w:tc>
        <w:tc>
          <w:tcPr>
            <w:tcW w:w="0" w:type="auto"/>
            <w:tcBorders>
              <w:top w:val="nil"/>
              <w:left w:val="nil"/>
              <w:bottom w:val="single" w:sz="4" w:space="0" w:color="auto"/>
              <w:right w:val="single" w:sz="4" w:space="0" w:color="auto"/>
            </w:tcBorders>
            <w:shd w:val="clear" w:color="auto" w:fill="8DB3E2" w:themeFill="text2" w:themeFillTint="66"/>
            <w:noWrap/>
            <w:vAlign w:val="center"/>
            <w:hideMark/>
          </w:tcPr>
          <w:p w:rsidR="00AF530E" w:rsidRPr="00E95FD6" w:rsidRDefault="00AF530E" w:rsidP="0010382E">
            <w:pPr>
              <w:spacing w:after="0" w:line="240" w:lineRule="auto"/>
              <w:jc w:val="right"/>
              <w:rPr>
                <w:rFonts w:eastAsia="Times New Roman"/>
                <w:color w:val="000000"/>
                <w:lang w:val="id-ID" w:eastAsia="id-ID"/>
              </w:rPr>
            </w:pPr>
            <w:r w:rsidRPr="00E95FD6">
              <w:rPr>
                <w:rFonts w:eastAsia="Times New Roman"/>
                <w:color w:val="000000"/>
                <w:lang w:val="id-ID" w:eastAsia="id-ID"/>
              </w:rPr>
              <w:t>70,65</w:t>
            </w:r>
          </w:p>
        </w:tc>
        <w:tc>
          <w:tcPr>
            <w:tcW w:w="0" w:type="auto"/>
            <w:tcBorders>
              <w:top w:val="nil"/>
              <w:left w:val="nil"/>
              <w:bottom w:val="single" w:sz="4" w:space="0" w:color="auto"/>
              <w:right w:val="single" w:sz="4" w:space="0" w:color="auto"/>
            </w:tcBorders>
            <w:shd w:val="clear" w:color="auto" w:fill="E5B8B7" w:themeFill="accent2" w:themeFillTint="66"/>
            <w:noWrap/>
            <w:vAlign w:val="center"/>
            <w:hideMark/>
          </w:tcPr>
          <w:p w:rsidR="00AF530E" w:rsidRPr="00E95FD6" w:rsidRDefault="00AF530E" w:rsidP="0010382E">
            <w:pPr>
              <w:spacing w:after="0" w:line="240" w:lineRule="auto"/>
              <w:jc w:val="right"/>
              <w:rPr>
                <w:rFonts w:eastAsia="Times New Roman"/>
                <w:color w:val="000000"/>
                <w:lang w:val="id-ID" w:eastAsia="id-ID"/>
              </w:rPr>
            </w:pPr>
            <w:r w:rsidRPr="00E95FD6">
              <w:rPr>
                <w:rFonts w:eastAsia="Times New Roman"/>
                <w:color w:val="000000"/>
                <w:lang w:val="id-ID" w:eastAsia="id-ID"/>
              </w:rPr>
              <w:t>82,45</w:t>
            </w:r>
          </w:p>
        </w:tc>
        <w:tc>
          <w:tcPr>
            <w:tcW w:w="0" w:type="auto"/>
            <w:tcBorders>
              <w:top w:val="nil"/>
              <w:left w:val="nil"/>
              <w:bottom w:val="single" w:sz="4" w:space="0" w:color="auto"/>
              <w:right w:val="single" w:sz="4" w:space="0" w:color="auto"/>
            </w:tcBorders>
            <w:shd w:val="clear" w:color="auto" w:fill="D6E3BC" w:themeFill="accent3" w:themeFillTint="66"/>
            <w:noWrap/>
            <w:vAlign w:val="center"/>
            <w:hideMark/>
          </w:tcPr>
          <w:p w:rsidR="00AF530E" w:rsidRPr="00E95FD6" w:rsidRDefault="00AF530E" w:rsidP="0010382E">
            <w:pPr>
              <w:spacing w:after="0" w:line="240" w:lineRule="auto"/>
              <w:jc w:val="right"/>
              <w:rPr>
                <w:rFonts w:eastAsia="Times New Roman"/>
                <w:color w:val="000000"/>
                <w:lang w:val="id-ID" w:eastAsia="id-ID"/>
              </w:rPr>
            </w:pPr>
            <w:r w:rsidRPr="00E95FD6">
              <w:rPr>
                <w:rFonts w:eastAsia="Times New Roman"/>
                <w:color w:val="000000"/>
                <w:lang w:val="id-ID" w:eastAsia="id-ID"/>
              </w:rPr>
              <w:t>83,15</w:t>
            </w:r>
          </w:p>
        </w:tc>
        <w:tc>
          <w:tcPr>
            <w:tcW w:w="0" w:type="auto"/>
            <w:tcBorders>
              <w:top w:val="nil"/>
              <w:left w:val="nil"/>
              <w:bottom w:val="single" w:sz="4" w:space="0" w:color="auto"/>
              <w:right w:val="single" w:sz="4" w:space="0" w:color="auto"/>
            </w:tcBorders>
            <w:shd w:val="clear" w:color="auto" w:fill="auto"/>
            <w:noWrap/>
            <w:vAlign w:val="center"/>
            <w:hideMark/>
          </w:tcPr>
          <w:p w:rsidR="00AF530E" w:rsidRPr="00E95FD6" w:rsidRDefault="00AF530E" w:rsidP="0010382E">
            <w:pPr>
              <w:spacing w:after="0" w:line="240" w:lineRule="auto"/>
              <w:jc w:val="right"/>
              <w:rPr>
                <w:rFonts w:eastAsia="Times New Roman"/>
                <w:color w:val="000000"/>
                <w:lang w:val="id-ID" w:eastAsia="id-ID"/>
              </w:rPr>
            </w:pPr>
            <w:r w:rsidRPr="00E95FD6">
              <w:rPr>
                <w:rFonts w:eastAsia="Times New Roman"/>
                <w:color w:val="000000"/>
                <w:lang w:val="id-ID" w:eastAsia="id-ID"/>
              </w:rPr>
              <w:t>0,70</w:t>
            </w:r>
          </w:p>
        </w:tc>
      </w:tr>
      <w:tr w:rsidR="00AB3B38" w:rsidRPr="00AF530E" w:rsidTr="00EA4C4B">
        <w:trPr>
          <w:trHeight w:val="287"/>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AF530E" w:rsidRPr="00E95FD6" w:rsidRDefault="00AF530E" w:rsidP="00AB3B38">
            <w:pPr>
              <w:spacing w:after="0" w:line="240" w:lineRule="auto"/>
              <w:jc w:val="center"/>
              <w:rPr>
                <w:rFonts w:eastAsia="Times New Roman"/>
                <w:b/>
                <w:color w:val="000000"/>
                <w:lang w:val="id-ID" w:eastAsia="id-ID"/>
              </w:rPr>
            </w:pPr>
            <w:r w:rsidRPr="00E95FD6">
              <w:rPr>
                <w:rFonts w:eastAsia="Times New Roman"/>
                <w:b/>
                <w:color w:val="000000"/>
                <w:lang w:val="id-ID" w:eastAsia="id-ID"/>
              </w:rPr>
              <w:t>75</w:t>
            </w:r>
          </w:p>
        </w:tc>
        <w:tc>
          <w:tcPr>
            <w:tcW w:w="0" w:type="auto"/>
            <w:tcBorders>
              <w:top w:val="nil"/>
              <w:left w:val="nil"/>
              <w:bottom w:val="single" w:sz="4" w:space="0" w:color="auto"/>
              <w:right w:val="single" w:sz="4" w:space="0" w:color="auto"/>
            </w:tcBorders>
            <w:shd w:val="clear" w:color="auto" w:fill="8DB3E2" w:themeFill="text2" w:themeFillTint="66"/>
            <w:noWrap/>
            <w:vAlign w:val="center"/>
            <w:hideMark/>
          </w:tcPr>
          <w:p w:rsidR="00AF530E" w:rsidRPr="00E95FD6" w:rsidRDefault="00AF530E" w:rsidP="0010382E">
            <w:pPr>
              <w:spacing w:after="0" w:line="240" w:lineRule="auto"/>
              <w:jc w:val="right"/>
              <w:rPr>
                <w:rFonts w:eastAsia="Times New Roman"/>
                <w:color w:val="000000"/>
                <w:lang w:val="id-ID" w:eastAsia="id-ID"/>
              </w:rPr>
            </w:pPr>
            <w:r w:rsidRPr="00E95FD6">
              <w:rPr>
                <w:rFonts w:eastAsia="Times New Roman"/>
                <w:color w:val="000000"/>
                <w:lang w:val="id-ID" w:eastAsia="id-ID"/>
              </w:rPr>
              <w:t>12</w:t>
            </w:r>
          </w:p>
        </w:tc>
        <w:tc>
          <w:tcPr>
            <w:tcW w:w="0" w:type="auto"/>
            <w:tcBorders>
              <w:top w:val="nil"/>
              <w:left w:val="nil"/>
              <w:bottom w:val="single" w:sz="4" w:space="0" w:color="auto"/>
              <w:right w:val="single" w:sz="4" w:space="0" w:color="auto"/>
            </w:tcBorders>
            <w:shd w:val="clear" w:color="auto" w:fill="E5B8B7" w:themeFill="accent2" w:themeFillTint="66"/>
            <w:noWrap/>
            <w:vAlign w:val="center"/>
            <w:hideMark/>
          </w:tcPr>
          <w:p w:rsidR="00AF530E" w:rsidRPr="00E95FD6" w:rsidRDefault="00AF530E" w:rsidP="0010382E">
            <w:pPr>
              <w:spacing w:after="0" w:line="240" w:lineRule="auto"/>
              <w:jc w:val="right"/>
              <w:rPr>
                <w:rFonts w:eastAsia="Times New Roman"/>
                <w:color w:val="000000"/>
                <w:lang w:val="id-ID" w:eastAsia="id-ID"/>
              </w:rPr>
            </w:pPr>
            <w:r w:rsidRPr="00E95FD6">
              <w:rPr>
                <w:rFonts w:eastAsia="Times New Roman"/>
                <w:color w:val="000000"/>
                <w:lang w:val="id-ID" w:eastAsia="id-ID"/>
              </w:rPr>
              <w:t>6</w:t>
            </w:r>
          </w:p>
        </w:tc>
        <w:tc>
          <w:tcPr>
            <w:tcW w:w="0" w:type="auto"/>
            <w:tcBorders>
              <w:top w:val="nil"/>
              <w:left w:val="nil"/>
              <w:bottom w:val="single" w:sz="4" w:space="0" w:color="auto"/>
              <w:right w:val="single" w:sz="4" w:space="0" w:color="auto"/>
            </w:tcBorders>
            <w:shd w:val="clear" w:color="auto" w:fill="D6E3BC" w:themeFill="accent3" w:themeFillTint="66"/>
            <w:noWrap/>
            <w:vAlign w:val="center"/>
            <w:hideMark/>
          </w:tcPr>
          <w:p w:rsidR="00AF530E" w:rsidRPr="00E95FD6" w:rsidRDefault="00AF530E" w:rsidP="0010382E">
            <w:pPr>
              <w:spacing w:after="0" w:line="240" w:lineRule="auto"/>
              <w:jc w:val="right"/>
              <w:rPr>
                <w:rFonts w:eastAsia="Times New Roman"/>
                <w:color w:val="000000"/>
                <w:lang w:val="id-ID" w:eastAsia="id-ID"/>
              </w:rPr>
            </w:pPr>
            <w:r w:rsidRPr="00E95FD6">
              <w:rPr>
                <w:rFonts w:eastAsia="Times New Roman"/>
                <w:color w:val="000000"/>
                <w:lang w:val="id-ID" w:eastAsia="id-ID"/>
              </w:rPr>
              <w:t>5</w:t>
            </w:r>
          </w:p>
        </w:tc>
        <w:tc>
          <w:tcPr>
            <w:tcW w:w="0" w:type="auto"/>
            <w:tcBorders>
              <w:top w:val="nil"/>
              <w:left w:val="nil"/>
              <w:bottom w:val="single" w:sz="4" w:space="0" w:color="auto"/>
              <w:right w:val="single" w:sz="4" w:space="0" w:color="auto"/>
            </w:tcBorders>
            <w:shd w:val="clear" w:color="auto" w:fill="8DB3E2" w:themeFill="text2" w:themeFillTint="66"/>
            <w:noWrap/>
            <w:vAlign w:val="center"/>
            <w:hideMark/>
          </w:tcPr>
          <w:p w:rsidR="00AF530E" w:rsidRPr="00E95FD6" w:rsidRDefault="00AF530E" w:rsidP="0010382E">
            <w:pPr>
              <w:spacing w:after="0" w:line="240" w:lineRule="auto"/>
              <w:jc w:val="right"/>
              <w:rPr>
                <w:rFonts w:eastAsia="Times New Roman"/>
                <w:color w:val="000000"/>
                <w:lang w:val="id-ID" w:eastAsia="id-ID"/>
              </w:rPr>
            </w:pPr>
            <w:r w:rsidRPr="00E95FD6">
              <w:rPr>
                <w:rFonts w:eastAsia="Times New Roman"/>
                <w:color w:val="000000"/>
                <w:lang w:val="id-ID" w:eastAsia="id-ID"/>
              </w:rPr>
              <w:t>68,5</w:t>
            </w:r>
          </w:p>
        </w:tc>
        <w:tc>
          <w:tcPr>
            <w:tcW w:w="0" w:type="auto"/>
            <w:tcBorders>
              <w:top w:val="nil"/>
              <w:left w:val="nil"/>
              <w:bottom w:val="single" w:sz="4" w:space="0" w:color="auto"/>
              <w:right w:val="single" w:sz="4" w:space="0" w:color="auto"/>
            </w:tcBorders>
            <w:shd w:val="clear" w:color="auto" w:fill="E5B8B7" w:themeFill="accent2" w:themeFillTint="66"/>
            <w:noWrap/>
            <w:vAlign w:val="center"/>
            <w:hideMark/>
          </w:tcPr>
          <w:p w:rsidR="00AF530E" w:rsidRPr="00E95FD6" w:rsidRDefault="00AF530E" w:rsidP="0010382E">
            <w:pPr>
              <w:spacing w:after="0" w:line="240" w:lineRule="auto"/>
              <w:jc w:val="right"/>
              <w:rPr>
                <w:rFonts w:eastAsia="Times New Roman"/>
                <w:color w:val="000000"/>
                <w:lang w:val="id-ID" w:eastAsia="id-ID"/>
              </w:rPr>
            </w:pPr>
            <w:r w:rsidRPr="00E95FD6">
              <w:rPr>
                <w:rFonts w:eastAsia="Times New Roman"/>
                <w:color w:val="000000"/>
                <w:lang w:val="id-ID" w:eastAsia="id-ID"/>
              </w:rPr>
              <w:t>83,35</w:t>
            </w:r>
          </w:p>
        </w:tc>
        <w:tc>
          <w:tcPr>
            <w:tcW w:w="0" w:type="auto"/>
            <w:tcBorders>
              <w:top w:val="nil"/>
              <w:left w:val="nil"/>
              <w:bottom w:val="single" w:sz="4" w:space="0" w:color="auto"/>
              <w:right w:val="single" w:sz="4" w:space="0" w:color="auto"/>
            </w:tcBorders>
            <w:shd w:val="clear" w:color="auto" w:fill="D6E3BC" w:themeFill="accent3" w:themeFillTint="66"/>
            <w:noWrap/>
            <w:vAlign w:val="center"/>
            <w:hideMark/>
          </w:tcPr>
          <w:p w:rsidR="00AF530E" w:rsidRPr="00E95FD6" w:rsidRDefault="00AF530E" w:rsidP="0010382E">
            <w:pPr>
              <w:spacing w:after="0" w:line="240" w:lineRule="auto"/>
              <w:jc w:val="right"/>
              <w:rPr>
                <w:rFonts w:eastAsia="Times New Roman"/>
                <w:color w:val="000000"/>
                <w:lang w:val="id-ID" w:eastAsia="id-ID"/>
              </w:rPr>
            </w:pPr>
            <w:r w:rsidRPr="00E95FD6">
              <w:rPr>
                <w:rFonts w:eastAsia="Times New Roman"/>
                <w:color w:val="000000"/>
                <w:lang w:val="id-ID" w:eastAsia="id-ID"/>
              </w:rPr>
              <w:t>84,35</w:t>
            </w:r>
          </w:p>
        </w:tc>
        <w:tc>
          <w:tcPr>
            <w:tcW w:w="0" w:type="auto"/>
            <w:tcBorders>
              <w:top w:val="nil"/>
              <w:left w:val="nil"/>
              <w:bottom w:val="single" w:sz="4" w:space="0" w:color="auto"/>
              <w:right w:val="single" w:sz="4" w:space="0" w:color="auto"/>
            </w:tcBorders>
            <w:shd w:val="clear" w:color="auto" w:fill="auto"/>
            <w:noWrap/>
            <w:vAlign w:val="center"/>
            <w:hideMark/>
          </w:tcPr>
          <w:p w:rsidR="00AF530E" w:rsidRPr="00E95FD6" w:rsidRDefault="00AF530E" w:rsidP="0010382E">
            <w:pPr>
              <w:spacing w:after="0" w:line="240" w:lineRule="auto"/>
              <w:jc w:val="right"/>
              <w:rPr>
                <w:rFonts w:eastAsia="Times New Roman"/>
                <w:color w:val="000000"/>
                <w:lang w:val="id-ID" w:eastAsia="id-ID"/>
              </w:rPr>
            </w:pPr>
            <w:r w:rsidRPr="00E95FD6">
              <w:rPr>
                <w:rFonts w:eastAsia="Times New Roman"/>
                <w:color w:val="000000"/>
                <w:lang w:val="id-ID" w:eastAsia="id-ID"/>
              </w:rPr>
              <w:t>1,00</w:t>
            </w:r>
          </w:p>
        </w:tc>
      </w:tr>
      <w:tr w:rsidR="00AB3B38" w:rsidRPr="00AF530E" w:rsidTr="00EA4C4B">
        <w:trPr>
          <w:trHeight w:val="122"/>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AF530E" w:rsidRPr="00E95FD6" w:rsidRDefault="00AF530E" w:rsidP="00AB3B38">
            <w:pPr>
              <w:spacing w:after="0" w:line="240" w:lineRule="auto"/>
              <w:jc w:val="center"/>
              <w:rPr>
                <w:rFonts w:eastAsia="Times New Roman"/>
                <w:b/>
                <w:color w:val="000000"/>
                <w:lang w:val="id-ID" w:eastAsia="id-ID"/>
              </w:rPr>
            </w:pPr>
            <w:r w:rsidRPr="00E95FD6">
              <w:rPr>
                <w:rFonts w:eastAsia="Times New Roman"/>
                <w:b/>
                <w:color w:val="000000"/>
                <w:lang w:val="id-ID" w:eastAsia="id-ID"/>
              </w:rPr>
              <w:t>100</w:t>
            </w:r>
          </w:p>
        </w:tc>
        <w:tc>
          <w:tcPr>
            <w:tcW w:w="0" w:type="auto"/>
            <w:tcBorders>
              <w:top w:val="nil"/>
              <w:left w:val="nil"/>
              <w:bottom w:val="single" w:sz="4" w:space="0" w:color="auto"/>
              <w:right w:val="single" w:sz="4" w:space="0" w:color="auto"/>
            </w:tcBorders>
            <w:shd w:val="clear" w:color="auto" w:fill="8DB3E2" w:themeFill="text2" w:themeFillTint="66"/>
            <w:noWrap/>
            <w:vAlign w:val="center"/>
            <w:hideMark/>
          </w:tcPr>
          <w:p w:rsidR="00AF530E" w:rsidRPr="00E95FD6" w:rsidRDefault="00AF530E" w:rsidP="0010382E">
            <w:pPr>
              <w:spacing w:after="0" w:line="240" w:lineRule="auto"/>
              <w:jc w:val="right"/>
              <w:rPr>
                <w:rFonts w:eastAsia="Times New Roman"/>
                <w:color w:val="000000"/>
                <w:lang w:val="id-ID" w:eastAsia="id-ID"/>
              </w:rPr>
            </w:pPr>
            <w:r w:rsidRPr="00E95FD6">
              <w:rPr>
                <w:rFonts w:eastAsia="Times New Roman"/>
                <w:color w:val="000000"/>
                <w:lang w:val="id-ID" w:eastAsia="id-ID"/>
              </w:rPr>
              <w:t>19</w:t>
            </w:r>
          </w:p>
        </w:tc>
        <w:tc>
          <w:tcPr>
            <w:tcW w:w="0" w:type="auto"/>
            <w:tcBorders>
              <w:top w:val="nil"/>
              <w:left w:val="nil"/>
              <w:bottom w:val="single" w:sz="4" w:space="0" w:color="auto"/>
              <w:right w:val="single" w:sz="4" w:space="0" w:color="auto"/>
            </w:tcBorders>
            <w:shd w:val="clear" w:color="auto" w:fill="E5B8B7" w:themeFill="accent2" w:themeFillTint="66"/>
            <w:noWrap/>
            <w:vAlign w:val="center"/>
            <w:hideMark/>
          </w:tcPr>
          <w:p w:rsidR="00AF530E" w:rsidRPr="00E95FD6" w:rsidRDefault="00AF530E" w:rsidP="0010382E">
            <w:pPr>
              <w:spacing w:after="0" w:line="240" w:lineRule="auto"/>
              <w:jc w:val="right"/>
              <w:rPr>
                <w:rFonts w:eastAsia="Times New Roman"/>
                <w:color w:val="000000"/>
                <w:lang w:val="id-ID" w:eastAsia="id-ID"/>
              </w:rPr>
            </w:pPr>
            <w:r w:rsidRPr="00E95FD6">
              <w:rPr>
                <w:rFonts w:eastAsia="Times New Roman"/>
                <w:color w:val="000000"/>
                <w:lang w:val="id-ID" w:eastAsia="id-ID"/>
              </w:rPr>
              <w:t>7</w:t>
            </w:r>
          </w:p>
        </w:tc>
        <w:tc>
          <w:tcPr>
            <w:tcW w:w="0" w:type="auto"/>
            <w:tcBorders>
              <w:top w:val="nil"/>
              <w:left w:val="nil"/>
              <w:bottom w:val="single" w:sz="4" w:space="0" w:color="auto"/>
              <w:right w:val="single" w:sz="4" w:space="0" w:color="auto"/>
            </w:tcBorders>
            <w:shd w:val="clear" w:color="auto" w:fill="D6E3BC" w:themeFill="accent3" w:themeFillTint="66"/>
            <w:noWrap/>
            <w:vAlign w:val="center"/>
            <w:hideMark/>
          </w:tcPr>
          <w:p w:rsidR="00AF530E" w:rsidRPr="00E95FD6" w:rsidRDefault="002C0692" w:rsidP="0010382E">
            <w:pPr>
              <w:spacing w:after="0" w:line="240" w:lineRule="auto"/>
              <w:jc w:val="right"/>
              <w:rPr>
                <w:rFonts w:eastAsia="Times New Roman"/>
                <w:color w:val="000000"/>
                <w:lang w:val="id-ID" w:eastAsia="id-ID"/>
              </w:rPr>
            </w:pPr>
            <w:r>
              <w:rPr>
                <w:rFonts w:eastAsia="Times New Roman"/>
                <w:color w:val="000000"/>
                <w:lang w:val="id-ID" w:eastAsia="id-ID"/>
              </w:rPr>
              <w:t>7</w:t>
            </w:r>
          </w:p>
        </w:tc>
        <w:tc>
          <w:tcPr>
            <w:tcW w:w="0" w:type="auto"/>
            <w:tcBorders>
              <w:top w:val="nil"/>
              <w:left w:val="nil"/>
              <w:bottom w:val="single" w:sz="4" w:space="0" w:color="auto"/>
              <w:right w:val="single" w:sz="4" w:space="0" w:color="auto"/>
            </w:tcBorders>
            <w:shd w:val="clear" w:color="auto" w:fill="8DB3E2" w:themeFill="text2" w:themeFillTint="66"/>
            <w:noWrap/>
            <w:vAlign w:val="center"/>
            <w:hideMark/>
          </w:tcPr>
          <w:p w:rsidR="00AF530E" w:rsidRPr="00E95FD6" w:rsidRDefault="00AF530E" w:rsidP="0010382E">
            <w:pPr>
              <w:spacing w:after="0" w:line="240" w:lineRule="auto"/>
              <w:jc w:val="right"/>
              <w:rPr>
                <w:rFonts w:eastAsia="Times New Roman"/>
                <w:color w:val="000000"/>
                <w:lang w:val="id-ID" w:eastAsia="id-ID"/>
              </w:rPr>
            </w:pPr>
            <w:r w:rsidRPr="00E95FD6">
              <w:rPr>
                <w:rFonts w:eastAsia="Times New Roman"/>
                <w:color w:val="000000"/>
                <w:lang w:val="id-ID" w:eastAsia="id-ID"/>
              </w:rPr>
              <w:t>68,5</w:t>
            </w:r>
          </w:p>
        </w:tc>
        <w:tc>
          <w:tcPr>
            <w:tcW w:w="0" w:type="auto"/>
            <w:tcBorders>
              <w:top w:val="nil"/>
              <w:left w:val="nil"/>
              <w:bottom w:val="single" w:sz="4" w:space="0" w:color="auto"/>
              <w:right w:val="single" w:sz="4" w:space="0" w:color="auto"/>
            </w:tcBorders>
            <w:shd w:val="clear" w:color="auto" w:fill="E5B8B7" w:themeFill="accent2" w:themeFillTint="66"/>
            <w:noWrap/>
            <w:vAlign w:val="center"/>
            <w:hideMark/>
          </w:tcPr>
          <w:p w:rsidR="00AF530E" w:rsidRPr="00E95FD6" w:rsidRDefault="00AF530E" w:rsidP="0010382E">
            <w:pPr>
              <w:spacing w:after="0" w:line="240" w:lineRule="auto"/>
              <w:jc w:val="right"/>
              <w:rPr>
                <w:rFonts w:eastAsia="Times New Roman"/>
                <w:color w:val="000000"/>
                <w:lang w:val="id-ID" w:eastAsia="id-ID"/>
              </w:rPr>
            </w:pPr>
            <w:r w:rsidRPr="00E95FD6">
              <w:rPr>
                <w:rFonts w:eastAsia="Times New Roman"/>
                <w:color w:val="000000"/>
                <w:lang w:val="id-ID" w:eastAsia="id-ID"/>
              </w:rPr>
              <w:t>87</w:t>
            </w:r>
          </w:p>
        </w:tc>
        <w:tc>
          <w:tcPr>
            <w:tcW w:w="0" w:type="auto"/>
            <w:tcBorders>
              <w:top w:val="nil"/>
              <w:left w:val="nil"/>
              <w:bottom w:val="single" w:sz="4" w:space="0" w:color="auto"/>
              <w:right w:val="single" w:sz="4" w:space="0" w:color="auto"/>
            </w:tcBorders>
            <w:shd w:val="clear" w:color="auto" w:fill="D6E3BC" w:themeFill="accent3" w:themeFillTint="66"/>
            <w:noWrap/>
            <w:vAlign w:val="center"/>
            <w:hideMark/>
          </w:tcPr>
          <w:p w:rsidR="00AF530E" w:rsidRPr="00E95FD6" w:rsidRDefault="00AF530E" w:rsidP="0010382E">
            <w:pPr>
              <w:spacing w:after="0" w:line="240" w:lineRule="auto"/>
              <w:jc w:val="right"/>
              <w:rPr>
                <w:rFonts w:eastAsia="Times New Roman"/>
                <w:color w:val="000000"/>
                <w:lang w:val="id-ID" w:eastAsia="id-ID"/>
              </w:rPr>
            </w:pPr>
            <w:r w:rsidRPr="00E95FD6">
              <w:rPr>
                <w:rFonts w:eastAsia="Times New Roman"/>
                <w:color w:val="000000"/>
                <w:lang w:val="id-ID" w:eastAsia="id-ID"/>
              </w:rPr>
              <w:t>85,5</w:t>
            </w:r>
          </w:p>
        </w:tc>
        <w:tc>
          <w:tcPr>
            <w:tcW w:w="0" w:type="auto"/>
            <w:tcBorders>
              <w:top w:val="nil"/>
              <w:left w:val="nil"/>
              <w:bottom w:val="single" w:sz="4" w:space="0" w:color="auto"/>
              <w:right w:val="single" w:sz="4" w:space="0" w:color="auto"/>
            </w:tcBorders>
            <w:shd w:val="clear" w:color="auto" w:fill="auto"/>
            <w:noWrap/>
            <w:vAlign w:val="center"/>
            <w:hideMark/>
          </w:tcPr>
          <w:p w:rsidR="00AF530E" w:rsidRPr="00E95FD6" w:rsidRDefault="00AF530E" w:rsidP="0010382E">
            <w:pPr>
              <w:spacing w:after="0" w:line="240" w:lineRule="auto"/>
              <w:jc w:val="right"/>
              <w:rPr>
                <w:rFonts w:eastAsia="Times New Roman"/>
                <w:color w:val="000000"/>
                <w:lang w:val="id-ID" w:eastAsia="id-ID"/>
              </w:rPr>
            </w:pPr>
            <w:r w:rsidRPr="00E95FD6">
              <w:rPr>
                <w:rFonts w:eastAsia="Times New Roman"/>
                <w:color w:val="000000"/>
                <w:lang w:val="id-ID" w:eastAsia="id-ID"/>
              </w:rPr>
              <w:t>-1,50</w:t>
            </w:r>
          </w:p>
        </w:tc>
      </w:tr>
    </w:tbl>
    <w:p w:rsidR="005F4009" w:rsidRPr="008858CA" w:rsidRDefault="005F4009" w:rsidP="008858CA">
      <w:pPr>
        <w:spacing w:before="200" w:line="360" w:lineRule="auto"/>
        <w:ind w:left="284" w:firstLine="567"/>
        <w:rPr>
          <w:sz w:val="28"/>
          <w:szCs w:val="24"/>
          <w:lang w:val="id-ID"/>
        </w:rPr>
      </w:pPr>
      <w:r w:rsidRPr="008858CA">
        <w:rPr>
          <w:sz w:val="24"/>
          <w:lang w:val="id-ID"/>
        </w:rPr>
        <w:t xml:space="preserve">Berdasarkan </w:t>
      </w:r>
      <w:r w:rsidRPr="008858CA">
        <w:rPr>
          <w:sz w:val="24"/>
          <w:lang w:val="id-ID"/>
        </w:rPr>
        <w:fldChar w:fldCharType="begin"/>
      </w:r>
      <w:r w:rsidRPr="008858CA">
        <w:rPr>
          <w:sz w:val="24"/>
          <w:lang w:val="id-ID"/>
        </w:rPr>
        <w:instrText xml:space="preserve"> REF _Ref486796764 \h  \* MERGEFORMAT </w:instrText>
      </w:r>
      <w:r w:rsidRPr="008858CA">
        <w:rPr>
          <w:sz w:val="24"/>
          <w:lang w:val="id-ID"/>
        </w:rPr>
      </w:r>
      <w:r w:rsidRPr="008858CA">
        <w:rPr>
          <w:sz w:val="24"/>
          <w:lang w:val="id-ID"/>
        </w:rPr>
        <w:fldChar w:fldCharType="separate"/>
      </w:r>
      <w:r w:rsidR="00F542E8" w:rsidRPr="00F542E8">
        <w:rPr>
          <w:sz w:val="24"/>
        </w:rPr>
        <w:t>Gambar 4.1</w:t>
      </w:r>
      <w:r w:rsidRPr="008858CA">
        <w:rPr>
          <w:sz w:val="24"/>
          <w:lang w:val="id-ID"/>
        </w:rPr>
        <w:fldChar w:fldCharType="end"/>
      </w:r>
      <w:r w:rsidRPr="008858CA">
        <w:rPr>
          <w:sz w:val="24"/>
          <w:lang w:val="id-ID"/>
        </w:rPr>
        <w:t xml:space="preserve"> dapat dilihat bahwa PDR protokol AODV-MNS memiliki performa yang lebih baik dibandingkan dengan protokol AODV-PNT meskip</w:t>
      </w:r>
      <w:r w:rsidR="00DC3DD4">
        <w:rPr>
          <w:sz w:val="24"/>
          <w:lang w:val="id-ID"/>
        </w:rPr>
        <w:t>un peningkatan tidak signifikan.</w:t>
      </w:r>
      <w:r w:rsidRPr="008858CA">
        <w:rPr>
          <w:sz w:val="24"/>
          <w:lang w:val="id-ID"/>
        </w:rPr>
        <w:t xml:space="preserve"> Pada jumlah </w:t>
      </w:r>
      <w:r w:rsidRPr="008858CA">
        <w:rPr>
          <w:i/>
          <w:sz w:val="24"/>
          <w:lang w:val="id-ID"/>
        </w:rPr>
        <w:t>node</w:t>
      </w:r>
      <w:r w:rsidRPr="008858CA">
        <w:rPr>
          <w:sz w:val="24"/>
          <w:lang w:val="id-ID"/>
        </w:rPr>
        <w:t xml:space="preserve"> 10, 30, 50 dan 75 PDR protokol AODV-MNS unggul sekitar 0,7%-13% lebih baik dibandingkan dengan protokol AODV-PNT</w:t>
      </w:r>
      <w:r w:rsidR="00DC3DD4" w:rsidRPr="0086089F">
        <w:rPr>
          <w:sz w:val="24"/>
          <w:lang w:val="id-ID"/>
        </w:rPr>
        <w:t xml:space="preserve">, jika dilihat </w:t>
      </w:r>
      <w:r w:rsidR="002C0692" w:rsidRPr="0086089F">
        <w:rPr>
          <w:sz w:val="24"/>
          <w:lang w:val="id-ID"/>
        </w:rPr>
        <w:t>jumlah pergantian</w:t>
      </w:r>
      <w:r w:rsidR="00DC3DD4" w:rsidRPr="0086089F">
        <w:rPr>
          <w:sz w:val="24"/>
          <w:lang w:val="id-ID"/>
        </w:rPr>
        <w:t xml:space="preserve"> rute protokol </w:t>
      </w:r>
      <w:r w:rsidR="00DC3DD4" w:rsidRPr="0086089F">
        <w:rPr>
          <w:sz w:val="24"/>
          <w:lang w:val="id-ID"/>
        </w:rPr>
        <w:lastRenderedPageBreak/>
        <w:t>AODV-MNS memiliki perubahan rute yang sedikit</w:t>
      </w:r>
      <w:r w:rsidR="002C0692" w:rsidRPr="0086089F">
        <w:rPr>
          <w:sz w:val="24"/>
          <w:lang w:val="id-ID"/>
        </w:rPr>
        <w:t xml:space="preserve"> dibandingkan dengan protokol yang lain, dengan perubahan rute yang sedikit menandakan relay node semakin stabil</w:t>
      </w:r>
      <w:r w:rsidR="00034CBA" w:rsidRPr="0086089F">
        <w:rPr>
          <w:sz w:val="24"/>
          <w:lang w:val="id-ID"/>
        </w:rPr>
        <w:t>, dengan rute yang stabil otomatis PDR akan naik</w:t>
      </w:r>
      <w:r w:rsidRPr="0086089F">
        <w:rPr>
          <w:sz w:val="24"/>
          <w:lang w:val="id-ID"/>
        </w:rPr>
        <w:t xml:space="preserve">. Ketika jumlah </w:t>
      </w:r>
      <w:r w:rsidRPr="0086089F">
        <w:rPr>
          <w:i/>
          <w:sz w:val="24"/>
          <w:lang w:val="id-ID"/>
        </w:rPr>
        <w:t xml:space="preserve">node </w:t>
      </w:r>
      <w:r w:rsidRPr="0086089F">
        <w:rPr>
          <w:sz w:val="24"/>
          <w:lang w:val="id-ID"/>
        </w:rPr>
        <w:t xml:space="preserve">100 PDR AODV-MNS </w:t>
      </w:r>
      <w:r w:rsidR="002C0692" w:rsidRPr="0086089F">
        <w:rPr>
          <w:sz w:val="24"/>
          <w:lang w:val="id-ID"/>
        </w:rPr>
        <w:t>lebih kecil dibandingkan</w:t>
      </w:r>
      <w:r w:rsidRPr="0086089F">
        <w:rPr>
          <w:sz w:val="24"/>
          <w:lang w:val="id-ID"/>
        </w:rPr>
        <w:t xml:space="preserve"> dengan  AODV-PNT, dengan selisih 1,5%</w:t>
      </w:r>
      <w:r w:rsidR="00F761F3" w:rsidRPr="0086089F">
        <w:rPr>
          <w:sz w:val="24"/>
          <w:lang w:val="id-ID"/>
        </w:rPr>
        <w:t xml:space="preserve"> penurunan PDR dapat disebabkan karena pemilihan </w:t>
      </w:r>
      <w:r w:rsidR="00F761F3" w:rsidRPr="0086089F">
        <w:rPr>
          <w:i/>
          <w:sz w:val="24"/>
          <w:lang w:val="id-ID"/>
        </w:rPr>
        <w:t>path</w:t>
      </w:r>
      <w:r w:rsidR="00F761F3" w:rsidRPr="0086089F">
        <w:rPr>
          <w:sz w:val="24"/>
          <w:lang w:val="id-ID"/>
        </w:rPr>
        <w:t xml:space="preserve"> yang kurang tepat karena perhitungan TWR hanya menghitung node tetangga, ketika node tetangga yang dipilih optimal belum tentu </w:t>
      </w:r>
      <w:r w:rsidR="00F761F3" w:rsidRPr="0086089F">
        <w:rPr>
          <w:i/>
          <w:sz w:val="24"/>
          <w:lang w:val="id-ID"/>
        </w:rPr>
        <w:t>next hop</w:t>
      </w:r>
      <w:r w:rsidR="00F761F3" w:rsidRPr="0086089F">
        <w:rPr>
          <w:sz w:val="24"/>
          <w:lang w:val="id-ID"/>
        </w:rPr>
        <w:t xml:space="preserve"> juga optimal</w:t>
      </w:r>
      <w:r w:rsidR="003379F4" w:rsidRPr="0086089F">
        <w:rPr>
          <w:sz w:val="24"/>
          <w:lang w:val="id-ID"/>
        </w:rPr>
        <w:t xml:space="preserve"> sehingga mengakibatkan PDR menurun</w:t>
      </w:r>
      <w:r w:rsidRPr="0086089F">
        <w:rPr>
          <w:sz w:val="24"/>
          <w:lang w:val="id-ID"/>
        </w:rPr>
        <w:t>.</w:t>
      </w:r>
      <w:r w:rsidR="002C0692" w:rsidRPr="0086089F">
        <w:rPr>
          <w:sz w:val="24"/>
          <w:lang w:val="id-ID"/>
        </w:rPr>
        <w:t xml:space="preserve"> Selain masalah perhitungan TWR, penurunan PDR</w:t>
      </w:r>
      <w:r w:rsidRPr="0086089F">
        <w:rPr>
          <w:sz w:val="24"/>
          <w:lang w:val="id-ID"/>
        </w:rPr>
        <w:t xml:space="preserve"> </w:t>
      </w:r>
      <w:r w:rsidR="002C0692" w:rsidRPr="0086089F">
        <w:rPr>
          <w:sz w:val="24"/>
          <w:lang w:val="id-ID"/>
        </w:rPr>
        <w:t xml:space="preserve">dapat disebabkan karena banyaknya perubahan rute yang terjadi, dapat dilihat perubahan rute AODV-PNT dan AODV-MNS sama tetapi durasi bertahanya rute AODV-MNS lebih kecil dibandingkan dengan AODV-PNT, tabel durasi bertahanya rute dapat dilihat </w:t>
      </w:r>
      <w:r w:rsidR="002C0692" w:rsidRPr="0086089F">
        <w:rPr>
          <w:sz w:val="24"/>
          <w:szCs w:val="24"/>
          <w:lang w:val="id-ID"/>
        </w:rPr>
        <w:t>pada</w:t>
      </w:r>
      <w:r w:rsidR="0010382E" w:rsidRPr="0086089F">
        <w:rPr>
          <w:sz w:val="24"/>
          <w:szCs w:val="24"/>
          <w:lang w:val="id-ID"/>
        </w:rPr>
        <w:t xml:space="preserve"> </w:t>
      </w:r>
      <w:r w:rsidR="0010382E" w:rsidRPr="0086089F">
        <w:rPr>
          <w:sz w:val="24"/>
          <w:szCs w:val="24"/>
          <w:lang w:val="id-ID"/>
        </w:rPr>
        <w:fldChar w:fldCharType="begin"/>
      </w:r>
      <w:r w:rsidR="0010382E" w:rsidRPr="0086089F">
        <w:rPr>
          <w:sz w:val="24"/>
          <w:szCs w:val="24"/>
          <w:lang w:val="id-ID"/>
        </w:rPr>
        <w:instrText xml:space="preserve"> REF _Ref486844422 \h  \* MERGEFORMAT </w:instrText>
      </w:r>
      <w:r w:rsidR="0010382E" w:rsidRPr="0086089F">
        <w:rPr>
          <w:sz w:val="24"/>
          <w:szCs w:val="24"/>
          <w:lang w:val="id-ID"/>
        </w:rPr>
      </w:r>
      <w:r w:rsidR="0010382E" w:rsidRPr="0086089F">
        <w:rPr>
          <w:sz w:val="24"/>
          <w:szCs w:val="24"/>
          <w:lang w:val="id-ID"/>
        </w:rPr>
        <w:fldChar w:fldCharType="separate"/>
      </w:r>
      <w:r w:rsidR="00F542E8" w:rsidRPr="00F542E8">
        <w:rPr>
          <w:sz w:val="24"/>
          <w:szCs w:val="24"/>
        </w:rPr>
        <w:t>Tabel 4.5</w:t>
      </w:r>
      <w:r w:rsidR="0010382E" w:rsidRPr="0086089F">
        <w:rPr>
          <w:sz w:val="24"/>
          <w:szCs w:val="24"/>
          <w:lang w:val="id-ID"/>
        </w:rPr>
        <w:fldChar w:fldCharType="end"/>
      </w:r>
      <w:r w:rsidR="002C0692" w:rsidRPr="0086089F">
        <w:rPr>
          <w:sz w:val="24"/>
          <w:szCs w:val="24"/>
          <w:lang w:val="id-ID"/>
        </w:rPr>
        <w:t>.</w:t>
      </w:r>
      <w:r w:rsidRPr="0086089F">
        <w:rPr>
          <w:sz w:val="24"/>
          <w:szCs w:val="24"/>
          <w:lang w:val="id-ID"/>
        </w:rPr>
        <w:t>Selisih</w:t>
      </w:r>
      <w:r w:rsidRPr="0086089F">
        <w:rPr>
          <w:sz w:val="24"/>
          <w:lang w:val="id-ID"/>
        </w:rPr>
        <w:t xml:space="preserve"> PDR</w:t>
      </w:r>
      <w:r w:rsidRPr="008858CA">
        <w:rPr>
          <w:sz w:val="24"/>
          <w:lang w:val="id-ID"/>
        </w:rPr>
        <w:t xml:space="preserve"> paling tinggi antara AODV-MNS dan AODV-PNT ketika </w:t>
      </w:r>
      <w:r w:rsidRPr="008858CA">
        <w:rPr>
          <w:i/>
          <w:sz w:val="24"/>
          <w:lang w:val="id-ID"/>
        </w:rPr>
        <w:t>node</w:t>
      </w:r>
      <w:r w:rsidRPr="008858CA">
        <w:rPr>
          <w:sz w:val="24"/>
          <w:lang w:val="id-ID"/>
        </w:rPr>
        <w:t xml:space="preserve"> 10 sebanyak 13,03%. Berdasarkan </w:t>
      </w:r>
      <w:r w:rsidRPr="008858CA">
        <w:rPr>
          <w:sz w:val="24"/>
          <w:lang w:val="id-ID"/>
        </w:rPr>
        <w:fldChar w:fldCharType="begin"/>
      </w:r>
      <w:r w:rsidRPr="008858CA">
        <w:rPr>
          <w:sz w:val="24"/>
          <w:lang w:val="id-ID"/>
        </w:rPr>
        <w:instrText xml:space="preserve"> REF _Ref486796893 \h  \* MERGEFORMAT </w:instrText>
      </w:r>
      <w:r w:rsidRPr="008858CA">
        <w:rPr>
          <w:sz w:val="24"/>
          <w:lang w:val="id-ID"/>
        </w:rPr>
      </w:r>
      <w:r w:rsidRPr="008858CA">
        <w:rPr>
          <w:sz w:val="24"/>
          <w:lang w:val="id-ID"/>
        </w:rPr>
        <w:fldChar w:fldCharType="separate"/>
      </w:r>
      <w:r w:rsidR="00F542E8" w:rsidRPr="00F542E8">
        <w:rPr>
          <w:sz w:val="24"/>
        </w:rPr>
        <w:t>Tabel 4.3</w:t>
      </w:r>
      <w:r w:rsidRPr="008858CA">
        <w:rPr>
          <w:sz w:val="24"/>
          <w:lang w:val="id-ID"/>
        </w:rPr>
        <w:fldChar w:fldCharType="end"/>
      </w:r>
      <w:r w:rsidRPr="008858CA">
        <w:rPr>
          <w:sz w:val="24"/>
          <w:lang w:val="id-ID"/>
        </w:rPr>
        <w:t xml:space="preserve">, </w:t>
      </w:r>
      <w:r w:rsidR="003379F4">
        <w:rPr>
          <w:sz w:val="24"/>
          <w:lang w:val="id-ID"/>
        </w:rPr>
        <w:t xml:space="preserve">PDR </w:t>
      </w:r>
      <w:r w:rsidRPr="008858CA">
        <w:rPr>
          <w:sz w:val="24"/>
          <w:lang w:val="id-ID"/>
        </w:rPr>
        <w:t>pr</w:t>
      </w:r>
      <w:r w:rsidR="003379F4">
        <w:rPr>
          <w:sz w:val="24"/>
          <w:lang w:val="id-ID"/>
        </w:rPr>
        <w:t>otokol AODV-PNT lebih kecil</w:t>
      </w:r>
      <w:r w:rsidRPr="008858CA">
        <w:rPr>
          <w:sz w:val="24"/>
          <w:lang w:val="id-ID"/>
        </w:rPr>
        <w:t xml:space="preserve"> dengan protokol AODV original ketika jumlah </w:t>
      </w:r>
      <w:r w:rsidRPr="008858CA">
        <w:rPr>
          <w:i/>
          <w:sz w:val="24"/>
          <w:lang w:val="id-ID"/>
        </w:rPr>
        <w:t>node</w:t>
      </w:r>
      <w:r w:rsidRPr="008858CA">
        <w:rPr>
          <w:sz w:val="24"/>
          <w:lang w:val="id-ID"/>
        </w:rPr>
        <w:t xml:space="preserve"> 10, tetapi </w:t>
      </w:r>
      <w:r w:rsidR="0042296A">
        <w:rPr>
          <w:sz w:val="24"/>
          <w:lang w:val="id-ID"/>
        </w:rPr>
        <w:t>seiring penambahan</w:t>
      </w:r>
      <w:r w:rsidRPr="008858CA">
        <w:rPr>
          <w:sz w:val="24"/>
          <w:lang w:val="id-ID"/>
        </w:rPr>
        <w:t xml:space="preserve"> jumlah </w:t>
      </w:r>
      <w:r w:rsidRPr="008858CA">
        <w:rPr>
          <w:i/>
          <w:sz w:val="24"/>
          <w:lang w:val="id-ID"/>
        </w:rPr>
        <w:t>node</w:t>
      </w:r>
      <w:r w:rsidRPr="008858CA">
        <w:rPr>
          <w:sz w:val="24"/>
          <w:lang w:val="id-ID"/>
        </w:rPr>
        <w:t xml:space="preserve"> protokol AODV-PNT dan AODV-MNS selalu unggul dibandingkan dengan protokol AODV original.</w:t>
      </w:r>
    </w:p>
    <w:p w:rsidR="00CE47E6" w:rsidRPr="0010382E" w:rsidRDefault="00F621EE" w:rsidP="0010382E">
      <w:pPr>
        <w:pStyle w:val="Heading4"/>
        <w:numPr>
          <w:ilvl w:val="3"/>
          <w:numId w:val="32"/>
        </w:numPr>
        <w:spacing w:after="200"/>
        <w:ind w:left="568" w:hanging="284"/>
        <w:rPr>
          <w:lang w:val="id-ID"/>
        </w:rPr>
      </w:pPr>
      <w:r>
        <w:rPr>
          <w:lang w:val="id-ID"/>
        </w:rPr>
        <w:t>Ave</w:t>
      </w:r>
      <w:r w:rsidR="00745868" w:rsidRPr="00106C90">
        <w:rPr>
          <w:lang w:val="id-ID"/>
        </w:rPr>
        <w:t>rege end-to-end delay</w:t>
      </w:r>
    </w:p>
    <w:p w:rsidR="00CE47E6" w:rsidRDefault="00CE47E6" w:rsidP="0010382E">
      <w:pPr>
        <w:pStyle w:val="Caption"/>
        <w:keepNext/>
        <w:spacing w:after="0"/>
        <w:jc w:val="center"/>
        <w:rPr>
          <w:lang w:val="id-ID"/>
        </w:rPr>
      </w:pPr>
      <w:bookmarkStart w:id="171" w:name="_Ref486798641"/>
      <w:bookmarkStart w:id="172" w:name="_Toc488667034"/>
      <w:proofErr w:type="gramStart"/>
      <w:r>
        <w:t>Tabel 4.</w:t>
      </w:r>
      <w:proofErr w:type="gramEnd"/>
      <w:r>
        <w:fldChar w:fldCharType="begin"/>
      </w:r>
      <w:r>
        <w:instrText xml:space="preserve"> SEQ Tabel_4. \* ARABIC </w:instrText>
      </w:r>
      <w:r>
        <w:fldChar w:fldCharType="separate"/>
      </w:r>
      <w:r w:rsidR="00F542E8">
        <w:rPr>
          <w:noProof/>
        </w:rPr>
        <w:t>4</w:t>
      </w:r>
      <w:r>
        <w:fldChar w:fldCharType="end"/>
      </w:r>
      <w:bookmarkEnd w:id="171"/>
      <w:r>
        <w:rPr>
          <w:lang w:val="id-ID"/>
        </w:rPr>
        <w:t xml:space="preserve"> Hasil perhitunga</w:t>
      </w:r>
      <w:r>
        <w:t>n</w:t>
      </w:r>
      <w:r>
        <w:rPr>
          <w:lang w:val="id-ID"/>
        </w:rPr>
        <w:t xml:space="preserve"> rata-rata </w:t>
      </w:r>
      <w:r w:rsidRPr="005B1C2F">
        <w:rPr>
          <w:i/>
          <w:lang w:val="id-ID"/>
        </w:rPr>
        <w:t>end-to-end delay</w:t>
      </w:r>
      <w:r>
        <w:rPr>
          <w:i/>
          <w:lang w:val="id-ID"/>
        </w:rPr>
        <w:t xml:space="preserve"> </w:t>
      </w:r>
      <w:r w:rsidRPr="00BB25D9">
        <w:rPr>
          <w:lang w:val="id-ID"/>
        </w:rPr>
        <w:t>(</w:t>
      </w:r>
      <w:r w:rsidRPr="004A3EBA">
        <w:rPr>
          <w:i/>
          <w:lang w:val="id-ID"/>
        </w:rPr>
        <w:t>seconds</w:t>
      </w:r>
      <w:r w:rsidRPr="00BB25D9">
        <w:rPr>
          <w:lang w:val="id-ID"/>
        </w:rPr>
        <w:t>)</w:t>
      </w:r>
      <w:r>
        <w:rPr>
          <w:i/>
          <w:lang w:val="id-ID"/>
        </w:rPr>
        <w:t xml:space="preserve"> </w:t>
      </w:r>
      <w:r>
        <w:rPr>
          <w:lang w:val="id-ID"/>
        </w:rPr>
        <w:t>skenario real</w:t>
      </w:r>
      <w:bookmarkEnd w:id="172"/>
    </w:p>
    <w:tbl>
      <w:tblPr>
        <w:tblStyle w:val="TableGrid"/>
        <w:tblW w:w="0" w:type="auto"/>
        <w:jc w:val="center"/>
        <w:tblLook w:val="04A0" w:firstRow="1" w:lastRow="0" w:firstColumn="1" w:lastColumn="0" w:noHBand="0" w:noVBand="1"/>
      </w:tblPr>
      <w:tblGrid>
        <w:gridCol w:w="990"/>
        <w:gridCol w:w="923"/>
        <w:gridCol w:w="1483"/>
        <w:gridCol w:w="1536"/>
        <w:gridCol w:w="1737"/>
      </w:tblGrid>
      <w:tr w:rsidR="00CE47E6" w:rsidRPr="00BB25D9" w:rsidTr="00EA4C4B">
        <w:trPr>
          <w:trHeight w:val="300"/>
          <w:jc w:val="center"/>
        </w:trPr>
        <w:tc>
          <w:tcPr>
            <w:tcW w:w="0" w:type="auto"/>
            <w:shd w:val="clear" w:color="auto" w:fill="D9D9D9" w:themeFill="background1" w:themeFillShade="D9"/>
            <w:noWrap/>
            <w:vAlign w:val="center"/>
            <w:hideMark/>
          </w:tcPr>
          <w:p w:rsidR="00CE47E6" w:rsidRDefault="00CE47E6" w:rsidP="0010382E">
            <w:pPr>
              <w:jc w:val="center"/>
              <w:rPr>
                <w:b/>
                <w:bCs/>
                <w:color w:val="000000"/>
                <w:sz w:val="24"/>
                <w:szCs w:val="24"/>
                <w:lang w:val="id-ID"/>
              </w:rPr>
            </w:pPr>
            <w:r>
              <w:rPr>
                <w:b/>
                <w:bCs/>
                <w:color w:val="000000"/>
                <w:sz w:val="24"/>
                <w:szCs w:val="24"/>
                <w:lang w:val="id-ID"/>
              </w:rPr>
              <w:t>Jumlah</w:t>
            </w:r>
          </w:p>
          <w:p w:rsidR="00CE47E6" w:rsidRPr="00BB25D9" w:rsidRDefault="00CE47E6" w:rsidP="0010382E">
            <w:pPr>
              <w:jc w:val="center"/>
              <w:rPr>
                <w:b/>
                <w:bCs/>
                <w:color w:val="000000"/>
                <w:sz w:val="24"/>
                <w:szCs w:val="24"/>
                <w:lang w:val="id-ID"/>
              </w:rPr>
            </w:pPr>
            <w:r>
              <w:rPr>
                <w:b/>
                <w:bCs/>
                <w:color w:val="000000"/>
                <w:sz w:val="24"/>
                <w:szCs w:val="24"/>
                <w:lang w:val="id-ID"/>
              </w:rPr>
              <w:t>N</w:t>
            </w:r>
            <w:r w:rsidRPr="00BB25D9">
              <w:rPr>
                <w:b/>
                <w:bCs/>
                <w:color w:val="000000"/>
                <w:sz w:val="24"/>
                <w:szCs w:val="24"/>
                <w:lang w:val="id-ID"/>
              </w:rPr>
              <w:t>ode</w:t>
            </w:r>
          </w:p>
        </w:tc>
        <w:tc>
          <w:tcPr>
            <w:tcW w:w="0" w:type="auto"/>
            <w:shd w:val="clear" w:color="auto" w:fill="D9D9D9" w:themeFill="background1" w:themeFillShade="D9"/>
            <w:noWrap/>
            <w:vAlign w:val="center"/>
            <w:hideMark/>
          </w:tcPr>
          <w:p w:rsidR="00CE47E6" w:rsidRPr="00BB25D9" w:rsidRDefault="00CE47E6" w:rsidP="0010382E">
            <w:pPr>
              <w:jc w:val="center"/>
              <w:rPr>
                <w:b/>
                <w:bCs/>
                <w:color w:val="000000"/>
                <w:sz w:val="24"/>
                <w:szCs w:val="24"/>
              </w:rPr>
            </w:pPr>
            <w:r w:rsidRPr="00BB25D9">
              <w:rPr>
                <w:b/>
                <w:bCs/>
                <w:color w:val="000000"/>
                <w:sz w:val="24"/>
                <w:szCs w:val="24"/>
              </w:rPr>
              <w:t>AODV</w:t>
            </w:r>
          </w:p>
        </w:tc>
        <w:tc>
          <w:tcPr>
            <w:tcW w:w="0" w:type="auto"/>
            <w:shd w:val="clear" w:color="auto" w:fill="D9D9D9" w:themeFill="background1" w:themeFillShade="D9"/>
            <w:noWrap/>
            <w:vAlign w:val="center"/>
            <w:hideMark/>
          </w:tcPr>
          <w:p w:rsidR="00CE47E6" w:rsidRPr="00BB25D9" w:rsidRDefault="00CE47E6" w:rsidP="0010382E">
            <w:pPr>
              <w:jc w:val="center"/>
              <w:rPr>
                <w:b/>
                <w:bCs/>
                <w:color w:val="000000"/>
                <w:sz w:val="24"/>
                <w:szCs w:val="24"/>
              </w:rPr>
            </w:pPr>
            <w:r w:rsidRPr="00BB25D9">
              <w:rPr>
                <w:b/>
                <w:bCs/>
                <w:color w:val="000000"/>
                <w:sz w:val="24"/>
                <w:szCs w:val="24"/>
              </w:rPr>
              <w:t>AODV-PNT</w:t>
            </w:r>
          </w:p>
        </w:tc>
        <w:tc>
          <w:tcPr>
            <w:tcW w:w="0" w:type="auto"/>
            <w:shd w:val="clear" w:color="auto" w:fill="D9D9D9" w:themeFill="background1" w:themeFillShade="D9"/>
            <w:noWrap/>
            <w:vAlign w:val="center"/>
            <w:hideMark/>
          </w:tcPr>
          <w:p w:rsidR="00CE47E6" w:rsidRPr="00BB25D9" w:rsidRDefault="00CE47E6" w:rsidP="0010382E">
            <w:pPr>
              <w:jc w:val="center"/>
              <w:rPr>
                <w:b/>
                <w:bCs/>
                <w:color w:val="000000"/>
                <w:sz w:val="24"/>
                <w:szCs w:val="24"/>
              </w:rPr>
            </w:pPr>
            <w:r w:rsidRPr="00BB25D9">
              <w:rPr>
                <w:b/>
                <w:bCs/>
                <w:color w:val="000000"/>
                <w:sz w:val="24"/>
                <w:szCs w:val="24"/>
              </w:rPr>
              <w:t>AODV-MNS</w:t>
            </w:r>
          </w:p>
        </w:tc>
        <w:tc>
          <w:tcPr>
            <w:tcW w:w="0" w:type="auto"/>
            <w:shd w:val="clear" w:color="auto" w:fill="D9D9D9" w:themeFill="background1" w:themeFillShade="D9"/>
            <w:noWrap/>
            <w:vAlign w:val="center"/>
            <w:hideMark/>
          </w:tcPr>
          <w:p w:rsidR="00CE47E6" w:rsidRPr="00BB25D9" w:rsidRDefault="00CE47E6" w:rsidP="0010382E">
            <w:pPr>
              <w:jc w:val="center"/>
              <w:rPr>
                <w:b/>
                <w:bCs/>
                <w:color w:val="000000"/>
                <w:sz w:val="24"/>
                <w:szCs w:val="24"/>
                <w:lang w:val="id-ID"/>
              </w:rPr>
            </w:pPr>
            <w:r w:rsidRPr="00BB25D9">
              <w:rPr>
                <w:b/>
                <w:bCs/>
                <w:color w:val="000000"/>
                <w:sz w:val="24"/>
                <w:szCs w:val="24"/>
              </w:rPr>
              <w:t>Selisih</w:t>
            </w:r>
          </w:p>
          <w:p w:rsidR="00CE47E6" w:rsidRPr="00BB25D9" w:rsidRDefault="00CE47E6" w:rsidP="0010382E">
            <w:pPr>
              <w:jc w:val="center"/>
              <w:rPr>
                <w:b/>
                <w:bCs/>
                <w:color w:val="000000"/>
                <w:sz w:val="24"/>
                <w:szCs w:val="24"/>
                <w:lang w:val="id-ID"/>
              </w:rPr>
            </w:pPr>
            <w:r w:rsidRPr="00BB25D9">
              <w:rPr>
                <w:b/>
                <w:bCs/>
                <w:color w:val="000000"/>
                <w:sz w:val="24"/>
                <w:szCs w:val="24"/>
                <w:lang w:val="id-ID"/>
              </w:rPr>
              <w:t>PNT dan MNS</w:t>
            </w:r>
          </w:p>
        </w:tc>
      </w:tr>
      <w:tr w:rsidR="00CE47E6" w:rsidRPr="00BB25D9" w:rsidTr="00EA4C4B">
        <w:trPr>
          <w:trHeight w:val="300"/>
          <w:jc w:val="center"/>
        </w:trPr>
        <w:tc>
          <w:tcPr>
            <w:tcW w:w="0" w:type="auto"/>
            <w:shd w:val="clear" w:color="auto" w:fill="D9D9D9" w:themeFill="background1" w:themeFillShade="D9"/>
            <w:noWrap/>
            <w:hideMark/>
          </w:tcPr>
          <w:p w:rsidR="00CE47E6" w:rsidRPr="00BB25D9" w:rsidRDefault="00CE47E6" w:rsidP="0010382E">
            <w:pPr>
              <w:jc w:val="center"/>
              <w:rPr>
                <w:b/>
                <w:bCs/>
                <w:color w:val="000000"/>
                <w:sz w:val="24"/>
                <w:szCs w:val="24"/>
              </w:rPr>
            </w:pPr>
            <w:r w:rsidRPr="00BB25D9">
              <w:rPr>
                <w:b/>
                <w:bCs/>
                <w:color w:val="000000"/>
                <w:sz w:val="24"/>
                <w:szCs w:val="24"/>
              </w:rPr>
              <w:t>10</w:t>
            </w:r>
          </w:p>
        </w:tc>
        <w:tc>
          <w:tcPr>
            <w:tcW w:w="0" w:type="auto"/>
            <w:shd w:val="clear" w:color="auto" w:fill="8DB3E2" w:themeFill="text2" w:themeFillTint="66"/>
            <w:noWrap/>
            <w:hideMark/>
          </w:tcPr>
          <w:p w:rsidR="00CE47E6" w:rsidRPr="00BB25D9" w:rsidRDefault="00CE47E6" w:rsidP="0010382E">
            <w:pPr>
              <w:jc w:val="right"/>
              <w:rPr>
                <w:color w:val="000000"/>
                <w:sz w:val="24"/>
                <w:szCs w:val="24"/>
              </w:rPr>
            </w:pPr>
            <w:r w:rsidRPr="00BB25D9">
              <w:rPr>
                <w:color w:val="000000"/>
                <w:sz w:val="24"/>
                <w:szCs w:val="24"/>
              </w:rPr>
              <w:t>2,04</w:t>
            </w:r>
          </w:p>
        </w:tc>
        <w:tc>
          <w:tcPr>
            <w:tcW w:w="0" w:type="auto"/>
            <w:shd w:val="clear" w:color="auto" w:fill="E5B8B7" w:themeFill="accent2" w:themeFillTint="66"/>
            <w:noWrap/>
            <w:hideMark/>
          </w:tcPr>
          <w:p w:rsidR="00CE47E6" w:rsidRPr="00BB25D9" w:rsidRDefault="00CE47E6" w:rsidP="0010382E">
            <w:pPr>
              <w:jc w:val="right"/>
              <w:rPr>
                <w:color w:val="000000"/>
                <w:sz w:val="24"/>
                <w:szCs w:val="24"/>
              </w:rPr>
            </w:pPr>
            <w:r w:rsidRPr="00BB25D9">
              <w:rPr>
                <w:color w:val="000000"/>
                <w:sz w:val="24"/>
                <w:szCs w:val="24"/>
              </w:rPr>
              <w:t>3,39</w:t>
            </w:r>
          </w:p>
        </w:tc>
        <w:tc>
          <w:tcPr>
            <w:tcW w:w="0" w:type="auto"/>
            <w:shd w:val="clear" w:color="auto" w:fill="D6E3BC" w:themeFill="accent3" w:themeFillTint="66"/>
            <w:noWrap/>
            <w:hideMark/>
          </w:tcPr>
          <w:p w:rsidR="00CE47E6" w:rsidRPr="00BB25D9" w:rsidRDefault="00CE47E6" w:rsidP="0010382E">
            <w:pPr>
              <w:jc w:val="right"/>
              <w:rPr>
                <w:color w:val="000000"/>
                <w:sz w:val="24"/>
                <w:szCs w:val="24"/>
              </w:rPr>
            </w:pPr>
            <w:r w:rsidRPr="00BB25D9">
              <w:rPr>
                <w:color w:val="000000"/>
                <w:sz w:val="24"/>
                <w:szCs w:val="24"/>
              </w:rPr>
              <w:t>3,13</w:t>
            </w:r>
          </w:p>
        </w:tc>
        <w:tc>
          <w:tcPr>
            <w:tcW w:w="0" w:type="auto"/>
            <w:noWrap/>
            <w:hideMark/>
          </w:tcPr>
          <w:p w:rsidR="00CE47E6" w:rsidRPr="00BB25D9" w:rsidRDefault="00CE47E6" w:rsidP="0010382E">
            <w:pPr>
              <w:jc w:val="right"/>
              <w:rPr>
                <w:color w:val="000000"/>
                <w:sz w:val="24"/>
                <w:szCs w:val="24"/>
              </w:rPr>
            </w:pPr>
            <w:r w:rsidRPr="00BB25D9">
              <w:rPr>
                <w:color w:val="000000"/>
                <w:sz w:val="24"/>
                <w:szCs w:val="24"/>
              </w:rPr>
              <w:t>0,26</w:t>
            </w:r>
          </w:p>
        </w:tc>
      </w:tr>
      <w:tr w:rsidR="00CE47E6" w:rsidRPr="00BB25D9" w:rsidTr="00EA4C4B">
        <w:trPr>
          <w:trHeight w:val="300"/>
          <w:jc w:val="center"/>
        </w:trPr>
        <w:tc>
          <w:tcPr>
            <w:tcW w:w="0" w:type="auto"/>
            <w:shd w:val="clear" w:color="auto" w:fill="D9D9D9" w:themeFill="background1" w:themeFillShade="D9"/>
            <w:noWrap/>
            <w:hideMark/>
          </w:tcPr>
          <w:p w:rsidR="00CE47E6" w:rsidRPr="00BB25D9" w:rsidRDefault="00CE47E6" w:rsidP="0010382E">
            <w:pPr>
              <w:jc w:val="center"/>
              <w:rPr>
                <w:b/>
                <w:bCs/>
                <w:color w:val="000000"/>
                <w:sz w:val="24"/>
                <w:szCs w:val="24"/>
              </w:rPr>
            </w:pPr>
            <w:r w:rsidRPr="00BB25D9">
              <w:rPr>
                <w:b/>
                <w:bCs/>
                <w:color w:val="000000"/>
                <w:sz w:val="24"/>
                <w:szCs w:val="24"/>
              </w:rPr>
              <w:t>30</w:t>
            </w:r>
          </w:p>
        </w:tc>
        <w:tc>
          <w:tcPr>
            <w:tcW w:w="0" w:type="auto"/>
            <w:shd w:val="clear" w:color="auto" w:fill="8DB3E2" w:themeFill="text2" w:themeFillTint="66"/>
            <w:noWrap/>
            <w:hideMark/>
          </w:tcPr>
          <w:p w:rsidR="00CE47E6" w:rsidRPr="00BB25D9" w:rsidRDefault="00CE47E6" w:rsidP="0010382E">
            <w:pPr>
              <w:jc w:val="right"/>
              <w:rPr>
                <w:color w:val="000000"/>
                <w:sz w:val="24"/>
                <w:szCs w:val="24"/>
              </w:rPr>
            </w:pPr>
            <w:r w:rsidRPr="00BB25D9">
              <w:rPr>
                <w:color w:val="000000"/>
                <w:sz w:val="24"/>
                <w:szCs w:val="24"/>
              </w:rPr>
              <w:t>1,10</w:t>
            </w:r>
          </w:p>
        </w:tc>
        <w:tc>
          <w:tcPr>
            <w:tcW w:w="0" w:type="auto"/>
            <w:shd w:val="clear" w:color="auto" w:fill="E5B8B7" w:themeFill="accent2" w:themeFillTint="66"/>
            <w:noWrap/>
            <w:hideMark/>
          </w:tcPr>
          <w:p w:rsidR="00CE47E6" w:rsidRPr="00BB25D9" w:rsidRDefault="00CE47E6" w:rsidP="0010382E">
            <w:pPr>
              <w:jc w:val="right"/>
              <w:rPr>
                <w:color w:val="000000"/>
                <w:sz w:val="24"/>
                <w:szCs w:val="24"/>
              </w:rPr>
            </w:pPr>
            <w:r w:rsidRPr="00BB25D9">
              <w:rPr>
                <w:color w:val="000000"/>
                <w:sz w:val="24"/>
                <w:szCs w:val="24"/>
              </w:rPr>
              <w:t>1,86</w:t>
            </w:r>
          </w:p>
        </w:tc>
        <w:tc>
          <w:tcPr>
            <w:tcW w:w="0" w:type="auto"/>
            <w:shd w:val="clear" w:color="auto" w:fill="D6E3BC" w:themeFill="accent3" w:themeFillTint="66"/>
            <w:noWrap/>
            <w:hideMark/>
          </w:tcPr>
          <w:p w:rsidR="00CE47E6" w:rsidRPr="00BB25D9" w:rsidRDefault="00CE47E6" w:rsidP="0010382E">
            <w:pPr>
              <w:jc w:val="right"/>
              <w:rPr>
                <w:color w:val="000000"/>
                <w:sz w:val="24"/>
                <w:szCs w:val="24"/>
              </w:rPr>
            </w:pPr>
            <w:r w:rsidRPr="00BB25D9">
              <w:rPr>
                <w:color w:val="000000"/>
                <w:sz w:val="24"/>
                <w:szCs w:val="24"/>
              </w:rPr>
              <w:t>1,08</w:t>
            </w:r>
          </w:p>
        </w:tc>
        <w:tc>
          <w:tcPr>
            <w:tcW w:w="0" w:type="auto"/>
            <w:noWrap/>
            <w:hideMark/>
          </w:tcPr>
          <w:p w:rsidR="00CE47E6" w:rsidRPr="00BB25D9" w:rsidRDefault="00CE47E6" w:rsidP="0010382E">
            <w:pPr>
              <w:jc w:val="right"/>
              <w:rPr>
                <w:color w:val="000000"/>
                <w:sz w:val="24"/>
                <w:szCs w:val="24"/>
              </w:rPr>
            </w:pPr>
            <w:r w:rsidRPr="00BB25D9">
              <w:rPr>
                <w:color w:val="000000"/>
                <w:sz w:val="24"/>
                <w:szCs w:val="24"/>
              </w:rPr>
              <w:t>0,78</w:t>
            </w:r>
          </w:p>
        </w:tc>
      </w:tr>
      <w:tr w:rsidR="00CE47E6" w:rsidRPr="00BB25D9" w:rsidTr="00EA4C4B">
        <w:trPr>
          <w:trHeight w:val="300"/>
          <w:jc w:val="center"/>
        </w:trPr>
        <w:tc>
          <w:tcPr>
            <w:tcW w:w="0" w:type="auto"/>
            <w:shd w:val="clear" w:color="auto" w:fill="D9D9D9" w:themeFill="background1" w:themeFillShade="D9"/>
            <w:noWrap/>
            <w:hideMark/>
          </w:tcPr>
          <w:p w:rsidR="00CE47E6" w:rsidRPr="00BB25D9" w:rsidRDefault="00CE47E6" w:rsidP="0010382E">
            <w:pPr>
              <w:jc w:val="center"/>
              <w:rPr>
                <w:b/>
                <w:bCs/>
                <w:color w:val="000000"/>
                <w:sz w:val="24"/>
                <w:szCs w:val="24"/>
              </w:rPr>
            </w:pPr>
            <w:r w:rsidRPr="00BB25D9">
              <w:rPr>
                <w:b/>
                <w:bCs/>
                <w:color w:val="000000"/>
                <w:sz w:val="24"/>
                <w:szCs w:val="24"/>
              </w:rPr>
              <w:t>50</w:t>
            </w:r>
          </w:p>
        </w:tc>
        <w:tc>
          <w:tcPr>
            <w:tcW w:w="0" w:type="auto"/>
            <w:shd w:val="clear" w:color="auto" w:fill="8DB3E2" w:themeFill="text2" w:themeFillTint="66"/>
            <w:noWrap/>
            <w:hideMark/>
          </w:tcPr>
          <w:p w:rsidR="00CE47E6" w:rsidRPr="00BB25D9" w:rsidRDefault="00CE47E6" w:rsidP="0010382E">
            <w:pPr>
              <w:jc w:val="right"/>
              <w:rPr>
                <w:color w:val="000000"/>
                <w:sz w:val="24"/>
                <w:szCs w:val="24"/>
              </w:rPr>
            </w:pPr>
            <w:r w:rsidRPr="00BB25D9">
              <w:rPr>
                <w:color w:val="000000"/>
                <w:sz w:val="24"/>
                <w:szCs w:val="24"/>
              </w:rPr>
              <w:t>1,04</w:t>
            </w:r>
          </w:p>
        </w:tc>
        <w:tc>
          <w:tcPr>
            <w:tcW w:w="0" w:type="auto"/>
            <w:shd w:val="clear" w:color="auto" w:fill="E5B8B7" w:themeFill="accent2" w:themeFillTint="66"/>
            <w:noWrap/>
            <w:hideMark/>
          </w:tcPr>
          <w:p w:rsidR="00CE47E6" w:rsidRPr="00BB25D9" w:rsidRDefault="00CE47E6" w:rsidP="0010382E">
            <w:pPr>
              <w:jc w:val="right"/>
              <w:rPr>
                <w:color w:val="000000"/>
                <w:sz w:val="24"/>
                <w:szCs w:val="24"/>
              </w:rPr>
            </w:pPr>
            <w:r w:rsidRPr="00BB25D9">
              <w:rPr>
                <w:color w:val="000000"/>
                <w:sz w:val="24"/>
                <w:szCs w:val="24"/>
              </w:rPr>
              <w:t>1,03</w:t>
            </w:r>
          </w:p>
        </w:tc>
        <w:tc>
          <w:tcPr>
            <w:tcW w:w="0" w:type="auto"/>
            <w:shd w:val="clear" w:color="auto" w:fill="D6E3BC" w:themeFill="accent3" w:themeFillTint="66"/>
            <w:noWrap/>
            <w:hideMark/>
          </w:tcPr>
          <w:p w:rsidR="00CE47E6" w:rsidRPr="00BB25D9" w:rsidRDefault="00CE47E6" w:rsidP="0010382E">
            <w:pPr>
              <w:jc w:val="right"/>
              <w:rPr>
                <w:color w:val="000000"/>
                <w:sz w:val="24"/>
                <w:szCs w:val="24"/>
              </w:rPr>
            </w:pPr>
            <w:r w:rsidRPr="00BB25D9">
              <w:rPr>
                <w:color w:val="000000"/>
                <w:sz w:val="24"/>
                <w:szCs w:val="24"/>
              </w:rPr>
              <w:t>0,96</w:t>
            </w:r>
          </w:p>
        </w:tc>
        <w:tc>
          <w:tcPr>
            <w:tcW w:w="0" w:type="auto"/>
            <w:noWrap/>
            <w:hideMark/>
          </w:tcPr>
          <w:p w:rsidR="00CE47E6" w:rsidRPr="00BB25D9" w:rsidRDefault="00CE47E6" w:rsidP="0010382E">
            <w:pPr>
              <w:jc w:val="right"/>
              <w:rPr>
                <w:color w:val="000000"/>
                <w:sz w:val="24"/>
                <w:szCs w:val="24"/>
              </w:rPr>
            </w:pPr>
            <w:r w:rsidRPr="00BB25D9">
              <w:rPr>
                <w:color w:val="000000"/>
                <w:sz w:val="24"/>
                <w:szCs w:val="24"/>
              </w:rPr>
              <w:t>0,07</w:t>
            </w:r>
          </w:p>
        </w:tc>
      </w:tr>
      <w:tr w:rsidR="00CE47E6" w:rsidRPr="00BB25D9" w:rsidTr="00EA4C4B">
        <w:trPr>
          <w:trHeight w:val="300"/>
          <w:jc w:val="center"/>
        </w:trPr>
        <w:tc>
          <w:tcPr>
            <w:tcW w:w="0" w:type="auto"/>
            <w:shd w:val="clear" w:color="auto" w:fill="D9D9D9" w:themeFill="background1" w:themeFillShade="D9"/>
            <w:noWrap/>
            <w:hideMark/>
          </w:tcPr>
          <w:p w:rsidR="00CE47E6" w:rsidRPr="00BB25D9" w:rsidRDefault="00CE47E6" w:rsidP="0010382E">
            <w:pPr>
              <w:jc w:val="center"/>
              <w:rPr>
                <w:b/>
                <w:bCs/>
                <w:color w:val="000000"/>
                <w:sz w:val="24"/>
                <w:szCs w:val="24"/>
              </w:rPr>
            </w:pPr>
            <w:r w:rsidRPr="00BB25D9">
              <w:rPr>
                <w:b/>
                <w:bCs/>
                <w:color w:val="000000"/>
                <w:sz w:val="24"/>
                <w:szCs w:val="24"/>
              </w:rPr>
              <w:t>75</w:t>
            </w:r>
          </w:p>
        </w:tc>
        <w:tc>
          <w:tcPr>
            <w:tcW w:w="0" w:type="auto"/>
            <w:shd w:val="clear" w:color="auto" w:fill="8DB3E2" w:themeFill="text2" w:themeFillTint="66"/>
            <w:noWrap/>
            <w:hideMark/>
          </w:tcPr>
          <w:p w:rsidR="00CE47E6" w:rsidRPr="00BB25D9" w:rsidRDefault="00CE47E6" w:rsidP="0010382E">
            <w:pPr>
              <w:jc w:val="right"/>
              <w:rPr>
                <w:color w:val="000000"/>
                <w:sz w:val="24"/>
                <w:szCs w:val="24"/>
              </w:rPr>
            </w:pPr>
            <w:r w:rsidRPr="00BB25D9">
              <w:rPr>
                <w:color w:val="000000"/>
                <w:sz w:val="24"/>
                <w:szCs w:val="24"/>
              </w:rPr>
              <w:t>1,13</w:t>
            </w:r>
          </w:p>
        </w:tc>
        <w:tc>
          <w:tcPr>
            <w:tcW w:w="0" w:type="auto"/>
            <w:shd w:val="clear" w:color="auto" w:fill="E5B8B7" w:themeFill="accent2" w:themeFillTint="66"/>
            <w:noWrap/>
            <w:hideMark/>
          </w:tcPr>
          <w:p w:rsidR="00CE47E6" w:rsidRPr="00BB25D9" w:rsidRDefault="00CE47E6" w:rsidP="0010382E">
            <w:pPr>
              <w:jc w:val="right"/>
              <w:rPr>
                <w:color w:val="000000"/>
                <w:sz w:val="24"/>
                <w:szCs w:val="24"/>
              </w:rPr>
            </w:pPr>
            <w:r w:rsidRPr="00BB25D9">
              <w:rPr>
                <w:color w:val="000000"/>
                <w:sz w:val="24"/>
                <w:szCs w:val="24"/>
              </w:rPr>
              <w:t>1,10</w:t>
            </w:r>
          </w:p>
        </w:tc>
        <w:tc>
          <w:tcPr>
            <w:tcW w:w="0" w:type="auto"/>
            <w:shd w:val="clear" w:color="auto" w:fill="D6E3BC" w:themeFill="accent3" w:themeFillTint="66"/>
            <w:noWrap/>
            <w:hideMark/>
          </w:tcPr>
          <w:p w:rsidR="00CE47E6" w:rsidRPr="00BB25D9" w:rsidRDefault="00CE47E6" w:rsidP="0010382E">
            <w:pPr>
              <w:jc w:val="right"/>
              <w:rPr>
                <w:color w:val="000000"/>
                <w:sz w:val="24"/>
                <w:szCs w:val="24"/>
              </w:rPr>
            </w:pPr>
            <w:r w:rsidRPr="00BB25D9">
              <w:rPr>
                <w:color w:val="000000"/>
                <w:sz w:val="24"/>
                <w:szCs w:val="24"/>
              </w:rPr>
              <w:t>1,08</w:t>
            </w:r>
          </w:p>
        </w:tc>
        <w:tc>
          <w:tcPr>
            <w:tcW w:w="0" w:type="auto"/>
            <w:noWrap/>
            <w:hideMark/>
          </w:tcPr>
          <w:p w:rsidR="00CE47E6" w:rsidRPr="00BB25D9" w:rsidRDefault="00CE47E6" w:rsidP="0010382E">
            <w:pPr>
              <w:jc w:val="right"/>
              <w:rPr>
                <w:color w:val="000000"/>
                <w:sz w:val="24"/>
                <w:szCs w:val="24"/>
              </w:rPr>
            </w:pPr>
            <w:r w:rsidRPr="00BB25D9">
              <w:rPr>
                <w:color w:val="000000"/>
                <w:sz w:val="24"/>
                <w:szCs w:val="24"/>
              </w:rPr>
              <w:t>0,02</w:t>
            </w:r>
          </w:p>
        </w:tc>
      </w:tr>
      <w:tr w:rsidR="00CE47E6" w:rsidRPr="00BB25D9" w:rsidTr="00EA4C4B">
        <w:trPr>
          <w:trHeight w:val="300"/>
          <w:jc w:val="center"/>
        </w:trPr>
        <w:tc>
          <w:tcPr>
            <w:tcW w:w="0" w:type="auto"/>
            <w:shd w:val="clear" w:color="auto" w:fill="D9D9D9" w:themeFill="background1" w:themeFillShade="D9"/>
            <w:noWrap/>
            <w:hideMark/>
          </w:tcPr>
          <w:p w:rsidR="00CE47E6" w:rsidRPr="00BB25D9" w:rsidRDefault="00CE47E6" w:rsidP="0010382E">
            <w:pPr>
              <w:jc w:val="center"/>
              <w:rPr>
                <w:b/>
                <w:bCs/>
                <w:color w:val="000000"/>
                <w:sz w:val="24"/>
                <w:szCs w:val="24"/>
              </w:rPr>
            </w:pPr>
            <w:r w:rsidRPr="00BB25D9">
              <w:rPr>
                <w:b/>
                <w:bCs/>
                <w:color w:val="000000"/>
                <w:sz w:val="24"/>
                <w:szCs w:val="24"/>
              </w:rPr>
              <w:t>100</w:t>
            </w:r>
          </w:p>
        </w:tc>
        <w:tc>
          <w:tcPr>
            <w:tcW w:w="0" w:type="auto"/>
            <w:shd w:val="clear" w:color="auto" w:fill="8DB3E2" w:themeFill="text2" w:themeFillTint="66"/>
            <w:noWrap/>
            <w:hideMark/>
          </w:tcPr>
          <w:p w:rsidR="00CE47E6" w:rsidRPr="00BB25D9" w:rsidRDefault="00CE47E6" w:rsidP="0010382E">
            <w:pPr>
              <w:jc w:val="right"/>
              <w:rPr>
                <w:color w:val="000000"/>
                <w:sz w:val="24"/>
                <w:szCs w:val="24"/>
              </w:rPr>
            </w:pPr>
            <w:r w:rsidRPr="00BB25D9">
              <w:rPr>
                <w:color w:val="000000"/>
                <w:sz w:val="24"/>
                <w:szCs w:val="24"/>
              </w:rPr>
              <w:t>1,26</w:t>
            </w:r>
          </w:p>
        </w:tc>
        <w:tc>
          <w:tcPr>
            <w:tcW w:w="0" w:type="auto"/>
            <w:shd w:val="clear" w:color="auto" w:fill="E5B8B7" w:themeFill="accent2" w:themeFillTint="66"/>
            <w:noWrap/>
            <w:hideMark/>
          </w:tcPr>
          <w:p w:rsidR="00CE47E6" w:rsidRPr="00BB25D9" w:rsidRDefault="00CE47E6" w:rsidP="0010382E">
            <w:pPr>
              <w:jc w:val="right"/>
              <w:rPr>
                <w:color w:val="000000"/>
                <w:sz w:val="24"/>
                <w:szCs w:val="24"/>
              </w:rPr>
            </w:pPr>
            <w:r w:rsidRPr="00BB25D9">
              <w:rPr>
                <w:color w:val="000000"/>
                <w:sz w:val="24"/>
                <w:szCs w:val="24"/>
              </w:rPr>
              <w:t>0,97</w:t>
            </w:r>
          </w:p>
        </w:tc>
        <w:tc>
          <w:tcPr>
            <w:tcW w:w="0" w:type="auto"/>
            <w:shd w:val="clear" w:color="auto" w:fill="D6E3BC" w:themeFill="accent3" w:themeFillTint="66"/>
            <w:noWrap/>
            <w:hideMark/>
          </w:tcPr>
          <w:p w:rsidR="00CE47E6" w:rsidRPr="00BB25D9" w:rsidRDefault="00CE47E6" w:rsidP="0010382E">
            <w:pPr>
              <w:jc w:val="right"/>
              <w:rPr>
                <w:color w:val="000000"/>
                <w:sz w:val="24"/>
                <w:szCs w:val="24"/>
              </w:rPr>
            </w:pPr>
            <w:r w:rsidRPr="00BB25D9">
              <w:rPr>
                <w:color w:val="000000"/>
                <w:sz w:val="24"/>
                <w:szCs w:val="24"/>
              </w:rPr>
              <w:t>0,92</w:t>
            </w:r>
          </w:p>
        </w:tc>
        <w:tc>
          <w:tcPr>
            <w:tcW w:w="0" w:type="auto"/>
            <w:noWrap/>
            <w:hideMark/>
          </w:tcPr>
          <w:p w:rsidR="00CE47E6" w:rsidRPr="00BB25D9" w:rsidRDefault="00CE47E6" w:rsidP="0010382E">
            <w:pPr>
              <w:jc w:val="right"/>
              <w:rPr>
                <w:color w:val="000000"/>
                <w:sz w:val="24"/>
                <w:szCs w:val="24"/>
              </w:rPr>
            </w:pPr>
            <w:r w:rsidRPr="00BB25D9">
              <w:rPr>
                <w:color w:val="000000"/>
                <w:sz w:val="24"/>
                <w:szCs w:val="24"/>
              </w:rPr>
              <w:t>0,05</w:t>
            </w:r>
          </w:p>
        </w:tc>
      </w:tr>
    </w:tbl>
    <w:p w:rsidR="003379F4" w:rsidRDefault="0010382E" w:rsidP="0010382E">
      <w:pPr>
        <w:pStyle w:val="Paragraph"/>
        <w:ind w:left="284" w:firstLine="567"/>
        <w:rPr>
          <w:lang w:val="id-ID"/>
        </w:rPr>
      </w:pPr>
      <w:r w:rsidRPr="003172F8">
        <w:rPr>
          <w:i/>
          <w:lang w:val="id-ID"/>
        </w:rPr>
        <w:t>Average end-to-end delay</w:t>
      </w:r>
      <w:r w:rsidRPr="003172F8">
        <w:rPr>
          <w:lang w:val="id-ID"/>
        </w:rPr>
        <w:t xml:space="preserve"> adalah perhitungan yang digunakan untuk mengetah</w:t>
      </w:r>
      <w:r>
        <w:rPr>
          <w:lang w:val="id-ID"/>
        </w:rPr>
        <w:t>u</w:t>
      </w:r>
      <w:r w:rsidRPr="003172F8">
        <w:rPr>
          <w:lang w:val="id-ID"/>
        </w:rPr>
        <w:t xml:space="preserve">i nilai rata-rata waktu yang dibutuhkan oleh paket untuk sampai dari </w:t>
      </w:r>
      <w:r w:rsidRPr="0042296A">
        <w:rPr>
          <w:i/>
          <w:lang w:val="id-ID"/>
        </w:rPr>
        <w:t>source</w:t>
      </w:r>
      <w:r w:rsidRPr="003172F8">
        <w:rPr>
          <w:lang w:val="id-ID"/>
        </w:rPr>
        <w:t xml:space="preserve"> sampai ke tujuan. Perbandingan perhitungan </w:t>
      </w:r>
      <w:r w:rsidRPr="003172F8">
        <w:rPr>
          <w:i/>
          <w:lang w:val="id-ID"/>
        </w:rPr>
        <w:t xml:space="preserve">average end-to-end delay </w:t>
      </w:r>
      <w:r w:rsidRPr="003172F8">
        <w:rPr>
          <w:lang w:val="id-ID"/>
        </w:rPr>
        <w:t>protokol</w:t>
      </w:r>
      <w:r>
        <w:rPr>
          <w:lang w:val="id-ID"/>
        </w:rPr>
        <w:t xml:space="preserve"> AODV,</w:t>
      </w:r>
      <w:r w:rsidRPr="003172F8">
        <w:rPr>
          <w:lang w:val="id-ID"/>
        </w:rPr>
        <w:t xml:space="preserve"> AODV-</w:t>
      </w:r>
      <w:r>
        <w:rPr>
          <w:lang w:val="id-ID"/>
        </w:rPr>
        <w:t>PNT</w:t>
      </w:r>
      <w:r w:rsidRPr="003172F8">
        <w:rPr>
          <w:lang w:val="id-ID"/>
        </w:rPr>
        <w:t xml:space="preserve"> </w:t>
      </w:r>
      <w:r>
        <w:rPr>
          <w:lang w:val="id-ID"/>
        </w:rPr>
        <w:t>dan</w:t>
      </w:r>
      <w:r w:rsidRPr="003172F8">
        <w:rPr>
          <w:lang w:val="id-ID"/>
        </w:rPr>
        <w:t xml:space="preserve"> AODV</w:t>
      </w:r>
      <w:r>
        <w:rPr>
          <w:lang w:val="id-ID"/>
        </w:rPr>
        <w:t>-MNS</w:t>
      </w:r>
      <w:r w:rsidRPr="003172F8">
        <w:rPr>
          <w:lang w:val="id-ID"/>
        </w:rPr>
        <w:t xml:space="preserve"> dapat dilihat pada </w:t>
      </w:r>
      <w:r w:rsidRPr="003172F8">
        <w:rPr>
          <w:lang w:val="id-ID"/>
        </w:rPr>
        <w:fldChar w:fldCharType="begin"/>
      </w:r>
      <w:r w:rsidRPr="003172F8">
        <w:rPr>
          <w:lang w:val="id-ID"/>
        </w:rPr>
        <w:instrText xml:space="preserve"> REF _Ref486798641 \h </w:instrText>
      </w:r>
      <w:r>
        <w:rPr>
          <w:lang w:val="id-ID"/>
        </w:rPr>
        <w:instrText xml:space="preserve"> \* MERGEFORMAT </w:instrText>
      </w:r>
      <w:r w:rsidRPr="003172F8">
        <w:rPr>
          <w:lang w:val="id-ID"/>
        </w:rPr>
      </w:r>
      <w:r w:rsidRPr="003172F8">
        <w:rPr>
          <w:lang w:val="id-ID"/>
        </w:rPr>
        <w:fldChar w:fldCharType="separate"/>
      </w:r>
      <w:r w:rsidR="00F542E8">
        <w:t>Tabel 4.4</w:t>
      </w:r>
      <w:r w:rsidRPr="003172F8">
        <w:rPr>
          <w:lang w:val="id-ID"/>
        </w:rPr>
        <w:fldChar w:fldCharType="end"/>
      </w:r>
      <w:r>
        <w:rPr>
          <w:lang w:val="id-ID"/>
        </w:rPr>
        <w:t xml:space="preserve">. Pada jumlah </w:t>
      </w:r>
      <w:r w:rsidRPr="007C2643">
        <w:rPr>
          <w:i/>
          <w:lang w:val="id-ID"/>
        </w:rPr>
        <w:t>node</w:t>
      </w:r>
      <w:r>
        <w:rPr>
          <w:lang w:val="id-ID"/>
        </w:rPr>
        <w:t xml:space="preserve"> 10 protokol AODV-PNT dan AODV-MNS memiliki </w:t>
      </w:r>
      <w:r w:rsidRPr="00582E4E">
        <w:rPr>
          <w:i/>
          <w:lang w:val="id-ID"/>
        </w:rPr>
        <w:t>delay</w:t>
      </w:r>
      <w:r>
        <w:rPr>
          <w:lang w:val="id-ID"/>
        </w:rPr>
        <w:t xml:space="preserve"> yang tinggi dibandingkan dengan AODV original, 3,39 detik untuk AODV-PNT dan 3,13 detik </w:t>
      </w:r>
      <w:r w:rsidRPr="004B2D1E">
        <w:rPr>
          <w:i/>
          <w:lang w:val="id-ID"/>
        </w:rPr>
        <w:t>delay</w:t>
      </w:r>
      <w:r>
        <w:rPr>
          <w:lang w:val="id-ID"/>
        </w:rPr>
        <w:t xml:space="preserve"> yang dihasilkan AODV-MNS. Pada kepadatan node </w:t>
      </w:r>
      <w:r>
        <w:rPr>
          <w:lang w:val="id-ID"/>
        </w:rPr>
        <w:lastRenderedPageBreak/>
        <w:t xml:space="preserve">yang rendah AODV-PNT dan AODV-MNS memerlukan waktu yang cukup lama dalam melakukan </w:t>
      </w:r>
      <w:r w:rsidRPr="00A303C4">
        <w:rPr>
          <w:i/>
          <w:lang w:val="id-ID"/>
        </w:rPr>
        <w:t>route discovery</w:t>
      </w:r>
      <w:r>
        <w:rPr>
          <w:lang w:val="id-ID"/>
        </w:rPr>
        <w:t xml:space="preserve">, </w:t>
      </w:r>
      <w:r w:rsidRPr="004B2D1E">
        <w:rPr>
          <w:i/>
          <w:lang w:val="id-ID"/>
        </w:rPr>
        <w:t>delay</w:t>
      </w:r>
      <w:r>
        <w:rPr>
          <w:lang w:val="id-ID"/>
        </w:rPr>
        <w:t xml:space="preserve"> yang dihasilkan AODV-MNT lebih kecil sekitar 0,25 detik. Pada jumlah </w:t>
      </w:r>
      <w:r w:rsidRPr="003172F8">
        <w:rPr>
          <w:lang w:val="id-ID"/>
        </w:rPr>
        <w:t xml:space="preserve">pada jumlah </w:t>
      </w:r>
      <w:r w:rsidRPr="00F20AD2">
        <w:rPr>
          <w:i/>
          <w:lang w:val="id-ID"/>
        </w:rPr>
        <w:t>node</w:t>
      </w:r>
      <w:r w:rsidRPr="003172F8">
        <w:rPr>
          <w:lang w:val="id-ID"/>
        </w:rPr>
        <w:t xml:space="preserve"> 30, 50</w:t>
      </w:r>
      <w:r>
        <w:rPr>
          <w:lang w:val="id-ID"/>
        </w:rPr>
        <w:t>, 75</w:t>
      </w:r>
      <w:r w:rsidRPr="003172F8">
        <w:rPr>
          <w:lang w:val="id-ID"/>
        </w:rPr>
        <w:t xml:space="preserve"> dan 100</w:t>
      </w:r>
      <w:r>
        <w:rPr>
          <w:lang w:val="id-ID"/>
        </w:rPr>
        <w:t xml:space="preserve"> </w:t>
      </w:r>
      <w:r w:rsidRPr="004B2D1E">
        <w:rPr>
          <w:i/>
          <w:lang w:val="id-ID"/>
        </w:rPr>
        <w:t>delay</w:t>
      </w:r>
      <w:r>
        <w:rPr>
          <w:lang w:val="id-ID"/>
        </w:rPr>
        <w:t xml:space="preserve"> yang dihasilkan oleh protokol AODV-MNT</w:t>
      </w:r>
      <w:r w:rsidRPr="003172F8">
        <w:rPr>
          <w:lang w:val="id-ID"/>
        </w:rPr>
        <w:t xml:space="preserve"> </w:t>
      </w:r>
      <w:r>
        <w:rPr>
          <w:lang w:val="id-ID"/>
        </w:rPr>
        <w:t>lebih kecil dibandingkan dengan</w:t>
      </w:r>
      <w:r w:rsidRPr="003172F8">
        <w:rPr>
          <w:lang w:val="id-ID"/>
        </w:rPr>
        <w:t xml:space="preserve"> </w:t>
      </w:r>
      <w:r>
        <w:rPr>
          <w:lang w:val="id-ID"/>
        </w:rPr>
        <w:t xml:space="preserve">protokol </w:t>
      </w:r>
      <w:r w:rsidRPr="003172F8">
        <w:rPr>
          <w:lang w:val="id-ID"/>
        </w:rPr>
        <w:t xml:space="preserve">AODV </w:t>
      </w:r>
      <w:r>
        <w:rPr>
          <w:lang w:val="id-ID"/>
        </w:rPr>
        <w:t>original maupun protokol AODV-PNT</w:t>
      </w:r>
      <w:r w:rsidRPr="003172F8">
        <w:rPr>
          <w:lang w:val="id-ID"/>
        </w:rPr>
        <w:t>.</w:t>
      </w:r>
    </w:p>
    <w:p w:rsidR="003379F4" w:rsidRPr="00B74635" w:rsidRDefault="003379F4" w:rsidP="003379F4">
      <w:pPr>
        <w:keepNext/>
        <w:spacing w:after="0" w:line="240" w:lineRule="auto"/>
        <w:jc w:val="center"/>
        <w:rPr>
          <w:sz w:val="20"/>
        </w:rPr>
      </w:pPr>
      <w:r>
        <w:rPr>
          <w:noProof/>
          <w:lang w:val="id-ID" w:eastAsia="id-ID"/>
        </w:rPr>
        <w:drawing>
          <wp:inline distT="0" distB="0" distL="0" distR="0" wp14:anchorId="2A4270E8" wp14:editId="51F235D8">
            <wp:extent cx="3545681" cy="3228975"/>
            <wp:effectExtent l="0" t="0" r="17145" b="9525"/>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3379F4" w:rsidRPr="003379F4" w:rsidRDefault="003379F4" w:rsidP="003379F4">
      <w:pPr>
        <w:jc w:val="center"/>
        <w:rPr>
          <w:lang w:val="id-ID"/>
        </w:rPr>
      </w:pPr>
      <w:bookmarkStart w:id="173" w:name="_Ref486799276"/>
      <w:proofErr w:type="gramStart"/>
      <w:r>
        <w:t>Gambar 4.</w:t>
      </w:r>
      <w:proofErr w:type="gramEnd"/>
      <w:r w:rsidRPr="00B74635">
        <w:fldChar w:fldCharType="begin"/>
      </w:r>
      <w:r w:rsidRPr="00B74635">
        <w:instrText xml:space="preserve"> SEQ Gambar_4. \* ARABIC </w:instrText>
      </w:r>
      <w:r w:rsidRPr="00B74635">
        <w:fldChar w:fldCharType="separate"/>
      </w:r>
      <w:proofErr w:type="gramStart"/>
      <w:r w:rsidR="00F542E8">
        <w:rPr>
          <w:noProof/>
        </w:rPr>
        <w:t>2</w:t>
      </w:r>
      <w:r w:rsidRPr="00B74635">
        <w:fldChar w:fldCharType="end"/>
      </w:r>
      <w:bookmarkEnd w:id="173"/>
      <w:r>
        <w:rPr>
          <w:lang w:val="id-ID"/>
        </w:rPr>
        <w:t xml:space="preserve"> G</w:t>
      </w:r>
      <w:r w:rsidRPr="00B74635">
        <w:rPr>
          <w:lang w:val="id-ID"/>
        </w:rPr>
        <w:t>rafik rata-rata</w:t>
      </w:r>
      <w:r w:rsidRPr="00B74635">
        <w:rPr>
          <w:i/>
          <w:lang w:val="id-ID"/>
        </w:rPr>
        <w:t xml:space="preserve"> end-to-end delay </w:t>
      </w:r>
      <w:r w:rsidRPr="00B74635">
        <w:rPr>
          <w:lang w:val="id-ID"/>
        </w:rPr>
        <w:t>skenario grid</w:t>
      </w:r>
      <w:proofErr w:type="gramEnd"/>
    </w:p>
    <w:p w:rsidR="000E692A" w:rsidRPr="003172F8" w:rsidRDefault="000E692A" w:rsidP="00CE47E6">
      <w:pPr>
        <w:pStyle w:val="Paragraph"/>
        <w:ind w:left="284" w:firstLine="567"/>
        <w:rPr>
          <w:sz w:val="28"/>
          <w:szCs w:val="24"/>
          <w:lang w:val="id-ID"/>
        </w:rPr>
      </w:pPr>
      <w:r w:rsidRPr="00745868">
        <w:rPr>
          <w:rStyle w:val="ParagraphChar"/>
        </w:rPr>
        <w:t>Rata-rata selisih delay antara AODV-PNT</w:t>
      </w:r>
      <w:r w:rsidR="00BB25D9">
        <w:rPr>
          <w:rStyle w:val="ParagraphChar"/>
        </w:rPr>
        <w:t xml:space="preserve"> dan AODV-MNS adalah 0</w:t>
      </w:r>
      <w:proofErr w:type="gramStart"/>
      <w:r w:rsidR="00BB25D9">
        <w:rPr>
          <w:rStyle w:val="ParagraphChar"/>
        </w:rPr>
        <w:t>,23</w:t>
      </w:r>
      <w:proofErr w:type="gramEnd"/>
      <w:r w:rsidRPr="00745868">
        <w:rPr>
          <w:rStyle w:val="ParagraphChar"/>
        </w:rPr>
        <w:t xml:space="preserve"> detik, delay yang dihasilkan AODV-PNT dan AODV-MNS semakin kecil seiring dengan bertambahnya jumlah node</w:t>
      </w:r>
      <w:r w:rsidR="003379F4">
        <w:rPr>
          <w:rStyle w:val="ParagraphChar"/>
          <w:lang w:val="id-ID"/>
        </w:rPr>
        <w:t xml:space="preserve">, dengan delay yang rendah dan RO yang rendah dapat meningkatkan PDR terbukti PDR yang dihasilkan protokol AODV-PNT dan AODV-MNS meningkat seiring dengan bertambahnya jumlah </w:t>
      </w:r>
      <w:r w:rsidR="003379F4" w:rsidRPr="003379F4">
        <w:rPr>
          <w:rStyle w:val="ParagraphChar"/>
          <w:i/>
          <w:lang w:val="id-ID"/>
        </w:rPr>
        <w:t>node</w:t>
      </w:r>
      <w:r w:rsidRPr="00745868">
        <w:rPr>
          <w:rStyle w:val="ParagraphChar"/>
        </w:rPr>
        <w:t xml:space="preserve">. Grafik perbandingan rata-rata end-to-end delay pada skenario grid dapat dilihat pada </w:t>
      </w:r>
      <w:r w:rsidRPr="00745868">
        <w:rPr>
          <w:rStyle w:val="ParagraphChar"/>
        </w:rPr>
        <w:fldChar w:fldCharType="begin"/>
      </w:r>
      <w:r w:rsidRPr="00745868">
        <w:rPr>
          <w:rStyle w:val="ParagraphChar"/>
        </w:rPr>
        <w:instrText xml:space="preserve"> REF _Ref486799276 \h  \* MERGEFORMAT </w:instrText>
      </w:r>
      <w:r w:rsidRPr="00745868">
        <w:rPr>
          <w:rStyle w:val="ParagraphChar"/>
        </w:rPr>
      </w:r>
      <w:r w:rsidRPr="00745868">
        <w:rPr>
          <w:rStyle w:val="ParagraphChar"/>
        </w:rPr>
        <w:fldChar w:fldCharType="separate"/>
      </w:r>
      <w:r w:rsidR="00F542E8" w:rsidRPr="00F542E8">
        <w:rPr>
          <w:rStyle w:val="ParagraphChar"/>
        </w:rPr>
        <w:t>Gambar 4.2</w:t>
      </w:r>
      <w:r w:rsidRPr="00745868">
        <w:rPr>
          <w:rStyle w:val="ParagraphChar"/>
        </w:rPr>
        <w:fldChar w:fldCharType="end"/>
      </w:r>
      <w:r w:rsidRPr="003172F8">
        <w:rPr>
          <w:lang w:val="id-ID"/>
        </w:rPr>
        <w:t>.</w:t>
      </w:r>
    </w:p>
    <w:p w:rsidR="00745868" w:rsidRDefault="00745868" w:rsidP="006721C4">
      <w:pPr>
        <w:pStyle w:val="Heading4"/>
        <w:numPr>
          <w:ilvl w:val="3"/>
          <w:numId w:val="32"/>
        </w:numPr>
        <w:spacing w:after="200" w:line="360" w:lineRule="auto"/>
        <w:ind w:left="568" w:hanging="284"/>
        <w:rPr>
          <w:rFonts w:eastAsia="Times New Roman"/>
          <w:lang w:val="id-ID" w:eastAsia="id-ID"/>
        </w:rPr>
      </w:pPr>
      <w:r w:rsidRPr="00106C90">
        <w:rPr>
          <w:rFonts w:eastAsia="Times New Roman"/>
          <w:lang w:val="id-ID" w:eastAsia="id-ID"/>
        </w:rPr>
        <w:t>Routing overheads</w:t>
      </w:r>
    </w:p>
    <w:p w:rsidR="008C27DE" w:rsidRPr="008C27DE" w:rsidRDefault="003379F4" w:rsidP="00926395">
      <w:pPr>
        <w:spacing w:line="360" w:lineRule="auto"/>
        <w:ind w:left="284" w:firstLine="567"/>
        <w:rPr>
          <w:sz w:val="24"/>
          <w:szCs w:val="24"/>
          <w:lang w:val="id-ID"/>
        </w:rPr>
      </w:pPr>
      <w:r w:rsidRPr="003379F4">
        <w:rPr>
          <w:i/>
          <w:sz w:val="24"/>
          <w:szCs w:val="24"/>
          <w:lang w:val="id-ID"/>
        </w:rPr>
        <w:t>Routing overhead</w:t>
      </w:r>
      <w:r w:rsidRPr="003379F4">
        <w:rPr>
          <w:sz w:val="24"/>
          <w:szCs w:val="24"/>
          <w:lang w:val="id-ID"/>
        </w:rPr>
        <w:t xml:space="preserve"> adalah jumlah paket </w:t>
      </w:r>
      <w:r w:rsidRPr="003379F4">
        <w:rPr>
          <w:i/>
          <w:sz w:val="24"/>
          <w:szCs w:val="24"/>
          <w:lang w:val="id-ID"/>
        </w:rPr>
        <w:t>routing</w:t>
      </w:r>
      <w:r w:rsidR="008C27DE">
        <w:rPr>
          <w:sz w:val="24"/>
          <w:szCs w:val="24"/>
          <w:lang w:val="id-ID"/>
        </w:rPr>
        <w:t xml:space="preserve"> yang ditransmisikan, p</w:t>
      </w:r>
      <w:r w:rsidRPr="003379F4">
        <w:rPr>
          <w:sz w:val="24"/>
          <w:szCs w:val="24"/>
          <w:lang w:val="id-ID"/>
        </w:rPr>
        <w:t xml:space="preserve">aket </w:t>
      </w:r>
      <w:r w:rsidRPr="003379F4">
        <w:rPr>
          <w:i/>
          <w:sz w:val="24"/>
          <w:szCs w:val="24"/>
          <w:lang w:val="id-ID"/>
        </w:rPr>
        <w:t>routing</w:t>
      </w:r>
      <w:r w:rsidRPr="003379F4">
        <w:rPr>
          <w:sz w:val="24"/>
          <w:szCs w:val="24"/>
          <w:lang w:val="id-ID"/>
        </w:rPr>
        <w:t xml:space="preserve"> yang ditransmisikan terdiri dari RREQ, RREP, dan RERR. Berdasarkan </w:t>
      </w:r>
      <w:r w:rsidRPr="003379F4">
        <w:rPr>
          <w:sz w:val="24"/>
          <w:szCs w:val="24"/>
          <w:lang w:val="id-ID"/>
        </w:rPr>
        <w:fldChar w:fldCharType="begin"/>
      </w:r>
      <w:r w:rsidRPr="003379F4">
        <w:rPr>
          <w:sz w:val="24"/>
          <w:szCs w:val="24"/>
          <w:lang w:val="id-ID"/>
        </w:rPr>
        <w:instrText xml:space="preserve"> REF _Ref486844422 \h  \* MERGEFORMAT </w:instrText>
      </w:r>
      <w:r w:rsidRPr="003379F4">
        <w:rPr>
          <w:sz w:val="24"/>
          <w:szCs w:val="24"/>
          <w:lang w:val="id-ID"/>
        </w:rPr>
      </w:r>
      <w:r w:rsidRPr="003379F4">
        <w:rPr>
          <w:sz w:val="24"/>
          <w:szCs w:val="24"/>
          <w:lang w:val="id-ID"/>
        </w:rPr>
        <w:fldChar w:fldCharType="separate"/>
      </w:r>
      <w:r w:rsidR="00F542E8" w:rsidRPr="00F542E8">
        <w:rPr>
          <w:sz w:val="24"/>
          <w:szCs w:val="24"/>
        </w:rPr>
        <w:t>Tabel 4.5</w:t>
      </w:r>
      <w:r w:rsidRPr="003379F4">
        <w:rPr>
          <w:sz w:val="24"/>
          <w:szCs w:val="24"/>
          <w:lang w:val="id-ID"/>
        </w:rPr>
        <w:fldChar w:fldCharType="end"/>
      </w:r>
      <w:r w:rsidRPr="003379F4">
        <w:rPr>
          <w:sz w:val="24"/>
          <w:szCs w:val="24"/>
          <w:lang w:val="id-ID"/>
        </w:rPr>
        <w:t xml:space="preserve"> </w:t>
      </w:r>
      <w:r w:rsidRPr="003379F4">
        <w:rPr>
          <w:i/>
          <w:sz w:val="24"/>
          <w:szCs w:val="24"/>
          <w:lang w:val="id-ID"/>
        </w:rPr>
        <w:t>routing</w:t>
      </w:r>
      <w:r w:rsidRPr="003379F4">
        <w:rPr>
          <w:sz w:val="24"/>
          <w:szCs w:val="24"/>
          <w:lang w:val="id-ID"/>
        </w:rPr>
        <w:t xml:space="preserve"> </w:t>
      </w:r>
      <w:r w:rsidRPr="003379F4">
        <w:rPr>
          <w:i/>
          <w:sz w:val="24"/>
          <w:szCs w:val="24"/>
          <w:lang w:val="id-ID"/>
        </w:rPr>
        <w:t>overhead</w:t>
      </w:r>
      <w:r w:rsidRPr="003379F4">
        <w:rPr>
          <w:sz w:val="24"/>
          <w:szCs w:val="24"/>
          <w:lang w:val="id-ID"/>
        </w:rPr>
        <w:t xml:space="preserve"> pada AODV-MNS lebih tinggi dibandingkan dengan protokol AODV-PNT original rata-rata peningkatan RO </w:t>
      </w:r>
      <w:r w:rsidRPr="003379F4">
        <w:rPr>
          <w:sz w:val="24"/>
          <w:szCs w:val="24"/>
          <w:lang w:val="id-ID"/>
        </w:rPr>
        <w:lastRenderedPageBreak/>
        <w:t>kurang lebih adalah 106,06 paket, selisih RO paling tinggi ketika jumlah node 30 dan 75</w:t>
      </w:r>
      <w:r w:rsidR="008C27DE">
        <w:rPr>
          <w:sz w:val="24"/>
          <w:szCs w:val="24"/>
          <w:lang w:val="id-ID"/>
        </w:rPr>
        <w:t xml:space="preserve">. RO yang dihasilkan AODV-MNS lebih besar dibandingkan AODV-PNT dapat disebabkan protokol AODV-MNS memilih banyak </w:t>
      </w:r>
      <w:r w:rsidR="008C27DE" w:rsidRPr="008C27DE">
        <w:rPr>
          <w:i/>
          <w:sz w:val="24"/>
          <w:szCs w:val="24"/>
          <w:lang w:val="id-ID"/>
        </w:rPr>
        <w:t>node</w:t>
      </w:r>
      <w:r w:rsidR="008C27DE">
        <w:rPr>
          <w:i/>
          <w:sz w:val="24"/>
          <w:szCs w:val="24"/>
          <w:lang w:val="id-ID"/>
        </w:rPr>
        <w:t xml:space="preserve"> </w:t>
      </w:r>
      <w:r w:rsidR="008C27DE">
        <w:rPr>
          <w:sz w:val="24"/>
          <w:szCs w:val="24"/>
          <w:lang w:val="id-ID"/>
        </w:rPr>
        <w:t xml:space="preserve">yang dianggap sebagai </w:t>
      </w:r>
      <w:r w:rsidR="008C27DE" w:rsidRPr="008C27DE">
        <w:rPr>
          <w:i/>
          <w:sz w:val="24"/>
          <w:szCs w:val="24"/>
          <w:lang w:val="id-ID"/>
        </w:rPr>
        <w:t>node</w:t>
      </w:r>
      <w:r w:rsidR="008C27DE">
        <w:rPr>
          <w:sz w:val="24"/>
          <w:szCs w:val="24"/>
          <w:lang w:val="id-ID"/>
        </w:rPr>
        <w:t xml:space="preserve"> stabil sehingga paket yang ditransmisikan bertambah sehingga RO juga meningkat. </w:t>
      </w:r>
    </w:p>
    <w:p w:rsidR="005F4009" w:rsidRDefault="005F4009" w:rsidP="005F4009">
      <w:pPr>
        <w:spacing w:after="0" w:line="240" w:lineRule="auto"/>
        <w:jc w:val="center"/>
        <w:rPr>
          <w:lang w:val="id-ID" w:eastAsia="id-ID"/>
        </w:rPr>
      </w:pPr>
      <w:r>
        <w:rPr>
          <w:noProof/>
          <w:lang w:val="id-ID" w:eastAsia="id-ID"/>
        </w:rPr>
        <w:drawing>
          <wp:inline distT="0" distB="0" distL="0" distR="0" wp14:anchorId="540876D6" wp14:editId="63C3C1A3">
            <wp:extent cx="3965575" cy="3228975"/>
            <wp:effectExtent l="0" t="0" r="15875" b="9525"/>
            <wp:docPr id="21" name="Chart 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5F4009" w:rsidRDefault="008858CA" w:rsidP="005F4009">
      <w:pPr>
        <w:pStyle w:val="Caption"/>
        <w:spacing w:after="0" w:line="360" w:lineRule="auto"/>
        <w:jc w:val="center"/>
        <w:rPr>
          <w:i/>
          <w:lang w:val="id-ID"/>
        </w:rPr>
      </w:pPr>
      <w:bookmarkStart w:id="174" w:name="_Ref486844080"/>
      <w:proofErr w:type="gramStart"/>
      <w:r>
        <w:t>Gambar 4.</w:t>
      </w:r>
      <w:proofErr w:type="gramEnd"/>
      <w:r w:rsidR="005F4009">
        <w:fldChar w:fldCharType="begin"/>
      </w:r>
      <w:r w:rsidR="005F4009">
        <w:instrText xml:space="preserve"> SEQ Gambar_4. \* ARABIC </w:instrText>
      </w:r>
      <w:r w:rsidR="005F4009">
        <w:fldChar w:fldCharType="separate"/>
      </w:r>
      <w:proofErr w:type="gramStart"/>
      <w:r w:rsidR="00F542E8">
        <w:rPr>
          <w:noProof/>
        </w:rPr>
        <w:t>3</w:t>
      </w:r>
      <w:r w:rsidR="005F4009">
        <w:fldChar w:fldCharType="end"/>
      </w:r>
      <w:bookmarkEnd w:id="174"/>
      <w:r>
        <w:rPr>
          <w:lang w:val="id-ID"/>
        </w:rPr>
        <w:t xml:space="preserve"> H</w:t>
      </w:r>
      <w:r w:rsidR="005F4009">
        <w:rPr>
          <w:lang w:val="id-ID"/>
        </w:rPr>
        <w:t>asil p</w:t>
      </w:r>
      <w:r w:rsidR="005F4009" w:rsidRPr="000222F7">
        <w:rPr>
          <w:lang w:val="id-ID"/>
        </w:rPr>
        <w:t>er</w:t>
      </w:r>
      <w:r w:rsidR="005F4009">
        <w:rPr>
          <w:lang w:val="id-ID"/>
        </w:rPr>
        <w:t xml:space="preserve">hitungan rata-rata RO skenario </w:t>
      </w:r>
      <w:r w:rsidR="005F4009" w:rsidRPr="00282B4D">
        <w:rPr>
          <w:i/>
          <w:lang w:val="id-ID"/>
        </w:rPr>
        <w:t>grid</w:t>
      </w:r>
      <w:proofErr w:type="gramEnd"/>
    </w:p>
    <w:p w:rsidR="009D23FE" w:rsidRDefault="0010382E" w:rsidP="0010382E">
      <w:pPr>
        <w:spacing w:line="360" w:lineRule="auto"/>
        <w:ind w:left="284" w:firstLine="567"/>
        <w:rPr>
          <w:sz w:val="24"/>
          <w:szCs w:val="24"/>
          <w:lang w:val="id-ID"/>
        </w:rPr>
      </w:pPr>
      <w:r w:rsidRPr="003379F4">
        <w:rPr>
          <w:sz w:val="24"/>
          <w:szCs w:val="24"/>
          <w:lang w:val="id-ID"/>
        </w:rPr>
        <w:t xml:space="preserve">Jika protokol AODV-PNT dan AODV-MNS dibandingkan dengan protokol AODV, RO yang dihasilkan jauh lebih rendah karena AODV-PNT dan AODV-MNS hanya memilih next-hop </w:t>
      </w:r>
      <w:r w:rsidRPr="003379F4">
        <w:rPr>
          <w:i/>
          <w:sz w:val="24"/>
          <w:szCs w:val="24"/>
          <w:lang w:val="id-ID"/>
        </w:rPr>
        <w:t>node</w:t>
      </w:r>
      <w:r w:rsidRPr="003379F4">
        <w:rPr>
          <w:sz w:val="24"/>
          <w:szCs w:val="24"/>
          <w:lang w:val="id-ID"/>
        </w:rPr>
        <w:t xml:space="preserve"> yang stabil dengan perhitungan TWR, </w:t>
      </w:r>
      <w:r w:rsidRPr="003379F4">
        <w:rPr>
          <w:i/>
          <w:sz w:val="24"/>
          <w:szCs w:val="24"/>
          <w:lang w:val="id-ID"/>
        </w:rPr>
        <w:t>future</w:t>
      </w:r>
      <w:r w:rsidRPr="003379F4">
        <w:rPr>
          <w:sz w:val="24"/>
          <w:szCs w:val="24"/>
          <w:lang w:val="id-ID"/>
        </w:rPr>
        <w:t xml:space="preserve"> TWR dan melakukan </w:t>
      </w:r>
      <w:r w:rsidRPr="004A2C74">
        <w:rPr>
          <w:i/>
          <w:sz w:val="24"/>
          <w:szCs w:val="24"/>
          <w:lang w:val="id-ID"/>
        </w:rPr>
        <w:t>multicast</w:t>
      </w:r>
      <w:r w:rsidRPr="003379F4">
        <w:rPr>
          <w:sz w:val="24"/>
          <w:szCs w:val="24"/>
          <w:lang w:val="id-ID"/>
        </w:rPr>
        <w:t xml:space="preserve"> RREQ terhadap kumpulan </w:t>
      </w:r>
      <w:r w:rsidRPr="003379F4">
        <w:rPr>
          <w:i/>
          <w:sz w:val="24"/>
          <w:szCs w:val="24"/>
          <w:lang w:val="id-ID"/>
        </w:rPr>
        <w:t>next-hop node</w:t>
      </w:r>
      <w:r w:rsidRPr="003379F4">
        <w:rPr>
          <w:sz w:val="24"/>
          <w:szCs w:val="24"/>
          <w:lang w:val="id-ID"/>
        </w:rPr>
        <w:t xml:space="preserve"> (</w:t>
      </w:r>
      <w:r w:rsidRPr="003379F4">
        <w:rPr>
          <w:i/>
          <w:sz w:val="24"/>
          <w:szCs w:val="24"/>
          <w:lang w:val="id-ID"/>
        </w:rPr>
        <w:t>relay node set</w:t>
      </w:r>
      <w:r w:rsidRPr="003379F4">
        <w:rPr>
          <w:sz w:val="24"/>
          <w:szCs w:val="24"/>
          <w:lang w:val="id-ID"/>
        </w:rPr>
        <w:t xml:space="preserve">) berdasarkan nilai TWR sedangkan AODV original melakukan </w:t>
      </w:r>
      <w:r w:rsidRPr="004A2C74">
        <w:rPr>
          <w:i/>
          <w:sz w:val="24"/>
          <w:szCs w:val="24"/>
          <w:lang w:val="id-ID"/>
        </w:rPr>
        <w:t>broadcast</w:t>
      </w:r>
      <w:r w:rsidRPr="003379F4">
        <w:rPr>
          <w:sz w:val="24"/>
          <w:szCs w:val="24"/>
          <w:lang w:val="id-ID"/>
        </w:rPr>
        <w:t xml:space="preserve"> RREQ sehingga lebih banyak jumlah paket </w:t>
      </w:r>
      <w:r w:rsidRPr="003379F4">
        <w:rPr>
          <w:i/>
          <w:sz w:val="24"/>
          <w:szCs w:val="24"/>
          <w:lang w:val="id-ID"/>
        </w:rPr>
        <w:t>routing</w:t>
      </w:r>
      <w:r w:rsidRPr="003379F4">
        <w:rPr>
          <w:sz w:val="24"/>
          <w:szCs w:val="24"/>
          <w:lang w:val="id-ID"/>
        </w:rPr>
        <w:t xml:space="preserve"> yang beredar di jaringan. Perbandingan jumlah </w:t>
      </w:r>
      <w:r w:rsidRPr="003379F4">
        <w:rPr>
          <w:i/>
          <w:sz w:val="24"/>
          <w:szCs w:val="24"/>
          <w:lang w:val="id-ID"/>
        </w:rPr>
        <w:t>routing</w:t>
      </w:r>
      <w:r w:rsidRPr="003379F4">
        <w:rPr>
          <w:sz w:val="24"/>
          <w:szCs w:val="24"/>
          <w:lang w:val="id-ID"/>
        </w:rPr>
        <w:t xml:space="preserve"> </w:t>
      </w:r>
      <w:r w:rsidRPr="003379F4">
        <w:rPr>
          <w:i/>
          <w:sz w:val="24"/>
          <w:szCs w:val="24"/>
          <w:lang w:val="id-ID"/>
        </w:rPr>
        <w:t>overheads</w:t>
      </w:r>
      <w:r w:rsidRPr="003379F4">
        <w:rPr>
          <w:sz w:val="24"/>
          <w:szCs w:val="24"/>
          <w:lang w:val="id-ID"/>
        </w:rPr>
        <w:t xml:space="preserve"> yang dihasilkan setiap protokol dapat dilihat pada </w:t>
      </w:r>
      <w:r w:rsidRPr="003379F4">
        <w:rPr>
          <w:sz w:val="24"/>
          <w:szCs w:val="24"/>
          <w:lang w:val="id-ID"/>
        </w:rPr>
        <w:fldChar w:fldCharType="begin"/>
      </w:r>
      <w:r w:rsidRPr="003379F4">
        <w:rPr>
          <w:sz w:val="24"/>
          <w:szCs w:val="24"/>
          <w:lang w:val="id-ID"/>
        </w:rPr>
        <w:instrText xml:space="preserve"> REF _Ref486844080 \h  \* MERGEFORMAT </w:instrText>
      </w:r>
      <w:r w:rsidRPr="003379F4">
        <w:rPr>
          <w:sz w:val="24"/>
          <w:szCs w:val="24"/>
          <w:lang w:val="id-ID"/>
        </w:rPr>
      </w:r>
      <w:r w:rsidRPr="003379F4">
        <w:rPr>
          <w:sz w:val="24"/>
          <w:szCs w:val="24"/>
          <w:lang w:val="id-ID"/>
        </w:rPr>
        <w:fldChar w:fldCharType="separate"/>
      </w:r>
      <w:r w:rsidR="00F542E8" w:rsidRPr="00F542E8">
        <w:rPr>
          <w:sz w:val="24"/>
          <w:szCs w:val="24"/>
        </w:rPr>
        <w:t>Gambar 4.3</w:t>
      </w:r>
      <w:r w:rsidRPr="003379F4">
        <w:rPr>
          <w:sz w:val="24"/>
          <w:szCs w:val="24"/>
          <w:lang w:val="id-ID"/>
        </w:rPr>
        <w:fldChar w:fldCharType="end"/>
      </w:r>
      <w:r w:rsidRPr="003379F4">
        <w:rPr>
          <w:sz w:val="24"/>
          <w:szCs w:val="24"/>
          <w:lang w:val="id-ID"/>
        </w:rPr>
        <w:t xml:space="preserve">. </w:t>
      </w:r>
    </w:p>
    <w:p w:rsidR="0010382E" w:rsidRPr="0010382E" w:rsidRDefault="0010382E" w:rsidP="0010382E">
      <w:pPr>
        <w:spacing w:line="360" w:lineRule="auto"/>
        <w:ind w:left="284" w:firstLine="567"/>
        <w:rPr>
          <w:sz w:val="24"/>
          <w:szCs w:val="24"/>
          <w:lang w:val="id-ID"/>
        </w:rPr>
      </w:pPr>
      <w:r w:rsidRPr="00C2606D">
        <w:rPr>
          <w:sz w:val="24"/>
          <w:szCs w:val="24"/>
          <w:lang w:eastAsia="id-ID"/>
        </w:rPr>
        <w:t xml:space="preserve">Salah satu penyebab meningkatnya RO pada jaringan adalah </w:t>
      </w:r>
      <w:r w:rsidRPr="00C2606D">
        <w:rPr>
          <w:i/>
          <w:sz w:val="24"/>
          <w:szCs w:val="24"/>
          <w:lang w:eastAsia="id-ID"/>
        </w:rPr>
        <w:t>link failure</w:t>
      </w:r>
      <w:r w:rsidRPr="00C2606D">
        <w:rPr>
          <w:sz w:val="24"/>
          <w:szCs w:val="24"/>
          <w:lang w:eastAsia="id-ID"/>
        </w:rPr>
        <w:t xml:space="preserve"> yang terlalu sering sehingga node pengirim akan mengirimkan paket RERR pada jaringan untuk mendapatkan path kembali, contoh </w:t>
      </w:r>
      <w:r w:rsidRPr="00C2606D">
        <w:rPr>
          <w:i/>
          <w:sz w:val="24"/>
          <w:szCs w:val="24"/>
          <w:lang w:eastAsia="id-ID"/>
        </w:rPr>
        <w:t>path duration</w:t>
      </w:r>
      <w:r w:rsidRPr="00C2606D">
        <w:rPr>
          <w:sz w:val="24"/>
          <w:szCs w:val="24"/>
          <w:lang w:eastAsia="id-ID"/>
        </w:rPr>
        <w:t xml:space="preserve"> pada ujicoba</w:t>
      </w:r>
      <w:r>
        <w:rPr>
          <w:sz w:val="24"/>
          <w:szCs w:val="24"/>
          <w:lang w:val="id-ID" w:eastAsia="id-ID"/>
        </w:rPr>
        <w:t xml:space="preserve"> skenario </w:t>
      </w:r>
      <w:r w:rsidRPr="00C17CDF">
        <w:rPr>
          <w:i/>
          <w:sz w:val="24"/>
          <w:szCs w:val="24"/>
          <w:lang w:val="id-ID" w:eastAsia="id-ID"/>
        </w:rPr>
        <w:t>real</w:t>
      </w:r>
      <w:r>
        <w:rPr>
          <w:sz w:val="24"/>
          <w:szCs w:val="24"/>
          <w:lang w:val="id-ID" w:eastAsia="id-ID"/>
        </w:rPr>
        <w:t xml:space="preserve"> dengan jumlah</w:t>
      </w:r>
      <w:r w:rsidRPr="00C2606D">
        <w:rPr>
          <w:sz w:val="24"/>
          <w:szCs w:val="24"/>
          <w:lang w:eastAsia="id-ID"/>
        </w:rPr>
        <w:t xml:space="preserve"> 50 node yang terbentuk dapat dilihat pada </w:t>
      </w:r>
      <w:r w:rsidRPr="008C27DE">
        <w:rPr>
          <w:sz w:val="24"/>
          <w:szCs w:val="24"/>
          <w:lang w:eastAsia="id-ID"/>
        </w:rPr>
        <w:lastRenderedPageBreak/>
        <w:fldChar w:fldCharType="begin"/>
      </w:r>
      <w:r w:rsidRPr="008C27DE">
        <w:rPr>
          <w:sz w:val="24"/>
          <w:szCs w:val="24"/>
          <w:lang w:eastAsia="id-ID"/>
        </w:rPr>
        <w:instrText xml:space="preserve"> REF _Ref488034198 \h  \* MERGEFORMAT </w:instrText>
      </w:r>
      <w:r w:rsidRPr="008C27DE">
        <w:rPr>
          <w:sz w:val="24"/>
          <w:szCs w:val="24"/>
          <w:lang w:eastAsia="id-ID"/>
        </w:rPr>
      </w:r>
      <w:r w:rsidRPr="008C27DE">
        <w:rPr>
          <w:sz w:val="24"/>
          <w:szCs w:val="24"/>
          <w:lang w:eastAsia="id-ID"/>
        </w:rPr>
        <w:fldChar w:fldCharType="separate"/>
      </w:r>
      <w:r w:rsidR="00F542E8" w:rsidRPr="004F62E3">
        <w:rPr>
          <w:sz w:val="24"/>
          <w:szCs w:val="24"/>
        </w:rPr>
        <w:t>Tabel 4.</w:t>
      </w:r>
      <w:r w:rsidR="00F542E8">
        <w:rPr>
          <w:sz w:val="24"/>
          <w:szCs w:val="24"/>
        </w:rPr>
        <w:t>6</w:t>
      </w:r>
      <w:r w:rsidRPr="008C27DE">
        <w:rPr>
          <w:sz w:val="24"/>
          <w:szCs w:val="24"/>
          <w:lang w:eastAsia="id-ID"/>
        </w:rPr>
        <w:fldChar w:fldCharType="end"/>
      </w:r>
      <w:r w:rsidRPr="008C27DE">
        <w:rPr>
          <w:sz w:val="24"/>
          <w:szCs w:val="24"/>
          <w:lang w:eastAsia="id-ID"/>
        </w:rPr>
        <w:t xml:space="preserve"> dan</w:t>
      </w:r>
      <w:r w:rsidRPr="008C27DE">
        <w:rPr>
          <w:sz w:val="24"/>
          <w:szCs w:val="24"/>
          <w:lang w:val="id-ID" w:eastAsia="id-ID"/>
        </w:rPr>
        <w:t xml:space="preserve"> </w:t>
      </w:r>
      <w:r w:rsidRPr="008C27DE">
        <w:rPr>
          <w:sz w:val="24"/>
          <w:szCs w:val="24"/>
          <w:lang w:val="id-ID" w:eastAsia="id-ID"/>
        </w:rPr>
        <w:fldChar w:fldCharType="begin"/>
      </w:r>
      <w:r w:rsidRPr="008C27DE">
        <w:rPr>
          <w:sz w:val="24"/>
          <w:szCs w:val="24"/>
          <w:lang w:val="id-ID" w:eastAsia="id-ID"/>
        </w:rPr>
        <w:instrText xml:space="preserve"> REF _Ref488156495 \h </w:instrText>
      </w:r>
      <w:r>
        <w:rPr>
          <w:sz w:val="24"/>
          <w:szCs w:val="24"/>
          <w:lang w:val="id-ID" w:eastAsia="id-ID"/>
        </w:rPr>
        <w:instrText xml:space="preserve"> \* MERGEFORMAT </w:instrText>
      </w:r>
      <w:r w:rsidRPr="008C27DE">
        <w:rPr>
          <w:sz w:val="24"/>
          <w:szCs w:val="24"/>
          <w:lang w:val="id-ID" w:eastAsia="id-ID"/>
        </w:rPr>
      </w:r>
      <w:r w:rsidRPr="008C27DE">
        <w:rPr>
          <w:sz w:val="24"/>
          <w:szCs w:val="24"/>
          <w:lang w:val="id-ID" w:eastAsia="id-ID"/>
        </w:rPr>
        <w:fldChar w:fldCharType="separate"/>
      </w:r>
      <w:r w:rsidR="00F542E8" w:rsidRPr="004F62E3">
        <w:rPr>
          <w:sz w:val="24"/>
          <w:szCs w:val="24"/>
        </w:rPr>
        <w:t>Tabel 4.</w:t>
      </w:r>
      <w:r w:rsidR="00F542E8">
        <w:rPr>
          <w:sz w:val="24"/>
          <w:szCs w:val="24"/>
        </w:rPr>
        <w:t>7</w:t>
      </w:r>
      <w:r w:rsidRPr="008C27DE">
        <w:rPr>
          <w:sz w:val="24"/>
          <w:szCs w:val="24"/>
          <w:lang w:val="id-ID" w:eastAsia="id-ID"/>
        </w:rPr>
        <w:fldChar w:fldCharType="end"/>
      </w:r>
      <w:r w:rsidRPr="008C27DE">
        <w:rPr>
          <w:sz w:val="24"/>
          <w:szCs w:val="24"/>
          <w:lang w:val="id-ID" w:eastAsia="id-ID"/>
        </w:rPr>
        <w:t>.</w:t>
      </w:r>
      <w:r>
        <w:rPr>
          <w:sz w:val="24"/>
          <w:szCs w:val="24"/>
          <w:lang w:val="id-ID" w:eastAsia="id-ID"/>
        </w:rPr>
        <w:t xml:space="preserve"> </w:t>
      </w:r>
      <w:r w:rsidRPr="008C27DE">
        <w:rPr>
          <w:sz w:val="24"/>
          <w:szCs w:val="24"/>
          <w:lang w:val="id-ID" w:eastAsia="id-ID"/>
        </w:rPr>
        <w:t>A</w:t>
      </w:r>
      <w:r w:rsidRPr="008C27DE">
        <w:rPr>
          <w:sz w:val="24"/>
          <w:szCs w:val="24"/>
          <w:lang w:eastAsia="id-ID"/>
        </w:rPr>
        <w:t>OD</w:t>
      </w:r>
      <w:r w:rsidRPr="00C2606D">
        <w:rPr>
          <w:sz w:val="24"/>
          <w:szCs w:val="24"/>
          <w:lang w:eastAsia="id-ID"/>
        </w:rPr>
        <w:t xml:space="preserve">V-MNS memiliki jumlah </w:t>
      </w:r>
      <w:r w:rsidRPr="00C2606D">
        <w:rPr>
          <w:i/>
          <w:sz w:val="24"/>
          <w:szCs w:val="24"/>
          <w:lang w:eastAsia="id-ID"/>
        </w:rPr>
        <w:t>link failure</w:t>
      </w:r>
      <w:r w:rsidRPr="00C2606D">
        <w:rPr>
          <w:sz w:val="24"/>
          <w:szCs w:val="24"/>
          <w:lang w:eastAsia="id-ID"/>
        </w:rPr>
        <w:t xml:space="preserve"> yang lebih sedikit dibandingkan dengan AODV original.</w:t>
      </w:r>
      <w:r w:rsidRPr="00C2606D">
        <w:rPr>
          <w:sz w:val="24"/>
          <w:szCs w:val="24"/>
          <w:lang w:val="id-ID" w:eastAsia="id-ID"/>
        </w:rPr>
        <w:t xml:space="preserve"> </w:t>
      </w:r>
      <w:r>
        <w:rPr>
          <w:sz w:val="24"/>
          <w:szCs w:val="24"/>
          <w:lang w:val="id-ID" w:eastAsia="id-ID"/>
        </w:rPr>
        <w:t>Berdasarkan</w:t>
      </w:r>
      <w:r w:rsidRPr="00C2606D">
        <w:rPr>
          <w:sz w:val="24"/>
          <w:szCs w:val="24"/>
          <w:lang w:eastAsia="id-ID"/>
        </w:rPr>
        <w:t xml:space="preserve"> </w:t>
      </w:r>
      <w:r w:rsidRPr="008C27DE">
        <w:rPr>
          <w:sz w:val="24"/>
          <w:szCs w:val="24"/>
          <w:lang w:eastAsia="id-ID"/>
        </w:rPr>
        <w:fldChar w:fldCharType="begin"/>
      </w:r>
      <w:r w:rsidRPr="008C27DE">
        <w:rPr>
          <w:sz w:val="24"/>
          <w:szCs w:val="24"/>
          <w:lang w:eastAsia="id-ID"/>
        </w:rPr>
        <w:instrText xml:space="preserve"> REF _Ref488034198 \h  \* MERGEFORMAT </w:instrText>
      </w:r>
      <w:r w:rsidRPr="008C27DE">
        <w:rPr>
          <w:sz w:val="24"/>
          <w:szCs w:val="24"/>
          <w:lang w:eastAsia="id-ID"/>
        </w:rPr>
      </w:r>
      <w:r w:rsidRPr="008C27DE">
        <w:rPr>
          <w:sz w:val="24"/>
          <w:szCs w:val="24"/>
          <w:lang w:eastAsia="id-ID"/>
        </w:rPr>
        <w:fldChar w:fldCharType="separate"/>
      </w:r>
      <w:r w:rsidR="00F542E8" w:rsidRPr="004F62E3">
        <w:rPr>
          <w:sz w:val="24"/>
          <w:szCs w:val="24"/>
        </w:rPr>
        <w:t>Tabel 4.</w:t>
      </w:r>
      <w:r w:rsidR="00F542E8">
        <w:rPr>
          <w:sz w:val="24"/>
          <w:szCs w:val="24"/>
        </w:rPr>
        <w:t>6</w:t>
      </w:r>
      <w:r w:rsidRPr="008C27DE">
        <w:rPr>
          <w:sz w:val="24"/>
          <w:szCs w:val="24"/>
          <w:lang w:eastAsia="id-ID"/>
        </w:rPr>
        <w:fldChar w:fldCharType="end"/>
      </w:r>
      <w:r w:rsidRPr="008C27DE">
        <w:rPr>
          <w:sz w:val="24"/>
          <w:szCs w:val="24"/>
          <w:lang w:eastAsia="id-ID"/>
        </w:rPr>
        <w:t xml:space="preserve"> dan</w:t>
      </w:r>
      <w:r w:rsidRPr="008C27DE">
        <w:rPr>
          <w:sz w:val="24"/>
          <w:szCs w:val="24"/>
          <w:lang w:val="id-ID" w:eastAsia="id-ID"/>
        </w:rPr>
        <w:t xml:space="preserve"> </w:t>
      </w:r>
      <w:r w:rsidRPr="008C27DE">
        <w:rPr>
          <w:sz w:val="24"/>
          <w:szCs w:val="24"/>
          <w:lang w:val="id-ID" w:eastAsia="id-ID"/>
        </w:rPr>
        <w:fldChar w:fldCharType="begin"/>
      </w:r>
      <w:r w:rsidRPr="008C27DE">
        <w:rPr>
          <w:sz w:val="24"/>
          <w:szCs w:val="24"/>
          <w:lang w:val="id-ID" w:eastAsia="id-ID"/>
        </w:rPr>
        <w:instrText xml:space="preserve"> REF _Ref488156495 \h </w:instrText>
      </w:r>
      <w:r>
        <w:rPr>
          <w:sz w:val="24"/>
          <w:szCs w:val="24"/>
          <w:lang w:val="id-ID" w:eastAsia="id-ID"/>
        </w:rPr>
        <w:instrText xml:space="preserve"> \* MERGEFORMAT </w:instrText>
      </w:r>
      <w:r w:rsidRPr="008C27DE">
        <w:rPr>
          <w:sz w:val="24"/>
          <w:szCs w:val="24"/>
          <w:lang w:val="id-ID" w:eastAsia="id-ID"/>
        </w:rPr>
      </w:r>
      <w:r w:rsidRPr="008C27DE">
        <w:rPr>
          <w:sz w:val="24"/>
          <w:szCs w:val="24"/>
          <w:lang w:val="id-ID" w:eastAsia="id-ID"/>
        </w:rPr>
        <w:fldChar w:fldCharType="separate"/>
      </w:r>
      <w:r w:rsidR="00F542E8" w:rsidRPr="004F62E3">
        <w:rPr>
          <w:sz w:val="24"/>
          <w:szCs w:val="24"/>
        </w:rPr>
        <w:t>Tabel 4.</w:t>
      </w:r>
      <w:r w:rsidR="00F542E8">
        <w:rPr>
          <w:sz w:val="24"/>
          <w:szCs w:val="24"/>
        </w:rPr>
        <w:t>7</w:t>
      </w:r>
      <w:r w:rsidRPr="008C27DE">
        <w:rPr>
          <w:sz w:val="24"/>
          <w:szCs w:val="24"/>
          <w:lang w:val="id-ID" w:eastAsia="id-ID"/>
        </w:rPr>
        <w:fldChar w:fldCharType="end"/>
      </w:r>
      <w:r w:rsidRPr="00C2606D">
        <w:rPr>
          <w:sz w:val="24"/>
          <w:szCs w:val="24"/>
          <w:lang w:val="id-ID" w:eastAsia="id-ID"/>
        </w:rPr>
        <w:t xml:space="preserve"> </w:t>
      </w:r>
      <w:r w:rsidRPr="00C2606D">
        <w:rPr>
          <w:sz w:val="24"/>
          <w:szCs w:val="24"/>
          <w:lang w:eastAsia="id-ID"/>
        </w:rPr>
        <w:t xml:space="preserve">jumlah paket yang diterima oleh AODV-MNS lebih banyak dibandingkan dengan AODV original, dengan RO yang dihasilkan menjadi semakin rendah dan </w:t>
      </w:r>
      <w:r>
        <w:rPr>
          <w:sz w:val="24"/>
          <w:szCs w:val="24"/>
          <w:lang w:eastAsia="id-ID"/>
        </w:rPr>
        <w:t>diharapkan PDR dapat meningkat</w:t>
      </w:r>
      <w:r>
        <w:rPr>
          <w:sz w:val="24"/>
          <w:szCs w:val="24"/>
          <w:lang w:val="id-ID" w:eastAsia="id-ID"/>
        </w:rPr>
        <w:t>.</w:t>
      </w:r>
    </w:p>
    <w:p w:rsidR="00EC221D" w:rsidRPr="00EC221D" w:rsidRDefault="008858CA" w:rsidP="00EC221D">
      <w:pPr>
        <w:spacing w:after="0" w:line="240" w:lineRule="auto"/>
        <w:jc w:val="center"/>
        <w:rPr>
          <w:szCs w:val="24"/>
          <w:lang w:val="id-ID"/>
        </w:rPr>
      </w:pPr>
      <w:bookmarkStart w:id="175" w:name="_Ref486844422"/>
      <w:bookmarkStart w:id="176" w:name="_Toc488667035"/>
      <w:proofErr w:type="gramStart"/>
      <w:r w:rsidRPr="00C17CDF">
        <w:rPr>
          <w:sz w:val="20"/>
        </w:rPr>
        <w:t>Tabel 4.</w:t>
      </w:r>
      <w:proofErr w:type="gramEnd"/>
      <w:r w:rsidRPr="00C17CDF">
        <w:rPr>
          <w:sz w:val="20"/>
        </w:rPr>
        <w:fldChar w:fldCharType="begin"/>
      </w:r>
      <w:r w:rsidRPr="00C17CDF">
        <w:rPr>
          <w:sz w:val="20"/>
        </w:rPr>
        <w:instrText xml:space="preserve"> SEQ Tabel_4. \* ARABIC </w:instrText>
      </w:r>
      <w:r w:rsidRPr="00C17CDF">
        <w:rPr>
          <w:sz w:val="20"/>
        </w:rPr>
        <w:fldChar w:fldCharType="separate"/>
      </w:r>
      <w:proofErr w:type="gramStart"/>
      <w:r w:rsidR="00F542E8">
        <w:rPr>
          <w:noProof/>
          <w:sz w:val="20"/>
        </w:rPr>
        <w:t>5</w:t>
      </w:r>
      <w:r w:rsidRPr="00C17CDF">
        <w:rPr>
          <w:sz w:val="20"/>
        </w:rPr>
        <w:fldChar w:fldCharType="end"/>
      </w:r>
      <w:bookmarkEnd w:id="175"/>
      <w:r w:rsidRPr="00C17CDF">
        <w:rPr>
          <w:sz w:val="20"/>
          <w:lang w:val="id-ID"/>
        </w:rPr>
        <w:t xml:space="preserve"> Hasil perhitungan rata-rata RO</w:t>
      </w:r>
      <w:r w:rsidR="00BB25D9" w:rsidRPr="00C17CDF">
        <w:rPr>
          <w:sz w:val="20"/>
          <w:lang w:val="id-ID"/>
        </w:rPr>
        <w:t xml:space="preserve"> (</w:t>
      </w:r>
      <w:r w:rsidR="004117DE" w:rsidRPr="004117DE">
        <w:rPr>
          <w:i/>
          <w:lang w:val="id-ID"/>
        </w:rPr>
        <w:t>packets</w:t>
      </w:r>
      <w:r w:rsidR="00BB25D9" w:rsidRPr="00C17CDF">
        <w:rPr>
          <w:sz w:val="20"/>
          <w:lang w:val="id-ID"/>
        </w:rPr>
        <w:t>)</w:t>
      </w:r>
      <w:r w:rsidRPr="00C17CDF">
        <w:rPr>
          <w:sz w:val="20"/>
          <w:lang w:val="id-ID"/>
        </w:rPr>
        <w:t xml:space="preserve"> skenario </w:t>
      </w:r>
      <w:r w:rsidRPr="00C17CDF">
        <w:rPr>
          <w:i/>
          <w:sz w:val="20"/>
          <w:lang w:val="id-ID"/>
        </w:rPr>
        <w:t>grid</w:t>
      </w:r>
      <w:bookmarkEnd w:id="176"/>
      <w:proofErr w:type="gramEnd"/>
    </w:p>
    <w:tbl>
      <w:tblPr>
        <w:tblW w:w="0" w:type="auto"/>
        <w:jc w:val="center"/>
        <w:tblLook w:val="04A0" w:firstRow="1" w:lastRow="0" w:firstColumn="1" w:lastColumn="0" w:noHBand="0" w:noVBand="1"/>
      </w:tblPr>
      <w:tblGrid>
        <w:gridCol w:w="926"/>
        <w:gridCol w:w="1011"/>
        <w:gridCol w:w="711"/>
        <w:gridCol w:w="711"/>
        <w:gridCol w:w="1011"/>
        <w:gridCol w:w="821"/>
        <w:gridCol w:w="821"/>
        <w:gridCol w:w="1329"/>
      </w:tblGrid>
      <w:tr w:rsidR="00EC221D" w:rsidRPr="00E95FD6" w:rsidTr="00EA4C4B">
        <w:trPr>
          <w:trHeight w:val="322"/>
          <w:jc w:val="center"/>
        </w:trPr>
        <w:tc>
          <w:tcPr>
            <w:tcW w:w="0" w:type="auto"/>
            <w:vMerge w:val="restart"/>
            <w:tcBorders>
              <w:top w:val="single" w:sz="4" w:space="0" w:color="auto"/>
              <w:left w:val="single" w:sz="4" w:space="0" w:color="auto"/>
              <w:bottom w:val="single" w:sz="4" w:space="0" w:color="000000"/>
              <w:right w:val="single" w:sz="4" w:space="0" w:color="auto"/>
            </w:tcBorders>
            <w:shd w:val="clear" w:color="auto" w:fill="D9D9D9" w:themeFill="background1" w:themeFillShade="D9"/>
            <w:vAlign w:val="center"/>
            <w:hideMark/>
          </w:tcPr>
          <w:p w:rsidR="00EC221D" w:rsidRPr="00E95FD6" w:rsidRDefault="00EC221D" w:rsidP="0010382E">
            <w:pPr>
              <w:spacing w:after="0" w:line="240" w:lineRule="auto"/>
              <w:jc w:val="center"/>
              <w:rPr>
                <w:rFonts w:eastAsia="Times New Roman"/>
                <w:b/>
                <w:color w:val="000000"/>
                <w:lang w:val="id-ID" w:eastAsia="id-ID"/>
              </w:rPr>
            </w:pPr>
            <w:r w:rsidRPr="00E95FD6">
              <w:rPr>
                <w:rFonts w:eastAsia="Times New Roman"/>
                <w:b/>
                <w:color w:val="000000"/>
                <w:lang w:val="id-ID" w:eastAsia="id-ID"/>
              </w:rPr>
              <w:t>Jumlah</w:t>
            </w:r>
            <w:r w:rsidRPr="00E95FD6">
              <w:rPr>
                <w:rFonts w:eastAsia="Times New Roman"/>
                <w:b/>
                <w:color w:val="000000"/>
                <w:lang w:val="id-ID" w:eastAsia="id-ID"/>
              </w:rPr>
              <w:br/>
              <w:t>Node</w:t>
            </w:r>
          </w:p>
        </w:tc>
        <w:tc>
          <w:tcPr>
            <w:tcW w:w="0" w:type="auto"/>
            <w:gridSpan w:val="3"/>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rsidR="00EC221D" w:rsidRPr="00E95FD6" w:rsidRDefault="00EC221D" w:rsidP="0010382E">
            <w:pPr>
              <w:spacing w:after="0" w:line="240" w:lineRule="auto"/>
              <w:jc w:val="center"/>
              <w:rPr>
                <w:rFonts w:eastAsia="Times New Roman"/>
                <w:b/>
                <w:color w:val="000000"/>
                <w:lang w:val="id-ID" w:eastAsia="id-ID"/>
              </w:rPr>
            </w:pPr>
            <w:r>
              <w:rPr>
                <w:rFonts w:eastAsia="Times New Roman"/>
                <w:b/>
                <w:color w:val="000000"/>
                <w:lang w:val="id-ID" w:eastAsia="id-ID"/>
              </w:rPr>
              <w:t>Path Duration</w:t>
            </w:r>
            <w:r w:rsidRPr="00E95FD6">
              <w:rPr>
                <w:rFonts w:eastAsia="Times New Roman"/>
                <w:b/>
                <w:color w:val="000000"/>
                <w:lang w:val="id-ID" w:eastAsia="id-ID"/>
              </w:rPr>
              <w:t xml:space="preserve"> AODV</w:t>
            </w:r>
          </w:p>
        </w:tc>
        <w:tc>
          <w:tcPr>
            <w:tcW w:w="0" w:type="auto"/>
            <w:gridSpan w:val="3"/>
            <w:tcBorders>
              <w:top w:val="single" w:sz="4" w:space="0" w:color="auto"/>
              <w:left w:val="nil"/>
              <w:bottom w:val="single" w:sz="4" w:space="0" w:color="auto"/>
              <w:right w:val="nil"/>
            </w:tcBorders>
            <w:shd w:val="clear" w:color="auto" w:fill="D9D9D9" w:themeFill="background1" w:themeFillShade="D9"/>
            <w:noWrap/>
            <w:vAlign w:val="center"/>
            <w:hideMark/>
          </w:tcPr>
          <w:p w:rsidR="00EC221D" w:rsidRPr="00E95FD6" w:rsidRDefault="00EC221D" w:rsidP="0010382E">
            <w:pPr>
              <w:spacing w:after="0" w:line="240" w:lineRule="auto"/>
              <w:jc w:val="center"/>
              <w:rPr>
                <w:rFonts w:eastAsia="Times New Roman"/>
                <w:b/>
                <w:color w:val="000000"/>
                <w:lang w:val="id-ID" w:eastAsia="id-ID"/>
              </w:rPr>
            </w:pPr>
            <w:r>
              <w:rPr>
                <w:rFonts w:eastAsia="Times New Roman"/>
                <w:b/>
                <w:color w:val="000000"/>
                <w:lang w:val="id-ID" w:eastAsia="id-ID"/>
              </w:rPr>
              <w:t>RO</w:t>
            </w:r>
            <w:r w:rsidRPr="00E95FD6">
              <w:rPr>
                <w:rFonts w:eastAsia="Times New Roman"/>
                <w:b/>
                <w:color w:val="000000"/>
                <w:lang w:val="id-ID" w:eastAsia="id-ID"/>
              </w:rPr>
              <w:t xml:space="preserve"> AODV </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C221D" w:rsidRPr="00E95FD6" w:rsidRDefault="00EC221D" w:rsidP="0010382E">
            <w:pPr>
              <w:spacing w:after="0" w:line="240" w:lineRule="auto"/>
              <w:jc w:val="center"/>
              <w:rPr>
                <w:rFonts w:eastAsia="Times New Roman"/>
                <w:b/>
                <w:color w:val="000000"/>
                <w:lang w:val="id-ID" w:eastAsia="id-ID"/>
              </w:rPr>
            </w:pPr>
            <w:r w:rsidRPr="00E95FD6">
              <w:rPr>
                <w:rFonts w:eastAsia="Times New Roman"/>
                <w:b/>
                <w:color w:val="000000"/>
                <w:lang w:val="id-ID" w:eastAsia="id-ID"/>
              </w:rPr>
              <w:t>Selisih</w:t>
            </w:r>
            <w:r w:rsidRPr="00E95FD6">
              <w:rPr>
                <w:rFonts w:eastAsia="Times New Roman"/>
                <w:b/>
                <w:color w:val="000000"/>
                <w:lang w:val="id-ID" w:eastAsia="id-ID"/>
              </w:rPr>
              <w:br/>
              <w:t>MNS - PNT</w:t>
            </w:r>
          </w:p>
        </w:tc>
      </w:tr>
      <w:tr w:rsidR="00EC221D" w:rsidRPr="00E95FD6" w:rsidTr="00EA4C4B">
        <w:trPr>
          <w:trHeight w:val="257"/>
          <w:jc w:val="center"/>
        </w:trPr>
        <w:tc>
          <w:tcPr>
            <w:tcW w:w="0" w:type="auto"/>
            <w:vMerge/>
            <w:tcBorders>
              <w:top w:val="single" w:sz="4" w:space="0" w:color="auto"/>
              <w:left w:val="single" w:sz="4" w:space="0" w:color="auto"/>
              <w:bottom w:val="single" w:sz="4" w:space="0" w:color="000000"/>
              <w:right w:val="single" w:sz="4" w:space="0" w:color="auto"/>
            </w:tcBorders>
            <w:shd w:val="clear" w:color="auto" w:fill="D9D9D9" w:themeFill="background1" w:themeFillShade="D9"/>
            <w:vAlign w:val="center"/>
            <w:hideMark/>
          </w:tcPr>
          <w:p w:rsidR="00EC221D" w:rsidRPr="00E95FD6" w:rsidRDefault="00EC221D" w:rsidP="0010382E">
            <w:pPr>
              <w:spacing w:after="0" w:line="240" w:lineRule="auto"/>
              <w:jc w:val="left"/>
              <w:rPr>
                <w:rFonts w:eastAsia="Times New Roman"/>
                <w:b/>
                <w:color w:val="000000"/>
                <w:lang w:val="id-ID" w:eastAsia="id-ID"/>
              </w:rPr>
            </w:pPr>
          </w:p>
        </w:tc>
        <w:tc>
          <w:tcPr>
            <w:tcW w:w="0" w:type="auto"/>
            <w:tcBorders>
              <w:top w:val="nil"/>
              <w:left w:val="nil"/>
              <w:bottom w:val="single" w:sz="4" w:space="0" w:color="auto"/>
              <w:right w:val="single" w:sz="4" w:space="0" w:color="auto"/>
            </w:tcBorders>
            <w:shd w:val="clear" w:color="auto" w:fill="8DB3E2" w:themeFill="text2" w:themeFillTint="66"/>
            <w:noWrap/>
            <w:vAlign w:val="center"/>
            <w:hideMark/>
          </w:tcPr>
          <w:p w:rsidR="00EC221D" w:rsidRPr="00E95FD6" w:rsidRDefault="00EC221D" w:rsidP="0010382E">
            <w:pPr>
              <w:spacing w:after="0" w:line="240" w:lineRule="auto"/>
              <w:jc w:val="left"/>
              <w:rPr>
                <w:rFonts w:eastAsia="Times New Roman"/>
                <w:b/>
                <w:color w:val="000000"/>
                <w:lang w:val="id-ID" w:eastAsia="id-ID"/>
              </w:rPr>
            </w:pPr>
            <w:r w:rsidRPr="00E95FD6">
              <w:rPr>
                <w:rFonts w:eastAsia="Times New Roman"/>
                <w:b/>
                <w:color w:val="000000"/>
                <w:lang w:val="id-ID" w:eastAsia="id-ID"/>
              </w:rPr>
              <w:t>Original</w:t>
            </w:r>
          </w:p>
        </w:tc>
        <w:tc>
          <w:tcPr>
            <w:tcW w:w="0" w:type="auto"/>
            <w:tcBorders>
              <w:top w:val="nil"/>
              <w:left w:val="nil"/>
              <w:bottom w:val="single" w:sz="4" w:space="0" w:color="auto"/>
              <w:right w:val="single" w:sz="4" w:space="0" w:color="auto"/>
            </w:tcBorders>
            <w:shd w:val="clear" w:color="auto" w:fill="E5B8B7" w:themeFill="accent2" w:themeFillTint="66"/>
            <w:noWrap/>
            <w:vAlign w:val="center"/>
            <w:hideMark/>
          </w:tcPr>
          <w:p w:rsidR="00EC221D" w:rsidRPr="00E95FD6" w:rsidRDefault="00EC221D" w:rsidP="0010382E">
            <w:pPr>
              <w:spacing w:after="0" w:line="240" w:lineRule="auto"/>
              <w:jc w:val="left"/>
              <w:rPr>
                <w:rFonts w:eastAsia="Times New Roman"/>
                <w:b/>
                <w:color w:val="000000"/>
                <w:lang w:val="id-ID" w:eastAsia="id-ID"/>
              </w:rPr>
            </w:pPr>
            <w:r w:rsidRPr="00E95FD6">
              <w:rPr>
                <w:rFonts w:eastAsia="Times New Roman"/>
                <w:b/>
                <w:color w:val="000000"/>
                <w:lang w:val="id-ID" w:eastAsia="id-ID"/>
              </w:rPr>
              <w:t>PNT</w:t>
            </w:r>
          </w:p>
        </w:tc>
        <w:tc>
          <w:tcPr>
            <w:tcW w:w="0" w:type="auto"/>
            <w:tcBorders>
              <w:top w:val="nil"/>
              <w:left w:val="nil"/>
              <w:bottom w:val="single" w:sz="4" w:space="0" w:color="auto"/>
              <w:right w:val="single" w:sz="4" w:space="0" w:color="auto"/>
            </w:tcBorders>
            <w:shd w:val="clear" w:color="auto" w:fill="D6E3BC" w:themeFill="accent3" w:themeFillTint="66"/>
            <w:noWrap/>
            <w:vAlign w:val="center"/>
            <w:hideMark/>
          </w:tcPr>
          <w:p w:rsidR="00EC221D" w:rsidRPr="00E95FD6" w:rsidRDefault="00EC221D" w:rsidP="0010382E">
            <w:pPr>
              <w:spacing w:after="0" w:line="240" w:lineRule="auto"/>
              <w:jc w:val="left"/>
              <w:rPr>
                <w:rFonts w:eastAsia="Times New Roman"/>
                <w:b/>
                <w:color w:val="000000"/>
                <w:lang w:val="id-ID" w:eastAsia="id-ID"/>
              </w:rPr>
            </w:pPr>
            <w:r w:rsidRPr="00E95FD6">
              <w:rPr>
                <w:rFonts w:eastAsia="Times New Roman"/>
                <w:b/>
                <w:color w:val="000000"/>
                <w:lang w:val="id-ID" w:eastAsia="id-ID"/>
              </w:rPr>
              <w:t>MNS</w:t>
            </w:r>
          </w:p>
        </w:tc>
        <w:tc>
          <w:tcPr>
            <w:tcW w:w="0" w:type="auto"/>
            <w:tcBorders>
              <w:top w:val="nil"/>
              <w:left w:val="nil"/>
              <w:bottom w:val="single" w:sz="4" w:space="0" w:color="auto"/>
              <w:right w:val="single" w:sz="4" w:space="0" w:color="auto"/>
            </w:tcBorders>
            <w:shd w:val="clear" w:color="auto" w:fill="8DB3E2" w:themeFill="text2" w:themeFillTint="66"/>
            <w:noWrap/>
            <w:vAlign w:val="center"/>
            <w:hideMark/>
          </w:tcPr>
          <w:p w:rsidR="00EC221D" w:rsidRPr="00E95FD6" w:rsidRDefault="00EC221D" w:rsidP="0010382E">
            <w:pPr>
              <w:spacing w:after="0" w:line="240" w:lineRule="auto"/>
              <w:jc w:val="left"/>
              <w:rPr>
                <w:rFonts w:eastAsia="Times New Roman"/>
                <w:b/>
                <w:color w:val="000000"/>
                <w:lang w:val="id-ID" w:eastAsia="id-ID"/>
              </w:rPr>
            </w:pPr>
            <w:r w:rsidRPr="00E95FD6">
              <w:rPr>
                <w:rFonts w:eastAsia="Times New Roman"/>
                <w:b/>
                <w:color w:val="000000"/>
                <w:lang w:val="id-ID" w:eastAsia="id-ID"/>
              </w:rPr>
              <w:t>Original</w:t>
            </w:r>
          </w:p>
        </w:tc>
        <w:tc>
          <w:tcPr>
            <w:tcW w:w="0" w:type="auto"/>
            <w:tcBorders>
              <w:top w:val="nil"/>
              <w:left w:val="nil"/>
              <w:bottom w:val="single" w:sz="4" w:space="0" w:color="auto"/>
              <w:right w:val="single" w:sz="4" w:space="0" w:color="auto"/>
            </w:tcBorders>
            <w:shd w:val="clear" w:color="auto" w:fill="E5B8B7" w:themeFill="accent2" w:themeFillTint="66"/>
            <w:noWrap/>
            <w:vAlign w:val="center"/>
            <w:hideMark/>
          </w:tcPr>
          <w:p w:rsidR="00EC221D" w:rsidRPr="00E95FD6" w:rsidRDefault="00EC221D" w:rsidP="0010382E">
            <w:pPr>
              <w:spacing w:after="0" w:line="240" w:lineRule="auto"/>
              <w:jc w:val="left"/>
              <w:rPr>
                <w:rFonts w:eastAsia="Times New Roman"/>
                <w:b/>
                <w:color w:val="000000"/>
                <w:lang w:val="id-ID" w:eastAsia="id-ID"/>
              </w:rPr>
            </w:pPr>
            <w:r w:rsidRPr="00E95FD6">
              <w:rPr>
                <w:rFonts w:eastAsia="Times New Roman"/>
                <w:b/>
                <w:color w:val="000000"/>
                <w:lang w:val="id-ID" w:eastAsia="id-ID"/>
              </w:rPr>
              <w:t>PNT</w:t>
            </w:r>
          </w:p>
        </w:tc>
        <w:tc>
          <w:tcPr>
            <w:tcW w:w="0" w:type="auto"/>
            <w:tcBorders>
              <w:top w:val="nil"/>
              <w:left w:val="nil"/>
              <w:bottom w:val="single" w:sz="4" w:space="0" w:color="auto"/>
              <w:right w:val="nil"/>
            </w:tcBorders>
            <w:shd w:val="clear" w:color="auto" w:fill="D6E3BC" w:themeFill="accent3" w:themeFillTint="66"/>
            <w:noWrap/>
            <w:vAlign w:val="center"/>
            <w:hideMark/>
          </w:tcPr>
          <w:p w:rsidR="00EC221D" w:rsidRPr="00E95FD6" w:rsidRDefault="00EC221D" w:rsidP="0010382E">
            <w:pPr>
              <w:spacing w:after="0" w:line="240" w:lineRule="auto"/>
              <w:jc w:val="left"/>
              <w:rPr>
                <w:rFonts w:eastAsia="Times New Roman"/>
                <w:b/>
                <w:color w:val="000000"/>
                <w:lang w:val="id-ID" w:eastAsia="id-ID"/>
              </w:rPr>
            </w:pPr>
            <w:r w:rsidRPr="00E95FD6">
              <w:rPr>
                <w:rFonts w:eastAsia="Times New Roman"/>
                <w:b/>
                <w:color w:val="000000"/>
                <w:lang w:val="id-ID" w:eastAsia="id-ID"/>
              </w:rPr>
              <w:t>MNS</w:t>
            </w: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EC221D" w:rsidRPr="00E95FD6" w:rsidRDefault="00EC221D" w:rsidP="0010382E">
            <w:pPr>
              <w:spacing w:after="0" w:line="240" w:lineRule="auto"/>
              <w:jc w:val="left"/>
              <w:rPr>
                <w:rFonts w:eastAsia="Times New Roman"/>
                <w:color w:val="000000"/>
                <w:lang w:val="id-ID" w:eastAsia="id-ID"/>
              </w:rPr>
            </w:pPr>
          </w:p>
        </w:tc>
      </w:tr>
      <w:tr w:rsidR="00EC221D" w:rsidRPr="00E95FD6" w:rsidTr="00EA4C4B">
        <w:trPr>
          <w:trHeight w:val="289"/>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EC221D" w:rsidRPr="00E95FD6" w:rsidRDefault="00EC221D" w:rsidP="0010382E">
            <w:pPr>
              <w:spacing w:after="0" w:line="240" w:lineRule="auto"/>
              <w:jc w:val="center"/>
              <w:rPr>
                <w:rFonts w:eastAsia="Times New Roman"/>
                <w:b/>
                <w:color w:val="000000"/>
                <w:lang w:val="id-ID" w:eastAsia="id-ID"/>
              </w:rPr>
            </w:pPr>
            <w:r w:rsidRPr="00E95FD6">
              <w:rPr>
                <w:rFonts w:eastAsia="Times New Roman"/>
                <w:b/>
                <w:color w:val="000000"/>
                <w:lang w:val="id-ID" w:eastAsia="id-ID"/>
              </w:rPr>
              <w:t>10</w:t>
            </w:r>
          </w:p>
        </w:tc>
        <w:tc>
          <w:tcPr>
            <w:tcW w:w="0" w:type="auto"/>
            <w:tcBorders>
              <w:top w:val="nil"/>
              <w:left w:val="nil"/>
              <w:bottom w:val="single" w:sz="4" w:space="0" w:color="auto"/>
              <w:right w:val="single" w:sz="4" w:space="0" w:color="auto"/>
            </w:tcBorders>
            <w:shd w:val="clear" w:color="auto" w:fill="8DB3E2" w:themeFill="text2" w:themeFillTint="66"/>
            <w:noWrap/>
            <w:vAlign w:val="center"/>
            <w:hideMark/>
          </w:tcPr>
          <w:p w:rsidR="00EC221D" w:rsidRPr="00E95FD6" w:rsidRDefault="00EC221D" w:rsidP="0010382E">
            <w:pPr>
              <w:spacing w:after="0" w:line="240" w:lineRule="auto"/>
              <w:jc w:val="right"/>
              <w:rPr>
                <w:color w:val="000000"/>
              </w:rPr>
            </w:pPr>
            <w:r w:rsidRPr="00E95FD6">
              <w:rPr>
                <w:color w:val="000000"/>
              </w:rPr>
              <w:t xml:space="preserve">23,73 </w:t>
            </w:r>
          </w:p>
        </w:tc>
        <w:tc>
          <w:tcPr>
            <w:tcW w:w="0" w:type="auto"/>
            <w:tcBorders>
              <w:top w:val="nil"/>
              <w:left w:val="nil"/>
              <w:bottom w:val="single" w:sz="4" w:space="0" w:color="auto"/>
              <w:right w:val="single" w:sz="4" w:space="0" w:color="auto"/>
            </w:tcBorders>
            <w:shd w:val="clear" w:color="auto" w:fill="E5B8B7" w:themeFill="accent2" w:themeFillTint="66"/>
            <w:noWrap/>
            <w:vAlign w:val="center"/>
            <w:hideMark/>
          </w:tcPr>
          <w:p w:rsidR="00EC221D" w:rsidRPr="00E95FD6" w:rsidRDefault="00EC221D" w:rsidP="0010382E">
            <w:pPr>
              <w:spacing w:after="0" w:line="240" w:lineRule="auto"/>
              <w:jc w:val="right"/>
              <w:rPr>
                <w:color w:val="000000"/>
              </w:rPr>
            </w:pPr>
            <w:r w:rsidRPr="00E95FD6">
              <w:rPr>
                <w:color w:val="000000"/>
              </w:rPr>
              <w:t xml:space="preserve">26,52 </w:t>
            </w:r>
          </w:p>
        </w:tc>
        <w:tc>
          <w:tcPr>
            <w:tcW w:w="0" w:type="auto"/>
            <w:tcBorders>
              <w:top w:val="nil"/>
              <w:left w:val="nil"/>
              <w:bottom w:val="single" w:sz="4" w:space="0" w:color="auto"/>
              <w:right w:val="single" w:sz="4" w:space="0" w:color="auto"/>
            </w:tcBorders>
            <w:shd w:val="clear" w:color="auto" w:fill="D6E3BC" w:themeFill="accent3" w:themeFillTint="66"/>
            <w:noWrap/>
            <w:vAlign w:val="center"/>
            <w:hideMark/>
          </w:tcPr>
          <w:p w:rsidR="00EC221D" w:rsidRPr="00E95FD6" w:rsidRDefault="00EC221D" w:rsidP="0010382E">
            <w:pPr>
              <w:spacing w:after="0" w:line="240" w:lineRule="auto"/>
              <w:jc w:val="right"/>
              <w:rPr>
                <w:color w:val="000000"/>
              </w:rPr>
            </w:pPr>
            <w:r w:rsidRPr="00E95FD6">
              <w:rPr>
                <w:color w:val="000000"/>
              </w:rPr>
              <w:t xml:space="preserve">41,50 </w:t>
            </w:r>
          </w:p>
        </w:tc>
        <w:tc>
          <w:tcPr>
            <w:tcW w:w="0" w:type="auto"/>
            <w:tcBorders>
              <w:top w:val="nil"/>
              <w:left w:val="nil"/>
              <w:bottom w:val="single" w:sz="4" w:space="0" w:color="auto"/>
              <w:right w:val="single" w:sz="4" w:space="0" w:color="auto"/>
            </w:tcBorders>
            <w:shd w:val="clear" w:color="auto" w:fill="8DB3E2" w:themeFill="text2" w:themeFillTint="66"/>
            <w:noWrap/>
            <w:vAlign w:val="center"/>
            <w:hideMark/>
          </w:tcPr>
          <w:p w:rsidR="00EC221D" w:rsidRPr="00E95FD6" w:rsidRDefault="00EC221D" w:rsidP="0010382E">
            <w:pPr>
              <w:spacing w:after="0" w:line="240" w:lineRule="auto"/>
              <w:jc w:val="right"/>
              <w:rPr>
                <w:color w:val="000000"/>
              </w:rPr>
            </w:pPr>
            <w:r w:rsidRPr="00E95FD6">
              <w:rPr>
                <w:color w:val="000000"/>
              </w:rPr>
              <w:t xml:space="preserve">431,70 </w:t>
            </w:r>
          </w:p>
        </w:tc>
        <w:tc>
          <w:tcPr>
            <w:tcW w:w="0" w:type="auto"/>
            <w:tcBorders>
              <w:top w:val="nil"/>
              <w:left w:val="nil"/>
              <w:bottom w:val="single" w:sz="4" w:space="0" w:color="auto"/>
              <w:right w:val="single" w:sz="4" w:space="0" w:color="auto"/>
            </w:tcBorders>
            <w:shd w:val="clear" w:color="auto" w:fill="E5B8B7" w:themeFill="accent2" w:themeFillTint="66"/>
            <w:noWrap/>
            <w:vAlign w:val="center"/>
            <w:hideMark/>
          </w:tcPr>
          <w:p w:rsidR="00EC221D" w:rsidRPr="00E95FD6" w:rsidRDefault="00EC221D" w:rsidP="0010382E">
            <w:pPr>
              <w:spacing w:after="0" w:line="240" w:lineRule="auto"/>
              <w:jc w:val="right"/>
              <w:rPr>
                <w:color w:val="000000"/>
              </w:rPr>
            </w:pPr>
            <w:r w:rsidRPr="00E95FD6">
              <w:rPr>
                <w:color w:val="000000"/>
              </w:rPr>
              <w:t xml:space="preserve">184,20 </w:t>
            </w:r>
          </w:p>
        </w:tc>
        <w:tc>
          <w:tcPr>
            <w:tcW w:w="0" w:type="auto"/>
            <w:tcBorders>
              <w:top w:val="nil"/>
              <w:left w:val="nil"/>
              <w:bottom w:val="single" w:sz="4" w:space="0" w:color="auto"/>
              <w:right w:val="single" w:sz="4" w:space="0" w:color="auto"/>
            </w:tcBorders>
            <w:shd w:val="clear" w:color="auto" w:fill="D6E3BC" w:themeFill="accent3" w:themeFillTint="66"/>
            <w:noWrap/>
            <w:vAlign w:val="center"/>
            <w:hideMark/>
          </w:tcPr>
          <w:p w:rsidR="00EC221D" w:rsidRPr="00E95FD6" w:rsidRDefault="00EC221D" w:rsidP="0010382E">
            <w:pPr>
              <w:spacing w:after="0" w:line="240" w:lineRule="auto"/>
              <w:jc w:val="right"/>
              <w:rPr>
                <w:color w:val="000000"/>
              </w:rPr>
            </w:pPr>
            <w:r w:rsidRPr="00E95FD6">
              <w:rPr>
                <w:color w:val="000000"/>
              </w:rPr>
              <w:t xml:space="preserve">265,60 </w:t>
            </w:r>
          </w:p>
        </w:tc>
        <w:tc>
          <w:tcPr>
            <w:tcW w:w="0" w:type="auto"/>
            <w:tcBorders>
              <w:top w:val="nil"/>
              <w:left w:val="nil"/>
              <w:bottom w:val="single" w:sz="4" w:space="0" w:color="auto"/>
              <w:right w:val="single" w:sz="4" w:space="0" w:color="auto"/>
            </w:tcBorders>
            <w:shd w:val="clear" w:color="auto" w:fill="auto"/>
            <w:noWrap/>
            <w:vAlign w:val="center"/>
            <w:hideMark/>
          </w:tcPr>
          <w:p w:rsidR="00EC221D" w:rsidRPr="00E95FD6" w:rsidRDefault="00EC221D" w:rsidP="0010382E">
            <w:pPr>
              <w:spacing w:after="0" w:line="240" w:lineRule="auto"/>
              <w:jc w:val="right"/>
              <w:rPr>
                <w:color w:val="000000"/>
              </w:rPr>
            </w:pPr>
            <w:r w:rsidRPr="00E95FD6">
              <w:rPr>
                <w:color w:val="000000"/>
              </w:rPr>
              <w:t xml:space="preserve">44,19 </w:t>
            </w:r>
          </w:p>
        </w:tc>
      </w:tr>
      <w:tr w:rsidR="00EC221D" w:rsidRPr="00E95FD6" w:rsidTr="00EA4C4B">
        <w:trPr>
          <w:trHeight w:val="265"/>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EC221D" w:rsidRPr="00E95FD6" w:rsidRDefault="00EC221D" w:rsidP="0010382E">
            <w:pPr>
              <w:spacing w:after="0" w:line="240" w:lineRule="auto"/>
              <w:jc w:val="center"/>
              <w:rPr>
                <w:rFonts w:eastAsia="Times New Roman"/>
                <w:b/>
                <w:color w:val="000000"/>
                <w:lang w:val="id-ID" w:eastAsia="id-ID"/>
              </w:rPr>
            </w:pPr>
            <w:r w:rsidRPr="00E95FD6">
              <w:rPr>
                <w:rFonts w:eastAsia="Times New Roman"/>
                <w:b/>
                <w:color w:val="000000"/>
                <w:lang w:val="id-ID" w:eastAsia="id-ID"/>
              </w:rPr>
              <w:t>30</w:t>
            </w:r>
          </w:p>
        </w:tc>
        <w:tc>
          <w:tcPr>
            <w:tcW w:w="0" w:type="auto"/>
            <w:tcBorders>
              <w:top w:val="nil"/>
              <w:left w:val="nil"/>
              <w:bottom w:val="single" w:sz="4" w:space="0" w:color="auto"/>
              <w:right w:val="single" w:sz="4" w:space="0" w:color="auto"/>
            </w:tcBorders>
            <w:shd w:val="clear" w:color="auto" w:fill="8DB3E2" w:themeFill="text2" w:themeFillTint="66"/>
            <w:noWrap/>
            <w:vAlign w:val="center"/>
            <w:hideMark/>
          </w:tcPr>
          <w:p w:rsidR="00EC221D" w:rsidRPr="00E95FD6" w:rsidRDefault="00EC221D" w:rsidP="0010382E">
            <w:pPr>
              <w:spacing w:after="0" w:line="240" w:lineRule="auto"/>
              <w:jc w:val="right"/>
              <w:rPr>
                <w:color w:val="000000"/>
              </w:rPr>
            </w:pPr>
            <w:r w:rsidRPr="00E95FD6">
              <w:rPr>
                <w:color w:val="000000"/>
              </w:rPr>
              <w:t xml:space="preserve">17,36 </w:t>
            </w:r>
          </w:p>
        </w:tc>
        <w:tc>
          <w:tcPr>
            <w:tcW w:w="0" w:type="auto"/>
            <w:tcBorders>
              <w:top w:val="nil"/>
              <w:left w:val="nil"/>
              <w:bottom w:val="single" w:sz="4" w:space="0" w:color="auto"/>
              <w:right w:val="single" w:sz="4" w:space="0" w:color="auto"/>
            </w:tcBorders>
            <w:shd w:val="clear" w:color="auto" w:fill="E5B8B7" w:themeFill="accent2" w:themeFillTint="66"/>
            <w:noWrap/>
            <w:vAlign w:val="center"/>
            <w:hideMark/>
          </w:tcPr>
          <w:p w:rsidR="00EC221D" w:rsidRPr="00E95FD6" w:rsidRDefault="00EC221D" w:rsidP="0010382E">
            <w:pPr>
              <w:spacing w:after="0" w:line="240" w:lineRule="auto"/>
              <w:jc w:val="right"/>
              <w:rPr>
                <w:color w:val="000000"/>
              </w:rPr>
            </w:pPr>
            <w:r w:rsidRPr="00E95FD6">
              <w:rPr>
                <w:color w:val="000000"/>
              </w:rPr>
              <w:t xml:space="preserve">48,74 </w:t>
            </w:r>
          </w:p>
        </w:tc>
        <w:tc>
          <w:tcPr>
            <w:tcW w:w="0" w:type="auto"/>
            <w:tcBorders>
              <w:top w:val="nil"/>
              <w:left w:val="nil"/>
              <w:bottom w:val="single" w:sz="4" w:space="0" w:color="auto"/>
              <w:right w:val="single" w:sz="4" w:space="0" w:color="auto"/>
            </w:tcBorders>
            <w:shd w:val="clear" w:color="auto" w:fill="D6E3BC" w:themeFill="accent3" w:themeFillTint="66"/>
            <w:noWrap/>
            <w:vAlign w:val="center"/>
            <w:hideMark/>
          </w:tcPr>
          <w:p w:rsidR="00EC221D" w:rsidRPr="00E95FD6" w:rsidRDefault="00EC221D" w:rsidP="0010382E">
            <w:pPr>
              <w:spacing w:after="0" w:line="240" w:lineRule="auto"/>
              <w:jc w:val="right"/>
              <w:rPr>
                <w:color w:val="000000"/>
              </w:rPr>
            </w:pPr>
            <w:r w:rsidRPr="00E95FD6">
              <w:rPr>
                <w:color w:val="000000"/>
              </w:rPr>
              <w:t xml:space="preserve">51,99 </w:t>
            </w:r>
          </w:p>
        </w:tc>
        <w:tc>
          <w:tcPr>
            <w:tcW w:w="0" w:type="auto"/>
            <w:tcBorders>
              <w:top w:val="nil"/>
              <w:left w:val="nil"/>
              <w:bottom w:val="single" w:sz="4" w:space="0" w:color="auto"/>
              <w:right w:val="single" w:sz="4" w:space="0" w:color="auto"/>
            </w:tcBorders>
            <w:shd w:val="clear" w:color="auto" w:fill="8DB3E2" w:themeFill="text2" w:themeFillTint="66"/>
            <w:noWrap/>
            <w:vAlign w:val="center"/>
            <w:hideMark/>
          </w:tcPr>
          <w:p w:rsidR="00EC221D" w:rsidRPr="00E95FD6" w:rsidRDefault="00EC221D" w:rsidP="0010382E">
            <w:pPr>
              <w:spacing w:after="0" w:line="240" w:lineRule="auto"/>
              <w:jc w:val="right"/>
              <w:rPr>
                <w:color w:val="000000"/>
              </w:rPr>
            </w:pPr>
            <w:r w:rsidRPr="00E95FD6">
              <w:rPr>
                <w:color w:val="000000"/>
              </w:rPr>
              <w:t xml:space="preserve">935,20 </w:t>
            </w:r>
          </w:p>
        </w:tc>
        <w:tc>
          <w:tcPr>
            <w:tcW w:w="0" w:type="auto"/>
            <w:tcBorders>
              <w:top w:val="nil"/>
              <w:left w:val="nil"/>
              <w:bottom w:val="single" w:sz="4" w:space="0" w:color="auto"/>
              <w:right w:val="single" w:sz="4" w:space="0" w:color="auto"/>
            </w:tcBorders>
            <w:shd w:val="clear" w:color="auto" w:fill="E5B8B7" w:themeFill="accent2" w:themeFillTint="66"/>
            <w:noWrap/>
            <w:vAlign w:val="center"/>
            <w:hideMark/>
          </w:tcPr>
          <w:p w:rsidR="00EC221D" w:rsidRPr="00E95FD6" w:rsidRDefault="00EC221D" w:rsidP="0010382E">
            <w:pPr>
              <w:spacing w:after="0" w:line="240" w:lineRule="auto"/>
              <w:jc w:val="right"/>
              <w:rPr>
                <w:color w:val="000000"/>
              </w:rPr>
            </w:pPr>
            <w:r w:rsidRPr="00E95FD6">
              <w:rPr>
                <w:color w:val="000000"/>
              </w:rPr>
              <w:t xml:space="preserve">343,90 </w:t>
            </w:r>
          </w:p>
        </w:tc>
        <w:tc>
          <w:tcPr>
            <w:tcW w:w="0" w:type="auto"/>
            <w:tcBorders>
              <w:top w:val="nil"/>
              <w:left w:val="nil"/>
              <w:bottom w:val="single" w:sz="4" w:space="0" w:color="auto"/>
              <w:right w:val="single" w:sz="4" w:space="0" w:color="auto"/>
            </w:tcBorders>
            <w:shd w:val="clear" w:color="auto" w:fill="D6E3BC" w:themeFill="accent3" w:themeFillTint="66"/>
            <w:noWrap/>
            <w:vAlign w:val="center"/>
            <w:hideMark/>
          </w:tcPr>
          <w:p w:rsidR="00EC221D" w:rsidRPr="00E95FD6" w:rsidRDefault="00EC221D" w:rsidP="0010382E">
            <w:pPr>
              <w:spacing w:after="0" w:line="240" w:lineRule="auto"/>
              <w:jc w:val="right"/>
              <w:rPr>
                <w:color w:val="000000"/>
              </w:rPr>
            </w:pPr>
            <w:r w:rsidRPr="00E95FD6">
              <w:rPr>
                <w:color w:val="000000"/>
              </w:rPr>
              <w:t xml:space="preserve">541,10 </w:t>
            </w:r>
          </w:p>
        </w:tc>
        <w:tc>
          <w:tcPr>
            <w:tcW w:w="0" w:type="auto"/>
            <w:tcBorders>
              <w:top w:val="nil"/>
              <w:left w:val="nil"/>
              <w:bottom w:val="single" w:sz="4" w:space="0" w:color="auto"/>
              <w:right w:val="single" w:sz="4" w:space="0" w:color="auto"/>
            </w:tcBorders>
            <w:shd w:val="clear" w:color="auto" w:fill="auto"/>
            <w:noWrap/>
            <w:vAlign w:val="center"/>
            <w:hideMark/>
          </w:tcPr>
          <w:p w:rsidR="00EC221D" w:rsidRPr="00E95FD6" w:rsidRDefault="00EC221D" w:rsidP="0010382E">
            <w:pPr>
              <w:spacing w:after="0" w:line="240" w:lineRule="auto"/>
              <w:jc w:val="right"/>
              <w:rPr>
                <w:color w:val="000000"/>
              </w:rPr>
            </w:pPr>
            <w:r w:rsidRPr="00E95FD6">
              <w:rPr>
                <w:color w:val="000000"/>
              </w:rPr>
              <w:t xml:space="preserve">57,34 </w:t>
            </w:r>
          </w:p>
        </w:tc>
      </w:tr>
      <w:tr w:rsidR="00EC221D" w:rsidRPr="00E95FD6" w:rsidTr="00EA4C4B">
        <w:trPr>
          <w:trHeight w:val="270"/>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EC221D" w:rsidRPr="00E95FD6" w:rsidRDefault="00EC221D" w:rsidP="0010382E">
            <w:pPr>
              <w:spacing w:after="0" w:line="240" w:lineRule="auto"/>
              <w:jc w:val="center"/>
              <w:rPr>
                <w:rFonts w:eastAsia="Times New Roman"/>
                <w:b/>
                <w:color w:val="000000"/>
                <w:lang w:val="id-ID" w:eastAsia="id-ID"/>
              </w:rPr>
            </w:pPr>
            <w:r w:rsidRPr="00E95FD6">
              <w:rPr>
                <w:rFonts w:eastAsia="Times New Roman"/>
                <w:b/>
                <w:color w:val="000000"/>
                <w:lang w:val="id-ID" w:eastAsia="id-ID"/>
              </w:rPr>
              <w:t>50</w:t>
            </w:r>
          </w:p>
        </w:tc>
        <w:tc>
          <w:tcPr>
            <w:tcW w:w="0" w:type="auto"/>
            <w:tcBorders>
              <w:top w:val="nil"/>
              <w:left w:val="nil"/>
              <w:bottom w:val="single" w:sz="4" w:space="0" w:color="auto"/>
              <w:right w:val="single" w:sz="4" w:space="0" w:color="auto"/>
            </w:tcBorders>
            <w:shd w:val="clear" w:color="auto" w:fill="8DB3E2" w:themeFill="text2" w:themeFillTint="66"/>
            <w:noWrap/>
            <w:vAlign w:val="center"/>
            <w:hideMark/>
          </w:tcPr>
          <w:p w:rsidR="00EC221D" w:rsidRPr="00E95FD6" w:rsidRDefault="00EC221D" w:rsidP="0010382E">
            <w:pPr>
              <w:spacing w:after="0" w:line="240" w:lineRule="auto"/>
              <w:jc w:val="right"/>
              <w:rPr>
                <w:color w:val="000000"/>
              </w:rPr>
            </w:pPr>
            <w:r w:rsidRPr="00E95FD6">
              <w:rPr>
                <w:color w:val="000000"/>
              </w:rPr>
              <w:t xml:space="preserve">14,94 </w:t>
            </w:r>
          </w:p>
        </w:tc>
        <w:tc>
          <w:tcPr>
            <w:tcW w:w="0" w:type="auto"/>
            <w:tcBorders>
              <w:top w:val="nil"/>
              <w:left w:val="nil"/>
              <w:bottom w:val="single" w:sz="4" w:space="0" w:color="auto"/>
              <w:right w:val="single" w:sz="4" w:space="0" w:color="auto"/>
            </w:tcBorders>
            <w:shd w:val="clear" w:color="auto" w:fill="E5B8B7" w:themeFill="accent2" w:themeFillTint="66"/>
            <w:noWrap/>
            <w:vAlign w:val="center"/>
            <w:hideMark/>
          </w:tcPr>
          <w:p w:rsidR="00EC221D" w:rsidRPr="00E95FD6" w:rsidRDefault="00EC221D" w:rsidP="0010382E">
            <w:pPr>
              <w:spacing w:after="0" w:line="240" w:lineRule="auto"/>
              <w:jc w:val="right"/>
              <w:rPr>
                <w:color w:val="000000"/>
              </w:rPr>
            </w:pPr>
            <w:r w:rsidRPr="00E95FD6">
              <w:rPr>
                <w:color w:val="000000"/>
              </w:rPr>
              <w:t xml:space="preserve">22,37 </w:t>
            </w:r>
          </w:p>
        </w:tc>
        <w:tc>
          <w:tcPr>
            <w:tcW w:w="0" w:type="auto"/>
            <w:tcBorders>
              <w:top w:val="nil"/>
              <w:left w:val="nil"/>
              <w:bottom w:val="single" w:sz="4" w:space="0" w:color="auto"/>
              <w:right w:val="single" w:sz="4" w:space="0" w:color="auto"/>
            </w:tcBorders>
            <w:shd w:val="clear" w:color="auto" w:fill="D6E3BC" w:themeFill="accent3" w:themeFillTint="66"/>
            <w:noWrap/>
            <w:vAlign w:val="center"/>
            <w:hideMark/>
          </w:tcPr>
          <w:p w:rsidR="00EC221D" w:rsidRPr="00E95FD6" w:rsidRDefault="00EC221D" w:rsidP="0010382E">
            <w:pPr>
              <w:spacing w:after="0" w:line="240" w:lineRule="auto"/>
              <w:jc w:val="right"/>
              <w:rPr>
                <w:color w:val="000000"/>
              </w:rPr>
            </w:pPr>
            <w:r w:rsidRPr="00E95FD6">
              <w:rPr>
                <w:color w:val="000000"/>
              </w:rPr>
              <w:t xml:space="preserve">25,42 </w:t>
            </w:r>
          </w:p>
        </w:tc>
        <w:tc>
          <w:tcPr>
            <w:tcW w:w="0" w:type="auto"/>
            <w:tcBorders>
              <w:top w:val="nil"/>
              <w:left w:val="nil"/>
              <w:bottom w:val="single" w:sz="4" w:space="0" w:color="auto"/>
              <w:right w:val="single" w:sz="4" w:space="0" w:color="auto"/>
            </w:tcBorders>
            <w:shd w:val="clear" w:color="auto" w:fill="8DB3E2" w:themeFill="text2" w:themeFillTint="66"/>
            <w:noWrap/>
            <w:vAlign w:val="center"/>
            <w:hideMark/>
          </w:tcPr>
          <w:p w:rsidR="00EC221D" w:rsidRPr="00E95FD6" w:rsidRDefault="00EC221D" w:rsidP="0010382E">
            <w:pPr>
              <w:spacing w:after="0" w:line="240" w:lineRule="auto"/>
              <w:jc w:val="right"/>
              <w:rPr>
                <w:color w:val="000000"/>
              </w:rPr>
            </w:pPr>
            <w:r w:rsidRPr="00E95FD6">
              <w:rPr>
                <w:color w:val="000000"/>
              </w:rPr>
              <w:t xml:space="preserve">1798,10 </w:t>
            </w:r>
          </w:p>
        </w:tc>
        <w:tc>
          <w:tcPr>
            <w:tcW w:w="0" w:type="auto"/>
            <w:tcBorders>
              <w:top w:val="nil"/>
              <w:left w:val="nil"/>
              <w:bottom w:val="single" w:sz="4" w:space="0" w:color="auto"/>
              <w:right w:val="single" w:sz="4" w:space="0" w:color="auto"/>
            </w:tcBorders>
            <w:shd w:val="clear" w:color="auto" w:fill="E5B8B7" w:themeFill="accent2" w:themeFillTint="66"/>
            <w:noWrap/>
            <w:vAlign w:val="center"/>
            <w:hideMark/>
          </w:tcPr>
          <w:p w:rsidR="00EC221D" w:rsidRPr="00E95FD6" w:rsidRDefault="00EC221D" w:rsidP="0010382E">
            <w:pPr>
              <w:spacing w:after="0" w:line="240" w:lineRule="auto"/>
              <w:jc w:val="right"/>
              <w:rPr>
                <w:color w:val="000000"/>
              </w:rPr>
            </w:pPr>
            <w:r w:rsidRPr="00E95FD6">
              <w:rPr>
                <w:color w:val="000000"/>
              </w:rPr>
              <w:t xml:space="preserve">377,60 </w:t>
            </w:r>
          </w:p>
        </w:tc>
        <w:tc>
          <w:tcPr>
            <w:tcW w:w="0" w:type="auto"/>
            <w:tcBorders>
              <w:top w:val="nil"/>
              <w:left w:val="nil"/>
              <w:bottom w:val="single" w:sz="4" w:space="0" w:color="auto"/>
              <w:right w:val="single" w:sz="4" w:space="0" w:color="auto"/>
            </w:tcBorders>
            <w:shd w:val="clear" w:color="auto" w:fill="D6E3BC" w:themeFill="accent3" w:themeFillTint="66"/>
            <w:noWrap/>
            <w:vAlign w:val="center"/>
            <w:hideMark/>
          </w:tcPr>
          <w:p w:rsidR="00EC221D" w:rsidRPr="00E95FD6" w:rsidRDefault="00EC221D" w:rsidP="0010382E">
            <w:pPr>
              <w:spacing w:after="0" w:line="240" w:lineRule="auto"/>
              <w:jc w:val="right"/>
              <w:rPr>
                <w:color w:val="000000"/>
              </w:rPr>
            </w:pPr>
            <w:r w:rsidRPr="00E95FD6">
              <w:rPr>
                <w:color w:val="000000"/>
              </w:rPr>
              <w:t xml:space="preserve">441,70 </w:t>
            </w:r>
          </w:p>
        </w:tc>
        <w:tc>
          <w:tcPr>
            <w:tcW w:w="0" w:type="auto"/>
            <w:tcBorders>
              <w:top w:val="nil"/>
              <w:left w:val="nil"/>
              <w:bottom w:val="single" w:sz="4" w:space="0" w:color="auto"/>
              <w:right w:val="single" w:sz="4" w:space="0" w:color="auto"/>
            </w:tcBorders>
            <w:shd w:val="clear" w:color="auto" w:fill="auto"/>
            <w:noWrap/>
            <w:vAlign w:val="center"/>
            <w:hideMark/>
          </w:tcPr>
          <w:p w:rsidR="00EC221D" w:rsidRPr="00E95FD6" w:rsidRDefault="00EC221D" w:rsidP="0010382E">
            <w:pPr>
              <w:spacing w:after="0" w:line="240" w:lineRule="auto"/>
              <w:jc w:val="right"/>
              <w:rPr>
                <w:color w:val="000000"/>
              </w:rPr>
            </w:pPr>
            <w:r w:rsidRPr="00E95FD6">
              <w:rPr>
                <w:color w:val="000000"/>
              </w:rPr>
              <w:t xml:space="preserve">16,98 </w:t>
            </w:r>
          </w:p>
        </w:tc>
      </w:tr>
      <w:tr w:rsidR="00EC221D" w:rsidRPr="00E95FD6" w:rsidTr="00EA4C4B">
        <w:trPr>
          <w:trHeight w:val="287"/>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EC221D" w:rsidRPr="00E95FD6" w:rsidRDefault="00EC221D" w:rsidP="0010382E">
            <w:pPr>
              <w:spacing w:after="0" w:line="240" w:lineRule="auto"/>
              <w:jc w:val="center"/>
              <w:rPr>
                <w:rFonts w:eastAsia="Times New Roman"/>
                <w:b/>
                <w:color w:val="000000"/>
                <w:lang w:val="id-ID" w:eastAsia="id-ID"/>
              </w:rPr>
            </w:pPr>
            <w:r w:rsidRPr="00E95FD6">
              <w:rPr>
                <w:rFonts w:eastAsia="Times New Roman"/>
                <w:b/>
                <w:color w:val="000000"/>
                <w:lang w:val="id-ID" w:eastAsia="id-ID"/>
              </w:rPr>
              <w:t>75</w:t>
            </w:r>
          </w:p>
        </w:tc>
        <w:tc>
          <w:tcPr>
            <w:tcW w:w="0" w:type="auto"/>
            <w:tcBorders>
              <w:top w:val="nil"/>
              <w:left w:val="nil"/>
              <w:bottom w:val="single" w:sz="4" w:space="0" w:color="auto"/>
              <w:right w:val="single" w:sz="4" w:space="0" w:color="auto"/>
            </w:tcBorders>
            <w:shd w:val="clear" w:color="auto" w:fill="8DB3E2" w:themeFill="text2" w:themeFillTint="66"/>
            <w:noWrap/>
            <w:vAlign w:val="center"/>
            <w:hideMark/>
          </w:tcPr>
          <w:p w:rsidR="00EC221D" w:rsidRPr="00E95FD6" w:rsidRDefault="00EC221D" w:rsidP="0010382E">
            <w:pPr>
              <w:spacing w:after="0" w:line="240" w:lineRule="auto"/>
              <w:jc w:val="right"/>
              <w:rPr>
                <w:color w:val="000000"/>
              </w:rPr>
            </w:pPr>
            <w:r w:rsidRPr="00E95FD6">
              <w:rPr>
                <w:color w:val="000000"/>
              </w:rPr>
              <w:t xml:space="preserve">16,84 </w:t>
            </w:r>
          </w:p>
        </w:tc>
        <w:tc>
          <w:tcPr>
            <w:tcW w:w="0" w:type="auto"/>
            <w:tcBorders>
              <w:top w:val="nil"/>
              <w:left w:val="nil"/>
              <w:bottom w:val="single" w:sz="4" w:space="0" w:color="auto"/>
              <w:right w:val="single" w:sz="4" w:space="0" w:color="auto"/>
            </w:tcBorders>
            <w:shd w:val="clear" w:color="auto" w:fill="E5B8B7" w:themeFill="accent2" w:themeFillTint="66"/>
            <w:noWrap/>
            <w:vAlign w:val="center"/>
            <w:hideMark/>
          </w:tcPr>
          <w:p w:rsidR="00EC221D" w:rsidRPr="00E95FD6" w:rsidRDefault="00EC221D" w:rsidP="0010382E">
            <w:pPr>
              <w:spacing w:after="0" w:line="240" w:lineRule="auto"/>
              <w:jc w:val="right"/>
              <w:rPr>
                <w:color w:val="000000"/>
              </w:rPr>
            </w:pPr>
            <w:r w:rsidRPr="00E95FD6">
              <w:rPr>
                <w:color w:val="000000"/>
              </w:rPr>
              <w:t xml:space="preserve">28,65 </w:t>
            </w:r>
          </w:p>
        </w:tc>
        <w:tc>
          <w:tcPr>
            <w:tcW w:w="0" w:type="auto"/>
            <w:tcBorders>
              <w:top w:val="nil"/>
              <w:left w:val="nil"/>
              <w:bottom w:val="single" w:sz="4" w:space="0" w:color="auto"/>
              <w:right w:val="single" w:sz="4" w:space="0" w:color="auto"/>
            </w:tcBorders>
            <w:shd w:val="clear" w:color="auto" w:fill="D6E3BC" w:themeFill="accent3" w:themeFillTint="66"/>
            <w:noWrap/>
            <w:vAlign w:val="center"/>
            <w:hideMark/>
          </w:tcPr>
          <w:p w:rsidR="00EC221D" w:rsidRPr="00E95FD6" w:rsidRDefault="00EC221D" w:rsidP="0010382E">
            <w:pPr>
              <w:spacing w:after="0" w:line="240" w:lineRule="auto"/>
              <w:jc w:val="right"/>
              <w:rPr>
                <w:color w:val="000000"/>
              </w:rPr>
            </w:pPr>
            <w:r w:rsidRPr="00E95FD6">
              <w:rPr>
                <w:color w:val="000000"/>
              </w:rPr>
              <w:t xml:space="preserve">41,98 </w:t>
            </w:r>
          </w:p>
        </w:tc>
        <w:tc>
          <w:tcPr>
            <w:tcW w:w="0" w:type="auto"/>
            <w:tcBorders>
              <w:top w:val="nil"/>
              <w:left w:val="nil"/>
              <w:bottom w:val="single" w:sz="4" w:space="0" w:color="auto"/>
              <w:right w:val="single" w:sz="4" w:space="0" w:color="auto"/>
            </w:tcBorders>
            <w:shd w:val="clear" w:color="auto" w:fill="8DB3E2" w:themeFill="text2" w:themeFillTint="66"/>
            <w:noWrap/>
            <w:vAlign w:val="center"/>
            <w:hideMark/>
          </w:tcPr>
          <w:p w:rsidR="00EC221D" w:rsidRPr="00E95FD6" w:rsidRDefault="00EC221D" w:rsidP="0010382E">
            <w:pPr>
              <w:spacing w:after="0" w:line="240" w:lineRule="auto"/>
              <w:jc w:val="right"/>
              <w:rPr>
                <w:color w:val="000000"/>
              </w:rPr>
            </w:pPr>
            <w:r w:rsidRPr="00E95FD6">
              <w:rPr>
                <w:color w:val="000000"/>
              </w:rPr>
              <w:t xml:space="preserve">3124,40 </w:t>
            </w:r>
          </w:p>
        </w:tc>
        <w:tc>
          <w:tcPr>
            <w:tcW w:w="0" w:type="auto"/>
            <w:tcBorders>
              <w:top w:val="nil"/>
              <w:left w:val="nil"/>
              <w:bottom w:val="single" w:sz="4" w:space="0" w:color="auto"/>
              <w:right w:val="single" w:sz="4" w:space="0" w:color="auto"/>
            </w:tcBorders>
            <w:shd w:val="clear" w:color="auto" w:fill="E5B8B7" w:themeFill="accent2" w:themeFillTint="66"/>
            <w:noWrap/>
            <w:vAlign w:val="center"/>
            <w:hideMark/>
          </w:tcPr>
          <w:p w:rsidR="00EC221D" w:rsidRPr="00E95FD6" w:rsidRDefault="00EC221D" w:rsidP="0010382E">
            <w:pPr>
              <w:spacing w:after="0" w:line="240" w:lineRule="auto"/>
              <w:jc w:val="right"/>
              <w:rPr>
                <w:color w:val="000000"/>
              </w:rPr>
            </w:pPr>
            <w:r w:rsidRPr="00E95FD6">
              <w:rPr>
                <w:color w:val="000000"/>
              </w:rPr>
              <w:t xml:space="preserve">610,50 </w:t>
            </w:r>
          </w:p>
        </w:tc>
        <w:tc>
          <w:tcPr>
            <w:tcW w:w="0" w:type="auto"/>
            <w:tcBorders>
              <w:top w:val="nil"/>
              <w:left w:val="nil"/>
              <w:bottom w:val="single" w:sz="4" w:space="0" w:color="auto"/>
              <w:right w:val="single" w:sz="4" w:space="0" w:color="auto"/>
            </w:tcBorders>
            <w:shd w:val="clear" w:color="auto" w:fill="D6E3BC" w:themeFill="accent3" w:themeFillTint="66"/>
            <w:noWrap/>
            <w:vAlign w:val="center"/>
            <w:hideMark/>
          </w:tcPr>
          <w:p w:rsidR="00EC221D" w:rsidRPr="00E95FD6" w:rsidRDefault="00EC221D" w:rsidP="0010382E">
            <w:pPr>
              <w:spacing w:after="0" w:line="240" w:lineRule="auto"/>
              <w:jc w:val="right"/>
              <w:rPr>
                <w:color w:val="000000"/>
              </w:rPr>
            </w:pPr>
            <w:r w:rsidRPr="00E95FD6">
              <w:rPr>
                <w:color w:val="000000"/>
              </w:rPr>
              <w:t xml:space="preserve">724,40 </w:t>
            </w:r>
          </w:p>
        </w:tc>
        <w:tc>
          <w:tcPr>
            <w:tcW w:w="0" w:type="auto"/>
            <w:tcBorders>
              <w:top w:val="nil"/>
              <w:left w:val="nil"/>
              <w:bottom w:val="single" w:sz="4" w:space="0" w:color="auto"/>
              <w:right w:val="single" w:sz="4" w:space="0" w:color="auto"/>
            </w:tcBorders>
            <w:shd w:val="clear" w:color="auto" w:fill="auto"/>
            <w:noWrap/>
            <w:vAlign w:val="center"/>
            <w:hideMark/>
          </w:tcPr>
          <w:p w:rsidR="00EC221D" w:rsidRPr="00E95FD6" w:rsidRDefault="00EC221D" w:rsidP="0010382E">
            <w:pPr>
              <w:spacing w:after="0" w:line="240" w:lineRule="auto"/>
              <w:jc w:val="right"/>
              <w:rPr>
                <w:color w:val="000000"/>
              </w:rPr>
            </w:pPr>
            <w:r w:rsidRPr="00E95FD6">
              <w:rPr>
                <w:color w:val="000000"/>
              </w:rPr>
              <w:t xml:space="preserve">18,66 </w:t>
            </w:r>
          </w:p>
        </w:tc>
      </w:tr>
      <w:tr w:rsidR="00EC221D" w:rsidRPr="00E95FD6" w:rsidTr="00EA4C4B">
        <w:trPr>
          <w:trHeight w:val="122"/>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EC221D" w:rsidRPr="00E95FD6" w:rsidRDefault="00EC221D" w:rsidP="0010382E">
            <w:pPr>
              <w:spacing w:after="0" w:line="240" w:lineRule="auto"/>
              <w:jc w:val="center"/>
              <w:rPr>
                <w:rFonts w:eastAsia="Times New Roman"/>
                <w:b/>
                <w:color w:val="000000"/>
                <w:lang w:val="id-ID" w:eastAsia="id-ID"/>
              </w:rPr>
            </w:pPr>
            <w:r w:rsidRPr="00E95FD6">
              <w:rPr>
                <w:rFonts w:eastAsia="Times New Roman"/>
                <w:b/>
                <w:color w:val="000000"/>
                <w:lang w:val="id-ID" w:eastAsia="id-ID"/>
              </w:rPr>
              <w:t>100</w:t>
            </w:r>
          </w:p>
        </w:tc>
        <w:tc>
          <w:tcPr>
            <w:tcW w:w="0" w:type="auto"/>
            <w:tcBorders>
              <w:top w:val="nil"/>
              <w:left w:val="nil"/>
              <w:bottom w:val="single" w:sz="4" w:space="0" w:color="auto"/>
              <w:right w:val="single" w:sz="4" w:space="0" w:color="auto"/>
            </w:tcBorders>
            <w:shd w:val="clear" w:color="auto" w:fill="8DB3E2" w:themeFill="text2" w:themeFillTint="66"/>
            <w:noWrap/>
            <w:vAlign w:val="center"/>
            <w:hideMark/>
          </w:tcPr>
          <w:p w:rsidR="00EC221D" w:rsidRPr="00E95FD6" w:rsidRDefault="00EC221D" w:rsidP="0010382E">
            <w:pPr>
              <w:spacing w:after="0" w:line="240" w:lineRule="auto"/>
              <w:jc w:val="right"/>
              <w:rPr>
                <w:color w:val="000000"/>
              </w:rPr>
            </w:pPr>
            <w:r w:rsidRPr="00E95FD6">
              <w:rPr>
                <w:color w:val="000000"/>
              </w:rPr>
              <w:t xml:space="preserve">10,83 </w:t>
            </w:r>
          </w:p>
        </w:tc>
        <w:tc>
          <w:tcPr>
            <w:tcW w:w="0" w:type="auto"/>
            <w:tcBorders>
              <w:top w:val="nil"/>
              <w:left w:val="nil"/>
              <w:bottom w:val="single" w:sz="4" w:space="0" w:color="auto"/>
              <w:right w:val="single" w:sz="4" w:space="0" w:color="auto"/>
            </w:tcBorders>
            <w:shd w:val="clear" w:color="auto" w:fill="E5B8B7" w:themeFill="accent2" w:themeFillTint="66"/>
            <w:noWrap/>
            <w:vAlign w:val="center"/>
            <w:hideMark/>
          </w:tcPr>
          <w:p w:rsidR="00EC221D" w:rsidRPr="00E95FD6" w:rsidRDefault="002C0692" w:rsidP="0010382E">
            <w:pPr>
              <w:spacing w:after="0" w:line="240" w:lineRule="auto"/>
              <w:jc w:val="right"/>
              <w:rPr>
                <w:color w:val="000000"/>
              </w:rPr>
            </w:pPr>
            <w:r w:rsidRPr="00E95FD6">
              <w:rPr>
                <w:color w:val="000000"/>
              </w:rPr>
              <w:t>31,57</w:t>
            </w:r>
          </w:p>
        </w:tc>
        <w:tc>
          <w:tcPr>
            <w:tcW w:w="0" w:type="auto"/>
            <w:tcBorders>
              <w:top w:val="nil"/>
              <w:left w:val="nil"/>
              <w:bottom w:val="single" w:sz="4" w:space="0" w:color="auto"/>
              <w:right w:val="single" w:sz="4" w:space="0" w:color="auto"/>
            </w:tcBorders>
            <w:shd w:val="clear" w:color="auto" w:fill="D6E3BC" w:themeFill="accent3" w:themeFillTint="66"/>
            <w:noWrap/>
            <w:vAlign w:val="center"/>
            <w:hideMark/>
          </w:tcPr>
          <w:p w:rsidR="00EC221D" w:rsidRPr="00E95FD6" w:rsidRDefault="002C0692" w:rsidP="0010382E">
            <w:pPr>
              <w:spacing w:after="0" w:line="240" w:lineRule="auto"/>
              <w:jc w:val="right"/>
              <w:rPr>
                <w:color w:val="000000"/>
              </w:rPr>
            </w:pPr>
            <w:r w:rsidRPr="00E95FD6">
              <w:rPr>
                <w:color w:val="000000"/>
              </w:rPr>
              <w:t>29,99</w:t>
            </w:r>
          </w:p>
        </w:tc>
        <w:tc>
          <w:tcPr>
            <w:tcW w:w="0" w:type="auto"/>
            <w:tcBorders>
              <w:top w:val="nil"/>
              <w:left w:val="nil"/>
              <w:bottom w:val="single" w:sz="4" w:space="0" w:color="auto"/>
              <w:right w:val="single" w:sz="4" w:space="0" w:color="auto"/>
            </w:tcBorders>
            <w:shd w:val="clear" w:color="auto" w:fill="8DB3E2" w:themeFill="text2" w:themeFillTint="66"/>
            <w:noWrap/>
            <w:vAlign w:val="center"/>
            <w:hideMark/>
          </w:tcPr>
          <w:p w:rsidR="00EC221D" w:rsidRPr="00E95FD6" w:rsidRDefault="00EC221D" w:rsidP="0010382E">
            <w:pPr>
              <w:spacing w:after="0" w:line="240" w:lineRule="auto"/>
              <w:jc w:val="right"/>
              <w:rPr>
                <w:color w:val="000000"/>
              </w:rPr>
            </w:pPr>
            <w:r w:rsidRPr="00E95FD6">
              <w:rPr>
                <w:color w:val="000000"/>
              </w:rPr>
              <w:t xml:space="preserve">4649,00 </w:t>
            </w:r>
          </w:p>
        </w:tc>
        <w:tc>
          <w:tcPr>
            <w:tcW w:w="0" w:type="auto"/>
            <w:tcBorders>
              <w:top w:val="nil"/>
              <w:left w:val="nil"/>
              <w:bottom w:val="single" w:sz="4" w:space="0" w:color="auto"/>
              <w:right w:val="single" w:sz="4" w:space="0" w:color="auto"/>
            </w:tcBorders>
            <w:shd w:val="clear" w:color="auto" w:fill="E5B8B7" w:themeFill="accent2" w:themeFillTint="66"/>
            <w:noWrap/>
            <w:vAlign w:val="center"/>
            <w:hideMark/>
          </w:tcPr>
          <w:p w:rsidR="00EC221D" w:rsidRPr="00E95FD6" w:rsidRDefault="00EC221D" w:rsidP="0010382E">
            <w:pPr>
              <w:spacing w:after="0" w:line="240" w:lineRule="auto"/>
              <w:jc w:val="right"/>
              <w:rPr>
                <w:color w:val="000000"/>
              </w:rPr>
            </w:pPr>
            <w:r w:rsidRPr="00E95FD6">
              <w:rPr>
                <w:color w:val="000000"/>
              </w:rPr>
              <w:t xml:space="preserve">880,70 </w:t>
            </w:r>
          </w:p>
        </w:tc>
        <w:tc>
          <w:tcPr>
            <w:tcW w:w="0" w:type="auto"/>
            <w:tcBorders>
              <w:top w:val="nil"/>
              <w:left w:val="nil"/>
              <w:bottom w:val="single" w:sz="4" w:space="0" w:color="auto"/>
              <w:right w:val="single" w:sz="4" w:space="0" w:color="auto"/>
            </w:tcBorders>
            <w:shd w:val="clear" w:color="auto" w:fill="D6E3BC" w:themeFill="accent3" w:themeFillTint="66"/>
            <w:noWrap/>
            <w:vAlign w:val="center"/>
            <w:hideMark/>
          </w:tcPr>
          <w:p w:rsidR="00EC221D" w:rsidRPr="00E95FD6" w:rsidRDefault="00EC221D" w:rsidP="0010382E">
            <w:pPr>
              <w:spacing w:after="0" w:line="240" w:lineRule="auto"/>
              <w:jc w:val="right"/>
              <w:rPr>
                <w:color w:val="000000"/>
              </w:rPr>
            </w:pPr>
            <w:r w:rsidRPr="00E95FD6">
              <w:rPr>
                <w:color w:val="000000"/>
              </w:rPr>
              <w:t xml:space="preserve">954,40 </w:t>
            </w:r>
          </w:p>
        </w:tc>
        <w:tc>
          <w:tcPr>
            <w:tcW w:w="0" w:type="auto"/>
            <w:tcBorders>
              <w:top w:val="nil"/>
              <w:left w:val="nil"/>
              <w:bottom w:val="single" w:sz="4" w:space="0" w:color="auto"/>
              <w:right w:val="single" w:sz="4" w:space="0" w:color="auto"/>
            </w:tcBorders>
            <w:shd w:val="clear" w:color="auto" w:fill="auto"/>
            <w:noWrap/>
            <w:vAlign w:val="center"/>
            <w:hideMark/>
          </w:tcPr>
          <w:p w:rsidR="00EC221D" w:rsidRPr="00E95FD6" w:rsidRDefault="00EC221D" w:rsidP="0010382E">
            <w:pPr>
              <w:spacing w:after="0" w:line="240" w:lineRule="auto"/>
              <w:jc w:val="right"/>
              <w:rPr>
                <w:color w:val="000000"/>
              </w:rPr>
            </w:pPr>
            <w:r w:rsidRPr="00E95FD6">
              <w:rPr>
                <w:color w:val="000000"/>
              </w:rPr>
              <w:t xml:space="preserve">8,37 </w:t>
            </w:r>
          </w:p>
        </w:tc>
      </w:tr>
    </w:tbl>
    <w:p w:rsidR="00E75888" w:rsidRPr="008C27DE" w:rsidRDefault="0010382E" w:rsidP="008C27DE">
      <w:pPr>
        <w:spacing w:before="200" w:line="360" w:lineRule="auto"/>
        <w:ind w:left="284" w:firstLine="567"/>
        <w:rPr>
          <w:sz w:val="24"/>
          <w:szCs w:val="24"/>
          <w:lang w:val="id-ID" w:eastAsia="id-ID"/>
        </w:rPr>
      </w:pPr>
      <w:r w:rsidRPr="0086089F">
        <w:rPr>
          <w:sz w:val="24"/>
          <w:szCs w:val="24"/>
          <w:lang w:val="id-ID" w:eastAsia="id-ID"/>
        </w:rPr>
        <w:t xml:space="preserve">Berdasarkan </w:t>
      </w:r>
      <w:r w:rsidRPr="0086089F">
        <w:rPr>
          <w:sz w:val="24"/>
          <w:szCs w:val="24"/>
          <w:lang w:val="id-ID" w:eastAsia="id-ID"/>
        </w:rPr>
        <w:fldChar w:fldCharType="begin"/>
      </w:r>
      <w:r w:rsidRPr="0086089F">
        <w:rPr>
          <w:sz w:val="24"/>
          <w:szCs w:val="24"/>
          <w:lang w:val="id-ID" w:eastAsia="id-ID"/>
        </w:rPr>
        <w:instrText xml:space="preserve"> REF _Ref486844422 \h  \* MERGEFORMAT </w:instrText>
      </w:r>
      <w:r w:rsidRPr="0086089F">
        <w:rPr>
          <w:sz w:val="24"/>
          <w:szCs w:val="24"/>
          <w:lang w:val="id-ID" w:eastAsia="id-ID"/>
        </w:rPr>
      </w:r>
      <w:r w:rsidRPr="0086089F">
        <w:rPr>
          <w:sz w:val="24"/>
          <w:szCs w:val="24"/>
          <w:lang w:val="id-ID" w:eastAsia="id-ID"/>
        </w:rPr>
        <w:fldChar w:fldCharType="separate"/>
      </w:r>
      <w:r w:rsidR="00F542E8" w:rsidRPr="00F542E8">
        <w:rPr>
          <w:sz w:val="24"/>
          <w:szCs w:val="24"/>
        </w:rPr>
        <w:t>Tabel 4.5</w:t>
      </w:r>
      <w:r w:rsidRPr="0086089F">
        <w:rPr>
          <w:sz w:val="24"/>
          <w:szCs w:val="24"/>
          <w:lang w:val="id-ID" w:eastAsia="id-ID"/>
        </w:rPr>
        <w:fldChar w:fldCharType="end"/>
      </w:r>
      <w:r w:rsidRPr="0086089F">
        <w:rPr>
          <w:sz w:val="24"/>
          <w:szCs w:val="24"/>
          <w:lang w:val="id-ID" w:eastAsia="id-ID"/>
        </w:rPr>
        <w:t xml:space="preserve"> perbandingan durasi bertahannya rute, protokol AODV-MNS memiliki rata-rata durasi paling lama, disusul AODV-PNT, dan terakhir AODV. Dari perbandingan jumlah pergantian rute</w:t>
      </w:r>
      <w:r w:rsidR="009920D7" w:rsidRPr="0086089F">
        <w:rPr>
          <w:sz w:val="24"/>
          <w:szCs w:val="24"/>
          <w:lang w:val="id-ID" w:eastAsia="id-ID"/>
        </w:rPr>
        <w:t xml:space="preserve"> (</w:t>
      </w:r>
      <w:r w:rsidR="009920D7" w:rsidRPr="0086089F">
        <w:rPr>
          <w:sz w:val="24"/>
          <w:szCs w:val="24"/>
          <w:lang w:val="id-ID" w:eastAsia="id-ID"/>
        </w:rPr>
        <w:fldChar w:fldCharType="begin"/>
      </w:r>
      <w:r w:rsidR="009920D7" w:rsidRPr="0086089F">
        <w:rPr>
          <w:sz w:val="24"/>
          <w:szCs w:val="24"/>
          <w:lang w:val="id-ID" w:eastAsia="id-ID"/>
        </w:rPr>
        <w:instrText xml:space="preserve"> REF _Ref486796893 \h  \* MERGEFORMAT </w:instrText>
      </w:r>
      <w:r w:rsidR="009920D7" w:rsidRPr="0086089F">
        <w:rPr>
          <w:sz w:val="24"/>
          <w:szCs w:val="24"/>
          <w:lang w:val="id-ID" w:eastAsia="id-ID"/>
        </w:rPr>
      </w:r>
      <w:r w:rsidR="009920D7" w:rsidRPr="0086089F">
        <w:rPr>
          <w:sz w:val="24"/>
          <w:szCs w:val="24"/>
          <w:lang w:val="id-ID" w:eastAsia="id-ID"/>
        </w:rPr>
        <w:fldChar w:fldCharType="separate"/>
      </w:r>
      <w:r w:rsidR="00F542E8" w:rsidRPr="00F542E8">
        <w:rPr>
          <w:sz w:val="24"/>
          <w:szCs w:val="24"/>
        </w:rPr>
        <w:t>Tabel 4.3</w:t>
      </w:r>
      <w:r w:rsidR="009920D7" w:rsidRPr="0086089F">
        <w:rPr>
          <w:sz w:val="24"/>
          <w:szCs w:val="24"/>
          <w:lang w:val="id-ID" w:eastAsia="id-ID"/>
        </w:rPr>
        <w:fldChar w:fldCharType="end"/>
      </w:r>
      <w:r w:rsidR="009920D7" w:rsidRPr="0086089F">
        <w:rPr>
          <w:sz w:val="24"/>
          <w:szCs w:val="24"/>
          <w:lang w:val="id-ID" w:eastAsia="id-ID"/>
        </w:rPr>
        <w:t>)</w:t>
      </w:r>
      <w:r w:rsidRPr="0086089F">
        <w:rPr>
          <w:sz w:val="24"/>
          <w:szCs w:val="24"/>
          <w:lang w:val="id-ID" w:eastAsia="id-ID"/>
        </w:rPr>
        <w:t xml:space="preserve"> dan durasi rute</w:t>
      </w:r>
      <w:r w:rsidR="009920D7" w:rsidRPr="0086089F">
        <w:rPr>
          <w:sz w:val="24"/>
          <w:szCs w:val="24"/>
          <w:lang w:val="id-ID" w:eastAsia="id-ID"/>
        </w:rPr>
        <w:t xml:space="preserve"> (</w:t>
      </w:r>
      <w:r w:rsidR="009920D7" w:rsidRPr="0086089F">
        <w:rPr>
          <w:sz w:val="24"/>
          <w:szCs w:val="24"/>
          <w:lang w:val="id-ID" w:eastAsia="id-ID"/>
        </w:rPr>
        <w:fldChar w:fldCharType="begin"/>
      </w:r>
      <w:r w:rsidR="009920D7" w:rsidRPr="0086089F">
        <w:rPr>
          <w:sz w:val="24"/>
          <w:szCs w:val="24"/>
          <w:lang w:val="id-ID" w:eastAsia="id-ID"/>
        </w:rPr>
        <w:instrText xml:space="preserve"> REF _Ref486844422 \h  \* MERGEFORMAT </w:instrText>
      </w:r>
      <w:r w:rsidR="009920D7" w:rsidRPr="0086089F">
        <w:rPr>
          <w:sz w:val="24"/>
          <w:szCs w:val="24"/>
          <w:lang w:val="id-ID" w:eastAsia="id-ID"/>
        </w:rPr>
      </w:r>
      <w:r w:rsidR="009920D7" w:rsidRPr="0086089F">
        <w:rPr>
          <w:sz w:val="24"/>
          <w:szCs w:val="24"/>
          <w:lang w:val="id-ID" w:eastAsia="id-ID"/>
        </w:rPr>
        <w:fldChar w:fldCharType="separate"/>
      </w:r>
      <w:r w:rsidR="00F542E8" w:rsidRPr="00F542E8">
        <w:rPr>
          <w:sz w:val="24"/>
          <w:szCs w:val="24"/>
        </w:rPr>
        <w:t>Tabel 4.5</w:t>
      </w:r>
      <w:r w:rsidR="009920D7" w:rsidRPr="0086089F">
        <w:rPr>
          <w:sz w:val="24"/>
          <w:szCs w:val="24"/>
          <w:lang w:val="id-ID" w:eastAsia="id-ID"/>
        </w:rPr>
        <w:fldChar w:fldCharType="end"/>
      </w:r>
      <w:r w:rsidR="009920D7" w:rsidRPr="0086089F">
        <w:rPr>
          <w:sz w:val="24"/>
          <w:szCs w:val="24"/>
          <w:lang w:val="id-ID" w:eastAsia="id-ID"/>
        </w:rPr>
        <w:t>)</w:t>
      </w:r>
      <w:r w:rsidRPr="0086089F">
        <w:rPr>
          <w:sz w:val="24"/>
          <w:szCs w:val="24"/>
          <w:lang w:val="id-ID" w:eastAsia="id-ID"/>
        </w:rPr>
        <w:t>, dapat disimpulkan bahwa rute yang dipilih oleh metode yang diusulkan lebih stabil daripada AODV-PNT dan AODV</w:t>
      </w:r>
      <w:r w:rsidR="009920D7" w:rsidRPr="0086089F">
        <w:rPr>
          <w:sz w:val="24"/>
          <w:szCs w:val="24"/>
          <w:lang w:val="id-ID" w:eastAsia="id-ID"/>
        </w:rPr>
        <w:t xml:space="preserve"> karena memiliki durasi rute yang lama</w:t>
      </w:r>
      <w:r w:rsidRPr="0086089F">
        <w:rPr>
          <w:sz w:val="24"/>
          <w:szCs w:val="24"/>
          <w:lang w:val="id-ID" w:eastAsia="id-ID"/>
        </w:rPr>
        <w:t>.</w:t>
      </w:r>
    </w:p>
    <w:tbl>
      <w:tblPr>
        <w:tblW w:w="852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0"/>
        <w:gridCol w:w="1650"/>
        <w:gridCol w:w="1809"/>
        <w:gridCol w:w="226"/>
        <w:gridCol w:w="762"/>
        <w:gridCol w:w="1160"/>
        <w:gridCol w:w="2118"/>
      </w:tblGrid>
      <w:tr w:rsidR="00C17CDF" w:rsidRPr="004F62E3" w:rsidTr="00C17CDF">
        <w:trPr>
          <w:trHeight w:val="300"/>
        </w:trPr>
        <w:tc>
          <w:tcPr>
            <w:tcW w:w="0" w:type="auto"/>
            <w:gridSpan w:val="3"/>
            <w:tcBorders>
              <w:top w:val="nil"/>
              <w:left w:val="nil"/>
              <w:bottom w:val="single" w:sz="4" w:space="0" w:color="auto"/>
              <w:right w:val="nil"/>
            </w:tcBorders>
            <w:shd w:val="clear" w:color="auto" w:fill="auto"/>
            <w:noWrap/>
            <w:vAlign w:val="center"/>
            <w:hideMark/>
          </w:tcPr>
          <w:p w:rsidR="00C17CDF" w:rsidRPr="004F62E3" w:rsidRDefault="00C17CDF" w:rsidP="00C17CDF">
            <w:pPr>
              <w:spacing w:after="0" w:line="240" w:lineRule="auto"/>
              <w:jc w:val="center"/>
              <w:rPr>
                <w:rFonts w:eastAsia="Times New Roman"/>
                <w:color w:val="000000"/>
                <w:sz w:val="24"/>
                <w:szCs w:val="24"/>
                <w:lang w:val="id-ID" w:eastAsia="id-ID"/>
              </w:rPr>
            </w:pPr>
            <w:bookmarkStart w:id="177" w:name="_Ref488034198"/>
            <w:bookmarkStart w:id="178" w:name="_Toc488667036"/>
            <w:proofErr w:type="gramStart"/>
            <w:r w:rsidRPr="004F62E3">
              <w:rPr>
                <w:sz w:val="24"/>
                <w:szCs w:val="24"/>
              </w:rPr>
              <w:t>Tabel 4.</w:t>
            </w:r>
            <w:proofErr w:type="gramEnd"/>
            <w:r w:rsidRPr="004F62E3">
              <w:rPr>
                <w:sz w:val="24"/>
                <w:szCs w:val="24"/>
              </w:rPr>
              <w:fldChar w:fldCharType="begin"/>
            </w:r>
            <w:r w:rsidRPr="004F62E3">
              <w:rPr>
                <w:sz w:val="24"/>
                <w:szCs w:val="24"/>
              </w:rPr>
              <w:instrText xml:space="preserve"> SEQ Tabel_4. \* ARABIC </w:instrText>
            </w:r>
            <w:r w:rsidRPr="004F62E3">
              <w:rPr>
                <w:sz w:val="24"/>
                <w:szCs w:val="24"/>
              </w:rPr>
              <w:fldChar w:fldCharType="separate"/>
            </w:r>
            <w:r w:rsidR="00F542E8">
              <w:rPr>
                <w:noProof/>
                <w:sz w:val="24"/>
                <w:szCs w:val="24"/>
              </w:rPr>
              <w:t>6</w:t>
            </w:r>
            <w:r w:rsidRPr="004F62E3">
              <w:rPr>
                <w:sz w:val="24"/>
                <w:szCs w:val="24"/>
              </w:rPr>
              <w:fldChar w:fldCharType="end"/>
            </w:r>
            <w:bookmarkEnd w:id="177"/>
            <w:r w:rsidRPr="004F62E3">
              <w:rPr>
                <w:sz w:val="24"/>
                <w:szCs w:val="24"/>
                <w:lang w:val="id-ID"/>
              </w:rPr>
              <w:t xml:space="preserve"> Contoh path duration AODV</w:t>
            </w:r>
            <w:bookmarkEnd w:id="178"/>
          </w:p>
        </w:tc>
        <w:tc>
          <w:tcPr>
            <w:tcW w:w="226" w:type="dxa"/>
            <w:tcBorders>
              <w:top w:val="nil"/>
              <w:left w:val="nil"/>
              <w:bottom w:val="nil"/>
              <w:right w:val="nil"/>
            </w:tcBorders>
            <w:shd w:val="clear" w:color="auto" w:fill="auto"/>
            <w:noWrap/>
            <w:vAlign w:val="center"/>
            <w:hideMark/>
          </w:tcPr>
          <w:p w:rsidR="00C17CDF" w:rsidRPr="004F62E3" w:rsidRDefault="00C17CDF" w:rsidP="00E75888">
            <w:pPr>
              <w:spacing w:after="0" w:line="240" w:lineRule="auto"/>
              <w:jc w:val="left"/>
              <w:rPr>
                <w:rFonts w:eastAsia="Times New Roman"/>
                <w:color w:val="000000"/>
                <w:sz w:val="24"/>
                <w:szCs w:val="24"/>
                <w:lang w:val="id-ID" w:eastAsia="id-ID"/>
              </w:rPr>
            </w:pPr>
          </w:p>
        </w:tc>
        <w:tc>
          <w:tcPr>
            <w:tcW w:w="4040" w:type="dxa"/>
            <w:gridSpan w:val="3"/>
            <w:tcBorders>
              <w:top w:val="nil"/>
              <w:left w:val="nil"/>
              <w:bottom w:val="single" w:sz="4" w:space="0" w:color="auto"/>
              <w:right w:val="nil"/>
            </w:tcBorders>
            <w:shd w:val="clear" w:color="auto" w:fill="auto"/>
            <w:noWrap/>
            <w:vAlign w:val="center"/>
            <w:hideMark/>
          </w:tcPr>
          <w:p w:rsidR="00C17CDF" w:rsidRPr="004F62E3" w:rsidRDefault="00C17CDF" w:rsidP="00E75888">
            <w:pPr>
              <w:spacing w:after="0" w:line="240" w:lineRule="auto"/>
              <w:jc w:val="left"/>
              <w:rPr>
                <w:rFonts w:eastAsia="Times New Roman"/>
                <w:color w:val="000000"/>
                <w:sz w:val="24"/>
                <w:szCs w:val="24"/>
                <w:lang w:val="id-ID" w:eastAsia="id-ID"/>
              </w:rPr>
            </w:pPr>
            <w:bookmarkStart w:id="179" w:name="_Ref488156495"/>
            <w:bookmarkStart w:id="180" w:name="_Toc488667037"/>
            <w:proofErr w:type="gramStart"/>
            <w:r w:rsidRPr="004F62E3">
              <w:rPr>
                <w:sz w:val="24"/>
                <w:szCs w:val="24"/>
              </w:rPr>
              <w:t>Tabel 4.</w:t>
            </w:r>
            <w:proofErr w:type="gramEnd"/>
            <w:r w:rsidRPr="004F62E3">
              <w:rPr>
                <w:sz w:val="24"/>
                <w:szCs w:val="24"/>
              </w:rPr>
              <w:fldChar w:fldCharType="begin"/>
            </w:r>
            <w:r w:rsidRPr="004F62E3">
              <w:rPr>
                <w:sz w:val="24"/>
                <w:szCs w:val="24"/>
              </w:rPr>
              <w:instrText xml:space="preserve"> SEQ Tabel_4. \* ARABIC </w:instrText>
            </w:r>
            <w:r w:rsidRPr="004F62E3">
              <w:rPr>
                <w:sz w:val="24"/>
                <w:szCs w:val="24"/>
              </w:rPr>
              <w:fldChar w:fldCharType="separate"/>
            </w:r>
            <w:r w:rsidR="00F542E8">
              <w:rPr>
                <w:noProof/>
                <w:sz w:val="24"/>
                <w:szCs w:val="24"/>
              </w:rPr>
              <w:t>7</w:t>
            </w:r>
            <w:r w:rsidRPr="004F62E3">
              <w:rPr>
                <w:sz w:val="24"/>
                <w:szCs w:val="24"/>
              </w:rPr>
              <w:fldChar w:fldCharType="end"/>
            </w:r>
            <w:bookmarkEnd w:id="179"/>
            <w:r w:rsidRPr="004F62E3">
              <w:rPr>
                <w:sz w:val="24"/>
                <w:szCs w:val="24"/>
                <w:lang w:val="id-ID"/>
              </w:rPr>
              <w:t xml:space="preserve"> Contoh  path duration </w:t>
            </w:r>
            <w:r w:rsidRPr="004F62E3">
              <w:rPr>
                <w:noProof/>
                <w:sz w:val="24"/>
                <w:szCs w:val="24"/>
              </w:rPr>
              <w:t xml:space="preserve"> </w:t>
            </w:r>
            <w:r w:rsidRPr="004F62E3">
              <w:rPr>
                <w:noProof/>
                <w:sz w:val="24"/>
                <w:szCs w:val="24"/>
                <w:lang w:val="id-ID"/>
              </w:rPr>
              <w:t>AODV-MNS</w:t>
            </w:r>
            <w:bookmarkEnd w:id="180"/>
            <w:r w:rsidRPr="004F62E3">
              <w:rPr>
                <w:rFonts w:eastAsia="Times New Roman"/>
                <w:color w:val="000000"/>
                <w:sz w:val="24"/>
                <w:szCs w:val="24"/>
                <w:lang w:val="id-ID" w:eastAsia="id-ID"/>
              </w:rPr>
              <w:t> </w:t>
            </w:r>
          </w:p>
        </w:tc>
      </w:tr>
      <w:tr w:rsidR="00E75888" w:rsidRPr="004F62E3" w:rsidTr="00EA4C4B">
        <w:trPr>
          <w:trHeight w:val="300"/>
        </w:trPr>
        <w:tc>
          <w:tcPr>
            <w:tcW w:w="0" w:type="auto"/>
            <w:tcBorders>
              <w:top w:val="single" w:sz="4" w:space="0" w:color="auto"/>
            </w:tcBorders>
            <w:shd w:val="clear" w:color="auto" w:fill="D9D9D9" w:themeFill="background1" w:themeFillShade="D9"/>
            <w:noWrap/>
            <w:vAlign w:val="center"/>
            <w:hideMark/>
          </w:tcPr>
          <w:p w:rsidR="00E75888" w:rsidRPr="004F62E3" w:rsidRDefault="00E75888" w:rsidP="00E75888">
            <w:pPr>
              <w:spacing w:after="0" w:line="240" w:lineRule="auto"/>
              <w:jc w:val="left"/>
              <w:rPr>
                <w:rFonts w:eastAsia="Times New Roman"/>
                <w:b/>
                <w:color w:val="000000"/>
                <w:sz w:val="24"/>
                <w:szCs w:val="24"/>
                <w:lang w:val="id-ID" w:eastAsia="id-ID"/>
              </w:rPr>
            </w:pPr>
            <w:r w:rsidRPr="004F62E3">
              <w:rPr>
                <w:rFonts w:eastAsia="Times New Roman"/>
                <w:b/>
                <w:color w:val="000000"/>
                <w:sz w:val="24"/>
                <w:szCs w:val="24"/>
                <w:lang w:val="id-ID" w:eastAsia="id-ID"/>
              </w:rPr>
              <w:t>Path No</w:t>
            </w:r>
          </w:p>
        </w:tc>
        <w:tc>
          <w:tcPr>
            <w:tcW w:w="0" w:type="auto"/>
            <w:tcBorders>
              <w:top w:val="single" w:sz="4" w:space="0" w:color="auto"/>
            </w:tcBorders>
            <w:shd w:val="clear" w:color="auto" w:fill="D9D9D9" w:themeFill="background1" w:themeFillShade="D9"/>
            <w:noWrap/>
            <w:vAlign w:val="center"/>
            <w:hideMark/>
          </w:tcPr>
          <w:p w:rsidR="00E75888" w:rsidRPr="004F62E3" w:rsidRDefault="00E75888" w:rsidP="00E75888">
            <w:pPr>
              <w:spacing w:after="0" w:line="240" w:lineRule="auto"/>
              <w:jc w:val="left"/>
              <w:rPr>
                <w:rFonts w:eastAsia="Times New Roman"/>
                <w:b/>
                <w:color w:val="000000"/>
                <w:sz w:val="24"/>
                <w:szCs w:val="24"/>
                <w:lang w:val="id-ID" w:eastAsia="id-ID"/>
              </w:rPr>
            </w:pPr>
            <w:r w:rsidRPr="004F62E3">
              <w:rPr>
                <w:rFonts w:eastAsia="Times New Roman"/>
                <w:b/>
                <w:color w:val="000000"/>
                <w:sz w:val="24"/>
                <w:szCs w:val="24"/>
                <w:lang w:val="id-ID" w:eastAsia="id-ID"/>
              </w:rPr>
              <w:t>Durasi (detik)</w:t>
            </w:r>
          </w:p>
        </w:tc>
        <w:tc>
          <w:tcPr>
            <w:tcW w:w="0" w:type="auto"/>
            <w:tcBorders>
              <w:top w:val="single" w:sz="4" w:space="0" w:color="auto"/>
              <w:right w:val="single" w:sz="4" w:space="0" w:color="auto"/>
            </w:tcBorders>
            <w:shd w:val="clear" w:color="auto" w:fill="D9D9D9" w:themeFill="background1" w:themeFillShade="D9"/>
            <w:noWrap/>
            <w:vAlign w:val="center"/>
            <w:hideMark/>
          </w:tcPr>
          <w:p w:rsidR="00C17CDF" w:rsidRPr="004F62E3" w:rsidRDefault="00E75888" w:rsidP="00C17CDF">
            <w:pPr>
              <w:spacing w:after="0" w:line="240" w:lineRule="auto"/>
              <w:jc w:val="center"/>
              <w:rPr>
                <w:rFonts w:eastAsia="Times New Roman"/>
                <w:b/>
                <w:color w:val="000000"/>
                <w:sz w:val="24"/>
                <w:szCs w:val="24"/>
                <w:lang w:val="id-ID" w:eastAsia="id-ID"/>
              </w:rPr>
            </w:pPr>
            <w:r w:rsidRPr="004F62E3">
              <w:rPr>
                <w:rFonts w:eastAsia="Times New Roman"/>
                <w:b/>
                <w:color w:val="000000"/>
                <w:sz w:val="24"/>
                <w:szCs w:val="24"/>
                <w:lang w:val="id-ID" w:eastAsia="id-ID"/>
              </w:rPr>
              <w:t>Jumlah</w:t>
            </w:r>
          </w:p>
          <w:p w:rsidR="00E75888" w:rsidRPr="004F62E3" w:rsidRDefault="00E75888" w:rsidP="00C17CDF">
            <w:pPr>
              <w:spacing w:after="0" w:line="240" w:lineRule="auto"/>
              <w:jc w:val="center"/>
              <w:rPr>
                <w:rFonts w:eastAsia="Times New Roman"/>
                <w:b/>
                <w:color w:val="000000"/>
                <w:sz w:val="24"/>
                <w:szCs w:val="24"/>
                <w:lang w:val="id-ID" w:eastAsia="id-ID"/>
              </w:rPr>
            </w:pPr>
            <w:r w:rsidRPr="004F62E3">
              <w:rPr>
                <w:rFonts w:eastAsia="Times New Roman"/>
                <w:b/>
                <w:color w:val="000000"/>
                <w:sz w:val="24"/>
                <w:szCs w:val="24"/>
                <w:lang w:val="id-ID" w:eastAsia="id-ID"/>
              </w:rPr>
              <w:t>Paket Terkirim</w:t>
            </w:r>
          </w:p>
        </w:tc>
        <w:tc>
          <w:tcPr>
            <w:tcW w:w="226" w:type="dxa"/>
            <w:tcBorders>
              <w:top w:val="nil"/>
              <w:left w:val="single" w:sz="4" w:space="0" w:color="auto"/>
              <w:bottom w:val="nil"/>
              <w:right w:val="single" w:sz="4" w:space="0" w:color="auto"/>
            </w:tcBorders>
            <w:shd w:val="clear" w:color="auto" w:fill="auto"/>
            <w:noWrap/>
            <w:vAlign w:val="center"/>
            <w:hideMark/>
          </w:tcPr>
          <w:p w:rsidR="00E75888" w:rsidRPr="004F62E3" w:rsidRDefault="00E75888" w:rsidP="00E75888">
            <w:pPr>
              <w:spacing w:after="0" w:line="240" w:lineRule="auto"/>
              <w:jc w:val="left"/>
              <w:rPr>
                <w:rFonts w:eastAsia="Times New Roman"/>
                <w:color w:val="000000"/>
                <w:sz w:val="24"/>
                <w:szCs w:val="24"/>
                <w:lang w:val="id-ID" w:eastAsia="id-ID"/>
              </w:rPr>
            </w:pPr>
          </w:p>
        </w:tc>
        <w:tc>
          <w:tcPr>
            <w:tcW w:w="762" w:type="dxa"/>
            <w:tcBorders>
              <w:left w:val="single" w:sz="4" w:space="0" w:color="auto"/>
            </w:tcBorders>
            <w:shd w:val="clear" w:color="auto" w:fill="D9D9D9" w:themeFill="background1" w:themeFillShade="D9"/>
            <w:noWrap/>
            <w:vAlign w:val="center"/>
            <w:hideMark/>
          </w:tcPr>
          <w:p w:rsidR="00E75888" w:rsidRPr="004F62E3" w:rsidRDefault="00E75888" w:rsidP="00E75888">
            <w:pPr>
              <w:spacing w:after="0" w:line="240" w:lineRule="auto"/>
              <w:jc w:val="left"/>
              <w:rPr>
                <w:rFonts w:eastAsia="Times New Roman"/>
                <w:b/>
                <w:color w:val="000000"/>
                <w:sz w:val="24"/>
                <w:szCs w:val="24"/>
                <w:lang w:val="id-ID" w:eastAsia="id-ID"/>
              </w:rPr>
            </w:pPr>
            <w:r w:rsidRPr="004F62E3">
              <w:rPr>
                <w:rFonts w:eastAsia="Times New Roman"/>
                <w:b/>
                <w:color w:val="000000"/>
                <w:sz w:val="24"/>
                <w:szCs w:val="24"/>
                <w:lang w:val="id-ID" w:eastAsia="id-ID"/>
              </w:rPr>
              <w:t>Path No</w:t>
            </w:r>
          </w:p>
        </w:tc>
        <w:tc>
          <w:tcPr>
            <w:tcW w:w="0" w:type="auto"/>
            <w:shd w:val="clear" w:color="auto" w:fill="D9D9D9" w:themeFill="background1" w:themeFillShade="D9"/>
            <w:noWrap/>
            <w:vAlign w:val="center"/>
            <w:hideMark/>
          </w:tcPr>
          <w:p w:rsidR="00C17CDF" w:rsidRPr="004F62E3" w:rsidRDefault="00E75888" w:rsidP="00C17CDF">
            <w:pPr>
              <w:spacing w:after="0" w:line="240" w:lineRule="auto"/>
              <w:jc w:val="center"/>
              <w:rPr>
                <w:rFonts w:eastAsia="Times New Roman"/>
                <w:b/>
                <w:color w:val="000000"/>
                <w:sz w:val="24"/>
                <w:szCs w:val="24"/>
                <w:lang w:val="id-ID" w:eastAsia="id-ID"/>
              </w:rPr>
            </w:pPr>
            <w:r w:rsidRPr="004F62E3">
              <w:rPr>
                <w:rFonts w:eastAsia="Times New Roman"/>
                <w:b/>
                <w:color w:val="000000"/>
                <w:sz w:val="24"/>
                <w:szCs w:val="24"/>
                <w:lang w:val="id-ID" w:eastAsia="id-ID"/>
              </w:rPr>
              <w:t>Durasi</w:t>
            </w:r>
          </w:p>
          <w:p w:rsidR="00E75888" w:rsidRPr="004F62E3" w:rsidRDefault="00E75888" w:rsidP="00C17CDF">
            <w:pPr>
              <w:spacing w:after="0" w:line="240" w:lineRule="auto"/>
              <w:jc w:val="center"/>
              <w:rPr>
                <w:rFonts w:eastAsia="Times New Roman"/>
                <w:b/>
                <w:color w:val="000000"/>
                <w:sz w:val="24"/>
                <w:szCs w:val="24"/>
                <w:lang w:val="id-ID" w:eastAsia="id-ID"/>
              </w:rPr>
            </w:pPr>
            <w:r w:rsidRPr="004F62E3">
              <w:rPr>
                <w:rFonts w:eastAsia="Times New Roman"/>
                <w:b/>
                <w:color w:val="000000"/>
                <w:sz w:val="24"/>
                <w:szCs w:val="24"/>
                <w:lang w:val="id-ID" w:eastAsia="id-ID"/>
              </w:rPr>
              <w:t>(detik)</w:t>
            </w:r>
          </w:p>
        </w:tc>
        <w:tc>
          <w:tcPr>
            <w:tcW w:w="2118" w:type="dxa"/>
            <w:shd w:val="clear" w:color="auto" w:fill="D9D9D9" w:themeFill="background1" w:themeFillShade="D9"/>
            <w:noWrap/>
            <w:vAlign w:val="center"/>
            <w:hideMark/>
          </w:tcPr>
          <w:p w:rsidR="00C17CDF" w:rsidRPr="004F62E3" w:rsidRDefault="00E75888" w:rsidP="00C17CDF">
            <w:pPr>
              <w:spacing w:after="0" w:line="240" w:lineRule="auto"/>
              <w:jc w:val="center"/>
              <w:rPr>
                <w:rFonts w:eastAsia="Times New Roman"/>
                <w:b/>
                <w:color w:val="000000"/>
                <w:sz w:val="24"/>
                <w:szCs w:val="24"/>
                <w:lang w:val="id-ID" w:eastAsia="id-ID"/>
              </w:rPr>
            </w:pPr>
            <w:r w:rsidRPr="004F62E3">
              <w:rPr>
                <w:rFonts w:eastAsia="Times New Roman"/>
                <w:b/>
                <w:color w:val="000000"/>
                <w:sz w:val="24"/>
                <w:szCs w:val="24"/>
                <w:lang w:val="id-ID" w:eastAsia="id-ID"/>
              </w:rPr>
              <w:t>Jumlah</w:t>
            </w:r>
          </w:p>
          <w:p w:rsidR="00E75888" w:rsidRPr="004F62E3" w:rsidRDefault="00E75888" w:rsidP="00C17CDF">
            <w:pPr>
              <w:spacing w:after="0" w:line="240" w:lineRule="auto"/>
              <w:jc w:val="center"/>
              <w:rPr>
                <w:rFonts w:eastAsia="Times New Roman"/>
                <w:b/>
                <w:color w:val="000000"/>
                <w:sz w:val="24"/>
                <w:szCs w:val="24"/>
                <w:lang w:val="id-ID" w:eastAsia="id-ID"/>
              </w:rPr>
            </w:pPr>
            <w:r w:rsidRPr="004F62E3">
              <w:rPr>
                <w:rFonts w:eastAsia="Times New Roman"/>
                <w:b/>
                <w:color w:val="000000"/>
                <w:sz w:val="24"/>
                <w:szCs w:val="24"/>
                <w:lang w:val="id-ID" w:eastAsia="id-ID"/>
              </w:rPr>
              <w:t>Paket Terkirim</w:t>
            </w:r>
          </w:p>
        </w:tc>
      </w:tr>
      <w:tr w:rsidR="00E75888" w:rsidRPr="004F62E3" w:rsidTr="00C17CDF">
        <w:trPr>
          <w:trHeight w:val="300"/>
        </w:trPr>
        <w:tc>
          <w:tcPr>
            <w:tcW w:w="0" w:type="auto"/>
            <w:shd w:val="clear" w:color="auto" w:fill="auto"/>
            <w:noWrap/>
            <w:vAlign w:val="center"/>
            <w:hideMark/>
          </w:tcPr>
          <w:p w:rsidR="00E75888" w:rsidRPr="004F62E3" w:rsidRDefault="00E75888" w:rsidP="00E75888">
            <w:pPr>
              <w:spacing w:after="0" w:line="240" w:lineRule="auto"/>
              <w:jc w:val="right"/>
              <w:rPr>
                <w:rFonts w:eastAsia="Times New Roman"/>
                <w:color w:val="000000"/>
                <w:sz w:val="24"/>
                <w:szCs w:val="24"/>
                <w:lang w:val="id-ID" w:eastAsia="id-ID"/>
              </w:rPr>
            </w:pPr>
            <w:r w:rsidRPr="004F62E3">
              <w:rPr>
                <w:rFonts w:eastAsia="Times New Roman"/>
                <w:color w:val="000000"/>
                <w:sz w:val="24"/>
                <w:szCs w:val="24"/>
                <w:lang w:val="id-ID" w:eastAsia="id-ID"/>
              </w:rPr>
              <w:t>1</w:t>
            </w:r>
          </w:p>
        </w:tc>
        <w:tc>
          <w:tcPr>
            <w:tcW w:w="0" w:type="auto"/>
            <w:shd w:val="clear" w:color="auto" w:fill="auto"/>
            <w:noWrap/>
            <w:vAlign w:val="center"/>
            <w:hideMark/>
          </w:tcPr>
          <w:p w:rsidR="00E75888" w:rsidRPr="004F62E3" w:rsidRDefault="00E75888" w:rsidP="00E75888">
            <w:pPr>
              <w:spacing w:after="0" w:line="240" w:lineRule="auto"/>
              <w:jc w:val="right"/>
              <w:rPr>
                <w:rFonts w:eastAsia="Times New Roman"/>
                <w:color w:val="000000"/>
                <w:sz w:val="24"/>
                <w:szCs w:val="24"/>
                <w:lang w:val="id-ID" w:eastAsia="id-ID"/>
              </w:rPr>
            </w:pPr>
            <w:r w:rsidRPr="004F62E3">
              <w:rPr>
                <w:rFonts w:eastAsia="Times New Roman"/>
                <w:color w:val="000000"/>
                <w:sz w:val="24"/>
                <w:szCs w:val="24"/>
                <w:lang w:val="id-ID" w:eastAsia="id-ID"/>
              </w:rPr>
              <w:t>9,96</w:t>
            </w:r>
          </w:p>
        </w:tc>
        <w:tc>
          <w:tcPr>
            <w:tcW w:w="0" w:type="auto"/>
            <w:tcBorders>
              <w:right w:val="single" w:sz="4" w:space="0" w:color="auto"/>
            </w:tcBorders>
            <w:shd w:val="clear" w:color="auto" w:fill="auto"/>
            <w:noWrap/>
            <w:vAlign w:val="center"/>
            <w:hideMark/>
          </w:tcPr>
          <w:p w:rsidR="00E75888" w:rsidRPr="004F62E3" w:rsidRDefault="00C17CDF" w:rsidP="00E75888">
            <w:pPr>
              <w:spacing w:after="0" w:line="240" w:lineRule="auto"/>
              <w:jc w:val="right"/>
              <w:rPr>
                <w:rFonts w:eastAsia="Times New Roman"/>
                <w:color w:val="000000"/>
                <w:sz w:val="24"/>
                <w:szCs w:val="24"/>
                <w:lang w:val="id-ID" w:eastAsia="id-ID"/>
              </w:rPr>
            </w:pPr>
            <w:r w:rsidRPr="004F62E3">
              <w:rPr>
                <w:rFonts w:eastAsia="Times New Roman"/>
                <w:color w:val="000000"/>
                <w:sz w:val="24"/>
                <w:szCs w:val="24"/>
                <w:lang w:val="id-ID" w:eastAsia="id-ID"/>
              </w:rPr>
              <w:t>`</w:t>
            </w:r>
            <w:r w:rsidR="00E75888" w:rsidRPr="004F62E3">
              <w:rPr>
                <w:rFonts w:eastAsia="Times New Roman"/>
                <w:color w:val="000000"/>
                <w:sz w:val="24"/>
                <w:szCs w:val="24"/>
                <w:lang w:val="id-ID" w:eastAsia="id-ID"/>
              </w:rPr>
              <w:t>5</w:t>
            </w:r>
          </w:p>
        </w:tc>
        <w:tc>
          <w:tcPr>
            <w:tcW w:w="226" w:type="dxa"/>
            <w:tcBorders>
              <w:top w:val="nil"/>
              <w:left w:val="single" w:sz="4" w:space="0" w:color="auto"/>
              <w:bottom w:val="nil"/>
              <w:right w:val="single" w:sz="4" w:space="0" w:color="auto"/>
            </w:tcBorders>
            <w:shd w:val="clear" w:color="auto" w:fill="auto"/>
            <w:noWrap/>
            <w:vAlign w:val="center"/>
            <w:hideMark/>
          </w:tcPr>
          <w:p w:rsidR="00E75888" w:rsidRPr="004F62E3" w:rsidRDefault="00E75888" w:rsidP="00E75888">
            <w:pPr>
              <w:spacing w:after="0" w:line="240" w:lineRule="auto"/>
              <w:jc w:val="left"/>
              <w:rPr>
                <w:rFonts w:eastAsia="Times New Roman"/>
                <w:color w:val="000000"/>
                <w:sz w:val="24"/>
                <w:szCs w:val="24"/>
                <w:lang w:val="id-ID" w:eastAsia="id-ID"/>
              </w:rPr>
            </w:pPr>
          </w:p>
        </w:tc>
        <w:tc>
          <w:tcPr>
            <w:tcW w:w="762" w:type="dxa"/>
            <w:tcBorders>
              <w:left w:val="single" w:sz="4" w:space="0" w:color="auto"/>
            </w:tcBorders>
            <w:shd w:val="clear" w:color="auto" w:fill="auto"/>
            <w:noWrap/>
            <w:vAlign w:val="center"/>
            <w:hideMark/>
          </w:tcPr>
          <w:p w:rsidR="00E75888" w:rsidRPr="004F62E3" w:rsidRDefault="00E75888" w:rsidP="00E75888">
            <w:pPr>
              <w:spacing w:after="0" w:line="240" w:lineRule="auto"/>
              <w:jc w:val="right"/>
              <w:rPr>
                <w:rFonts w:eastAsia="Times New Roman"/>
                <w:color w:val="000000"/>
                <w:sz w:val="24"/>
                <w:szCs w:val="24"/>
                <w:lang w:val="id-ID" w:eastAsia="id-ID"/>
              </w:rPr>
            </w:pPr>
            <w:r w:rsidRPr="004F62E3">
              <w:rPr>
                <w:rFonts w:eastAsia="Times New Roman"/>
                <w:color w:val="000000"/>
                <w:sz w:val="24"/>
                <w:szCs w:val="24"/>
                <w:lang w:val="id-ID" w:eastAsia="id-ID"/>
              </w:rPr>
              <w:t>1</w:t>
            </w:r>
          </w:p>
        </w:tc>
        <w:tc>
          <w:tcPr>
            <w:tcW w:w="0" w:type="auto"/>
            <w:shd w:val="clear" w:color="auto" w:fill="auto"/>
            <w:noWrap/>
            <w:vAlign w:val="center"/>
            <w:hideMark/>
          </w:tcPr>
          <w:p w:rsidR="00E75888" w:rsidRPr="004F62E3" w:rsidRDefault="00E75888" w:rsidP="00E75888">
            <w:pPr>
              <w:spacing w:after="0" w:line="240" w:lineRule="auto"/>
              <w:jc w:val="right"/>
              <w:rPr>
                <w:rFonts w:eastAsia="Times New Roman"/>
                <w:color w:val="000000"/>
                <w:sz w:val="24"/>
                <w:szCs w:val="24"/>
                <w:lang w:val="id-ID" w:eastAsia="id-ID"/>
              </w:rPr>
            </w:pPr>
            <w:r w:rsidRPr="004F62E3">
              <w:rPr>
                <w:rFonts w:eastAsia="Times New Roman"/>
                <w:color w:val="000000"/>
                <w:sz w:val="24"/>
                <w:szCs w:val="24"/>
                <w:lang w:val="id-ID" w:eastAsia="id-ID"/>
              </w:rPr>
              <w:t>18,98</w:t>
            </w:r>
          </w:p>
        </w:tc>
        <w:tc>
          <w:tcPr>
            <w:tcW w:w="2118" w:type="dxa"/>
            <w:shd w:val="clear" w:color="auto" w:fill="auto"/>
            <w:noWrap/>
            <w:vAlign w:val="center"/>
            <w:hideMark/>
          </w:tcPr>
          <w:p w:rsidR="00E75888" w:rsidRPr="004F62E3" w:rsidRDefault="00E75888" w:rsidP="00E75888">
            <w:pPr>
              <w:spacing w:after="0" w:line="240" w:lineRule="auto"/>
              <w:jc w:val="right"/>
              <w:rPr>
                <w:rFonts w:eastAsia="Times New Roman"/>
                <w:color w:val="000000"/>
                <w:sz w:val="24"/>
                <w:szCs w:val="24"/>
                <w:lang w:val="id-ID" w:eastAsia="id-ID"/>
              </w:rPr>
            </w:pPr>
            <w:r w:rsidRPr="004F62E3">
              <w:rPr>
                <w:rFonts w:eastAsia="Times New Roman"/>
                <w:color w:val="000000"/>
                <w:sz w:val="24"/>
                <w:szCs w:val="24"/>
                <w:lang w:val="id-ID" w:eastAsia="id-ID"/>
              </w:rPr>
              <w:t>14</w:t>
            </w:r>
          </w:p>
        </w:tc>
      </w:tr>
      <w:tr w:rsidR="00E75888" w:rsidRPr="004F62E3" w:rsidTr="00C17CDF">
        <w:trPr>
          <w:trHeight w:val="300"/>
        </w:trPr>
        <w:tc>
          <w:tcPr>
            <w:tcW w:w="0" w:type="auto"/>
            <w:shd w:val="clear" w:color="auto" w:fill="auto"/>
            <w:noWrap/>
            <w:vAlign w:val="center"/>
            <w:hideMark/>
          </w:tcPr>
          <w:p w:rsidR="00E75888" w:rsidRPr="004F62E3" w:rsidRDefault="00E75888" w:rsidP="00E75888">
            <w:pPr>
              <w:spacing w:after="0" w:line="240" w:lineRule="auto"/>
              <w:jc w:val="right"/>
              <w:rPr>
                <w:rFonts w:eastAsia="Times New Roman"/>
                <w:color w:val="000000"/>
                <w:sz w:val="24"/>
                <w:szCs w:val="24"/>
                <w:lang w:val="id-ID" w:eastAsia="id-ID"/>
              </w:rPr>
            </w:pPr>
            <w:r w:rsidRPr="004F62E3">
              <w:rPr>
                <w:rFonts w:eastAsia="Times New Roman"/>
                <w:color w:val="000000"/>
                <w:sz w:val="24"/>
                <w:szCs w:val="24"/>
                <w:lang w:val="id-ID" w:eastAsia="id-ID"/>
              </w:rPr>
              <w:t>2</w:t>
            </w:r>
          </w:p>
        </w:tc>
        <w:tc>
          <w:tcPr>
            <w:tcW w:w="0" w:type="auto"/>
            <w:shd w:val="clear" w:color="auto" w:fill="auto"/>
            <w:noWrap/>
            <w:vAlign w:val="center"/>
            <w:hideMark/>
          </w:tcPr>
          <w:p w:rsidR="00E75888" w:rsidRPr="004F62E3" w:rsidRDefault="00E75888" w:rsidP="00E75888">
            <w:pPr>
              <w:spacing w:after="0" w:line="240" w:lineRule="auto"/>
              <w:jc w:val="right"/>
              <w:rPr>
                <w:rFonts w:eastAsia="Times New Roman"/>
                <w:color w:val="000000"/>
                <w:sz w:val="24"/>
                <w:szCs w:val="24"/>
                <w:lang w:val="id-ID" w:eastAsia="id-ID"/>
              </w:rPr>
            </w:pPr>
            <w:r w:rsidRPr="004F62E3">
              <w:rPr>
                <w:rFonts w:eastAsia="Times New Roman"/>
                <w:color w:val="000000"/>
                <w:sz w:val="24"/>
                <w:szCs w:val="24"/>
                <w:lang w:val="id-ID" w:eastAsia="id-ID"/>
              </w:rPr>
              <w:t>33,96</w:t>
            </w:r>
          </w:p>
        </w:tc>
        <w:tc>
          <w:tcPr>
            <w:tcW w:w="0" w:type="auto"/>
            <w:tcBorders>
              <w:right w:val="single" w:sz="4" w:space="0" w:color="auto"/>
            </w:tcBorders>
            <w:shd w:val="clear" w:color="auto" w:fill="auto"/>
            <w:noWrap/>
            <w:vAlign w:val="center"/>
            <w:hideMark/>
          </w:tcPr>
          <w:p w:rsidR="00E75888" w:rsidRPr="004F62E3" w:rsidRDefault="00E75888" w:rsidP="00E75888">
            <w:pPr>
              <w:spacing w:after="0" w:line="240" w:lineRule="auto"/>
              <w:jc w:val="right"/>
              <w:rPr>
                <w:rFonts w:eastAsia="Times New Roman"/>
                <w:color w:val="000000"/>
                <w:sz w:val="24"/>
                <w:szCs w:val="24"/>
                <w:lang w:val="id-ID" w:eastAsia="id-ID"/>
              </w:rPr>
            </w:pPr>
            <w:r w:rsidRPr="004F62E3">
              <w:rPr>
                <w:rFonts w:eastAsia="Times New Roman"/>
                <w:color w:val="000000"/>
                <w:sz w:val="24"/>
                <w:szCs w:val="24"/>
                <w:lang w:val="id-ID" w:eastAsia="id-ID"/>
              </w:rPr>
              <w:t>28</w:t>
            </w:r>
          </w:p>
        </w:tc>
        <w:tc>
          <w:tcPr>
            <w:tcW w:w="226" w:type="dxa"/>
            <w:tcBorders>
              <w:top w:val="nil"/>
              <w:left w:val="single" w:sz="4" w:space="0" w:color="auto"/>
              <w:bottom w:val="nil"/>
              <w:right w:val="single" w:sz="4" w:space="0" w:color="auto"/>
            </w:tcBorders>
            <w:shd w:val="clear" w:color="auto" w:fill="auto"/>
            <w:noWrap/>
            <w:vAlign w:val="center"/>
            <w:hideMark/>
          </w:tcPr>
          <w:p w:rsidR="00E75888" w:rsidRPr="004F62E3" w:rsidRDefault="00E75888" w:rsidP="00E75888">
            <w:pPr>
              <w:spacing w:after="0" w:line="240" w:lineRule="auto"/>
              <w:jc w:val="left"/>
              <w:rPr>
                <w:rFonts w:eastAsia="Times New Roman"/>
                <w:color w:val="000000"/>
                <w:sz w:val="24"/>
                <w:szCs w:val="24"/>
                <w:lang w:val="id-ID" w:eastAsia="id-ID"/>
              </w:rPr>
            </w:pPr>
          </w:p>
        </w:tc>
        <w:tc>
          <w:tcPr>
            <w:tcW w:w="762" w:type="dxa"/>
            <w:tcBorders>
              <w:left w:val="single" w:sz="4" w:space="0" w:color="auto"/>
            </w:tcBorders>
            <w:shd w:val="clear" w:color="auto" w:fill="auto"/>
            <w:noWrap/>
            <w:vAlign w:val="center"/>
            <w:hideMark/>
          </w:tcPr>
          <w:p w:rsidR="00E75888" w:rsidRPr="004F62E3" w:rsidRDefault="00E75888" w:rsidP="00E75888">
            <w:pPr>
              <w:spacing w:after="0" w:line="240" w:lineRule="auto"/>
              <w:jc w:val="right"/>
              <w:rPr>
                <w:rFonts w:eastAsia="Times New Roman"/>
                <w:color w:val="000000"/>
                <w:sz w:val="24"/>
                <w:szCs w:val="24"/>
                <w:lang w:val="id-ID" w:eastAsia="id-ID"/>
              </w:rPr>
            </w:pPr>
            <w:r w:rsidRPr="004F62E3">
              <w:rPr>
                <w:rFonts w:eastAsia="Times New Roman"/>
                <w:color w:val="000000"/>
                <w:sz w:val="24"/>
                <w:szCs w:val="24"/>
                <w:lang w:val="id-ID" w:eastAsia="id-ID"/>
              </w:rPr>
              <w:t>2</w:t>
            </w:r>
          </w:p>
        </w:tc>
        <w:tc>
          <w:tcPr>
            <w:tcW w:w="0" w:type="auto"/>
            <w:shd w:val="clear" w:color="auto" w:fill="auto"/>
            <w:noWrap/>
            <w:vAlign w:val="center"/>
            <w:hideMark/>
          </w:tcPr>
          <w:p w:rsidR="00E75888" w:rsidRPr="004F62E3" w:rsidRDefault="00E75888" w:rsidP="00E75888">
            <w:pPr>
              <w:spacing w:after="0" w:line="240" w:lineRule="auto"/>
              <w:jc w:val="right"/>
              <w:rPr>
                <w:rFonts w:eastAsia="Times New Roman"/>
                <w:color w:val="000000"/>
                <w:sz w:val="24"/>
                <w:szCs w:val="24"/>
                <w:lang w:val="id-ID" w:eastAsia="id-ID"/>
              </w:rPr>
            </w:pPr>
            <w:r w:rsidRPr="004F62E3">
              <w:rPr>
                <w:rFonts w:eastAsia="Times New Roman"/>
                <w:color w:val="000000"/>
                <w:sz w:val="24"/>
                <w:szCs w:val="24"/>
                <w:lang w:val="id-ID" w:eastAsia="id-ID"/>
              </w:rPr>
              <w:t>34,48</w:t>
            </w:r>
          </w:p>
        </w:tc>
        <w:tc>
          <w:tcPr>
            <w:tcW w:w="2118" w:type="dxa"/>
            <w:shd w:val="clear" w:color="auto" w:fill="auto"/>
            <w:noWrap/>
            <w:vAlign w:val="center"/>
            <w:hideMark/>
          </w:tcPr>
          <w:p w:rsidR="00E75888" w:rsidRPr="004F62E3" w:rsidRDefault="00E75888" w:rsidP="00E75888">
            <w:pPr>
              <w:spacing w:after="0" w:line="240" w:lineRule="auto"/>
              <w:jc w:val="right"/>
              <w:rPr>
                <w:rFonts w:eastAsia="Times New Roman"/>
                <w:color w:val="000000"/>
                <w:sz w:val="24"/>
                <w:szCs w:val="24"/>
                <w:lang w:val="id-ID" w:eastAsia="id-ID"/>
              </w:rPr>
            </w:pPr>
            <w:r w:rsidRPr="004F62E3">
              <w:rPr>
                <w:rFonts w:eastAsia="Times New Roman"/>
                <w:color w:val="000000"/>
                <w:sz w:val="24"/>
                <w:szCs w:val="24"/>
                <w:lang w:val="id-ID" w:eastAsia="id-ID"/>
              </w:rPr>
              <w:t>29</w:t>
            </w:r>
          </w:p>
        </w:tc>
      </w:tr>
      <w:tr w:rsidR="00E75888" w:rsidRPr="004F62E3" w:rsidTr="00C17CDF">
        <w:trPr>
          <w:trHeight w:val="300"/>
        </w:trPr>
        <w:tc>
          <w:tcPr>
            <w:tcW w:w="0" w:type="auto"/>
            <w:shd w:val="clear" w:color="auto" w:fill="auto"/>
            <w:noWrap/>
            <w:vAlign w:val="center"/>
            <w:hideMark/>
          </w:tcPr>
          <w:p w:rsidR="00E75888" w:rsidRPr="004F62E3" w:rsidRDefault="00E75888" w:rsidP="00E75888">
            <w:pPr>
              <w:spacing w:after="0" w:line="240" w:lineRule="auto"/>
              <w:jc w:val="right"/>
              <w:rPr>
                <w:rFonts w:eastAsia="Times New Roman"/>
                <w:color w:val="000000"/>
                <w:sz w:val="24"/>
                <w:szCs w:val="24"/>
                <w:lang w:val="id-ID" w:eastAsia="id-ID"/>
              </w:rPr>
            </w:pPr>
            <w:r w:rsidRPr="004F62E3">
              <w:rPr>
                <w:rFonts w:eastAsia="Times New Roman"/>
                <w:color w:val="000000"/>
                <w:sz w:val="24"/>
                <w:szCs w:val="24"/>
                <w:lang w:val="id-ID" w:eastAsia="id-ID"/>
              </w:rPr>
              <w:t>3</w:t>
            </w:r>
          </w:p>
        </w:tc>
        <w:tc>
          <w:tcPr>
            <w:tcW w:w="0" w:type="auto"/>
            <w:shd w:val="clear" w:color="auto" w:fill="auto"/>
            <w:noWrap/>
            <w:vAlign w:val="center"/>
            <w:hideMark/>
          </w:tcPr>
          <w:p w:rsidR="00E75888" w:rsidRPr="004F62E3" w:rsidRDefault="00E75888" w:rsidP="00E75888">
            <w:pPr>
              <w:spacing w:after="0" w:line="240" w:lineRule="auto"/>
              <w:jc w:val="right"/>
              <w:rPr>
                <w:rFonts w:eastAsia="Times New Roman"/>
                <w:color w:val="000000"/>
                <w:sz w:val="24"/>
                <w:szCs w:val="24"/>
                <w:lang w:val="id-ID" w:eastAsia="id-ID"/>
              </w:rPr>
            </w:pPr>
            <w:r w:rsidRPr="004F62E3">
              <w:rPr>
                <w:rFonts w:eastAsia="Times New Roman"/>
                <w:color w:val="000000"/>
                <w:sz w:val="24"/>
                <w:szCs w:val="24"/>
                <w:lang w:val="id-ID" w:eastAsia="id-ID"/>
              </w:rPr>
              <w:t>20,45</w:t>
            </w:r>
          </w:p>
        </w:tc>
        <w:tc>
          <w:tcPr>
            <w:tcW w:w="0" w:type="auto"/>
            <w:tcBorders>
              <w:right w:val="single" w:sz="4" w:space="0" w:color="auto"/>
            </w:tcBorders>
            <w:shd w:val="clear" w:color="auto" w:fill="auto"/>
            <w:noWrap/>
            <w:vAlign w:val="center"/>
            <w:hideMark/>
          </w:tcPr>
          <w:p w:rsidR="00E75888" w:rsidRPr="004F62E3" w:rsidRDefault="00E75888" w:rsidP="00E75888">
            <w:pPr>
              <w:spacing w:after="0" w:line="240" w:lineRule="auto"/>
              <w:jc w:val="right"/>
              <w:rPr>
                <w:rFonts w:eastAsia="Times New Roman"/>
                <w:color w:val="000000"/>
                <w:sz w:val="24"/>
                <w:szCs w:val="24"/>
                <w:lang w:val="id-ID" w:eastAsia="id-ID"/>
              </w:rPr>
            </w:pPr>
            <w:r w:rsidRPr="004F62E3">
              <w:rPr>
                <w:rFonts w:eastAsia="Times New Roman"/>
                <w:color w:val="000000"/>
                <w:sz w:val="24"/>
                <w:szCs w:val="24"/>
                <w:lang w:val="id-ID" w:eastAsia="id-ID"/>
              </w:rPr>
              <w:t>16</w:t>
            </w:r>
          </w:p>
        </w:tc>
        <w:tc>
          <w:tcPr>
            <w:tcW w:w="226" w:type="dxa"/>
            <w:tcBorders>
              <w:top w:val="nil"/>
              <w:left w:val="single" w:sz="4" w:space="0" w:color="auto"/>
              <w:bottom w:val="nil"/>
              <w:right w:val="single" w:sz="4" w:space="0" w:color="auto"/>
            </w:tcBorders>
            <w:shd w:val="clear" w:color="auto" w:fill="auto"/>
            <w:noWrap/>
            <w:vAlign w:val="center"/>
            <w:hideMark/>
          </w:tcPr>
          <w:p w:rsidR="00E75888" w:rsidRPr="004F62E3" w:rsidRDefault="00E75888" w:rsidP="00E75888">
            <w:pPr>
              <w:spacing w:after="0" w:line="240" w:lineRule="auto"/>
              <w:jc w:val="left"/>
              <w:rPr>
                <w:rFonts w:eastAsia="Times New Roman"/>
                <w:color w:val="000000"/>
                <w:sz w:val="24"/>
                <w:szCs w:val="24"/>
                <w:lang w:val="id-ID" w:eastAsia="id-ID"/>
              </w:rPr>
            </w:pPr>
          </w:p>
        </w:tc>
        <w:tc>
          <w:tcPr>
            <w:tcW w:w="762" w:type="dxa"/>
            <w:tcBorders>
              <w:left w:val="single" w:sz="4" w:space="0" w:color="auto"/>
            </w:tcBorders>
            <w:shd w:val="clear" w:color="auto" w:fill="auto"/>
            <w:noWrap/>
            <w:vAlign w:val="center"/>
            <w:hideMark/>
          </w:tcPr>
          <w:p w:rsidR="00E75888" w:rsidRPr="004F62E3" w:rsidRDefault="00E75888" w:rsidP="00E75888">
            <w:pPr>
              <w:spacing w:after="0" w:line="240" w:lineRule="auto"/>
              <w:jc w:val="right"/>
              <w:rPr>
                <w:rFonts w:eastAsia="Times New Roman"/>
                <w:color w:val="000000"/>
                <w:sz w:val="24"/>
                <w:szCs w:val="24"/>
                <w:lang w:val="id-ID" w:eastAsia="id-ID"/>
              </w:rPr>
            </w:pPr>
            <w:r w:rsidRPr="004F62E3">
              <w:rPr>
                <w:rFonts w:eastAsia="Times New Roman"/>
                <w:color w:val="000000"/>
                <w:sz w:val="24"/>
                <w:szCs w:val="24"/>
                <w:lang w:val="id-ID" w:eastAsia="id-ID"/>
              </w:rPr>
              <w:t>3</w:t>
            </w:r>
          </w:p>
        </w:tc>
        <w:tc>
          <w:tcPr>
            <w:tcW w:w="0" w:type="auto"/>
            <w:shd w:val="clear" w:color="auto" w:fill="auto"/>
            <w:noWrap/>
            <w:vAlign w:val="center"/>
            <w:hideMark/>
          </w:tcPr>
          <w:p w:rsidR="00E75888" w:rsidRPr="004F62E3" w:rsidRDefault="00E75888" w:rsidP="00E75888">
            <w:pPr>
              <w:spacing w:after="0" w:line="240" w:lineRule="auto"/>
              <w:jc w:val="right"/>
              <w:rPr>
                <w:rFonts w:eastAsia="Times New Roman"/>
                <w:color w:val="000000"/>
                <w:sz w:val="24"/>
                <w:szCs w:val="24"/>
                <w:lang w:val="id-ID" w:eastAsia="id-ID"/>
              </w:rPr>
            </w:pPr>
            <w:r w:rsidRPr="004F62E3">
              <w:rPr>
                <w:rFonts w:eastAsia="Times New Roman"/>
                <w:color w:val="000000"/>
                <w:sz w:val="24"/>
                <w:szCs w:val="24"/>
                <w:lang w:val="id-ID" w:eastAsia="id-ID"/>
              </w:rPr>
              <w:t>21,47</w:t>
            </w:r>
          </w:p>
        </w:tc>
        <w:tc>
          <w:tcPr>
            <w:tcW w:w="2118" w:type="dxa"/>
            <w:shd w:val="clear" w:color="auto" w:fill="auto"/>
            <w:noWrap/>
            <w:vAlign w:val="center"/>
            <w:hideMark/>
          </w:tcPr>
          <w:p w:rsidR="00E75888" w:rsidRPr="004F62E3" w:rsidRDefault="00E75888" w:rsidP="00E75888">
            <w:pPr>
              <w:spacing w:after="0" w:line="240" w:lineRule="auto"/>
              <w:jc w:val="right"/>
              <w:rPr>
                <w:rFonts w:eastAsia="Times New Roman"/>
                <w:color w:val="000000"/>
                <w:sz w:val="24"/>
                <w:szCs w:val="24"/>
                <w:lang w:val="id-ID" w:eastAsia="id-ID"/>
              </w:rPr>
            </w:pPr>
            <w:r w:rsidRPr="004F62E3">
              <w:rPr>
                <w:rFonts w:eastAsia="Times New Roman"/>
                <w:color w:val="000000"/>
                <w:sz w:val="24"/>
                <w:szCs w:val="24"/>
                <w:lang w:val="id-ID" w:eastAsia="id-ID"/>
              </w:rPr>
              <w:t>16</w:t>
            </w:r>
          </w:p>
        </w:tc>
      </w:tr>
      <w:tr w:rsidR="00E75888" w:rsidRPr="004F62E3" w:rsidTr="00C17CDF">
        <w:trPr>
          <w:trHeight w:val="300"/>
        </w:trPr>
        <w:tc>
          <w:tcPr>
            <w:tcW w:w="0" w:type="auto"/>
            <w:shd w:val="clear" w:color="auto" w:fill="auto"/>
            <w:noWrap/>
            <w:vAlign w:val="center"/>
            <w:hideMark/>
          </w:tcPr>
          <w:p w:rsidR="00E75888" w:rsidRPr="004F62E3" w:rsidRDefault="00E75888" w:rsidP="00E75888">
            <w:pPr>
              <w:spacing w:after="0" w:line="240" w:lineRule="auto"/>
              <w:jc w:val="right"/>
              <w:rPr>
                <w:rFonts w:eastAsia="Times New Roman"/>
                <w:color w:val="000000"/>
                <w:sz w:val="24"/>
                <w:szCs w:val="24"/>
                <w:lang w:val="id-ID" w:eastAsia="id-ID"/>
              </w:rPr>
            </w:pPr>
            <w:r w:rsidRPr="004F62E3">
              <w:rPr>
                <w:rFonts w:eastAsia="Times New Roman"/>
                <w:color w:val="000000"/>
                <w:sz w:val="24"/>
                <w:szCs w:val="24"/>
                <w:lang w:val="id-ID" w:eastAsia="id-ID"/>
              </w:rPr>
              <w:t>4</w:t>
            </w:r>
          </w:p>
        </w:tc>
        <w:tc>
          <w:tcPr>
            <w:tcW w:w="0" w:type="auto"/>
            <w:shd w:val="clear" w:color="auto" w:fill="auto"/>
            <w:noWrap/>
            <w:vAlign w:val="center"/>
            <w:hideMark/>
          </w:tcPr>
          <w:p w:rsidR="00E75888" w:rsidRPr="004F62E3" w:rsidRDefault="00E75888" w:rsidP="00E75888">
            <w:pPr>
              <w:spacing w:after="0" w:line="240" w:lineRule="auto"/>
              <w:jc w:val="right"/>
              <w:rPr>
                <w:rFonts w:eastAsia="Times New Roman"/>
                <w:color w:val="000000"/>
                <w:sz w:val="24"/>
                <w:szCs w:val="24"/>
                <w:lang w:val="id-ID" w:eastAsia="id-ID"/>
              </w:rPr>
            </w:pPr>
            <w:r w:rsidRPr="004F62E3">
              <w:rPr>
                <w:rFonts w:eastAsia="Times New Roman"/>
                <w:color w:val="000000"/>
                <w:sz w:val="24"/>
                <w:szCs w:val="24"/>
                <w:lang w:val="id-ID" w:eastAsia="id-ID"/>
              </w:rPr>
              <w:t>9,98</w:t>
            </w:r>
          </w:p>
        </w:tc>
        <w:tc>
          <w:tcPr>
            <w:tcW w:w="0" w:type="auto"/>
            <w:tcBorders>
              <w:right w:val="single" w:sz="4" w:space="0" w:color="auto"/>
            </w:tcBorders>
            <w:shd w:val="clear" w:color="auto" w:fill="auto"/>
            <w:noWrap/>
            <w:vAlign w:val="center"/>
            <w:hideMark/>
          </w:tcPr>
          <w:p w:rsidR="00E75888" w:rsidRPr="004F62E3" w:rsidRDefault="00E75888" w:rsidP="00E75888">
            <w:pPr>
              <w:spacing w:after="0" w:line="240" w:lineRule="auto"/>
              <w:jc w:val="right"/>
              <w:rPr>
                <w:rFonts w:eastAsia="Times New Roman"/>
                <w:color w:val="000000"/>
                <w:sz w:val="24"/>
                <w:szCs w:val="24"/>
                <w:lang w:val="id-ID" w:eastAsia="id-ID"/>
              </w:rPr>
            </w:pPr>
            <w:r w:rsidRPr="004F62E3">
              <w:rPr>
                <w:rFonts w:eastAsia="Times New Roman"/>
                <w:color w:val="000000"/>
                <w:sz w:val="24"/>
                <w:szCs w:val="24"/>
                <w:lang w:val="id-ID" w:eastAsia="id-ID"/>
              </w:rPr>
              <w:t>5</w:t>
            </w:r>
          </w:p>
        </w:tc>
        <w:tc>
          <w:tcPr>
            <w:tcW w:w="226" w:type="dxa"/>
            <w:tcBorders>
              <w:top w:val="nil"/>
              <w:left w:val="single" w:sz="4" w:space="0" w:color="auto"/>
              <w:bottom w:val="nil"/>
              <w:right w:val="single" w:sz="4" w:space="0" w:color="auto"/>
            </w:tcBorders>
            <w:shd w:val="clear" w:color="auto" w:fill="auto"/>
            <w:noWrap/>
            <w:vAlign w:val="center"/>
            <w:hideMark/>
          </w:tcPr>
          <w:p w:rsidR="00E75888" w:rsidRPr="004F62E3" w:rsidRDefault="00E75888" w:rsidP="00E75888">
            <w:pPr>
              <w:spacing w:after="0" w:line="240" w:lineRule="auto"/>
              <w:jc w:val="left"/>
              <w:rPr>
                <w:rFonts w:eastAsia="Times New Roman"/>
                <w:color w:val="000000"/>
                <w:sz w:val="24"/>
                <w:szCs w:val="24"/>
                <w:lang w:val="id-ID" w:eastAsia="id-ID"/>
              </w:rPr>
            </w:pPr>
          </w:p>
        </w:tc>
        <w:tc>
          <w:tcPr>
            <w:tcW w:w="762" w:type="dxa"/>
            <w:tcBorders>
              <w:left w:val="single" w:sz="4" w:space="0" w:color="auto"/>
            </w:tcBorders>
            <w:shd w:val="clear" w:color="auto" w:fill="auto"/>
            <w:noWrap/>
            <w:vAlign w:val="center"/>
            <w:hideMark/>
          </w:tcPr>
          <w:p w:rsidR="00E75888" w:rsidRPr="004F62E3" w:rsidRDefault="00E75888" w:rsidP="00E75888">
            <w:pPr>
              <w:spacing w:after="0" w:line="240" w:lineRule="auto"/>
              <w:jc w:val="right"/>
              <w:rPr>
                <w:rFonts w:eastAsia="Times New Roman"/>
                <w:color w:val="000000"/>
                <w:sz w:val="24"/>
                <w:szCs w:val="24"/>
                <w:lang w:val="id-ID" w:eastAsia="id-ID"/>
              </w:rPr>
            </w:pPr>
            <w:r w:rsidRPr="004F62E3">
              <w:rPr>
                <w:rFonts w:eastAsia="Times New Roman"/>
                <w:color w:val="000000"/>
                <w:sz w:val="24"/>
                <w:szCs w:val="24"/>
                <w:lang w:val="id-ID" w:eastAsia="id-ID"/>
              </w:rPr>
              <w:t>4</w:t>
            </w:r>
          </w:p>
        </w:tc>
        <w:tc>
          <w:tcPr>
            <w:tcW w:w="0" w:type="auto"/>
            <w:shd w:val="clear" w:color="auto" w:fill="auto"/>
            <w:noWrap/>
            <w:vAlign w:val="center"/>
            <w:hideMark/>
          </w:tcPr>
          <w:p w:rsidR="00E75888" w:rsidRPr="004F62E3" w:rsidRDefault="00E75888" w:rsidP="00E75888">
            <w:pPr>
              <w:spacing w:after="0" w:line="240" w:lineRule="auto"/>
              <w:jc w:val="right"/>
              <w:rPr>
                <w:rFonts w:eastAsia="Times New Roman"/>
                <w:color w:val="000000"/>
                <w:sz w:val="24"/>
                <w:szCs w:val="24"/>
                <w:lang w:val="id-ID" w:eastAsia="id-ID"/>
              </w:rPr>
            </w:pPr>
            <w:r w:rsidRPr="004F62E3">
              <w:rPr>
                <w:rFonts w:eastAsia="Times New Roman"/>
                <w:color w:val="000000"/>
                <w:sz w:val="24"/>
                <w:szCs w:val="24"/>
                <w:lang w:val="id-ID" w:eastAsia="id-ID"/>
              </w:rPr>
              <w:t>67,99</w:t>
            </w:r>
          </w:p>
        </w:tc>
        <w:tc>
          <w:tcPr>
            <w:tcW w:w="2118" w:type="dxa"/>
            <w:shd w:val="clear" w:color="auto" w:fill="auto"/>
            <w:noWrap/>
            <w:vAlign w:val="center"/>
            <w:hideMark/>
          </w:tcPr>
          <w:p w:rsidR="00E75888" w:rsidRPr="004F62E3" w:rsidRDefault="00E75888" w:rsidP="00E75888">
            <w:pPr>
              <w:spacing w:after="0" w:line="240" w:lineRule="auto"/>
              <w:jc w:val="right"/>
              <w:rPr>
                <w:rFonts w:eastAsia="Times New Roman"/>
                <w:color w:val="000000"/>
                <w:sz w:val="24"/>
                <w:szCs w:val="24"/>
                <w:lang w:val="id-ID" w:eastAsia="id-ID"/>
              </w:rPr>
            </w:pPr>
            <w:r w:rsidRPr="004F62E3">
              <w:rPr>
                <w:rFonts w:eastAsia="Times New Roman"/>
                <w:color w:val="000000"/>
                <w:sz w:val="24"/>
                <w:szCs w:val="24"/>
                <w:lang w:val="id-ID" w:eastAsia="id-ID"/>
              </w:rPr>
              <w:t>62</w:t>
            </w:r>
          </w:p>
        </w:tc>
      </w:tr>
      <w:tr w:rsidR="00E75888" w:rsidRPr="004F62E3" w:rsidTr="00C17CDF">
        <w:trPr>
          <w:trHeight w:val="300"/>
        </w:trPr>
        <w:tc>
          <w:tcPr>
            <w:tcW w:w="0" w:type="auto"/>
            <w:shd w:val="clear" w:color="auto" w:fill="auto"/>
            <w:noWrap/>
            <w:vAlign w:val="center"/>
            <w:hideMark/>
          </w:tcPr>
          <w:p w:rsidR="00E75888" w:rsidRPr="004F62E3" w:rsidRDefault="00E75888" w:rsidP="00E75888">
            <w:pPr>
              <w:spacing w:after="0" w:line="240" w:lineRule="auto"/>
              <w:jc w:val="right"/>
              <w:rPr>
                <w:rFonts w:eastAsia="Times New Roman"/>
                <w:color w:val="000000"/>
                <w:sz w:val="24"/>
                <w:szCs w:val="24"/>
                <w:lang w:val="id-ID" w:eastAsia="id-ID"/>
              </w:rPr>
            </w:pPr>
            <w:r w:rsidRPr="004F62E3">
              <w:rPr>
                <w:rFonts w:eastAsia="Times New Roman"/>
                <w:color w:val="000000"/>
                <w:sz w:val="24"/>
                <w:szCs w:val="24"/>
                <w:lang w:val="id-ID" w:eastAsia="id-ID"/>
              </w:rPr>
              <w:t>5</w:t>
            </w:r>
          </w:p>
        </w:tc>
        <w:tc>
          <w:tcPr>
            <w:tcW w:w="0" w:type="auto"/>
            <w:shd w:val="clear" w:color="auto" w:fill="auto"/>
            <w:noWrap/>
            <w:vAlign w:val="center"/>
            <w:hideMark/>
          </w:tcPr>
          <w:p w:rsidR="00E75888" w:rsidRPr="004F62E3" w:rsidRDefault="00E75888" w:rsidP="00E75888">
            <w:pPr>
              <w:spacing w:after="0" w:line="240" w:lineRule="auto"/>
              <w:jc w:val="right"/>
              <w:rPr>
                <w:rFonts w:eastAsia="Times New Roman"/>
                <w:color w:val="000000"/>
                <w:sz w:val="24"/>
                <w:szCs w:val="24"/>
                <w:lang w:val="id-ID" w:eastAsia="id-ID"/>
              </w:rPr>
            </w:pPr>
            <w:r w:rsidRPr="004F62E3">
              <w:rPr>
                <w:rFonts w:eastAsia="Times New Roman"/>
                <w:color w:val="000000"/>
                <w:sz w:val="24"/>
                <w:szCs w:val="24"/>
                <w:lang w:val="id-ID" w:eastAsia="id-ID"/>
              </w:rPr>
              <w:t>12,96</w:t>
            </w:r>
          </w:p>
        </w:tc>
        <w:tc>
          <w:tcPr>
            <w:tcW w:w="0" w:type="auto"/>
            <w:tcBorders>
              <w:right w:val="single" w:sz="4" w:space="0" w:color="auto"/>
            </w:tcBorders>
            <w:shd w:val="clear" w:color="auto" w:fill="auto"/>
            <w:noWrap/>
            <w:vAlign w:val="center"/>
            <w:hideMark/>
          </w:tcPr>
          <w:p w:rsidR="00E75888" w:rsidRPr="004F62E3" w:rsidRDefault="00E75888" w:rsidP="00E75888">
            <w:pPr>
              <w:spacing w:after="0" w:line="240" w:lineRule="auto"/>
              <w:jc w:val="right"/>
              <w:rPr>
                <w:rFonts w:eastAsia="Times New Roman"/>
                <w:color w:val="000000"/>
                <w:sz w:val="24"/>
                <w:szCs w:val="24"/>
                <w:lang w:val="id-ID" w:eastAsia="id-ID"/>
              </w:rPr>
            </w:pPr>
            <w:r w:rsidRPr="004F62E3">
              <w:rPr>
                <w:rFonts w:eastAsia="Times New Roman"/>
                <w:color w:val="000000"/>
                <w:sz w:val="24"/>
                <w:szCs w:val="24"/>
                <w:lang w:val="id-ID" w:eastAsia="id-ID"/>
              </w:rPr>
              <w:t>8</w:t>
            </w:r>
          </w:p>
        </w:tc>
        <w:tc>
          <w:tcPr>
            <w:tcW w:w="226" w:type="dxa"/>
            <w:tcBorders>
              <w:top w:val="nil"/>
              <w:left w:val="single" w:sz="4" w:space="0" w:color="auto"/>
              <w:bottom w:val="nil"/>
              <w:right w:val="single" w:sz="4" w:space="0" w:color="auto"/>
            </w:tcBorders>
            <w:shd w:val="clear" w:color="auto" w:fill="auto"/>
            <w:noWrap/>
            <w:vAlign w:val="center"/>
            <w:hideMark/>
          </w:tcPr>
          <w:p w:rsidR="00E75888" w:rsidRPr="004F62E3" w:rsidRDefault="00E75888" w:rsidP="00E75888">
            <w:pPr>
              <w:spacing w:after="0" w:line="240" w:lineRule="auto"/>
              <w:jc w:val="left"/>
              <w:rPr>
                <w:rFonts w:eastAsia="Times New Roman"/>
                <w:color w:val="000000"/>
                <w:sz w:val="24"/>
                <w:szCs w:val="24"/>
                <w:lang w:val="id-ID" w:eastAsia="id-ID"/>
              </w:rPr>
            </w:pPr>
          </w:p>
        </w:tc>
        <w:tc>
          <w:tcPr>
            <w:tcW w:w="762" w:type="dxa"/>
            <w:tcBorders>
              <w:left w:val="single" w:sz="4" w:space="0" w:color="auto"/>
            </w:tcBorders>
            <w:shd w:val="clear" w:color="auto" w:fill="auto"/>
            <w:noWrap/>
            <w:vAlign w:val="center"/>
            <w:hideMark/>
          </w:tcPr>
          <w:p w:rsidR="00E75888" w:rsidRPr="004F62E3" w:rsidRDefault="00E75888" w:rsidP="00E75888">
            <w:pPr>
              <w:spacing w:after="0" w:line="240" w:lineRule="auto"/>
              <w:jc w:val="right"/>
              <w:rPr>
                <w:rFonts w:eastAsia="Times New Roman"/>
                <w:color w:val="000000"/>
                <w:sz w:val="24"/>
                <w:szCs w:val="24"/>
                <w:lang w:val="id-ID" w:eastAsia="id-ID"/>
              </w:rPr>
            </w:pPr>
            <w:r w:rsidRPr="004F62E3">
              <w:rPr>
                <w:rFonts w:eastAsia="Times New Roman"/>
                <w:color w:val="000000"/>
                <w:sz w:val="24"/>
                <w:szCs w:val="24"/>
                <w:lang w:val="id-ID" w:eastAsia="id-ID"/>
              </w:rPr>
              <w:t>5</w:t>
            </w:r>
          </w:p>
        </w:tc>
        <w:tc>
          <w:tcPr>
            <w:tcW w:w="0" w:type="auto"/>
            <w:shd w:val="clear" w:color="auto" w:fill="auto"/>
            <w:noWrap/>
            <w:vAlign w:val="center"/>
            <w:hideMark/>
          </w:tcPr>
          <w:p w:rsidR="00E75888" w:rsidRPr="004F62E3" w:rsidRDefault="00E75888" w:rsidP="00E75888">
            <w:pPr>
              <w:spacing w:after="0" w:line="240" w:lineRule="auto"/>
              <w:jc w:val="right"/>
              <w:rPr>
                <w:rFonts w:eastAsia="Times New Roman"/>
                <w:color w:val="000000"/>
                <w:sz w:val="24"/>
                <w:szCs w:val="24"/>
                <w:lang w:val="id-ID" w:eastAsia="id-ID"/>
              </w:rPr>
            </w:pPr>
            <w:r w:rsidRPr="004F62E3">
              <w:rPr>
                <w:rFonts w:eastAsia="Times New Roman"/>
                <w:color w:val="000000"/>
                <w:sz w:val="24"/>
                <w:szCs w:val="24"/>
                <w:lang w:val="id-ID" w:eastAsia="id-ID"/>
              </w:rPr>
              <w:t>30,99</w:t>
            </w:r>
          </w:p>
        </w:tc>
        <w:tc>
          <w:tcPr>
            <w:tcW w:w="2118" w:type="dxa"/>
            <w:shd w:val="clear" w:color="auto" w:fill="auto"/>
            <w:noWrap/>
            <w:vAlign w:val="center"/>
            <w:hideMark/>
          </w:tcPr>
          <w:p w:rsidR="00E75888" w:rsidRPr="004F62E3" w:rsidRDefault="00E75888" w:rsidP="00E75888">
            <w:pPr>
              <w:spacing w:after="0" w:line="240" w:lineRule="auto"/>
              <w:jc w:val="right"/>
              <w:rPr>
                <w:rFonts w:eastAsia="Times New Roman"/>
                <w:color w:val="000000"/>
                <w:sz w:val="24"/>
                <w:szCs w:val="24"/>
                <w:lang w:val="id-ID" w:eastAsia="id-ID"/>
              </w:rPr>
            </w:pPr>
            <w:r w:rsidRPr="004F62E3">
              <w:rPr>
                <w:rFonts w:eastAsia="Times New Roman"/>
                <w:color w:val="000000"/>
                <w:sz w:val="24"/>
                <w:szCs w:val="24"/>
                <w:lang w:val="id-ID" w:eastAsia="id-ID"/>
              </w:rPr>
              <w:t>25</w:t>
            </w:r>
          </w:p>
        </w:tc>
      </w:tr>
      <w:tr w:rsidR="00E75888" w:rsidRPr="004F62E3" w:rsidTr="00C17CDF">
        <w:trPr>
          <w:trHeight w:val="300"/>
        </w:trPr>
        <w:tc>
          <w:tcPr>
            <w:tcW w:w="0" w:type="auto"/>
            <w:shd w:val="clear" w:color="auto" w:fill="auto"/>
            <w:noWrap/>
            <w:vAlign w:val="center"/>
            <w:hideMark/>
          </w:tcPr>
          <w:p w:rsidR="00E75888" w:rsidRPr="004F62E3" w:rsidRDefault="00E75888" w:rsidP="00E75888">
            <w:pPr>
              <w:spacing w:after="0" w:line="240" w:lineRule="auto"/>
              <w:jc w:val="right"/>
              <w:rPr>
                <w:rFonts w:eastAsia="Times New Roman"/>
                <w:color w:val="000000"/>
                <w:sz w:val="24"/>
                <w:szCs w:val="24"/>
                <w:lang w:val="id-ID" w:eastAsia="id-ID"/>
              </w:rPr>
            </w:pPr>
            <w:r w:rsidRPr="004F62E3">
              <w:rPr>
                <w:rFonts w:eastAsia="Times New Roman"/>
                <w:color w:val="000000"/>
                <w:sz w:val="24"/>
                <w:szCs w:val="24"/>
                <w:lang w:val="id-ID" w:eastAsia="id-ID"/>
              </w:rPr>
              <w:t>6</w:t>
            </w:r>
          </w:p>
        </w:tc>
        <w:tc>
          <w:tcPr>
            <w:tcW w:w="0" w:type="auto"/>
            <w:shd w:val="clear" w:color="auto" w:fill="auto"/>
            <w:noWrap/>
            <w:vAlign w:val="center"/>
            <w:hideMark/>
          </w:tcPr>
          <w:p w:rsidR="00E75888" w:rsidRPr="004F62E3" w:rsidRDefault="00E75888" w:rsidP="00E75888">
            <w:pPr>
              <w:spacing w:after="0" w:line="240" w:lineRule="auto"/>
              <w:jc w:val="right"/>
              <w:rPr>
                <w:rFonts w:eastAsia="Times New Roman"/>
                <w:color w:val="000000"/>
                <w:sz w:val="24"/>
                <w:szCs w:val="24"/>
                <w:lang w:val="id-ID" w:eastAsia="id-ID"/>
              </w:rPr>
            </w:pPr>
            <w:r w:rsidRPr="004F62E3">
              <w:rPr>
                <w:rFonts w:eastAsia="Times New Roman"/>
                <w:color w:val="000000"/>
                <w:sz w:val="24"/>
                <w:szCs w:val="24"/>
                <w:lang w:val="id-ID" w:eastAsia="id-ID"/>
              </w:rPr>
              <w:t>6,96</w:t>
            </w:r>
          </w:p>
        </w:tc>
        <w:tc>
          <w:tcPr>
            <w:tcW w:w="0" w:type="auto"/>
            <w:tcBorders>
              <w:right w:val="single" w:sz="4" w:space="0" w:color="auto"/>
            </w:tcBorders>
            <w:shd w:val="clear" w:color="auto" w:fill="auto"/>
            <w:noWrap/>
            <w:vAlign w:val="center"/>
            <w:hideMark/>
          </w:tcPr>
          <w:p w:rsidR="00E75888" w:rsidRPr="004F62E3" w:rsidRDefault="00E75888" w:rsidP="00E75888">
            <w:pPr>
              <w:spacing w:after="0" w:line="240" w:lineRule="auto"/>
              <w:jc w:val="right"/>
              <w:rPr>
                <w:rFonts w:eastAsia="Times New Roman"/>
                <w:color w:val="000000"/>
                <w:sz w:val="24"/>
                <w:szCs w:val="24"/>
                <w:lang w:val="id-ID" w:eastAsia="id-ID"/>
              </w:rPr>
            </w:pPr>
            <w:r w:rsidRPr="004F62E3">
              <w:rPr>
                <w:rFonts w:eastAsia="Times New Roman"/>
                <w:color w:val="000000"/>
                <w:sz w:val="24"/>
                <w:szCs w:val="24"/>
                <w:lang w:val="id-ID" w:eastAsia="id-ID"/>
              </w:rPr>
              <w:t>2</w:t>
            </w:r>
          </w:p>
        </w:tc>
        <w:tc>
          <w:tcPr>
            <w:tcW w:w="226" w:type="dxa"/>
            <w:tcBorders>
              <w:top w:val="nil"/>
              <w:left w:val="single" w:sz="4" w:space="0" w:color="auto"/>
              <w:bottom w:val="nil"/>
              <w:right w:val="single" w:sz="4" w:space="0" w:color="auto"/>
            </w:tcBorders>
            <w:shd w:val="clear" w:color="auto" w:fill="auto"/>
            <w:noWrap/>
            <w:vAlign w:val="center"/>
            <w:hideMark/>
          </w:tcPr>
          <w:p w:rsidR="00E75888" w:rsidRPr="004F62E3" w:rsidRDefault="00E75888" w:rsidP="00E75888">
            <w:pPr>
              <w:spacing w:after="0" w:line="240" w:lineRule="auto"/>
              <w:jc w:val="left"/>
              <w:rPr>
                <w:rFonts w:eastAsia="Times New Roman"/>
                <w:color w:val="000000"/>
                <w:sz w:val="24"/>
                <w:szCs w:val="24"/>
                <w:lang w:val="id-ID" w:eastAsia="id-ID"/>
              </w:rPr>
            </w:pPr>
          </w:p>
        </w:tc>
        <w:tc>
          <w:tcPr>
            <w:tcW w:w="762" w:type="dxa"/>
            <w:tcBorders>
              <w:left w:val="single" w:sz="4" w:space="0" w:color="auto"/>
              <w:bottom w:val="single" w:sz="4" w:space="0" w:color="auto"/>
            </w:tcBorders>
            <w:shd w:val="clear" w:color="auto" w:fill="auto"/>
            <w:noWrap/>
            <w:vAlign w:val="center"/>
            <w:hideMark/>
          </w:tcPr>
          <w:p w:rsidR="00E75888" w:rsidRPr="004F62E3" w:rsidRDefault="00E75888" w:rsidP="00E75888">
            <w:pPr>
              <w:spacing w:after="0" w:line="240" w:lineRule="auto"/>
              <w:jc w:val="right"/>
              <w:rPr>
                <w:rFonts w:eastAsia="Times New Roman"/>
                <w:color w:val="000000"/>
                <w:sz w:val="24"/>
                <w:szCs w:val="24"/>
                <w:lang w:val="id-ID" w:eastAsia="id-ID"/>
              </w:rPr>
            </w:pPr>
            <w:r w:rsidRPr="004F62E3">
              <w:rPr>
                <w:rFonts w:eastAsia="Times New Roman"/>
                <w:color w:val="000000"/>
                <w:sz w:val="24"/>
                <w:szCs w:val="24"/>
                <w:lang w:val="id-ID" w:eastAsia="id-ID"/>
              </w:rPr>
              <w:t>6</w:t>
            </w:r>
          </w:p>
        </w:tc>
        <w:tc>
          <w:tcPr>
            <w:tcW w:w="0" w:type="auto"/>
            <w:tcBorders>
              <w:bottom w:val="single" w:sz="4" w:space="0" w:color="auto"/>
            </w:tcBorders>
            <w:shd w:val="clear" w:color="auto" w:fill="auto"/>
            <w:noWrap/>
            <w:vAlign w:val="center"/>
            <w:hideMark/>
          </w:tcPr>
          <w:p w:rsidR="00E75888" w:rsidRPr="004F62E3" w:rsidRDefault="00E75888" w:rsidP="00E75888">
            <w:pPr>
              <w:spacing w:after="0" w:line="240" w:lineRule="auto"/>
              <w:jc w:val="right"/>
              <w:rPr>
                <w:rFonts w:eastAsia="Times New Roman"/>
                <w:color w:val="000000"/>
                <w:sz w:val="24"/>
                <w:szCs w:val="24"/>
                <w:lang w:val="id-ID" w:eastAsia="id-ID"/>
              </w:rPr>
            </w:pPr>
            <w:r w:rsidRPr="004F62E3">
              <w:rPr>
                <w:rFonts w:eastAsia="Times New Roman"/>
                <w:color w:val="000000"/>
                <w:sz w:val="24"/>
                <w:szCs w:val="24"/>
                <w:lang w:val="id-ID" w:eastAsia="id-ID"/>
              </w:rPr>
              <w:t>25,00</w:t>
            </w:r>
          </w:p>
        </w:tc>
        <w:tc>
          <w:tcPr>
            <w:tcW w:w="2118" w:type="dxa"/>
            <w:tcBorders>
              <w:bottom w:val="single" w:sz="4" w:space="0" w:color="auto"/>
            </w:tcBorders>
            <w:shd w:val="clear" w:color="auto" w:fill="auto"/>
            <w:noWrap/>
            <w:vAlign w:val="center"/>
            <w:hideMark/>
          </w:tcPr>
          <w:p w:rsidR="00E75888" w:rsidRPr="004F62E3" w:rsidRDefault="00E75888" w:rsidP="00E75888">
            <w:pPr>
              <w:spacing w:after="0" w:line="240" w:lineRule="auto"/>
              <w:jc w:val="right"/>
              <w:rPr>
                <w:rFonts w:eastAsia="Times New Roman"/>
                <w:color w:val="000000"/>
                <w:sz w:val="24"/>
                <w:szCs w:val="24"/>
                <w:lang w:val="id-ID" w:eastAsia="id-ID"/>
              </w:rPr>
            </w:pPr>
            <w:r w:rsidRPr="004F62E3">
              <w:rPr>
                <w:rFonts w:eastAsia="Times New Roman"/>
                <w:color w:val="000000"/>
                <w:sz w:val="24"/>
                <w:szCs w:val="24"/>
                <w:lang w:val="id-ID" w:eastAsia="id-ID"/>
              </w:rPr>
              <w:t>26</w:t>
            </w:r>
          </w:p>
        </w:tc>
      </w:tr>
      <w:tr w:rsidR="00E75888" w:rsidRPr="004F62E3" w:rsidTr="00EA4C4B">
        <w:trPr>
          <w:trHeight w:val="300"/>
        </w:trPr>
        <w:tc>
          <w:tcPr>
            <w:tcW w:w="0" w:type="auto"/>
            <w:shd w:val="clear" w:color="auto" w:fill="auto"/>
            <w:noWrap/>
            <w:vAlign w:val="center"/>
            <w:hideMark/>
          </w:tcPr>
          <w:p w:rsidR="00E75888" w:rsidRPr="004F62E3" w:rsidRDefault="00E75888" w:rsidP="00E75888">
            <w:pPr>
              <w:spacing w:after="0" w:line="240" w:lineRule="auto"/>
              <w:jc w:val="right"/>
              <w:rPr>
                <w:rFonts w:eastAsia="Times New Roman"/>
                <w:color w:val="000000"/>
                <w:sz w:val="24"/>
                <w:szCs w:val="24"/>
                <w:lang w:val="id-ID" w:eastAsia="id-ID"/>
              </w:rPr>
            </w:pPr>
            <w:r w:rsidRPr="004F62E3">
              <w:rPr>
                <w:rFonts w:eastAsia="Times New Roman"/>
                <w:color w:val="000000"/>
                <w:sz w:val="24"/>
                <w:szCs w:val="24"/>
                <w:lang w:val="id-ID" w:eastAsia="id-ID"/>
              </w:rPr>
              <w:t>7</w:t>
            </w:r>
          </w:p>
        </w:tc>
        <w:tc>
          <w:tcPr>
            <w:tcW w:w="0" w:type="auto"/>
            <w:shd w:val="clear" w:color="auto" w:fill="auto"/>
            <w:noWrap/>
            <w:vAlign w:val="center"/>
            <w:hideMark/>
          </w:tcPr>
          <w:p w:rsidR="00E75888" w:rsidRPr="004F62E3" w:rsidRDefault="00E75888" w:rsidP="00E75888">
            <w:pPr>
              <w:spacing w:after="0" w:line="240" w:lineRule="auto"/>
              <w:jc w:val="right"/>
              <w:rPr>
                <w:rFonts w:eastAsia="Times New Roman"/>
                <w:color w:val="000000"/>
                <w:sz w:val="24"/>
                <w:szCs w:val="24"/>
                <w:lang w:val="id-ID" w:eastAsia="id-ID"/>
              </w:rPr>
            </w:pPr>
            <w:r w:rsidRPr="004F62E3">
              <w:rPr>
                <w:rFonts w:eastAsia="Times New Roman"/>
                <w:color w:val="000000"/>
                <w:sz w:val="24"/>
                <w:szCs w:val="24"/>
                <w:lang w:val="id-ID" w:eastAsia="id-ID"/>
              </w:rPr>
              <w:t>19,45</w:t>
            </w:r>
          </w:p>
        </w:tc>
        <w:tc>
          <w:tcPr>
            <w:tcW w:w="0" w:type="auto"/>
            <w:tcBorders>
              <w:right w:val="single" w:sz="4" w:space="0" w:color="auto"/>
            </w:tcBorders>
            <w:shd w:val="clear" w:color="auto" w:fill="auto"/>
            <w:noWrap/>
            <w:vAlign w:val="center"/>
            <w:hideMark/>
          </w:tcPr>
          <w:p w:rsidR="00E75888" w:rsidRPr="004F62E3" w:rsidRDefault="00E75888" w:rsidP="00E75888">
            <w:pPr>
              <w:spacing w:after="0" w:line="240" w:lineRule="auto"/>
              <w:jc w:val="right"/>
              <w:rPr>
                <w:rFonts w:eastAsia="Times New Roman"/>
                <w:color w:val="000000"/>
                <w:sz w:val="24"/>
                <w:szCs w:val="24"/>
                <w:lang w:val="id-ID" w:eastAsia="id-ID"/>
              </w:rPr>
            </w:pPr>
            <w:r w:rsidRPr="004F62E3">
              <w:rPr>
                <w:rFonts w:eastAsia="Times New Roman"/>
                <w:color w:val="000000"/>
                <w:sz w:val="24"/>
                <w:szCs w:val="24"/>
                <w:lang w:val="id-ID" w:eastAsia="id-ID"/>
              </w:rPr>
              <w:t>15</w:t>
            </w:r>
          </w:p>
        </w:tc>
        <w:tc>
          <w:tcPr>
            <w:tcW w:w="226" w:type="dxa"/>
            <w:tcBorders>
              <w:top w:val="nil"/>
              <w:left w:val="single" w:sz="4" w:space="0" w:color="auto"/>
              <w:bottom w:val="nil"/>
              <w:right w:val="single" w:sz="4" w:space="0" w:color="auto"/>
            </w:tcBorders>
            <w:shd w:val="clear" w:color="auto" w:fill="auto"/>
            <w:noWrap/>
            <w:vAlign w:val="center"/>
            <w:hideMark/>
          </w:tcPr>
          <w:p w:rsidR="00E75888" w:rsidRPr="004F62E3" w:rsidRDefault="00E75888" w:rsidP="00E75888">
            <w:pPr>
              <w:spacing w:after="0" w:line="240" w:lineRule="auto"/>
              <w:jc w:val="left"/>
              <w:rPr>
                <w:rFonts w:eastAsia="Times New Roman"/>
                <w:color w:val="000000"/>
                <w:sz w:val="24"/>
                <w:szCs w:val="24"/>
                <w:lang w:val="id-ID" w:eastAsia="id-ID"/>
              </w:rPr>
            </w:pPr>
          </w:p>
        </w:tc>
        <w:tc>
          <w:tcPr>
            <w:tcW w:w="1922" w:type="dxa"/>
            <w:gridSpan w:val="2"/>
            <w:tcBorders>
              <w:left w:val="single" w:sz="4" w:space="0" w:color="auto"/>
              <w:bottom w:val="single" w:sz="4" w:space="0" w:color="auto"/>
            </w:tcBorders>
            <w:shd w:val="clear" w:color="auto" w:fill="D9D9D9" w:themeFill="background1" w:themeFillShade="D9"/>
            <w:noWrap/>
            <w:vAlign w:val="center"/>
            <w:hideMark/>
          </w:tcPr>
          <w:p w:rsidR="00E75888" w:rsidRPr="00EA4C4B" w:rsidRDefault="00E75888" w:rsidP="00E75888">
            <w:pPr>
              <w:spacing w:after="0" w:line="240" w:lineRule="auto"/>
              <w:jc w:val="left"/>
              <w:rPr>
                <w:rFonts w:eastAsia="Times New Roman"/>
                <w:b/>
                <w:color w:val="000000"/>
                <w:sz w:val="24"/>
                <w:szCs w:val="24"/>
                <w:lang w:val="id-ID" w:eastAsia="id-ID"/>
              </w:rPr>
            </w:pPr>
            <w:r w:rsidRPr="00EA4C4B">
              <w:rPr>
                <w:rFonts w:eastAsia="Times New Roman"/>
                <w:b/>
                <w:color w:val="000000"/>
                <w:sz w:val="24"/>
                <w:szCs w:val="24"/>
                <w:lang w:val="id-ID" w:eastAsia="id-ID"/>
              </w:rPr>
              <w:t>Total paket</w:t>
            </w:r>
          </w:p>
        </w:tc>
        <w:tc>
          <w:tcPr>
            <w:tcW w:w="2118" w:type="dxa"/>
            <w:tcBorders>
              <w:bottom w:val="single" w:sz="4" w:space="0" w:color="auto"/>
            </w:tcBorders>
            <w:shd w:val="clear" w:color="auto" w:fill="auto"/>
            <w:noWrap/>
            <w:vAlign w:val="center"/>
            <w:hideMark/>
          </w:tcPr>
          <w:p w:rsidR="00E75888" w:rsidRPr="004F62E3" w:rsidRDefault="00E75888" w:rsidP="00E75888">
            <w:pPr>
              <w:spacing w:after="0" w:line="240" w:lineRule="auto"/>
              <w:jc w:val="right"/>
              <w:rPr>
                <w:rFonts w:eastAsia="Times New Roman"/>
                <w:color w:val="000000"/>
                <w:sz w:val="24"/>
                <w:szCs w:val="24"/>
                <w:lang w:val="id-ID" w:eastAsia="id-ID"/>
              </w:rPr>
            </w:pPr>
            <w:r w:rsidRPr="004F62E3">
              <w:rPr>
                <w:rFonts w:eastAsia="Times New Roman"/>
                <w:color w:val="000000"/>
                <w:sz w:val="24"/>
                <w:szCs w:val="24"/>
                <w:lang w:val="id-ID" w:eastAsia="id-ID"/>
              </w:rPr>
              <w:t>172</w:t>
            </w:r>
          </w:p>
        </w:tc>
      </w:tr>
      <w:tr w:rsidR="00E75888" w:rsidRPr="004F62E3" w:rsidTr="00C17CDF">
        <w:trPr>
          <w:trHeight w:val="300"/>
        </w:trPr>
        <w:tc>
          <w:tcPr>
            <w:tcW w:w="0" w:type="auto"/>
            <w:shd w:val="clear" w:color="auto" w:fill="auto"/>
            <w:noWrap/>
            <w:vAlign w:val="center"/>
            <w:hideMark/>
          </w:tcPr>
          <w:p w:rsidR="00E75888" w:rsidRPr="004F62E3" w:rsidRDefault="00E75888" w:rsidP="00E75888">
            <w:pPr>
              <w:spacing w:after="0" w:line="240" w:lineRule="auto"/>
              <w:jc w:val="right"/>
              <w:rPr>
                <w:rFonts w:eastAsia="Times New Roman"/>
                <w:color w:val="000000"/>
                <w:sz w:val="24"/>
                <w:szCs w:val="24"/>
                <w:lang w:val="id-ID" w:eastAsia="id-ID"/>
              </w:rPr>
            </w:pPr>
            <w:r w:rsidRPr="004F62E3">
              <w:rPr>
                <w:rFonts w:eastAsia="Times New Roman"/>
                <w:color w:val="000000"/>
                <w:sz w:val="24"/>
                <w:szCs w:val="24"/>
                <w:lang w:val="id-ID" w:eastAsia="id-ID"/>
              </w:rPr>
              <w:t>8</w:t>
            </w:r>
          </w:p>
        </w:tc>
        <w:tc>
          <w:tcPr>
            <w:tcW w:w="0" w:type="auto"/>
            <w:shd w:val="clear" w:color="auto" w:fill="auto"/>
            <w:noWrap/>
            <w:vAlign w:val="center"/>
            <w:hideMark/>
          </w:tcPr>
          <w:p w:rsidR="00E75888" w:rsidRPr="004F62E3" w:rsidRDefault="00E75888" w:rsidP="00E75888">
            <w:pPr>
              <w:spacing w:after="0" w:line="240" w:lineRule="auto"/>
              <w:jc w:val="right"/>
              <w:rPr>
                <w:rFonts w:eastAsia="Times New Roman"/>
                <w:color w:val="000000"/>
                <w:sz w:val="24"/>
                <w:szCs w:val="24"/>
                <w:lang w:val="id-ID" w:eastAsia="id-ID"/>
              </w:rPr>
            </w:pPr>
            <w:r w:rsidRPr="004F62E3">
              <w:rPr>
                <w:rFonts w:eastAsia="Times New Roman"/>
                <w:color w:val="000000"/>
                <w:sz w:val="24"/>
                <w:szCs w:val="24"/>
                <w:lang w:val="id-ID" w:eastAsia="id-ID"/>
              </w:rPr>
              <w:t>18,94</w:t>
            </w:r>
          </w:p>
        </w:tc>
        <w:tc>
          <w:tcPr>
            <w:tcW w:w="0" w:type="auto"/>
            <w:tcBorders>
              <w:right w:val="single" w:sz="4" w:space="0" w:color="auto"/>
            </w:tcBorders>
            <w:shd w:val="clear" w:color="auto" w:fill="auto"/>
            <w:noWrap/>
            <w:vAlign w:val="center"/>
            <w:hideMark/>
          </w:tcPr>
          <w:p w:rsidR="00E75888" w:rsidRPr="004F62E3" w:rsidRDefault="00E75888" w:rsidP="00E75888">
            <w:pPr>
              <w:spacing w:after="0" w:line="240" w:lineRule="auto"/>
              <w:jc w:val="right"/>
              <w:rPr>
                <w:rFonts w:eastAsia="Times New Roman"/>
                <w:color w:val="000000"/>
                <w:sz w:val="24"/>
                <w:szCs w:val="24"/>
                <w:lang w:val="id-ID" w:eastAsia="id-ID"/>
              </w:rPr>
            </w:pPr>
            <w:r w:rsidRPr="004F62E3">
              <w:rPr>
                <w:rFonts w:eastAsia="Times New Roman"/>
                <w:color w:val="000000"/>
                <w:sz w:val="24"/>
                <w:szCs w:val="24"/>
                <w:lang w:val="id-ID" w:eastAsia="id-ID"/>
              </w:rPr>
              <w:t>14</w:t>
            </w:r>
          </w:p>
        </w:tc>
        <w:tc>
          <w:tcPr>
            <w:tcW w:w="226" w:type="dxa"/>
            <w:tcBorders>
              <w:top w:val="nil"/>
              <w:left w:val="single" w:sz="4" w:space="0" w:color="auto"/>
              <w:bottom w:val="nil"/>
              <w:right w:val="nil"/>
            </w:tcBorders>
            <w:shd w:val="clear" w:color="auto" w:fill="auto"/>
            <w:noWrap/>
            <w:vAlign w:val="center"/>
            <w:hideMark/>
          </w:tcPr>
          <w:p w:rsidR="00E75888" w:rsidRPr="004F62E3" w:rsidRDefault="00E75888" w:rsidP="00E75888">
            <w:pPr>
              <w:spacing w:after="0" w:line="240" w:lineRule="auto"/>
              <w:jc w:val="left"/>
              <w:rPr>
                <w:rFonts w:eastAsia="Times New Roman"/>
                <w:color w:val="000000"/>
                <w:sz w:val="24"/>
                <w:szCs w:val="24"/>
                <w:lang w:val="id-ID" w:eastAsia="id-ID"/>
              </w:rPr>
            </w:pPr>
          </w:p>
        </w:tc>
        <w:tc>
          <w:tcPr>
            <w:tcW w:w="762" w:type="dxa"/>
            <w:tcBorders>
              <w:top w:val="single" w:sz="4" w:space="0" w:color="auto"/>
              <w:left w:val="nil"/>
              <w:bottom w:val="nil"/>
              <w:right w:val="nil"/>
            </w:tcBorders>
            <w:shd w:val="clear" w:color="auto" w:fill="auto"/>
            <w:noWrap/>
            <w:vAlign w:val="center"/>
            <w:hideMark/>
          </w:tcPr>
          <w:p w:rsidR="00E75888" w:rsidRPr="004F62E3" w:rsidRDefault="00E75888" w:rsidP="00E75888">
            <w:pPr>
              <w:spacing w:after="0" w:line="240" w:lineRule="auto"/>
              <w:jc w:val="left"/>
              <w:rPr>
                <w:rFonts w:eastAsia="Times New Roman"/>
                <w:color w:val="000000"/>
                <w:sz w:val="24"/>
                <w:szCs w:val="24"/>
                <w:lang w:val="id-ID" w:eastAsia="id-ID"/>
              </w:rPr>
            </w:pPr>
          </w:p>
        </w:tc>
        <w:tc>
          <w:tcPr>
            <w:tcW w:w="0" w:type="auto"/>
            <w:tcBorders>
              <w:top w:val="single" w:sz="4" w:space="0" w:color="auto"/>
              <w:left w:val="nil"/>
              <w:bottom w:val="nil"/>
              <w:right w:val="nil"/>
            </w:tcBorders>
            <w:shd w:val="clear" w:color="auto" w:fill="auto"/>
            <w:noWrap/>
            <w:vAlign w:val="center"/>
            <w:hideMark/>
          </w:tcPr>
          <w:p w:rsidR="00E75888" w:rsidRPr="004F62E3" w:rsidRDefault="00E75888" w:rsidP="00E75888">
            <w:pPr>
              <w:spacing w:after="0" w:line="240" w:lineRule="auto"/>
              <w:jc w:val="left"/>
              <w:rPr>
                <w:rFonts w:eastAsia="Times New Roman"/>
                <w:color w:val="000000"/>
                <w:sz w:val="24"/>
                <w:szCs w:val="24"/>
                <w:lang w:val="id-ID" w:eastAsia="id-ID"/>
              </w:rPr>
            </w:pPr>
          </w:p>
        </w:tc>
        <w:tc>
          <w:tcPr>
            <w:tcW w:w="2118" w:type="dxa"/>
            <w:tcBorders>
              <w:top w:val="single" w:sz="4" w:space="0" w:color="auto"/>
              <w:left w:val="nil"/>
              <w:bottom w:val="nil"/>
              <w:right w:val="nil"/>
            </w:tcBorders>
            <w:shd w:val="clear" w:color="auto" w:fill="auto"/>
            <w:noWrap/>
            <w:vAlign w:val="center"/>
            <w:hideMark/>
          </w:tcPr>
          <w:p w:rsidR="00E75888" w:rsidRPr="004F62E3" w:rsidRDefault="00E75888" w:rsidP="00E75888">
            <w:pPr>
              <w:spacing w:after="0" w:line="240" w:lineRule="auto"/>
              <w:jc w:val="left"/>
              <w:rPr>
                <w:rFonts w:eastAsia="Times New Roman"/>
                <w:color w:val="000000"/>
                <w:sz w:val="24"/>
                <w:szCs w:val="24"/>
                <w:lang w:val="id-ID" w:eastAsia="id-ID"/>
              </w:rPr>
            </w:pPr>
          </w:p>
        </w:tc>
      </w:tr>
      <w:tr w:rsidR="00E75888" w:rsidRPr="004F62E3" w:rsidTr="00C17CDF">
        <w:trPr>
          <w:trHeight w:val="300"/>
        </w:trPr>
        <w:tc>
          <w:tcPr>
            <w:tcW w:w="0" w:type="auto"/>
            <w:shd w:val="clear" w:color="auto" w:fill="auto"/>
            <w:noWrap/>
            <w:vAlign w:val="center"/>
            <w:hideMark/>
          </w:tcPr>
          <w:p w:rsidR="00E75888" w:rsidRPr="004F62E3" w:rsidRDefault="00E75888" w:rsidP="00E75888">
            <w:pPr>
              <w:spacing w:after="0" w:line="240" w:lineRule="auto"/>
              <w:jc w:val="right"/>
              <w:rPr>
                <w:rFonts w:eastAsia="Times New Roman"/>
                <w:color w:val="000000"/>
                <w:sz w:val="24"/>
                <w:szCs w:val="24"/>
                <w:lang w:val="id-ID" w:eastAsia="id-ID"/>
              </w:rPr>
            </w:pPr>
            <w:r w:rsidRPr="004F62E3">
              <w:rPr>
                <w:rFonts w:eastAsia="Times New Roman"/>
                <w:color w:val="000000"/>
                <w:sz w:val="24"/>
                <w:szCs w:val="24"/>
                <w:lang w:val="id-ID" w:eastAsia="id-ID"/>
              </w:rPr>
              <w:t>9</w:t>
            </w:r>
          </w:p>
        </w:tc>
        <w:tc>
          <w:tcPr>
            <w:tcW w:w="0" w:type="auto"/>
            <w:shd w:val="clear" w:color="auto" w:fill="auto"/>
            <w:noWrap/>
            <w:vAlign w:val="center"/>
            <w:hideMark/>
          </w:tcPr>
          <w:p w:rsidR="00E75888" w:rsidRPr="004F62E3" w:rsidRDefault="00E75888" w:rsidP="00E75888">
            <w:pPr>
              <w:spacing w:after="0" w:line="240" w:lineRule="auto"/>
              <w:jc w:val="right"/>
              <w:rPr>
                <w:rFonts w:eastAsia="Times New Roman"/>
                <w:color w:val="000000"/>
                <w:sz w:val="24"/>
                <w:szCs w:val="24"/>
                <w:lang w:val="id-ID" w:eastAsia="id-ID"/>
              </w:rPr>
            </w:pPr>
            <w:r w:rsidRPr="004F62E3">
              <w:rPr>
                <w:rFonts w:eastAsia="Times New Roman"/>
                <w:color w:val="000000"/>
                <w:sz w:val="24"/>
                <w:szCs w:val="24"/>
                <w:lang w:val="id-ID" w:eastAsia="id-ID"/>
              </w:rPr>
              <w:t>13,96</w:t>
            </w:r>
          </w:p>
        </w:tc>
        <w:tc>
          <w:tcPr>
            <w:tcW w:w="0" w:type="auto"/>
            <w:tcBorders>
              <w:right w:val="single" w:sz="4" w:space="0" w:color="auto"/>
            </w:tcBorders>
            <w:shd w:val="clear" w:color="auto" w:fill="auto"/>
            <w:noWrap/>
            <w:vAlign w:val="center"/>
            <w:hideMark/>
          </w:tcPr>
          <w:p w:rsidR="00E75888" w:rsidRPr="004F62E3" w:rsidRDefault="00E75888" w:rsidP="00E75888">
            <w:pPr>
              <w:spacing w:after="0" w:line="240" w:lineRule="auto"/>
              <w:jc w:val="right"/>
              <w:rPr>
                <w:rFonts w:eastAsia="Times New Roman"/>
                <w:color w:val="000000"/>
                <w:sz w:val="24"/>
                <w:szCs w:val="24"/>
                <w:lang w:val="id-ID" w:eastAsia="id-ID"/>
              </w:rPr>
            </w:pPr>
            <w:r w:rsidRPr="004F62E3">
              <w:rPr>
                <w:rFonts w:eastAsia="Times New Roman"/>
                <w:color w:val="000000"/>
                <w:sz w:val="24"/>
                <w:szCs w:val="24"/>
                <w:lang w:val="id-ID" w:eastAsia="id-ID"/>
              </w:rPr>
              <w:t>9</w:t>
            </w:r>
          </w:p>
        </w:tc>
        <w:tc>
          <w:tcPr>
            <w:tcW w:w="226" w:type="dxa"/>
            <w:tcBorders>
              <w:top w:val="nil"/>
              <w:left w:val="single" w:sz="4" w:space="0" w:color="auto"/>
              <w:bottom w:val="nil"/>
              <w:right w:val="nil"/>
            </w:tcBorders>
            <w:shd w:val="clear" w:color="auto" w:fill="auto"/>
            <w:noWrap/>
            <w:vAlign w:val="center"/>
            <w:hideMark/>
          </w:tcPr>
          <w:p w:rsidR="00E75888" w:rsidRPr="004F62E3" w:rsidRDefault="00E75888" w:rsidP="00E75888">
            <w:pPr>
              <w:spacing w:after="0" w:line="240" w:lineRule="auto"/>
              <w:jc w:val="left"/>
              <w:rPr>
                <w:rFonts w:eastAsia="Times New Roman"/>
                <w:color w:val="000000"/>
                <w:sz w:val="24"/>
                <w:szCs w:val="24"/>
                <w:lang w:val="id-ID" w:eastAsia="id-ID"/>
              </w:rPr>
            </w:pPr>
          </w:p>
        </w:tc>
        <w:tc>
          <w:tcPr>
            <w:tcW w:w="762" w:type="dxa"/>
            <w:tcBorders>
              <w:top w:val="nil"/>
              <w:left w:val="nil"/>
              <w:bottom w:val="nil"/>
              <w:right w:val="nil"/>
            </w:tcBorders>
            <w:shd w:val="clear" w:color="auto" w:fill="auto"/>
            <w:noWrap/>
            <w:vAlign w:val="center"/>
            <w:hideMark/>
          </w:tcPr>
          <w:p w:rsidR="00E75888" w:rsidRPr="004F62E3" w:rsidRDefault="00E75888" w:rsidP="00E75888">
            <w:pPr>
              <w:spacing w:after="0" w:line="240" w:lineRule="auto"/>
              <w:jc w:val="left"/>
              <w:rPr>
                <w:rFonts w:eastAsia="Times New Roman"/>
                <w:color w:val="000000"/>
                <w:sz w:val="24"/>
                <w:szCs w:val="24"/>
                <w:lang w:val="id-ID" w:eastAsia="id-ID"/>
              </w:rPr>
            </w:pPr>
          </w:p>
        </w:tc>
        <w:tc>
          <w:tcPr>
            <w:tcW w:w="0" w:type="auto"/>
            <w:tcBorders>
              <w:top w:val="nil"/>
              <w:left w:val="nil"/>
              <w:bottom w:val="nil"/>
              <w:right w:val="nil"/>
            </w:tcBorders>
            <w:shd w:val="clear" w:color="auto" w:fill="auto"/>
            <w:noWrap/>
            <w:vAlign w:val="center"/>
            <w:hideMark/>
          </w:tcPr>
          <w:p w:rsidR="00E75888" w:rsidRPr="004F62E3" w:rsidRDefault="00E75888" w:rsidP="00E75888">
            <w:pPr>
              <w:spacing w:after="0" w:line="240" w:lineRule="auto"/>
              <w:jc w:val="left"/>
              <w:rPr>
                <w:rFonts w:eastAsia="Times New Roman"/>
                <w:color w:val="000000"/>
                <w:sz w:val="24"/>
                <w:szCs w:val="24"/>
                <w:lang w:val="id-ID" w:eastAsia="id-ID"/>
              </w:rPr>
            </w:pPr>
          </w:p>
        </w:tc>
        <w:tc>
          <w:tcPr>
            <w:tcW w:w="2118" w:type="dxa"/>
            <w:tcBorders>
              <w:top w:val="nil"/>
              <w:left w:val="nil"/>
              <w:bottom w:val="nil"/>
              <w:right w:val="nil"/>
            </w:tcBorders>
            <w:shd w:val="clear" w:color="auto" w:fill="auto"/>
            <w:noWrap/>
            <w:vAlign w:val="center"/>
            <w:hideMark/>
          </w:tcPr>
          <w:p w:rsidR="00E75888" w:rsidRPr="004F62E3" w:rsidRDefault="00E75888" w:rsidP="00E75888">
            <w:pPr>
              <w:spacing w:after="0" w:line="240" w:lineRule="auto"/>
              <w:jc w:val="left"/>
              <w:rPr>
                <w:rFonts w:eastAsia="Times New Roman"/>
                <w:color w:val="000000"/>
                <w:sz w:val="24"/>
                <w:szCs w:val="24"/>
                <w:lang w:val="id-ID" w:eastAsia="id-ID"/>
              </w:rPr>
            </w:pPr>
          </w:p>
        </w:tc>
      </w:tr>
      <w:tr w:rsidR="00E75888" w:rsidRPr="004F62E3" w:rsidTr="00C17CDF">
        <w:trPr>
          <w:trHeight w:val="300"/>
        </w:trPr>
        <w:tc>
          <w:tcPr>
            <w:tcW w:w="0" w:type="auto"/>
            <w:shd w:val="clear" w:color="auto" w:fill="auto"/>
            <w:noWrap/>
            <w:vAlign w:val="center"/>
            <w:hideMark/>
          </w:tcPr>
          <w:p w:rsidR="00E75888" w:rsidRPr="004F62E3" w:rsidRDefault="00E75888" w:rsidP="00E75888">
            <w:pPr>
              <w:spacing w:after="0" w:line="240" w:lineRule="auto"/>
              <w:jc w:val="right"/>
              <w:rPr>
                <w:rFonts w:eastAsia="Times New Roman"/>
                <w:color w:val="000000"/>
                <w:sz w:val="24"/>
                <w:szCs w:val="24"/>
                <w:lang w:val="id-ID" w:eastAsia="id-ID"/>
              </w:rPr>
            </w:pPr>
            <w:r w:rsidRPr="004F62E3">
              <w:rPr>
                <w:rFonts w:eastAsia="Times New Roman"/>
                <w:color w:val="000000"/>
                <w:sz w:val="24"/>
                <w:szCs w:val="24"/>
                <w:lang w:val="id-ID" w:eastAsia="id-ID"/>
              </w:rPr>
              <w:t>10</w:t>
            </w:r>
          </w:p>
        </w:tc>
        <w:tc>
          <w:tcPr>
            <w:tcW w:w="0" w:type="auto"/>
            <w:shd w:val="clear" w:color="auto" w:fill="auto"/>
            <w:noWrap/>
            <w:vAlign w:val="center"/>
            <w:hideMark/>
          </w:tcPr>
          <w:p w:rsidR="00E75888" w:rsidRPr="004F62E3" w:rsidRDefault="00E75888" w:rsidP="00E75888">
            <w:pPr>
              <w:spacing w:after="0" w:line="240" w:lineRule="auto"/>
              <w:jc w:val="right"/>
              <w:rPr>
                <w:rFonts w:eastAsia="Times New Roman"/>
                <w:color w:val="000000"/>
                <w:sz w:val="24"/>
                <w:szCs w:val="24"/>
                <w:lang w:val="id-ID" w:eastAsia="id-ID"/>
              </w:rPr>
            </w:pPr>
            <w:r w:rsidRPr="004F62E3">
              <w:rPr>
                <w:rFonts w:eastAsia="Times New Roman"/>
                <w:color w:val="000000"/>
                <w:sz w:val="24"/>
                <w:szCs w:val="24"/>
                <w:lang w:val="id-ID" w:eastAsia="id-ID"/>
              </w:rPr>
              <w:t>14,97</w:t>
            </w:r>
          </w:p>
        </w:tc>
        <w:tc>
          <w:tcPr>
            <w:tcW w:w="0" w:type="auto"/>
            <w:tcBorders>
              <w:right w:val="single" w:sz="4" w:space="0" w:color="auto"/>
            </w:tcBorders>
            <w:shd w:val="clear" w:color="auto" w:fill="auto"/>
            <w:noWrap/>
            <w:vAlign w:val="center"/>
            <w:hideMark/>
          </w:tcPr>
          <w:p w:rsidR="00E75888" w:rsidRPr="004F62E3" w:rsidRDefault="00E75888" w:rsidP="00E75888">
            <w:pPr>
              <w:spacing w:after="0" w:line="240" w:lineRule="auto"/>
              <w:jc w:val="right"/>
              <w:rPr>
                <w:rFonts w:eastAsia="Times New Roman"/>
                <w:color w:val="000000"/>
                <w:sz w:val="24"/>
                <w:szCs w:val="24"/>
                <w:lang w:val="id-ID" w:eastAsia="id-ID"/>
              </w:rPr>
            </w:pPr>
            <w:r w:rsidRPr="004F62E3">
              <w:rPr>
                <w:rFonts w:eastAsia="Times New Roman"/>
                <w:color w:val="000000"/>
                <w:sz w:val="24"/>
                <w:szCs w:val="24"/>
                <w:lang w:val="id-ID" w:eastAsia="id-ID"/>
              </w:rPr>
              <w:t>10</w:t>
            </w:r>
          </w:p>
        </w:tc>
        <w:tc>
          <w:tcPr>
            <w:tcW w:w="226" w:type="dxa"/>
            <w:tcBorders>
              <w:top w:val="nil"/>
              <w:left w:val="single" w:sz="4" w:space="0" w:color="auto"/>
              <w:bottom w:val="nil"/>
              <w:right w:val="nil"/>
            </w:tcBorders>
            <w:shd w:val="clear" w:color="auto" w:fill="auto"/>
            <w:noWrap/>
            <w:vAlign w:val="center"/>
            <w:hideMark/>
          </w:tcPr>
          <w:p w:rsidR="00E75888" w:rsidRPr="004F62E3" w:rsidRDefault="00E75888" w:rsidP="00E75888">
            <w:pPr>
              <w:spacing w:after="0" w:line="240" w:lineRule="auto"/>
              <w:jc w:val="left"/>
              <w:rPr>
                <w:rFonts w:eastAsia="Times New Roman"/>
                <w:color w:val="000000"/>
                <w:sz w:val="24"/>
                <w:szCs w:val="24"/>
                <w:lang w:val="id-ID" w:eastAsia="id-ID"/>
              </w:rPr>
            </w:pPr>
          </w:p>
        </w:tc>
        <w:tc>
          <w:tcPr>
            <w:tcW w:w="762" w:type="dxa"/>
            <w:tcBorders>
              <w:top w:val="nil"/>
              <w:left w:val="nil"/>
              <w:bottom w:val="nil"/>
              <w:right w:val="nil"/>
            </w:tcBorders>
            <w:shd w:val="clear" w:color="auto" w:fill="auto"/>
            <w:noWrap/>
            <w:vAlign w:val="center"/>
            <w:hideMark/>
          </w:tcPr>
          <w:p w:rsidR="00E75888" w:rsidRPr="004F62E3" w:rsidRDefault="00E75888" w:rsidP="00E75888">
            <w:pPr>
              <w:spacing w:after="0" w:line="240" w:lineRule="auto"/>
              <w:jc w:val="left"/>
              <w:rPr>
                <w:rFonts w:eastAsia="Times New Roman"/>
                <w:color w:val="000000"/>
                <w:sz w:val="24"/>
                <w:szCs w:val="24"/>
                <w:lang w:val="id-ID" w:eastAsia="id-ID"/>
              </w:rPr>
            </w:pPr>
          </w:p>
        </w:tc>
        <w:tc>
          <w:tcPr>
            <w:tcW w:w="0" w:type="auto"/>
            <w:tcBorders>
              <w:top w:val="nil"/>
              <w:left w:val="nil"/>
              <w:bottom w:val="nil"/>
              <w:right w:val="nil"/>
            </w:tcBorders>
            <w:shd w:val="clear" w:color="auto" w:fill="auto"/>
            <w:noWrap/>
            <w:vAlign w:val="center"/>
            <w:hideMark/>
          </w:tcPr>
          <w:p w:rsidR="00E75888" w:rsidRPr="004F62E3" w:rsidRDefault="00E75888" w:rsidP="00E75888">
            <w:pPr>
              <w:spacing w:after="0" w:line="240" w:lineRule="auto"/>
              <w:jc w:val="left"/>
              <w:rPr>
                <w:rFonts w:eastAsia="Times New Roman"/>
                <w:color w:val="000000"/>
                <w:sz w:val="24"/>
                <w:szCs w:val="24"/>
                <w:lang w:val="id-ID" w:eastAsia="id-ID"/>
              </w:rPr>
            </w:pPr>
          </w:p>
        </w:tc>
        <w:tc>
          <w:tcPr>
            <w:tcW w:w="2118" w:type="dxa"/>
            <w:tcBorders>
              <w:top w:val="nil"/>
              <w:left w:val="nil"/>
              <w:bottom w:val="nil"/>
              <w:right w:val="nil"/>
            </w:tcBorders>
            <w:shd w:val="clear" w:color="auto" w:fill="auto"/>
            <w:noWrap/>
            <w:vAlign w:val="center"/>
            <w:hideMark/>
          </w:tcPr>
          <w:p w:rsidR="00E75888" w:rsidRPr="004F62E3" w:rsidRDefault="00E75888" w:rsidP="00E75888">
            <w:pPr>
              <w:spacing w:after="0" w:line="240" w:lineRule="auto"/>
              <w:jc w:val="left"/>
              <w:rPr>
                <w:rFonts w:eastAsia="Times New Roman"/>
                <w:color w:val="000000"/>
                <w:sz w:val="24"/>
                <w:szCs w:val="24"/>
                <w:lang w:val="id-ID" w:eastAsia="id-ID"/>
              </w:rPr>
            </w:pPr>
          </w:p>
        </w:tc>
      </w:tr>
      <w:tr w:rsidR="00E75888" w:rsidRPr="004F62E3" w:rsidTr="00C17CDF">
        <w:trPr>
          <w:trHeight w:val="300"/>
        </w:trPr>
        <w:tc>
          <w:tcPr>
            <w:tcW w:w="0" w:type="auto"/>
            <w:shd w:val="clear" w:color="auto" w:fill="auto"/>
            <w:noWrap/>
            <w:vAlign w:val="center"/>
            <w:hideMark/>
          </w:tcPr>
          <w:p w:rsidR="00E75888" w:rsidRPr="004F62E3" w:rsidRDefault="00E75888" w:rsidP="00E75888">
            <w:pPr>
              <w:spacing w:after="0" w:line="240" w:lineRule="auto"/>
              <w:jc w:val="right"/>
              <w:rPr>
                <w:rFonts w:eastAsia="Times New Roman"/>
                <w:color w:val="000000"/>
                <w:sz w:val="24"/>
                <w:szCs w:val="24"/>
                <w:lang w:val="id-ID" w:eastAsia="id-ID"/>
              </w:rPr>
            </w:pPr>
            <w:r w:rsidRPr="004F62E3">
              <w:rPr>
                <w:rFonts w:eastAsia="Times New Roman"/>
                <w:color w:val="000000"/>
                <w:sz w:val="24"/>
                <w:szCs w:val="24"/>
                <w:lang w:val="id-ID" w:eastAsia="id-ID"/>
              </w:rPr>
              <w:t>11</w:t>
            </w:r>
          </w:p>
        </w:tc>
        <w:tc>
          <w:tcPr>
            <w:tcW w:w="0" w:type="auto"/>
            <w:shd w:val="clear" w:color="auto" w:fill="auto"/>
            <w:noWrap/>
            <w:vAlign w:val="center"/>
            <w:hideMark/>
          </w:tcPr>
          <w:p w:rsidR="00E75888" w:rsidRPr="004F62E3" w:rsidRDefault="00E75888" w:rsidP="00E75888">
            <w:pPr>
              <w:spacing w:after="0" w:line="240" w:lineRule="auto"/>
              <w:jc w:val="right"/>
              <w:rPr>
                <w:rFonts w:eastAsia="Times New Roman"/>
                <w:color w:val="000000"/>
                <w:sz w:val="24"/>
                <w:szCs w:val="24"/>
                <w:lang w:val="id-ID" w:eastAsia="id-ID"/>
              </w:rPr>
            </w:pPr>
            <w:r w:rsidRPr="004F62E3">
              <w:rPr>
                <w:rFonts w:eastAsia="Times New Roman"/>
                <w:color w:val="000000"/>
                <w:sz w:val="24"/>
                <w:szCs w:val="24"/>
                <w:lang w:val="id-ID" w:eastAsia="id-ID"/>
              </w:rPr>
              <w:t>17,92</w:t>
            </w:r>
          </w:p>
        </w:tc>
        <w:tc>
          <w:tcPr>
            <w:tcW w:w="0" w:type="auto"/>
            <w:tcBorders>
              <w:right w:val="single" w:sz="4" w:space="0" w:color="auto"/>
            </w:tcBorders>
            <w:shd w:val="clear" w:color="auto" w:fill="auto"/>
            <w:noWrap/>
            <w:vAlign w:val="center"/>
            <w:hideMark/>
          </w:tcPr>
          <w:p w:rsidR="00E75888" w:rsidRPr="004F62E3" w:rsidRDefault="00E75888" w:rsidP="00E75888">
            <w:pPr>
              <w:spacing w:after="0" w:line="240" w:lineRule="auto"/>
              <w:jc w:val="right"/>
              <w:rPr>
                <w:rFonts w:eastAsia="Times New Roman"/>
                <w:color w:val="000000"/>
                <w:sz w:val="24"/>
                <w:szCs w:val="24"/>
                <w:lang w:val="id-ID" w:eastAsia="id-ID"/>
              </w:rPr>
            </w:pPr>
            <w:r w:rsidRPr="004F62E3">
              <w:rPr>
                <w:rFonts w:eastAsia="Times New Roman"/>
                <w:color w:val="000000"/>
                <w:sz w:val="24"/>
                <w:szCs w:val="24"/>
                <w:lang w:val="id-ID" w:eastAsia="id-ID"/>
              </w:rPr>
              <w:t>13</w:t>
            </w:r>
          </w:p>
        </w:tc>
        <w:tc>
          <w:tcPr>
            <w:tcW w:w="226" w:type="dxa"/>
            <w:tcBorders>
              <w:top w:val="nil"/>
              <w:left w:val="single" w:sz="4" w:space="0" w:color="auto"/>
              <w:bottom w:val="nil"/>
              <w:right w:val="nil"/>
            </w:tcBorders>
            <w:shd w:val="clear" w:color="auto" w:fill="auto"/>
            <w:noWrap/>
            <w:vAlign w:val="center"/>
            <w:hideMark/>
          </w:tcPr>
          <w:p w:rsidR="00E75888" w:rsidRPr="004F62E3" w:rsidRDefault="00E75888" w:rsidP="00E75888">
            <w:pPr>
              <w:spacing w:after="0" w:line="240" w:lineRule="auto"/>
              <w:jc w:val="left"/>
              <w:rPr>
                <w:rFonts w:eastAsia="Times New Roman"/>
                <w:color w:val="000000"/>
                <w:sz w:val="24"/>
                <w:szCs w:val="24"/>
                <w:lang w:val="id-ID" w:eastAsia="id-ID"/>
              </w:rPr>
            </w:pPr>
          </w:p>
        </w:tc>
        <w:tc>
          <w:tcPr>
            <w:tcW w:w="762" w:type="dxa"/>
            <w:tcBorders>
              <w:top w:val="nil"/>
              <w:left w:val="nil"/>
              <w:bottom w:val="nil"/>
              <w:right w:val="nil"/>
            </w:tcBorders>
            <w:shd w:val="clear" w:color="auto" w:fill="auto"/>
            <w:noWrap/>
            <w:vAlign w:val="center"/>
            <w:hideMark/>
          </w:tcPr>
          <w:p w:rsidR="00E75888" w:rsidRPr="004F62E3" w:rsidRDefault="00E75888" w:rsidP="00E75888">
            <w:pPr>
              <w:spacing w:after="0" w:line="240" w:lineRule="auto"/>
              <w:jc w:val="left"/>
              <w:rPr>
                <w:rFonts w:eastAsia="Times New Roman"/>
                <w:color w:val="000000"/>
                <w:sz w:val="24"/>
                <w:szCs w:val="24"/>
                <w:lang w:val="id-ID" w:eastAsia="id-ID"/>
              </w:rPr>
            </w:pPr>
          </w:p>
        </w:tc>
        <w:tc>
          <w:tcPr>
            <w:tcW w:w="0" w:type="auto"/>
            <w:tcBorders>
              <w:top w:val="nil"/>
              <w:left w:val="nil"/>
              <w:bottom w:val="nil"/>
              <w:right w:val="nil"/>
            </w:tcBorders>
            <w:shd w:val="clear" w:color="auto" w:fill="auto"/>
            <w:noWrap/>
            <w:vAlign w:val="center"/>
            <w:hideMark/>
          </w:tcPr>
          <w:p w:rsidR="00E75888" w:rsidRPr="004F62E3" w:rsidRDefault="00E75888" w:rsidP="00E75888">
            <w:pPr>
              <w:spacing w:after="0" w:line="240" w:lineRule="auto"/>
              <w:jc w:val="left"/>
              <w:rPr>
                <w:rFonts w:eastAsia="Times New Roman"/>
                <w:color w:val="000000"/>
                <w:sz w:val="24"/>
                <w:szCs w:val="24"/>
                <w:lang w:val="id-ID" w:eastAsia="id-ID"/>
              </w:rPr>
            </w:pPr>
          </w:p>
        </w:tc>
        <w:tc>
          <w:tcPr>
            <w:tcW w:w="2118" w:type="dxa"/>
            <w:tcBorders>
              <w:top w:val="nil"/>
              <w:left w:val="nil"/>
              <w:bottom w:val="nil"/>
              <w:right w:val="nil"/>
            </w:tcBorders>
            <w:shd w:val="clear" w:color="auto" w:fill="auto"/>
            <w:noWrap/>
            <w:vAlign w:val="center"/>
            <w:hideMark/>
          </w:tcPr>
          <w:p w:rsidR="00E75888" w:rsidRPr="004F62E3" w:rsidRDefault="00E75888" w:rsidP="00E75888">
            <w:pPr>
              <w:spacing w:after="0" w:line="240" w:lineRule="auto"/>
              <w:jc w:val="left"/>
              <w:rPr>
                <w:rFonts w:eastAsia="Times New Roman"/>
                <w:color w:val="000000"/>
                <w:sz w:val="24"/>
                <w:szCs w:val="24"/>
                <w:lang w:val="id-ID" w:eastAsia="id-ID"/>
              </w:rPr>
            </w:pPr>
          </w:p>
        </w:tc>
      </w:tr>
      <w:tr w:rsidR="00E75888" w:rsidRPr="004F62E3" w:rsidTr="00C17CDF">
        <w:trPr>
          <w:trHeight w:val="300"/>
        </w:trPr>
        <w:tc>
          <w:tcPr>
            <w:tcW w:w="0" w:type="auto"/>
            <w:shd w:val="clear" w:color="auto" w:fill="auto"/>
            <w:noWrap/>
            <w:vAlign w:val="center"/>
            <w:hideMark/>
          </w:tcPr>
          <w:p w:rsidR="00E75888" w:rsidRPr="004F62E3" w:rsidRDefault="00E75888" w:rsidP="00E75888">
            <w:pPr>
              <w:spacing w:after="0" w:line="240" w:lineRule="auto"/>
              <w:jc w:val="right"/>
              <w:rPr>
                <w:rFonts w:eastAsia="Times New Roman"/>
                <w:color w:val="000000"/>
                <w:sz w:val="24"/>
                <w:szCs w:val="24"/>
                <w:lang w:val="id-ID" w:eastAsia="id-ID"/>
              </w:rPr>
            </w:pPr>
            <w:r w:rsidRPr="004F62E3">
              <w:rPr>
                <w:rFonts w:eastAsia="Times New Roman"/>
                <w:color w:val="000000"/>
                <w:sz w:val="24"/>
                <w:szCs w:val="24"/>
                <w:lang w:val="id-ID" w:eastAsia="id-ID"/>
              </w:rPr>
              <w:t>12</w:t>
            </w:r>
          </w:p>
        </w:tc>
        <w:tc>
          <w:tcPr>
            <w:tcW w:w="0" w:type="auto"/>
            <w:shd w:val="clear" w:color="auto" w:fill="auto"/>
            <w:noWrap/>
            <w:vAlign w:val="center"/>
            <w:hideMark/>
          </w:tcPr>
          <w:p w:rsidR="00E75888" w:rsidRPr="004F62E3" w:rsidRDefault="00E75888" w:rsidP="00E75888">
            <w:pPr>
              <w:spacing w:after="0" w:line="240" w:lineRule="auto"/>
              <w:jc w:val="right"/>
              <w:rPr>
                <w:rFonts w:eastAsia="Times New Roman"/>
                <w:color w:val="000000"/>
                <w:sz w:val="24"/>
                <w:szCs w:val="24"/>
                <w:lang w:val="id-ID" w:eastAsia="id-ID"/>
              </w:rPr>
            </w:pPr>
            <w:r w:rsidRPr="004F62E3">
              <w:rPr>
                <w:rFonts w:eastAsia="Times New Roman"/>
                <w:color w:val="000000"/>
                <w:sz w:val="24"/>
                <w:szCs w:val="24"/>
                <w:lang w:val="id-ID" w:eastAsia="id-ID"/>
              </w:rPr>
              <w:t>9,96</w:t>
            </w:r>
          </w:p>
        </w:tc>
        <w:tc>
          <w:tcPr>
            <w:tcW w:w="0" w:type="auto"/>
            <w:tcBorders>
              <w:right w:val="single" w:sz="4" w:space="0" w:color="auto"/>
            </w:tcBorders>
            <w:shd w:val="clear" w:color="auto" w:fill="auto"/>
            <w:noWrap/>
            <w:vAlign w:val="center"/>
            <w:hideMark/>
          </w:tcPr>
          <w:p w:rsidR="00E75888" w:rsidRPr="004F62E3" w:rsidRDefault="00E75888" w:rsidP="00E75888">
            <w:pPr>
              <w:spacing w:after="0" w:line="240" w:lineRule="auto"/>
              <w:jc w:val="right"/>
              <w:rPr>
                <w:rFonts w:eastAsia="Times New Roman"/>
                <w:color w:val="000000"/>
                <w:sz w:val="24"/>
                <w:szCs w:val="24"/>
                <w:lang w:val="id-ID" w:eastAsia="id-ID"/>
              </w:rPr>
            </w:pPr>
            <w:r w:rsidRPr="004F62E3">
              <w:rPr>
                <w:rFonts w:eastAsia="Times New Roman"/>
                <w:color w:val="000000"/>
                <w:sz w:val="24"/>
                <w:szCs w:val="24"/>
                <w:lang w:val="id-ID" w:eastAsia="id-ID"/>
              </w:rPr>
              <w:t>5</w:t>
            </w:r>
          </w:p>
        </w:tc>
        <w:tc>
          <w:tcPr>
            <w:tcW w:w="226" w:type="dxa"/>
            <w:tcBorders>
              <w:top w:val="nil"/>
              <w:left w:val="single" w:sz="4" w:space="0" w:color="auto"/>
              <w:bottom w:val="nil"/>
              <w:right w:val="nil"/>
            </w:tcBorders>
            <w:shd w:val="clear" w:color="auto" w:fill="auto"/>
            <w:noWrap/>
            <w:vAlign w:val="center"/>
            <w:hideMark/>
          </w:tcPr>
          <w:p w:rsidR="00E75888" w:rsidRPr="004F62E3" w:rsidRDefault="00E75888" w:rsidP="00E75888">
            <w:pPr>
              <w:spacing w:after="0" w:line="240" w:lineRule="auto"/>
              <w:jc w:val="left"/>
              <w:rPr>
                <w:rFonts w:eastAsia="Times New Roman"/>
                <w:color w:val="000000"/>
                <w:sz w:val="24"/>
                <w:szCs w:val="24"/>
                <w:lang w:val="id-ID" w:eastAsia="id-ID"/>
              </w:rPr>
            </w:pPr>
          </w:p>
        </w:tc>
        <w:tc>
          <w:tcPr>
            <w:tcW w:w="762" w:type="dxa"/>
            <w:tcBorders>
              <w:top w:val="nil"/>
              <w:left w:val="nil"/>
              <w:bottom w:val="nil"/>
              <w:right w:val="nil"/>
            </w:tcBorders>
            <w:shd w:val="clear" w:color="auto" w:fill="auto"/>
            <w:noWrap/>
            <w:vAlign w:val="center"/>
            <w:hideMark/>
          </w:tcPr>
          <w:p w:rsidR="00E75888" w:rsidRPr="004F62E3" w:rsidRDefault="00E75888" w:rsidP="00E75888">
            <w:pPr>
              <w:spacing w:after="0" w:line="240" w:lineRule="auto"/>
              <w:jc w:val="left"/>
              <w:rPr>
                <w:rFonts w:eastAsia="Times New Roman"/>
                <w:color w:val="000000"/>
                <w:sz w:val="24"/>
                <w:szCs w:val="24"/>
                <w:lang w:val="id-ID" w:eastAsia="id-ID"/>
              </w:rPr>
            </w:pPr>
          </w:p>
        </w:tc>
        <w:tc>
          <w:tcPr>
            <w:tcW w:w="0" w:type="auto"/>
            <w:tcBorders>
              <w:top w:val="nil"/>
              <w:left w:val="nil"/>
              <w:bottom w:val="nil"/>
              <w:right w:val="nil"/>
            </w:tcBorders>
            <w:shd w:val="clear" w:color="auto" w:fill="auto"/>
            <w:noWrap/>
            <w:vAlign w:val="center"/>
            <w:hideMark/>
          </w:tcPr>
          <w:p w:rsidR="00E75888" w:rsidRPr="004F62E3" w:rsidRDefault="00E75888" w:rsidP="00E75888">
            <w:pPr>
              <w:spacing w:after="0" w:line="240" w:lineRule="auto"/>
              <w:jc w:val="left"/>
              <w:rPr>
                <w:rFonts w:eastAsia="Times New Roman"/>
                <w:color w:val="000000"/>
                <w:sz w:val="24"/>
                <w:szCs w:val="24"/>
                <w:lang w:val="id-ID" w:eastAsia="id-ID"/>
              </w:rPr>
            </w:pPr>
          </w:p>
        </w:tc>
        <w:tc>
          <w:tcPr>
            <w:tcW w:w="2118" w:type="dxa"/>
            <w:tcBorders>
              <w:top w:val="nil"/>
              <w:left w:val="nil"/>
              <w:bottom w:val="nil"/>
              <w:right w:val="nil"/>
            </w:tcBorders>
            <w:shd w:val="clear" w:color="auto" w:fill="auto"/>
            <w:noWrap/>
            <w:vAlign w:val="center"/>
            <w:hideMark/>
          </w:tcPr>
          <w:p w:rsidR="00E75888" w:rsidRPr="004F62E3" w:rsidRDefault="00E75888" w:rsidP="00E75888">
            <w:pPr>
              <w:spacing w:after="0" w:line="240" w:lineRule="auto"/>
              <w:jc w:val="left"/>
              <w:rPr>
                <w:rFonts w:eastAsia="Times New Roman"/>
                <w:color w:val="000000"/>
                <w:sz w:val="24"/>
                <w:szCs w:val="24"/>
                <w:lang w:val="id-ID" w:eastAsia="id-ID"/>
              </w:rPr>
            </w:pPr>
          </w:p>
        </w:tc>
      </w:tr>
      <w:tr w:rsidR="00E75888" w:rsidRPr="004F62E3" w:rsidTr="00C17CDF">
        <w:trPr>
          <w:trHeight w:val="300"/>
        </w:trPr>
        <w:tc>
          <w:tcPr>
            <w:tcW w:w="0" w:type="auto"/>
            <w:shd w:val="clear" w:color="auto" w:fill="auto"/>
            <w:noWrap/>
            <w:vAlign w:val="center"/>
            <w:hideMark/>
          </w:tcPr>
          <w:p w:rsidR="00E75888" w:rsidRPr="004F62E3" w:rsidRDefault="00E75888" w:rsidP="00E75888">
            <w:pPr>
              <w:spacing w:after="0" w:line="240" w:lineRule="auto"/>
              <w:jc w:val="right"/>
              <w:rPr>
                <w:rFonts w:eastAsia="Times New Roman"/>
                <w:color w:val="000000"/>
                <w:sz w:val="24"/>
                <w:szCs w:val="24"/>
                <w:lang w:val="id-ID" w:eastAsia="id-ID"/>
              </w:rPr>
            </w:pPr>
            <w:r w:rsidRPr="004F62E3">
              <w:rPr>
                <w:rFonts w:eastAsia="Times New Roman"/>
                <w:color w:val="000000"/>
                <w:sz w:val="24"/>
                <w:szCs w:val="24"/>
                <w:lang w:val="id-ID" w:eastAsia="id-ID"/>
              </w:rPr>
              <w:t>13</w:t>
            </w:r>
          </w:p>
        </w:tc>
        <w:tc>
          <w:tcPr>
            <w:tcW w:w="0" w:type="auto"/>
            <w:shd w:val="clear" w:color="auto" w:fill="auto"/>
            <w:noWrap/>
            <w:vAlign w:val="center"/>
            <w:hideMark/>
          </w:tcPr>
          <w:p w:rsidR="00E75888" w:rsidRPr="004F62E3" w:rsidRDefault="00E75888" w:rsidP="00E75888">
            <w:pPr>
              <w:spacing w:after="0" w:line="240" w:lineRule="auto"/>
              <w:jc w:val="right"/>
              <w:rPr>
                <w:rFonts w:eastAsia="Times New Roman"/>
                <w:color w:val="000000"/>
                <w:sz w:val="24"/>
                <w:szCs w:val="24"/>
                <w:lang w:val="id-ID" w:eastAsia="id-ID"/>
              </w:rPr>
            </w:pPr>
            <w:r w:rsidRPr="004F62E3">
              <w:rPr>
                <w:rFonts w:eastAsia="Times New Roman"/>
                <w:color w:val="000000"/>
                <w:sz w:val="24"/>
                <w:szCs w:val="24"/>
                <w:lang w:val="id-ID" w:eastAsia="id-ID"/>
              </w:rPr>
              <w:t>19,45</w:t>
            </w:r>
          </w:p>
        </w:tc>
        <w:tc>
          <w:tcPr>
            <w:tcW w:w="0" w:type="auto"/>
            <w:tcBorders>
              <w:right w:val="single" w:sz="4" w:space="0" w:color="auto"/>
            </w:tcBorders>
            <w:shd w:val="clear" w:color="auto" w:fill="auto"/>
            <w:noWrap/>
            <w:vAlign w:val="center"/>
            <w:hideMark/>
          </w:tcPr>
          <w:p w:rsidR="00E75888" w:rsidRPr="004F62E3" w:rsidRDefault="00E75888" w:rsidP="00E75888">
            <w:pPr>
              <w:spacing w:after="0" w:line="240" w:lineRule="auto"/>
              <w:jc w:val="right"/>
              <w:rPr>
                <w:rFonts w:eastAsia="Times New Roman"/>
                <w:color w:val="000000"/>
                <w:sz w:val="24"/>
                <w:szCs w:val="24"/>
                <w:lang w:val="id-ID" w:eastAsia="id-ID"/>
              </w:rPr>
            </w:pPr>
            <w:r w:rsidRPr="004F62E3">
              <w:rPr>
                <w:rFonts w:eastAsia="Times New Roman"/>
                <w:color w:val="000000"/>
                <w:sz w:val="24"/>
                <w:szCs w:val="24"/>
                <w:lang w:val="id-ID" w:eastAsia="id-ID"/>
              </w:rPr>
              <w:t>9</w:t>
            </w:r>
          </w:p>
        </w:tc>
        <w:tc>
          <w:tcPr>
            <w:tcW w:w="226" w:type="dxa"/>
            <w:tcBorders>
              <w:top w:val="nil"/>
              <w:left w:val="single" w:sz="4" w:space="0" w:color="auto"/>
              <w:bottom w:val="nil"/>
              <w:right w:val="nil"/>
            </w:tcBorders>
            <w:shd w:val="clear" w:color="auto" w:fill="auto"/>
            <w:noWrap/>
            <w:vAlign w:val="center"/>
            <w:hideMark/>
          </w:tcPr>
          <w:p w:rsidR="00E75888" w:rsidRPr="004F62E3" w:rsidRDefault="00E75888" w:rsidP="00E75888">
            <w:pPr>
              <w:spacing w:after="0" w:line="240" w:lineRule="auto"/>
              <w:jc w:val="left"/>
              <w:rPr>
                <w:rFonts w:eastAsia="Times New Roman"/>
                <w:color w:val="000000"/>
                <w:sz w:val="24"/>
                <w:szCs w:val="24"/>
                <w:lang w:val="id-ID" w:eastAsia="id-ID"/>
              </w:rPr>
            </w:pPr>
          </w:p>
        </w:tc>
        <w:tc>
          <w:tcPr>
            <w:tcW w:w="762" w:type="dxa"/>
            <w:tcBorders>
              <w:top w:val="nil"/>
              <w:left w:val="nil"/>
              <w:bottom w:val="nil"/>
              <w:right w:val="nil"/>
            </w:tcBorders>
            <w:shd w:val="clear" w:color="auto" w:fill="auto"/>
            <w:noWrap/>
            <w:vAlign w:val="center"/>
            <w:hideMark/>
          </w:tcPr>
          <w:p w:rsidR="00E75888" w:rsidRPr="004F62E3" w:rsidRDefault="00E75888" w:rsidP="00E75888">
            <w:pPr>
              <w:spacing w:after="0" w:line="240" w:lineRule="auto"/>
              <w:jc w:val="left"/>
              <w:rPr>
                <w:rFonts w:eastAsia="Times New Roman"/>
                <w:color w:val="000000"/>
                <w:sz w:val="24"/>
                <w:szCs w:val="24"/>
                <w:lang w:val="id-ID" w:eastAsia="id-ID"/>
              </w:rPr>
            </w:pPr>
          </w:p>
        </w:tc>
        <w:tc>
          <w:tcPr>
            <w:tcW w:w="0" w:type="auto"/>
            <w:tcBorders>
              <w:top w:val="nil"/>
              <w:left w:val="nil"/>
              <w:bottom w:val="nil"/>
              <w:right w:val="nil"/>
            </w:tcBorders>
            <w:shd w:val="clear" w:color="auto" w:fill="auto"/>
            <w:noWrap/>
            <w:vAlign w:val="center"/>
            <w:hideMark/>
          </w:tcPr>
          <w:p w:rsidR="00E75888" w:rsidRPr="004F62E3" w:rsidRDefault="00E75888" w:rsidP="00E75888">
            <w:pPr>
              <w:spacing w:after="0" w:line="240" w:lineRule="auto"/>
              <w:jc w:val="left"/>
              <w:rPr>
                <w:rFonts w:eastAsia="Times New Roman"/>
                <w:color w:val="000000"/>
                <w:sz w:val="24"/>
                <w:szCs w:val="24"/>
                <w:lang w:val="id-ID" w:eastAsia="id-ID"/>
              </w:rPr>
            </w:pPr>
          </w:p>
        </w:tc>
        <w:tc>
          <w:tcPr>
            <w:tcW w:w="2118" w:type="dxa"/>
            <w:tcBorders>
              <w:top w:val="nil"/>
              <w:left w:val="nil"/>
              <w:bottom w:val="nil"/>
              <w:right w:val="nil"/>
            </w:tcBorders>
            <w:shd w:val="clear" w:color="auto" w:fill="auto"/>
            <w:noWrap/>
            <w:vAlign w:val="center"/>
            <w:hideMark/>
          </w:tcPr>
          <w:p w:rsidR="00E75888" w:rsidRPr="004F62E3" w:rsidRDefault="00E75888" w:rsidP="00E75888">
            <w:pPr>
              <w:spacing w:after="0" w:line="240" w:lineRule="auto"/>
              <w:jc w:val="left"/>
              <w:rPr>
                <w:rFonts w:eastAsia="Times New Roman"/>
                <w:color w:val="000000"/>
                <w:sz w:val="24"/>
                <w:szCs w:val="24"/>
                <w:lang w:val="id-ID" w:eastAsia="id-ID"/>
              </w:rPr>
            </w:pPr>
          </w:p>
        </w:tc>
      </w:tr>
      <w:tr w:rsidR="00E75888" w:rsidRPr="004F62E3" w:rsidTr="00EA4C4B">
        <w:trPr>
          <w:trHeight w:val="300"/>
        </w:trPr>
        <w:tc>
          <w:tcPr>
            <w:tcW w:w="0" w:type="auto"/>
            <w:gridSpan w:val="2"/>
            <w:shd w:val="clear" w:color="auto" w:fill="D9D9D9" w:themeFill="background1" w:themeFillShade="D9"/>
            <w:noWrap/>
            <w:vAlign w:val="center"/>
            <w:hideMark/>
          </w:tcPr>
          <w:p w:rsidR="00E75888" w:rsidRPr="00EA4C4B" w:rsidRDefault="00E75888" w:rsidP="00E75888">
            <w:pPr>
              <w:spacing w:after="0" w:line="240" w:lineRule="auto"/>
              <w:jc w:val="left"/>
              <w:rPr>
                <w:rFonts w:eastAsia="Times New Roman"/>
                <w:b/>
                <w:color w:val="000000"/>
                <w:sz w:val="24"/>
                <w:szCs w:val="24"/>
                <w:lang w:val="id-ID" w:eastAsia="id-ID"/>
              </w:rPr>
            </w:pPr>
            <w:r w:rsidRPr="00EA4C4B">
              <w:rPr>
                <w:rFonts w:eastAsia="Times New Roman"/>
                <w:b/>
                <w:color w:val="000000"/>
                <w:sz w:val="24"/>
                <w:szCs w:val="24"/>
                <w:lang w:val="id-ID" w:eastAsia="id-ID"/>
              </w:rPr>
              <w:t>Total paket</w:t>
            </w:r>
          </w:p>
        </w:tc>
        <w:tc>
          <w:tcPr>
            <w:tcW w:w="0" w:type="auto"/>
            <w:tcBorders>
              <w:right w:val="single" w:sz="4" w:space="0" w:color="auto"/>
            </w:tcBorders>
            <w:shd w:val="clear" w:color="auto" w:fill="auto"/>
            <w:noWrap/>
            <w:vAlign w:val="center"/>
            <w:hideMark/>
          </w:tcPr>
          <w:p w:rsidR="00E75888" w:rsidRPr="004F62E3" w:rsidRDefault="00E75888" w:rsidP="00E75888">
            <w:pPr>
              <w:spacing w:after="0" w:line="240" w:lineRule="auto"/>
              <w:jc w:val="right"/>
              <w:rPr>
                <w:rFonts w:eastAsia="Times New Roman"/>
                <w:color w:val="000000"/>
                <w:sz w:val="24"/>
                <w:szCs w:val="24"/>
                <w:lang w:val="id-ID" w:eastAsia="id-ID"/>
              </w:rPr>
            </w:pPr>
            <w:r w:rsidRPr="004F62E3">
              <w:rPr>
                <w:rFonts w:eastAsia="Times New Roman"/>
                <w:color w:val="000000"/>
                <w:sz w:val="24"/>
                <w:szCs w:val="24"/>
                <w:lang w:val="id-ID" w:eastAsia="id-ID"/>
              </w:rPr>
              <w:t>139</w:t>
            </w:r>
          </w:p>
        </w:tc>
        <w:tc>
          <w:tcPr>
            <w:tcW w:w="226" w:type="dxa"/>
            <w:tcBorders>
              <w:top w:val="nil"/>
              <w:left w:val="single" w:sz="4" w:space="0" w:color="auto"/>
              <w:bottom w:val="nil"/>
              <w:right w:val="nil"/>
            </w:tcBorders>
            <w:shd w:val="clear" w:color="auto" w:fill="auto"/>
            <w:noWrap/>
            <w:vAlign w:val="center"/>
            <w:hideMark/>
          </w:tcPr>
          <w:p w:rsidR="00E75888" w:rsidRPr="004F62E3" w:rsidRDefault="00E75888" w:rsidP="00E75888">
            <w:pPr>
              <w:spacing w:after="0" w:line="240" w:lineRule="auto"/>
              <w:jc w:val="left"/>
              <w:rPr>
                <w:rFonts w:eastAsia="Times New Roman"/>
                <w:color w:val="000000"/>
                <w:sz w:val="24"/>
                <w:szCs w:val="24"/>
                <w:lang w:val="id-ID" w:eastAsia="id-ID"/>
              </w:rPr>
            </w:pPr>
          </w:p>
        </w:tc>
        <w:tc>
          <w:tcPr>
            <w:tcW w:w="762" w:type="dxa"/>
            <w:tcBorders>
              <w:top w:val="nil"/>
              <w:left w:val="nil"/>
              <w:bottom w:val="nil"/>
              <w:right w:val="nil"/>
            </w:tcBorders>
            <w:shd w:val="clear" w:color="auto" w:fill="auto"/>
            <w:noWrap/>
            <w:vAlign w:val="center"/>
          </w:tcPr>
          <w:p w:rsidR="00E75888" w:rsidRPr="004F62E3" w:rsidRDefault="00E75888" w:rsidP="00E75888">
            <w:pPr>
              <w:spacing w:after="0" w:line="240" w:lineRule="auto"/>
              <w:jc w:val="right"/>
              <w:rPr>
                <w:rFonts w:eastAsia="Times New Roman"/>
                <w:color w:val="000000"/>
                <w:sz w:val="24"/>
                <w:szCs w:val="24"/>
                <w:lang w:val="id-ID" w:eastAsia="id-ID"/>
              </w:rPr>
            </w:pPr>
          </w:p>
        </w:tc>
        <w:tc>
          <w:tcPr>
            <w:tcW w:w="0" w:type="auto"/>
            <w:tcBorders>
              <w:top w:val="nil"/>
              <w:left w:val="nil"/>
              <w:bottom w:val="nil"/>
              <w:right w:val="nil"/>
            </w:tcBorders>
            <w:shd w:val="clear" w:color="auto" w:fill="auto"/>
            <w:noWrap/>
            <w:vAlign w:val="center"/>
          </w:tcPr>
          <w:p w:rsidR="00E75888" w:rsidRPr="004F62E3" w:rsidRDefault="00E75888" w:rsidP="00E75888">
            <w:pPr>
              <w:spacing w:after="0" w:line="240" w:lineRule="auto"/>
              <w:jc w:val="left"/>
              <w:rPr>
                <w:rFonts w:eastAsia="Times New Roman"/>
                <w:color w:val="000000"/>
                <w:sz w:val="24"/>
                <w:szCs w:val="24"/>
                <w:lang w:val="id-ID" w:eastAsia="id-ID"/>
              </w:rPr>
            </w:pPr>
          </w:p>
        </w:tc>
        <w:tc>
          <w:tcPr>
            <w:tcW w:w="2118" w:type="dxa"/>
            <w:tcBorders>
              <w:top w:val="nil"/>
              <w:left w:val="nil"/>
              <w:bottom w:val="nil"/>
              <w:right w:val="nil"/>
            </w:tcBorders>
            <w:shd w:val="clear" w:color="auto" w:fill="auto"/>
            <w:noWrap/>
            <w:vAlign w:val="center"/>
            <w:hideMark/>
          </w:tcPr>
          <w:p w:rsidR="00E75888" w:rsidRPr="004F62E3" w:rsidRDefault="00E75888" w:rsidP="00E75888">
            <w:pPr>
              <w:spacing w:after="0" w:line="240" w:lineRule="auto"/>
              <w:jc w:val="left"/>
              <w:rPr>
                <w:rFonts w:eastAsia="Times New Roman"/>
                <w:color w:val="000000"/>
                <w:sz w:val="24"/>
                <w:szCs w:val="24"/>
                <w:lang w:val="id-ID" w:eastAsia="id-ID"/>
              </w:rPr>
            </w:pPr>
          </w:p>
        </w:tc>
      </w:tr>
    </w:tbl>
    <w:p w:rsidR="00745868" w:rsidRDefault="00745868" w:rsidP="00AD4F5B">
      <w:pPr>
        <w:pStyle w:val="Heading4"/>
        <w:numPr>
          <w:ilvl w:val="3"/>
          <w:numId w:val="32"/>
        </w:numPr>
        <w:ind w:left="567" w:hanging="283"/>
        <w:rPr>
          <w:rFonts w:eastAsia="Times New Roman"/>
          <w:lang w:val="id-ID" w:eastAsia="id-ID"/>
        </w:rPr>
      </w:pPr>
      <w:r w:rsidRPr="00282B4D">
        <w:rPr>
          <w:rFonts w:eastAsia="Times New Roman"/>
          <w:lang w:val="id-ID" w:eastAsia="id-ID"/>
        </w:rPr>
        <w:lastRenderedPageBreak/>
        <w:t>Hop count</w:t>
      </w:r>
    </w:p>
    <w:p w:rsidR="009D23FE" w:rsidRDefault="009D23FE" w:rsidP="009D23FE">
      <w:pPr>
        <w:pStyle w:val="Caption"/>
        <w:keepNext/>
        <w:spacing w:before="200" w:after="0"/>
        <w:jc w:val="center"/>
        <w:rPr>
          <w:i/>
          <w:lang w:val="id-ID"/>
        </w:rPr>
      </w:pPr>
      <w:bookmarkStart w:id="181" w:name="_Ref486845423"/>
      <w:bookmarkStart w:id="182" w:name="_Toc488667038"/>
      <w:proofErr w:type="gramStart"/>
      <w:r>
        <w:t>Tabel 4.</w:t>
      </w:r>
      <w:proofErr w:type="gramEnd"/>
      <w:r>
        <w:fldChar w:fldCharType="begin"/>
      </w:r>
      <w:r>
        <w:instrText xml:space="preserve"> SEQ Tabel_4. \* ARABIC </w:instrText>
      </w:r>
      <w:r>
        <w:fldChar w:fldCharType="separate"/>
      </w:r>
      <w:r w:rsidR="00F542E8">
        <w:rPr>
          <w:noProof/>
        </w:rPr>
        <w:t>8</w:t>
      </w:r>
      <w:r>
        <w:fldChar w:fldCharType="end"/>
      </w:r>
      <w:bookmarkEnd w:id="181"/>
      <w:r>
        <w:rPr>
          <w:lang w:val="id-ID"/>
        </w:rPr>
        <w:t xml:space="preserve"> Hasil perhitungan </w:t>
      </w:r>
      <w:r w:rsidRPr="00FB1A20">
        <w:rPr>
          <w:lang w:val="id-ID"/>
        </w:rPr>
        <w:t xml:space="preserve">rata-rata </w:t>
      </w:r>
      <w:r w:rsidRPr="00FB1A20">
        <w:rPr>
          <w:i/>
          <w:lang w:val="id-ID"/>
        </w:rPr>
        <w:t>hop count</w:t>
      </w:r>
      <w:r w:rsidRPr="00FB1A20">
        <w:rPr>
          <w:lang w:val="id-ID"/>
        </w:rPr>
        <w:t xml:space="preserve"> skenario </w:t>
      </w:r>
      <w:r w:rsidRPr="00282B4D">
        <w:rPr>
          <w:i/>
          <w:lang w:val="id-ID"/>
        </w:rPr>
        <w:t>grid</w:t>
      </w:r>
      <w:bookmarkEnd w:id="182"/>
    </w:p>
    <w:tbl>
      <w:tblPr>
        <w:tblStyle w:val="TableGrid"/>
        <w:tblW w:w="0" w:type="auto"/>
        <w:jc w:val="center"/>
        <w:tblLook w:val="04A0" w:firstRow="1" w:lastRow="0" w:firstColumn="1" w:lastColumn="0" w:noHBand="0" w:noVBand="1"/>
      </w:tblPr>
      <w:tblGrid>
        <w:gridCol w:w="990"/>
        <w:gridCol w:w="923"/>
        <w:gridCol w:w="1483"/>
        <w:gridCol w:w="1536"/>
        <w:gridCol w:w="1737"/>
      </w:tblGrid>
      <w:tr w:rsidR="009D23FE" w:rsidRPr="008427E1" w:rsidTr="00EA4C4B">
        <w:trPr>
          <w:trHeight w:val="300"/>
          <w:jc w:val="center"/>
        </w:trPr>
        <w:tc>
          <w:tcPr>
            <w:tcW w:w="0" w:type="auto"/>
            <w:shd w:val="clear" w:color="auto" w:fill="D9D9D9" w:themeFill="background1" w:themeFillShade="D9"/>
            <w:noWrap/>
            <w:hideMark/>
          </w:tcPr>
          <w:p w:rsidR="00BE1598" w:rsidRDefault="00BE1598" w:rsidP="00EA4C4B">
            <w:pPr>
              <w:jc w:val="center"/>
              <w:rPr>
                <w:b/>
                <w:bCs/>
                <w:color w:val="000000"/>
                <w:sz w:val="24"/>
                <w:lang w:val="id-ID"/>
              </w:rPr>
            </w:pPr>
            <w:r>
              <w:rPr>
                <w:b/>
                <w:bCs/>
                <w:color w:val="000000"/>
                <w:sz w:val="24"/>
                <w:lang w:val="id-ID"/>
              </w:rPr>
              <w:t>Jumlah</w:t>
            </w:r>
          </w:p>
          <w:p w:rsidR="009D23FE" w:rsidRPr="00AE0BEA" w:rsidRDefault="009D23FE" w:rsidP="00EA4C4B">
            <w:pPr>
              <w:jc w:val="center"/>
              <w:rPr>
                <w:b/>
                <w:bCs/>
                <w:color w:val="000000"/>
                <w:sz w:val="24"/>
                <w:lang w:val="id-ID"/>
              </w:rPr>
            </w:pPr>
            <w:r w:rsidRPr="00AE0BEA">
              <w:rPr>
                <w:b/>
                <w:bCs/>
                <w:color w:val="000000"/>
                <w:sz w:val="24"/>
                <w:lang w:val="id-ID"/>
              </w:rPr>
              <w:t>node</w:t>
            </w:r>
          </w:p>
        </w:tc>
        <w:tc>
          <w:tcPr>
            <w:tcW w:w="0" w:type="auto"/>
            <w:shd w:val="clear" w:color="auto" w:fill="D9D9D9" w:themeFill="background1" w:themeFillShade="D9"/>
            <w:noWrap/>
            <w:vAlign w:val="center"/>
            <w:hideMark/>
          </w:tcPr>
          <w:p w:rsidR="009D23FE" w:rsidRPr="00AE0BEA" w:rsidRDefault="009D23FE" w:rsidP="00EA4C4B">
            <w:pPr>
              <w:jc w:val="center"/>
              <w:rPr>
                <w:b/>
                <w:bCs/>
                <w:color w:val="000000"/>
                <w:sz w:val="24"/>
              </w:rPr>
            </w:pPr>
            <w:r w:rsidRPr="00AE0BEA">
              <w:rPr>
                <w:b/>
                <w:bCs/>
                <w:color w:val="000000"/>
                <w:sz w:val="24"/>
              </w:rPr>
              <w:t>AODV</w:t>
            </w:r>
          </w:p>
        </w:tc>
        <w:tc>
          <w:tcPr>
            <w:tcW w:w="0" w:type="auto"/>
            <w:shd w:val="clear" w:color="auto" w:fill="D9D9D9" w:themeFill="background1" w:themeFillShade="D9"/>
            <w:noWrap/>
            <w:vAlign w:val="center"/>
            <w:hideMark/>
          </w:tcPr>
          <w:p w:rsidR="009D23FE" w:rsidRPr="00AE0BEA" w:rsidRDefault="009D23FE" w:rsidP="00EA4C4B">
            <w:pPr>
              <w:jc w:val="center"/>
              <w:rPr>
                <w:b/>
                <w:bCs/>
                <w:color w:val="000000"/>
                <w:sz w:val="24"/>
              </w:rPr>
            </w:pPr>
            <w:r w:rsidRPr="00AE0BEA">
              <w:rPr>
                <w:b/>
                <w:bCs/>
                <w:color w:val="000000"/>
                <w:sz w:val="24"/>
              </w:rPr>
              <w:t>AODV-PNT</w:t>
            </w:r>
          </w:p>
        </w:tc>
        <w:tc>
          <w:tcPr>
            <w:tcW w:w="0" w:type="auto"/>
            <w:shd w:val="clear" w:color="auto" w:fill="D9D9D9" w:themeFill="background1" w:themeFillShade="D9"/>
            <w:noWrap/>
            <w:vAlign w:val="center"/>
            <w:hideMark/>
          </w:tcPr>
          <w:p w:rsidR="009D23FE" w:rsidRPr="00AE0BEA" w:rsidRDefault="009D23FE" w:rsidP="00EA4C4B">
            <w:pPr>
              <w:jc w:val="center"/>
              <w:rPr>
                <w:b/>
                <w:bCs/>
                <w:color w:val="000000"/>
                <w:sz w:val="24"/>
              </w:rPr>
            </w:pPr>
            <w:r w:rsidRPr="00AE0BEA">
              <w:rPr>
                <w:b/>
                <w:bCs/>
                <w:color w:val="000000"/>
                <w:sz w:val="24"/>
              </w:rPr>
              <w:t>AODV-MNS</w:t>
            </w:r>
          </w:p>
        </w:tc>
        <w:tc>
          <w:tcPr>
            <w:tcW w:w="0" w:type="auto"/>
            <w:shd w:val="clear" w:color="auto" w:fill="D9D9D9" w:themeFill="background1" w:themeFillShade="D9"/>
            <w:noWrap/>
            <w:vAlign w:val="center"/>
            <w:hideMark/>
          </w:tcPr>
          <w:p w:rsidR="009D23FE" w:rsidRPr="00AE0BEA" w:rsidRDefault="009D23FE" w:rsidP="00EA4C4B">
            <w:pPr>
              <w:jc w:val="center"/>
              <w:rPr>
                <w:b/>
                <w:bCs/>
                <w:color w:val="000000"/>
                <w:sz w:val="24"/>
                <w:lang w:val="id-ID"/>
              </w:rPr>
            </w:pPr>
            <w:r w:rsidRPr="00AE0BEA">
              <w:rPr>
                <w:b/>
                <w:bCs/>
                <w:color w:val="000000"/>
                <w:sz w:val="24"/>
              </w:rPr>
              <w:t>Selisih</w:t>
            </w:r>
          </w:p>
          <w:p w:rsidR="009D23FE" w:rsidRPr="00AE0BEA" w:rsidRDefault="009D23FE" w:rsidP="00EA4C4B">
            <w:pPr>
              <w:jc w:val="center"/>
              <w:rPr>
                <w:b/>
                <w:bCs/>
                <w:color w:val="000000"/>
                <w:sz w:val="24"/>
                <w:lang w:val="id-ID"/>
              </w:rPr>
            </w:pPr>
            <w:r w:rsidRPr="00AE0BEA">
              <w:rPr>
                <w:b/>
                <w:bCs/>
                <w:color w:val="000000"/>
                <w:sz w:val="24"/>
                <w:lang w:val="id-ID"/>
              </w:rPr>
              <w:t>PNT dan MNS</w:t>
            </w:r>
          </w:p>
        </w:tc>
      </w:tr>
      <w:tr w:rsidR="009D23FE" w:rsidRPr="008427E1" w:rsidTr="00286A1D">
        <w:trPr>
          <w:trHeight w:val="300"/>
          <w:jc w:val="center"/>
        </w:trPr>
        <w:tc>
          <w:tcPr>
            <w:tcW w:w="0" w:type="auto"/>
            <w:shd w:val="clear" w:color="auto" w:fill="D9D9D9" w:themeFill="background1" w:themeFillShade="D9"/>
            <w:noWrap/>
            <w:hideMark/>
          </w:tcPr>
          <w:p w:rsidR="009D23FE" w:rsidRPr="00AE0BEA" w:rsidRDefault="009D23FE" w:rsidP="00EA4C4B">
            <w:pPr>
              <w:jc w:val="center"/>
              <w:rPr>
                <w:b/>
                <w:bCs/>
                <w:color w:val="000000"/>
                <w:sz w:val="24"/>
              </w:rPr>
            </w:pPr>
            <w:r w:rsidRPr="00AE0BEA">
              <w:rPr>
                <w:b/>
                <w:bCs/>
                <w:color w:val="000000"/>
                <w:sz w:val="24"/>
              </w:rPr>
              <w:t>10</w:t>
            </w:r>
          </w:p>
        </w:tc>
        <w:tc>
          <w:tcPr>
            <w:tcW w:w="0" w:type="auto"/>
            <w:shd w:val="clear" w:color="auto" w:fill="8DB3E2" w:themeFill="text2" w:themeFillTint="66"/>
            <w:noWrap/>
            <w:hideMark/>
          </w:tcPr>
          <w:p w:rsidR="009D23FE" w:rsidRPr="00AE0BEA" w:rsidRDefault="009D23FE" w:rsidP="00C00F72">
            <w:pPr>
              <w:jc w:val="right"/>
              <w:rPr>
                <w:color w:val="000000"/>
                <w:sz w:val="24"/>
              </w:rPr>
            </w:pPr>
            <w:r w:rsidRPr="00AE0BEA">
              <w:rPr>
                <w:color w:val="000000"/>
                <w:sz w:val="24"/>
              </w:rPr>
              <w:t xml:space="preserve">2,21 </w:t>
            </w:r>
          </w:p>
        </w:tc>
        <w:tc>
          <w:tcPr>
            <w:tcW w:w="0" w:type="auto"/>
            <w:shd w:val="clear" w:color="auto" w:fill="E5B8B7" w:themeFill="accent2" w:themeFillTint="66"/>
            <w:noWrap/>
            <w:hideMark/>
          </w:tcPr>
          <w:p w:rsidR="009D23FE" w:rsidRPr="00AE0BEA" w:rsidRDefault="009D23FE" w:rsidP="00C00F72">
            <w:pPr>
              <w:jc w:val="right"/>
              <w:rPr>
                <w:color w:val="000000"/>
                <w:sz w:val="24"/>
              </w:rPr>
            </w:pPr>
            <w:r w:rsidRPr="00AE0BEA">
              <w:rPr>
                <w:color w:val="000000"/>
                <w:sz w:val="24"/>
              </w:rPr>
              <w:t xml:space="preserve">2,04 </w:t>
            </w:r>
          </w:p>
        </w:tc>
        <w:tc>
          <w:tcPr>
            <w:tcW w:w="0" w:type="auto"/>
            <w:shd w:val="clear" w:color="auto" w:fill="D6E3BC" w:themeFill="accent3" w:themeFillTint="66"/>
            <w:noWrap/>
            <w:hideMark/>
          </w:tcPr>
          <w:p w:rsidR="009D23FE" w:rsidRPr="00AE0BEA" w:rsidRDefault="009D23FE" w:rsidP="00C00F72">
            <w:pPr>
              <w:jc w:val="right"/>
              <w:rPr>
                <w:color w:val="000000"/>
                <w:sz w:val="24"/>
              </w:rPr>
            </w:pPr>
            <w:r w:rsidRPr="00AE0BEA">
              <w:rPr>
                <w:color w:val="000000"/>
                <w:sz w:val="24"/>
              </w:rPr>
              <w:t xml:space="preserve">2,81 </w:t>
            </w:r>
          </w:p>
        </w:tc>
        <w:tc>
          <w:tcPr>
            <w:tcW w:w="0" w:type="auto"/>
            <w:noWrap/>
            <w:hideMark/>
          </w:tcPr>
          <w:p w:rsidR="009D23FE" w:rsidRPr="00C17CDF" w:rsidRDefault="009D23FE" w:rsidP="00C00F72">
            <w:pPr>
              <w:jc w:val="right"/>
              <w:rPr>
                <w:color w:val="000000"/>
                <w:sz w:val="24"/>
                <w:lang w:val="id-ID"/>
              </w:rPr>
            </w:pPr>
            <w:r>
              <w:rPr>
                <w:color w:val="000000"/>
                <w:sz w:val="24"/>
              </w:rPr>
              <w:t>0,76</w:t>
            </w:r>
          </w:p>
        </w:tc>
      </w:tr>
      <w:tr w:rsidR="009D23FE" w:rsidRPr="008427E1" w:rsidTr="00286A1D">
        <w:trPr>
          <w:trHeight w:val="300"/>
          <w:jc w:val="center"/>
        </w:trPr>
        <w:tc>
          <w:tcPr>
            <w:tcW w:w="0" w:type="auto"/>
            <w:shd w:val="clear" w:color="auto" w:fill="D9D9D9" w:themeFill="background1" w:themeFillShade="D9"/>
            <w:noWrap/>
            <w:hideMark/>
          </w:tcPr>
          <w:p w:rsidR="009D23FE" w:rsidRPr="00AE0BEA" w:rsidRDefault="009D23FE" w:rsidP="00EA4C4B">
            <w:pPr>
              <w:jc w:val="center"/>
              <w:rPr>
                <w:b/>
                <w:bCs/>
                <w:color w:val="000000"/>
                <w:sz w:val="24"/>
              </w:rPr>
            </w:pPr>
            <w:r w:rsidRPr="00AE0BEA">
              <w:rPr>
                <w:b/>
                <w:bCs/>
                <w:color w:val="000000"/>
                <w:sz w:val="24"/>
              </w:rPr>
              <w:t>30</w:t>
            </w:r>
          </w:p>
        </w:tc>
        <w:tc>
          <w:tcPr>
            <w:tcW w:w="0" w:type="auto"/>
            <w:shd w:val="clear" w:color="auto" w:fill="8DB3E2" w:themeFill="text2" w:themeFillTint="66"/>
            <w:noWrap/>
            <w:hideMark/>
          </w:tcPr>
          <w:p w:rsidR="009D23FE" w:rsidRPr="00AE0BEA" w:rsidRDefault="009D23FE" w:rsidP="00C00F72">
            <w:pPr>
              <w:jc w:val="right"/>
              <w:rPr>
                <w:color w:val="000000"/>
                <w:sz w:val="24"/>
              </w:rPr>
            </w:pPr>
            <w:r w:rsidRPr="00AE0BEA">
              <w:rPr>
                <w:color w:val="000000"/>
                <w:sz w:val="24"/>
              </w:rPr>
              <w:t xml:space="preserve">2,64 </w:t>
            </w:r>
          </w:p>
        </w:tc>
        <w:tc>
          <w:tcPr>
            <w:tcW w:w="0" w:type="auto"/>
            <w:shd w:val="clear" w:color="auto" w:fill="E5B8B7" w:themeFill="accent2" w:themeFillTint="66"/>
            <w:noWrap/>
            <w:hideMark/>
          </w:tcPr>
          <w:p w:rsidR="009D23FE" w:rsidRPr="00AE0BEA" w:rsidRDefault="009D23FE" w:rsidP="00C00F72">
            <w:pPr>
              <w:jc w:val="right"/>
              <w:rPr>
                <w:color w:val="000000"/>
                <w:sz w:val="24"/>
              </w:rPr>
            </w:pPr>
            <w:r w:rsidRPr="00AE0BEA">
              <w:rPr>
                <w:color w:val="000000"/>
                <w:sz w:val="24"/>
              </w:rPr>
              <w:t xml:space="preserve">2,89 </w:t>
            </w:r>
          </w:p>
        </w:tc>
        <w:tc>
          <w:tcPr>
            <w:tcW w:w="0" w:type="auto"/>
            <w:shd w:val="clear" w:color="auto" w:fill="D6E3BC" w:themeFill="accent3" w:themeFillTint="66"/>
            <w:noWrap/>
            <w:hideMark/>
          </w:tcPr>
          <w:p w:rsidR="009D23FE" w:rsidRPr="00AE0BEA" w:rsidRDefault="009D23FE" w:rsidP="00C00F72">
            <w:pPr>
              <w:jc w:val="right"/>
              <w:rPr>
                <w:color w:val="000000"/>
                <w:sz w:val="24"/>
              </w:rPr>
            </w:pPr>
            <w:r w:rsidRPr="00AE0BEA">
              <w:rPr>
                <w:color w:val="000000"/>
                <w:sz w:val="24"/>
              </w:rPr>
              <w:t xml:space="preserve">3,29 </w:t>
            </w:r>
          </w:p>
        </w:tc>
        <w:tc>
          <w:tcPr>
            <w:tcW w:w="0" w:type="auto"/>
            <w:noWrap/>
            <w:hideMark/>
          </w:tcPr>
          <w:p w:rsidR="009D23FE" w:rsidRPr="00C17CDF" w:rsidRDefault="009D23FE" w:rsidP="00C00F72">
            <w:pPr>
              <w:jc w:val="right"/>
              <w:rPr>
                <w:color w:val="000000"/>
                <w:sz w:val="24"/>
                <w:lang w:val="id-ID"/>
              </w:rPr>
            </w:pPr>
            <w:r>
              <w:rPr>
                <w:color w:val="000000"/>
                <w:sz w:val="24"/>
              </w:rPr>
              <w:t>0,39</w:t>
            </w:r>
          </w:p>
        </w:tc>
      </w:tr>
      <w:tr w:rsidR="009D23FE" w:rsidRPr="008427E1" w:rsidTr="00286A1D">
        <w:trPr>
          <w:trHeight w:val="300"/>
          <w:jc w:val="center"/>
        </w:trPr>
        <w:tc>
          <w:tcPr>
            <w:tcW w:w="0" w:type="auto"/>
            <w:shd w:val="clear" w:color="auto" w:fill="D9D9D9" w:themeFill="background1" w:themeFillShade="D9"/>
            <w:noWrap/>
            <w:hideMark/>
          </w:tcPr>
          <w:p w:rsidR="009D23FE" w:rsidRPr="00AE0BEA" w:rsidRDefault="009D23FE" w:rsidP="00EA4C4B">
            <w:pPr>
              <w:jc w:val="center"/>
              <w:rPr>
                <w:b/>
                <w:bCs/>
                <w:color w:val="000000"/>
                <w:sz w:val="24"/>
              </w:rPr>
            </w:pPr>
            <w:r w:rsidRPr="00AE0BEA">
              <w:rPr>
                <w:b/>
                <w:bCs/>
                <w:color w:val="000000"/>
                <w:sz w:val="24"/>
              </w:rPr>
              <w:t>50</w:t>
            </w:r>
          </w:p>
        </w:tc>
        <w:tc>
          <w:tcPr>
            <w:tcW w:w="0" w:type="auto"/>
            <w:shd w:val="clear" w:color="auto" w:fill="8DB3E2" w:themeFill="text2" w:themeFillTint="66"/>
            <w:noWrap/>
            <w:hideMark/>
          </w:tcPr>
          <w:p w:rsidR="009D23FE" w:rsidRPr="00AE0BEA" w:rsidRDefault="009D23FE" w:rsidP="00C00F72">
            <w:pPr>
              <w:jc w:val="right"/>
              <w:rPr>
                <w:color w:val="000000"/>
                <w:sz w:val="24"/>
              </w:rPr>
            </w:pPr>
            <w:r w:rsidRPr="00AE0BEA">
              <w:rPr>
                <w:color w:val="000000"/>
                <w:sz w:val="24"/>
              </w:rPr>
              <w:t xml:space="preserve">2,93 </w:t>
            </w:r>
          </w:p>
        </w:tc>
        <w:tc>
          <w:tcPr>
            <w:tcW w:w="0" w:type="auto"/>
            <w:shd w:val="clear" w:color="auto" w:fill="E5B8B7" w:themeFill="accent2" w:themeFillTint="66"/>
            <w:noWrap/>
            <w:hideMark/>
          </w:tcPr>
          <w:p w:rsidR="009D23FE" w:rsidRPr="00AE0BEA" w:rsidRDefault="009D23FE" w:rsidP="00C00F72">
            <w:pPr>
              <w:jc w:val="right"/>
              <w:rPr>
                <w:color w:val="000000"/>
                <w:sz w:val="24"/>
              </w:rPr>
            </w:pPr>
            <w:r w:rsidRPr="00AE0BEA">
              <w:rPr>
                <w:color w:val="000000"/>
                <w:sz w:val="24"/>
              </w:rPr>
              <w:t xml:space="preserve">3,09 </w:t>
            </w:r>
          </w:p>
        </w:tc>
        <w:tc>
          <w:tcPr>
            <w:tcW w:w="0" w:type="auto"/>
            <w:shd w:val="clear" w:color="auto" w:fill="D6E3BC" w:themeFill="accent3" w:themeFillTint="66"/>
            <w:noWrap/>
            <w:hideMark/>
          </w:tcPr>
          <w:p w:rsidR="009D23FE" w:rsidRPr="00AE0BEA" w:rsidRDefault="009D23FE" w:rsidP="00C00F72">
            <w:pPr>
              <w:jc w:val="right"/>
              <w:rPr>
                <w:color w:val="000000"/>
                <w:sz w:val="24"/>
              </w:rPr>
            </w:pPr>
            <w:r w:rsidRPr="00AE0BEA">
              <w:rPr>
                <w:color w:val="000000"/>
                <w:sz w:val="24"/>
              </w:rPr>
              <w:t xml:space="preserve">3,09 </w:t>
            </w:r>
          </w:p>
        </w:tc>
        <w:tc>
          <w:tcPr>
            <w:tcW w:w="0" w:type="auto"/>
            <w:noWrap/>
            <w:hideMark/>
          </w:tcPr>
          <w:p w:rsidR="009D23FE" w:rsidRPr="00C17CDF" w:rsidRDefault="009D23FE" w:rsidP="00C00F72">
            <w:pPr>
              <w:jc w:val="right"/>
              <w:rPr>
                <w:color w:val="000000"/>
                <w:sz w:val="24"/>
                <w:lang w:val="id-ID"/>
              </w:rPr>
            </w:pPr>
            <w:r w:rsidRPr="00AE0BEA">
              <w:rPr>
                <w:color w:val="000000"/>
                <w:sz w:val="24"/>
              </w:rPr>
              <w:t>-0,0020</w:t>
            </w:r>
          </w:p>
        </w:tc>
      </w:tr>
      <w:tr w:rsidR="009D23FE" w:rsidRPr="008427E1" w:rsidTr="00286A1D">
        <w:trPr>
          <w:trHeight w:val="300"/>
          <w:jc w:val="center"/>
        </w:trPr>
        <w:tc>
          <w:tcPr>
            <w:tcW w:w="0" w:type="auto"/>
            <w:shd w:val="clear" w:color="auto" w:fill="D9D9D9" w:themeFill="background1" w:themeFillShade="D9"/>
            <w:noWrap/>
            <w:hideMark/>
          </w:tcPr>
          <w:p w:rsidR="009D23FE" w:rsidRPr="00AE0BEA" w:rsidRDefault="009D23FE" w:rsidP="00EA4C4B">
            <w:pPr>
              <w:jc w:val="center"/>
              <w:rPr>
                <w:b/>
                <w:bCs/>
                <w:color w:val="000000"/>
                <w:sz w:val="24"/>
              </w:rPr>
            </w:pPr>
            <w:r w:rsidRPr="00AE0BEA">
              <w:rPr>
                <w:b/>
                <w:bCs/>
                <w:color w:val="000000"/>
                <w:sz w:val="24"/>
              </w:rPr>
              <w:t>75</w:t>
            </w:r>
          </w:p>
        </w:tc>
        <w:tc>
          <w:tcPr>
            <w:tcW w:w="0" w:type="auto"/>
            <w:shd w:val="clear" w:color="auto" w:fill="8DB3E2" w:themeFill="text2" w:themeFillTint="66"/>
            <w:noWrap/>
            <w:hideMark/>
          </w:tcPr>
          <w:p w:rsidR="009D23FE" w:rsidRPr="00AE0BEA" w:rsidRDefault="009D23FE" w:rsidP="00C00F72">
            <w:pPr>
              <w:jc w:val="right"/>
              <w:rPr>
                <w:color w:val="000000"/>
                <w:sz w:val="24"/>
              </w:rPr>
            </w:pPr>
            <w:r w:rsidRPr="00AE0BEA">
              <w:rPr>
                <w:color w:val="000000"/>
                <w:sz w:val="24"/>
              </w:rPr>
              <w:t xml:space="preserve">2,64 </w:t>
            </w:r>
          </w:p>
        </w:tc>
        <w:tc>
          <w:tcPr>
            <w:tcW w:w="0" w:type="auto"/>
            <w:shd w:val="clear" w:color="auto" w:fill="E5B8B7" w:themeFill="accent2" w:themeFillTint="66"/>
            <w:noWrap/>
            <w:hideMark/>
          </w:tcPr>
          <w:p w:rsidR="009D23FE" w:rsidRPr="00AE0BEA" w:rsidRDefault="009D23FE" w:rsidP="00C00F72">
            <w:pPr>
              <w:jc w:val="right"/>
              <w:rPr>
                <w:color w:val="000000"/>
                <w:sz w:val="24"/>
              </w:rPr>
            </w:pPr>
            <w:r w:rsidRPr="00AE0BEA">
              <w:rPr>
                <w:color w:val="000000"/>
                <w:sz w:val="24"/>
              </w:rPr>
              <w:t xml:space="preserve">3,15 </w:t>
            </w:r>
          </w:p>
        </w:tc>
        <w:tc>
          <w:tcPr>
            <w:tcW w:w="0" w:type="auto"/>
            <w:shd w:val="clear" w:color="auto" w:fill="D6E3BC" w:themeFill="accent3" w:themeFillTint="66"/>
            <w:noWrap/>
            <w:hideMark/>
          </w:tcPr>
          <w:p w:rsidR="009D23FE" w:rsidRPr="00AE0BEA" w:rsidRDefault="009D23FE" w:rsidP="00C00F72">
            <w:pPr>
              <w:jc w:val="right"/>
              <w:rPr>
                <w:color w:val="000000"/>
                <w:sz w:val="24"/>
              </w:rPr>
            </w:pPr>
            <w:r w:rsidRPr="00AE0BEA">
              <w:rPr>
                <w:color w:val="000000"/>
                <w:sz w:val="24"/>
              </w:rPr>
              <w:t xml:space="preserve">3,34 </w:t>
            </w:r>
          </w:p>
        </w:tc>
        <w:tc>
          <w:tcPr>
            <w:tcW w:w="0" w:type="auto"/>
            <w:noWrap/>
            <w:hideMark/>
          </w:tcPr>
          <w:p w:rsidR="009D23FE" w:rsidRPr="00C17CDF" w:rsidRDefault="009D23FE" w:rsidP="00C00F72">
            <w:pPr>
              <w:jc w:val="right"/>
              <w:rPr>
                <w:color w:val="000000"/>
                <w:sz w:val="24"/>
                <w:lang w:val="id-ID"/>
              </w:rPr>
            </w:pPr>
            <w:r>
              <w:rPr>
                <w:color w:val="000000"/>
                <w:sz w:val="24"/>
              </w:rPr>
              <w:t>0,18</w:t>
            </w:r>
          </w:p>
        </w:tc>
      </w:tr>
      <w:tr w:rsidR="009D23FE" w:rsidRPr="008427E1" w:rsidTr="00286A1D">
        <w:trPr>
          <w:trHeight w:val="300"/>
          <w:jc w:val="center"/>
        </w:trPr>
        <w:tc>
          <w:tcPr>
            <w:tcW w:w="0" w:type="auto"/>
            <w:shd w:val="clear" w:color="auto" w:fill="D9D9D9" w:themeFill="background1" w:themeFillShade="D9"/>
            <w:noWrap/>
            <w:hideMark/>
          </w:tcPr>
          <w:p w:rsidR="009D23FE" w:rsidRPr="00AE0BEA" w:rsidRDefault="009D23FE" w:rsidP="00EA4C4B">
            <w:pPr>
              <w:jc w:val="center"/>
              <w:rPr>
                <w:b/>
                <w:bCs/>
                <w:color w:val="000000"/>
                <w:sz w:val="24"/>
              </w:rPr>
            </w:pPr>
            <w:r w:rsidRPr="00AE0BEA">
              <w:rPr>
                <w:b/>
                <w:bCs/>
                <w:color w:val="000000"/>
                <w:sz w:val="24"/>
              </w:rPr>
              <w:t>100</w:t>
            </w:r>
          </w:p>
        </w:tc>
        <w:tc>
          <w:tcPr>
            <w:tcW w:w="0" w:type="auto"/>
            <w:shd w:val="clear" w:color="auto" w:fill="8DB3E2" w:themeFill="text2" w:themeFillTint="66"/>
            <w:noWrap/>
            <w:hideMark/>
          </w:tcPr>
          <w:p w:rsidR="009D23FE" w:rsidRPr="00AE0BEA" w:rsidRDefault="009D23FE" w:rsidP="00C00F72">
            <w:pPr>
              <w:jc w:val="right"/>
              <w:rPr>
                <w:color w:val="000000"/>
                <w:sz w:val="24"/>
              </w:rPr>
            </w:pPr>
            <w:r w:rsidRPr="00AE0BEA">
              <w:rPr>
                <w:color w:val="000000"/>
                <w:sz w:val="24"/>
              </w:rPr>
              <w:t xml:space="preserve">2,89 </w:t>
            </w:r>
          </w:p>
        </w:tc>
        <w:tc>
          <w:tcPr>
            <w:tcW w:w="0" w:type="auto"/>
            <w:shd w:val="clear" w:color="auto" w:fill="E5B8B7" w:themeFill="accent2" w:themeFillTint="66"/>
            <w:noWrap/>
            <w:hideMark/>
          </w:tcPr>
          <w:p w:rsidR="009D23FE" w:rsidRPr="00AE0BEA" w:rsidRDefault="009D23FE" w:rsidP="00C00F72">
            <w:pPr>
              <w:jc w:val="right"/>
              <w:rPr>
                <w:color w:val="000000"/>
                <w:sz w:val="24"/>
              </w:rPr>
            </w:pPr>
            <w:r w:rsidRPr="00AE0BEA">
              <w:rPr>
                <w:color w:val="000000"/>
                <w:sz w:val="24"/>
              </w:rPr>
              <w:t xml:space="preserve">3,29 </w:t>
            </w:r>
          </w:p>
        </w:tc>
        <w:tc>
          <w:tcPr>
            <w:tcW w:w="0" w:type="auto"/>
            <w:shd w:val="clear" w:color="auto" w:fill="D6E3BC" w:themeFill="accent3" w:themeFillTint="66"/>
            <w:noWrap/>
            <w:hideMark/>
          </w:tcPr>
          <w:p w:rsidR="009D23FE" w:rsidRPr="00AE0BEA" w:rsidRDefault="009D23FE" w:rsidP="00C00F72">
            <w:pPr>
              <w:jc w:val="right"/>
              <w:rPr>
                <w:color w:val="000000"/>
                <w:sz w:val="24"/>
              </w:rPr>
            </w:pPr>
            <w:r w:rsidRPr="00AE0BEA">
              <w:rPr>
                <w:color w:val="000000"/>
                <w:sz w:val="24"/>
              </w:rPr>
              <w:t xml:space="preserve">3,12 </w:t>
            </w:r>
          </w:p>
        </w:tc>
        <w:tc>
          <w:tcPr>
            <w:tcW w:w="0" w:type="auto"/>
            <w:noWrap/>
            <w:hideMark/>
          </w:tcPr>
          <w:p w:rsidR="009D23FE" w:rsidRPr="00C17CDF" w:rsidRDefault="009D23FE" w:rsidP="00C00F72">
            <w:pPr>
              <w:jc w:val="right"/>
              <w:rPr>
                <w:color w:val="000000"/>
                <w:sz w:val="24"/>
                <w:lang w:val="id-ID"/>
              </w:rPr>
            </w:pPr>
            <w:r>
              <w:rPr>
                <w:color w:val="000000"/>
                <w:sz w:val="24"/>
              </w:rPr>
              <w:t>-0,16</w:t>
            </w:r>
          </w:p>
        </w:tc>
      </w:tr>
    </w:tbl>
    <w:p w:rsidR="004439E9" w:rsidRDefault="00745868" w:rsidP="009D23FE">
      <w:pPr>
        <w:spacing w:before="200" w:after="0" w:line="360" w:lineRule="auto"/>
        <w:ind w:left="284" w:firstLine="567"/>
        <w:rPr>
          <w:rStyle w:val="shorttext"/>
          <w:sz w:val="24"/>
          <w:szCs w:val="24"/>
          <w:lang w:val="id-ID"/>
        </w:rPr>
      </w:pPr>
      <w:r w:rsidRPr="008858CA">
        <w:rPr>
          <w:i/>
          <w:sz w:val="24"/>
          <w:szCs w:val="24"/>
          <w:lang w:val="id-ID"/>
        </w:rPr>
        <w:t>Hop count</w:t>
      </w:r>
      <w:r w:rsidRPr="008858CA">
        <w:rPr>
          <w:sz w:val="24"/>
          <w:szCs w:val="24"/>
          <w:lang w:val="id-ID"/>
        </w:rPr>
        <w:t xml:space="preserve"> adalah </w:t>
      </w:r>
      <w:r w:rsidRPr="008858CA">
        <w:rPr>
          <w:rStyle w:val="shorttext"/>
          <w:sz w:val="24"/>
          <w:szCs w:val="24"/>
          <w:lang w:val="id-ID"/>
        </w:rPr>
        <w:t>j</w:t>
      </w:r>
      <w:r w:rsidRPr="008858CA">
        <w:rPr>
          <w:rStyle w:val="shorttext"/>
          <w:sz w:val="24"/>
          <w:szCs w:val="24"/>
        </w:rPr>
        <w:t xml:space="preserve">umlah </w:t>
      </w:r>
      <w:r w:rsidRPr="009D23FE">
        <w:rPr>
          <w:rStyle w:val="shorttext"/>
          <w:i/>
          <w:sz w:val="24"/>
          <w:szCs w:val="24"/>
        </w:rPr>
        <w:t>link point-to-point</w:t>
      </w:r>
      <w:r w:rsidRPr="008858CA">
        <w:rPr>
          <w:rStyle w:val="shorttext"/>
          <w:sz w:val="24"/>
          <w:szCs w:val="24"/>
        </w:rPr>
        <w:t xml:space="preserve"> dalam jalur transmisi</w:t>
      </w:r>
      <w:r w:rsidR="009D23FE">
        <w:rPr>
          <w:rStyle w:val="shorttext"/>
          <w:sz w:val="24"/>
          <w:szCs w:val="24"/>
          <w:lang w:val="id-ID"/>
        </w:rPr>
        <w:t>,</w:t>
      </w:r>
      <w:r w:rsidRPr="008858CA">
        <w:rPr>
          <w:rStyle w:val="shorttext"/>
          <w:sz w:val="24"/>
          <w:szCs w:val="24"/>
          <w:lang w:val="id-ID"/>
        </w:rPr>
        <w:t xml:space="preserve"> hasil rata-rata </w:t>
      </w:r>
      <w:r w:rsidRPr="008858CA">
        <w:rPr>
          <w:rStyle w:val="shorttext"/>
          <w:i/>
          <w:sz w:val="24"/>
          <w:szCs w:val="24"/>
          <w:lang w:val="id-ID"/>
        </w:rPr>
        <w:t xml:space="preserve">hop count </w:t>
      </w:r>
      <w:r w:rsidRPr="008858CA">
        <w:rPr>
          <w:rStyle w:val="shorttext"/>
          <w:sz w:val="24"/>
          <w:szCs w:val="24"/>
          <w:lang w:val="id-ID"/>
        </w:rPr>
        <w:t xml:space="preserve"> pada setiap skenario dapat dilihat pada </w:t>
      </w:r>
      <w:r w:rsidRPr="008858CA">
        <w:rPr>
          <w:rStyle w:val="shorttext"/>
          <w:sz w:val="24"/>
          <w:szCs w:val="24"/>
          <w:lang w:val="id-ID"/>
        </w:rPr>
        <w:fldChar w:fldCharType="begin"/>
      </w:r>
      <w:r w:rsidRPr="008858CA">
        <w:rPr>
          <w:rStyle w:val="shorttext"/>
          <w:sz w:val="24"/>
          <w:szCs w:val="24"/>
          <w:lang w:val="id-ID"/>
        </w:rPr>
        <w:instrText xml:space="preserve"> REF _Ref486845423 \h </w:instrText>
      </w:r>
      <w:r w:rsidR="008858CA">
        <w:rPr>
          <w:rStyle w:val="shorttext"/>
          <w:sz w:val="24"/>
          <w:szCs w:val="24"/>
          <w:lang w:val="id-ID"/>
        </w:rPr>
        <w:instrText xml:space="preserve"> \* MERGEFORMAT </w:instrText>
      </w:r>
      <w:r w:rsidRPr="008858CA">
        <w:rPr>
          <w:rStyle w:val="shorttext"/>
          <w:sz w:val="24"/>
          <w:szCs w:val="24"/>
          <w:lang w:val="id-ID"/>
        </w:rPr>
      </w:r>
      <w:r w:rsidRPr="008858CA">
        <w:rPr>
          <w:rStyle w:val="shorttext"/>
          <w:sz w:val="24"/>
          <w:szCs w:val="24"/>
          <w:lang w:val="id-ID"/>
        </w:rPr>
        <w:fldChar w:fldCharType="separate"/>
      </w:r>
      <w:r w:rsidR="00F542E8" w:rsidRPr="00F542E8">
        <w:rPr>
          <w:sz w:val="24"/>
          <w:szCs w:val="24"/>
        </w:rPr>
        <w:t>Tabel 4.8</w:t>
      </w:r>
      <w:r w:rsidRPr="008858CA">
        <w:rPr>
          <w:rStyle w:val="shorttext"/>
          <w:sz w:val="24"/>
          <w:szCs w:val="24"/>
          <w:lang w:val="id-ID"/>
        </w:rPr>
        <w:fldChar w:fldCharType="end"/>
      </w:r>
      <w:r w:rsidRPr="008858CA">
        <w:rPr>
          <w:rStyle w:val="shorttext"/>
          <w:sz w:val="24"/>
          <w:szCs w:val="24"/>
          <w:lang w:val="id-ID"/>
        </w:rPr>
        <w:t xml:space="preserve">. Berdasarkan nilai rata-rata </w:t>
      </w:r>
      <w:r w:rsidR="00B829A5" w:rsidRPr="008858CA">
        <w:rPr>
          <w:rStyle w:val="shorttext"/>
          <w:sz w:val="24"/>
          <w:szCs w:val="24"/>
        </w:rPr>
        <w:t xml:space="preserve">hop </w:t>
      </w:r>
      <w:r w:rsidRPr="008858CA">
        <w:rPr>
          <w:rStyle w:val="shorttext"/>
          <w:sz w:val="24"/>
          <w:szCs w:val="24"/>
          <w:lang w:val="id-ID"/>
        </w:rPr>
        <w:t>protokol AODV-MNS modifikasi memiliki jumlah hop yang cukup banyak dibandingkan dengan protokol AODV-</w:t>
      </w:r>
      <w:r w:rsidR="009D23FE">
        <w:rPr>
          <w:rStyle w:val="shorttext"/>
          <w:sz w:val="24"/>
          <w:szCs w:val="24"/>
          <w:lang w:val="id-ID"/>
        </w:rPr>
        <w:t>PNT</w:t>
      </w:r>
      <w:r w:rsidRPr="008858CA">
        <w:rPr>
          <w:rStyle w:val="shorttext"/>
          <w:sz w:val="24"/>
          <w:szCs w:val="24"/>
          <w:lang w:val="id-ID"/>
        </w:rPr>
        <w:t xml:space="preserve">, dengan rata-rata selisih kurang lebih 0,23 </w:t>
      </w:r>
      <w:r w:rsidRPr="008858CA">
        <w:rPr>
          <w:rStyle w:val="shorttext"/>
          <w:i/>
          <w:sz w:val="24"/>
          <w:szCs w:val="24"/>
          <w:lang w:val="id-ID"/>
        </w:rPr>
        <w:t>hop</w:t>
      </w:r>
      <w:r w:rsidRPr="008858CA">
        <w:rPr>
          <w:rStyle w:val="shorttext"/>
          <w:sz w:val="24"/>
          <w:szCs w:val="24"/>
          <w:lang w:val="id-ID"/>
        </w:rPr>
        <w:t xml:space="preserve"> lebih</w:t>
      </w:r>
      <w:r w:rsidR="00B829A5" w:rsidRPr="008858CA">
        <w:rPr>
          <w:rStyle w:val="shorttext"/>
          <w:sz w:val="24"/>
          <w:szCs w:val="24"/>
        </w:rPr>
        <w:t xml:space="preserve"> panjang</w:t>
      </w:r>
      <w:r w:rsidRPr="008858CA">
        <w:rPr>
          <w:rStyle w:val="shorttext"/>
          <w:sz w:val="24"/>
          <w:szCs w:val="24"/>
          <w:lang w:val="id-ID"/>
        </w:rPr>
        <w:t xml:space="preserve">, pada jumlah </w:t>
      </w:r>
      <w:r w:rsidRPr="008858CA">
        <w:rPr>
          <w:rStyle w:val="shorttext"/>
          <w:i/>
          <w:sz w:val="24"/>
          <w:szCs w:val="24"/>
          <w:lang w:val="id-ID"/>
        </w:rPr>
        <w:t>node</w:t>
      </w:r>
      <w:r w:rsidRPr="008858CA">
        <w:rPr>
          <w:rStyle w:val="shorttext"/>
          <w:sz w:val="24"/>
          <w:szCs w:val="24"/>
          <w:lang w:val="id-ID"/>
        </w:rPr>
        <w:t xml:space="preserve"> 50 dan 100 jumlah  </w:t>
      </w:r>
      <w:r w:rsidRPr="008858CA">
        <w:rPr>
          <w:rStyle w:val="shorttext"/>
          <w:i/>
          <w:sz w:val="24"/>
          <w:szCs w:val="24"/>
          <w:lang w:val="id-ID"/>
        </w:rPr>
        <w:t>hop</w:t>
      </w:r>
      <w:r w:rsidRPr="008858CA">
        <w:rPr>
          <w:rStyle w:val="shorttext"/>
          <w:sz w:val="24"/>
          <w:szCs w:val="24"/>
          <w:lang w:val="id-ID"/>
        </w:rPr>
        <w:t xml:space="preserve"> yang dihasilkan protokol AODV-</w:t>
      </w:r>
      <w:r w:rsidR="00B829A5" w:rsidRPr="008858CA">
        <w:rPr>
          <w:rStyle w:val="shorttext"/>
          <w:sz w:val="24"/>
          <w:szCs w:val="24"/>
        </w:rPr>
        <w:t>MNS</w:t>
      </w:r>
      <w:r w:rsidRPr="008858CA">
        <w:rPr>
          <w:rStyle w:val="shorttext"/>
          <w:sz w:val="24"/>
          <w:szCs w:val="24"/>
          <w:lang w:val="id-ID"/>
        </w:rPr>
        <w:t xml:space="preserve"> 0,002-0,16 hop lebih </w:t>
      </w:r>
      <w:r w:rsidR="00B829A5" w:rsidRPr="008858CA">
        <w:rPr>
          <w:rStyle w:val="shorttext"/>
          <w:sz w:val="24"/>
          <w:szCs w:val="24"/>
        </w:rPr>
        <w:t>kecil dibandingkan dengan AODV-PNT</w:t>
      </w:r>
      <w:r w:rsidR="009D23FE">
        <w:rPr>
          <w:rStyle w:val="shorttext"/>
          <w:sz w:val="24"/>
          <w:szCs w:val="24"/>
          <w:lang w:val="id-ID"/>
        </w:rPr>
        <w:t xml:space="preserve">, penurunan jumlah hop dapat disebabkan karena </w:t>
      </w:r>
      <w:r w:rsidR="009D23FE" w:rsidRPr="00E0340D">
        <w:rPr>
          <w:rStyle w:val="shorttext"/>
          <w:i/>
          <w:sz w:val="24"/>
          <w:szCs w:val="24"/>
          <w:lang w:val="id-ID"/>
        </w:rPr>
        <w:t>relay node</w:t>
      </w:r>
      <w:r w:rsidR="00983482">
        <w:rPr>
          <w:rStyle w:val="shorttext"/>
          <w:i/>
          <w:sz w:val="24"/>
          <w:szCs w:val="24"/>
          <w:lang w:val="id-ID"/>
        </w:rPr>
        <w:t xml:space="preserve"> </w:t>
      </w:r>
      <w:r w:rsidR="00983482" w:rsidRPr="00983482">
        <w:rPr>
          <w:rStyle w:val="shorttext"/>
          <w:sz w:val="24"/>
          <w:szCs w:val="24"/>
          <w:lang w:val="id-ID"/>
        </w:rPr>
        <w:t>yang dipilih saat pembentukan</w:t>
      </w:r>
      <w:r w:rsidR="00983482">
        <w:rPr>
          <w:rStyle w:val="shorttext"/>
          <w:i/>
          <w:sz w:val="24"/>
          <w:szCs w:val="24"/>
          <w:lang w:val="id-ID"/>
        </w:rPr>
        <w:t xml:space="preserve"> path </w:t>
      </w:r>
      <w:r w:rsidR="00983482" w:rsidRPr="00983482">
        <w:rPr>
          <w:rStyle w:val="shorttext"/>
          <w:sz w:val="24"/>
          <w:szCs w:val="24"/>
          <w:lang w:val="id-ID"/>
        </w:rPr>
        <w:t>sedikit</w:t>
      </w:r>
      <w:r w:rsidRPr="008858CA">
        <w:rPr>
          <w:rStyle w:val="shorttext"/>
          <w:sz w:val="24"/>
          <w:szCs w:val="24"/>
          <w:lang w:val="id-ID"/>
        </w:rPr>
        <w:t xml:space="preserve">. </w:t>
      </w:r>
    </w:p>
    <w:p w:rsidR="009D23FE" w:rsidRPr="008858CA" w:rsidRDefault="009D23FE" w:rsidP="00C971B2">
      <w:pPr>
        <w:spacing w:line="360" w:lineRule="auto"/>
        <w:ind w:left="284" w:firstLine="567"/>
        <w:rPr>
          <w:rStyle w:val="shorttext"/>
          <w:sz w:val="24"/>
          <w:szCs w:val="24"/>
          <w:lang w:val="id-ID"/>
        </w:rPr>
      </w:pPr>
      <w:r w:rsidRPr="004D35C9">
        <w:rPr>
          <w:sz w:val="24"/>
          <w:szCs w:val="24"/>
          <w:lang w:val="id-ID"/>
        </w:rPr>
        <w:t xml:space="preserve">Dengan jumlah </w:t>
      </w:r>
      <w:r w:rsidRPr="00C17CDF">
        <w:rPr>
          <w:i/>
          <w:sz w:val="24"/>
          <w:szCs w:val="24"/>
          <w:lang w:val="id-ID"/>
        </w:rPr>
        <w:t>hop</w:t>
      </w:r>
      <w:r w:rsidRPr="004D35C9">
        <w:rPr>
          <w:sz w:val="24"/>
          <w:szCs w:val="24"/>
          <w:lang w:val="id-ID"/>
        </w:rPr>
        <w:t xml:space="preserve"> yang lebih banyak dibandingkan AODV bukan menjadi masalah</w:t>
      </w:r>
      <w:r w:rsidRPr="004D35C9">
        <w:rPr>
          <w:sz w:val="24"/>
          <w:szCs w:val="24"/>
        </w:rPr>
        <w:t xml:space="preserve"> </w:t>
      </w:r>
      <w:r>
        <w:rPr>
          <w:sz w:val="24"/>
          <w:szCs w:val="24"/>
          <w:lang w:val="id-ID"/>
        </w:rPr>
        <w:t xml:space="preserve">bagi </w:t>
      </w:r>
      <w:r w:rsidRPr="004D35C9">
        <w:rPr>
          <w:sz w:val="24"/>
          <w:szCs w:val="24"/>
        </w:rPr>
        <w:t>protocol AODV-MNS</w:t>
      </w:r>
      <w:r w:rsidRPr="004D35C9">
        <w:rPr>
          <w:sz w:val="24"/>
          <w:szCs w:val="24"/>
          <w:lang w:val="id-ID"/>
        </w:rPr>
        <w:t xml:space="preserve">, karena </w:t>
      </w:r>
      <w:r w:rsidRPr="004D35C9">
        <w:rPr>
          <w:i/>
          <w:sz w:val="24"/>
          <w:szCs w:val="24"/>
          <w:lang w:val="id-ID"/>
        </w:rPr>
        <w:t>relay</w:t>
      </w:r>
      <w:r w:rsidRPr="004D35C9">
        <w:rPr>
          <w:sz w:val="24"/>
          <w:szCs w:val="24"/>
          <w:lang w:val="id-ID"/>
        </w:rPr>
        <w:t xml:space="preserve"> </w:t>
      </w:r>
      <w:r w:rsidRPr="004D35C9">
        <w:rPr>
          <w:i/>
          <w:sz w:val="24"/>
          <w:szCs w:val="24"/>
          <w:lang w:val="id-ID"/>
        </w:rPr>
        <w:t>node</w:t>
      </w:r>
      <w:r w:rsidRPr="004D35C9">
        <w:rPr>
          <w:sz w:val="24"/>
          <w:szCs w:val="24"/>
          <w:lang w:val="id-ID"/>
        </w:rPr>
        <w:t xml:space="preserve"> yang dipilih</w:t>
      </w:r>
      <w:r w:rsidR="00E0340D">
        <w:rPr>
          <w:sz w:val="24"/>
          <w:szCs w:val="24"/>
          <w:lang w:val="id-ID"/>
        </w:rPr>
        <w:t xml:space="preserve"> oleh protokol AODV-MNS</w:t>
      </w:r>
      <w:r w:rsidRPr="004D35C9">
        <w:rPr>
          <w:sz w:val="24"/>
          <w:szCs w:val="24"/>
          <w:lang w:val="id-ID"/>
        </w:rPr>
        <w:t xml:space="preserve"> lebih stabil sehingga dapat meningkatkan PDR, grafik perbandingan rata-rata jumlah hop dapat dilihat pada </w:t>
      </w:r>
      <w:r w:rsidRPr="004D35C9">
        <w:rPr>
          <w:sz w:val="24"/>
          <w:szCs w:val="24"/>
          <w:lang w:val="id-ID"/>
        </w:rPr>
        <w:fldChar w:fldCharType="begin"/>
      </w:r>
      <w:r w:rsidRPr="004D35C9">
        <w:rPr>
          <w:sz w:val="24"/>
          <w:szCs w:val="24"/>
          <w:lang w:val="id-ID"/>
        </w:rPr>
        <w:instrText xml:space="preserve"> REF _Ref486845912 \h  \* MERGEFORMAT </w:instrText>
      </w:r>
      <w:r w:rsidRPr="004D35C9">
        <w:rPr>
          <w:sz w:val="24"/>
          <w:szCs w:val="24"/>
          <w:lang w:val="id-ID"/>
        </w:rPr>
      </w:r>
      <w:r w:rsidRPr="004D35C9">
        <w:rPr>
          <w:sz w:val="24"/>
          <w:szCs w:val="24"/>
          <w:lang w:val="id-ID"/>
        </w:rPr>
        <w:fldChar w:fldCharType="separate"/>
      </w:r>
      <w:r w:rsidR="00F542E8" w:rsidRPr="00F542E8">
        <w:rPr>
          <w:sz w:val="24"/>
          <w:szCs w:val="24"/>
        </w:rPr>
        <w:t>Gambar 4.4</w:t>
      </w:r>
      <w:r w:rsidRPr="004D35C9">
        <w:rPr>
          <w:sz w:val="24"/>
          <w:szCs w:val="24"/>
          <w:lang w:val="id-ID"/>
        </w:rPr>
        <w:fldChar w:fldCharType="end"/>
      </w:r>
    </w:p>
    <w:p w:rsidR="009D23FE" w:rsidRPr="008858CA" w:rsidRDefault="009D23FE" w:rsidP="009D23FE">
      <w:pPr>
        <w:spacing w:after="0" w:line="240" w:lineRule="auto"/>
        <w:ind w:left="851"/>
        <w:jc w:val="center"/>
        <w:rPr>
          <w:rFonts w:eastAsia="Times New Roman"/>
          <w:sz w:val="24"/>
          <w:szCs w:val="24"/>
          <w:lang w:val="id-ID" w:eastAsia="id-ID"/>
        </w:rPr>
      </w:pPr>
      <w:r>
        <w:rPr>
          <w:noProof/>
          <w:lang w:val="id-ID" w:eastAsia="id-ID"/>
        </w:rPr>
        <w:drawing>
          <wp:inline distT="0" distB="0" distL="0" distR="0" wp14:anchorId="67E87882" wp14:editId="5C63FB73">
            <wp:extent cx="4000500" cy="2952750"/>
            <wp:effectExtent l="0" t="0" r="19050" b="19050"/>
            <wp:docPr id="119" name="Chart 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8858CA" w:rsidRDefault="009D23FE" w:rsidP="009D23FE">
      <w:pPr>
        <w:pStyle w:val="Caption"/>
        <w:ind w:left="851"/>
        <w:jc w:val="center"/>
        <w:rPr>
          <w:i/>
          <w:lang w:val="id-ID"/>
        </w:rPr>
      </w:pPr>
      <w:bookmarkStart w:id="183" w:name="_Ref486845912"/>
      <w:proofErr w:type="gramStart"/>
      <w:r>
        <w:t>Gambar 4.</w:t>
      </w:r>
      <w:proofErr w:type="gramEnd"/>
      <w:r>
        <w:fldChar w:fldCharType="begin"/>
      </w:r>
      <w:r>
        <w:instrText xml:space="preserve"> SEQ Gambar_4. \* ARABIC </w:instrText>
      </w:r>
      <w:r>
        <w:fldChar w:fldCharType="separate"/>
      </w:r>
      <w:r w:rsidR="00F542E8">
        <w:rPr>
          <w:noProof/>
        </w:rPr>
        <w:t>4</w:t>
      </w:r>
      <w:r>
        <w:fldChar w:fldCharType="end"/>
      </w:r>
      <w:bookmarkEnd w:id="183"/>
      <w:r>
        <w:rPr>
          <w:lang w:val="id-ID"/>
        </w:rPr>
        <w:t xml:space="preserve"> Grafik rata-rata </w:t>
      </w:r>
      <w:r w:rsidRPr="001747DF">
        <w:rPr>
          <w:i/>
          <w:lang w:val="id-ID"/>
        </w:rPr>
        <w:t>hop count</w:t>
      </w:r>
      <w:r>
        <w:rPr>
          <w:i/>
          <w:lang w:val="id-ID"/>
        </w:rPr>
        <w:t xml:space="preserve"> </w:t>
      </w:r>
      <w:r>
        <w:rPr>
          <w:lang w:val="id-ID"/>
        </w:rPr>
        <w:t xml:space="preserve">skenario </w:t>
      </w:r>
      <w:r w:rsidRPr="00282B4D">
        <w:rPr>
          <w:i/>
          <w:lang w:val="id-ID"/>
        </w:rPr>
        <w:t>grid</w:t>
      </w:r>
    </w:p>
    <w:p w:rsidR="009D23FE" w:rsidRDefault="009D23FE" w:rsidP="009D23FE">
      <w:pPr>
        <w:pStyle w:val="Caption"/>
        <w:keepNext/>
        <w:spacing w:before="200" w:after="0"/>
        <w:jc w:val="center"/>
      </w:pPr>
      <w:bookmarkStart w:id="184" w:name="_Ref488032607"/>
      <w:bookmarkStart w:id="185" w:name="_Toc488667039"/>
      <w:proofErr w:type="gramStart"/>
      <w:r>
        <w:lastRenderedPageBreak/>
        <w:t>Tabel 4.</w:t>
      </w:r>
      <w:proofErr w:type="gramEnd"/>
      <w:r>
        <w:fldChar w:fldCharType="begin"/>
      </w:r>
      <w:r>
        <w:instrText xml:space="preserve"> SEQ Tabel_4. \* ARABIC </w:instrText>
      </w:r>
      <w:r>
        <w:fldChar w:fldCharType="separate"/>
      </w:r>
      <w:r w:rsidR="00F542E8">
        <w:rPr>
          <w:noProof/>
        </w:rPr>
        <w:t>9</w:t>
      </w:r>
      <w:r>
        <w:fldChar w:fldCharType="end"/>
      </w:r>
      <w:bookmarkEnd w:id="184"/>
      <w:r>
        <w:rPr>
          <w:lang w:val="id-ID"/>
        </w:rPr>
        <w:t xml:space="preserve"> Contoh pemilihan </w:t>
      </w:r>
      <w:r w:rsidRPr="005775A2">
        <w:rPr>
          <w:i/>
          <w:lang w:val="id-ID"/>
        </w:rPr>
        <w:t>relay node</w:t>
      </w:r>
      <w:r>
        <w:rPr>
          <w:lang w:val="id-ID"/>
        </w:rPr>
        <w:t xml:space="preserve"> protokol AODV-MNS</w:t>
      </w:r>
      <w:bookmarkEnd w:id="185"/>
    </w:p>
    <w:tbl>
      <w:tblPr>
        <w:tblStyle w:val="TableGrid"/>
        <w:tblW w:w="0" w:type="auto"/>
        <w:jc w:val="center"/>
        <w:tblLook w:val="04A0" w:firstRow="1" w:lastRow="0" w:firstColumn="1" w:lastColumn="0" w:noHBand="0" w:noVBand="1"/>
      </w:tblPr>
      <w:tblGrid>
        <w:gridCol w:w="1116"/>
        <w:gridCol w:w="1676"/>
        <w:gridCol w:w="1856"/>
      </w:tblGrid>
      <w:tr w:rsidR="009D23FE" w:rsidRPr="00F16F81" w:rsidTr="00286A1D">
        <w:trPr>
          <w:jc w:val="center"/>
        </w:trPr>
        <w:tc>
          <w:tcPr>
            <w:tcW w:w="1116" w:type="dxa"/>
            <w:shd w:val="clear" w:color="auto" w:fill="D9D9D9" w:themeFill="background1" w:themeFillShade="D9"/>
          </w:tcPr>
          <w:p w:rsidR="009D23FE" w:rsidRPr="00084DF3" w:rsidRDefault="009D23FE" w:rsidP="00C00F72">
            <w:pPr>
              <w:rPr>
                <w:b/>
                <w:sz w:val="24"/>
                <w:szCs w:val="24"/>
                <w:lang w:val="id-ID"/>
              </w:rPr>
            </w:pPr>
            <w:r w:rsidRPr="00084DF3">
              <w:rPr>
                <w:b/>
                <w:sz w:val="24"/>
                <w:szCs w:val="24"/>
                <w:lang w:val="id-ID"/>
              </w:rPr>
              <w:t>Path No</w:t>
            </w:r>
          </w:p>
        </w:tc>
        <w:tc>
          <w:tcPr>
            <w:tcW w:w="1676" w:type="dxa"/>
            <w:shd w:val="clear" w:color="auto" w:fill="D9D9D9" w:themeFill="background1" w:themeFillShade="D9"/>
          </w:tcPr>
          <w:p w:rsidR="009D23FE" w:rsidRPr="00084DF3" w:rsidRDefault="009D23FE" w:rsidP="00C00F72">
            <w:pPr>
              <w:rPr>
                <w:b/>
                <w:sz w:val="24"/>
                <w:szCs w:val="24"/>
                <w:lang w:val="id-ID"/>
              </w:rPr>
            </w:pPr>
            <w:r w:rsidRPr="00084DF3">
              <w:rPr>
                <w:b/>
                <w:sz w:val="24"/>
                <w:szCs w:val="24"/>
                <w:lang w:val="id-ID"/>
              </w:rPr>
              <w:t>Durasi (detik)</w:t>
            </w:r>
          </w:p>
        </w:tc>
        <w:tc>
          <w:tcPr>
            <w:tcW w:w="1856" w:type="dxa"/>
            <w:shd w:val="clear" w:color="auto" w:fill="D9D9D9" w:themeFill="background1" w:themeFillShade="D9"/>
          </w:tcPr>
          <w:p w:rsidR="009D23FE" w:rsidRPr="00084DF3" w:rsidRDefault="009D23FE" w:rsidP="00C00F72">
            <w:pPr>
              <w:rPr>
                <w:b/>
                <w:sz w:val="24"/>
                <w:szCs w:val="24"/>
                <w:lang w:val="id-ID"/>
              </w:rPr>
            </w:pPr>
            <w:r w:rsidRPr="00084DF3">
              <w:rPr>
                <w:b/>
                <w:sz w:val="24"/>
                <w:szCs w:val="24"/>
                <w:lang w:val="id-ID"/>
              </w:rPr>
              <w:t>Relay node</w:t>
            </w:r>
          </w:p>
        </w:tc>
      </w:tr>
      <w:tr w:rsidR="009D23FE" w:rsidRPr="00F16F81" w:rsidTr="00286A1D">
        <w:trPr>
          <w:jc w:val="center"/>
        </w:trPr>
        <w:tc>
          <w:tcPr>
            <w:tcW w:w="1116" w:type="dxa"/>
            <w:shd w:val="clear" w:color="auto" w:fill="D9D9D9" w:themeFill="background1" w:themeFillShade="D9"/>
          </w:tcPr>
          <w:p w:rsidR="009D23FE" w:rsidRPr="00F16F81" w:rsidRDefault="009D23FE" w:rsidP="00084DF3">
            <w:pPr>
              <w:jc w:val="center"/>
              <w:rPr>
                <w:b/>
                <w:sz w:val="24"/>
                <w:szCs w:val="24"/>
                <w:lang w:val="id-ID"/>
              </w:rPr>
            </w:pPr>
            <w:r w:rsidRPr="00F16F81">
              <w:rPr>
                <w:b/>
                <w:sz w:val="24"/>
                <w:szCs w:val="24"/>
                <w:lang w:val="id-ID"/>
              </w:rPr>
              <w:t>1</w:t>
            </w:r>
          </w:p>
        </w:tc>
        <w:tc>
          <w:tcPr>
            <w:tcW w:w="1676" w:type="dxa"/>
          </w:tcPr>
          <w:p w:rsidR="009D23FE" w:rsidRPr="00F16F81" w:rsidRDefault="009D23FE" w:rsidP="00C00F72">
            <w:pPr>
              <w:rPr>
                <w:sz w:val="24"/>
                <w:szCs w:val="24"/>
              </w:rPr>
            </w:pPr>
            <w:r w:rsidRPr="00F16F81">
              <w:rPr>
                <w:sz w:val="24"/>
                <w:szCs w:val="24"/>
              </w:rPr>
              <w:t>18,98</w:t>
            </w:r>
          </w:p>
        </w:tc>
        <w:tc>
          <w:tcPr>
            <w:tcW w:w="1856" w:type="dxa"/>
          </w:tcPr>
          <w:p w:rsidR="009D23FE" w:rsidRPr="00F16F81" w:rsidRDefault="009D23FE" w:rsidP="00C00F72">
            <w:pPr>
              <w:rPr>
                <w:sz w:val="24"/>
                <w:szCs w:val="24"/>
              </w:rPr>
            </w:pPr>
            <w:r w:rsidRPr="00F16F81">
              <w:rPr>
                <w:sz w:val="24"/>
                <w:szCs w:val="24"/>
              </w:rPr>
              <w:t>51-16-14-47-50</w:t>
            </w:r>
          </w:p>
        </w:tc>
      </w:tr>
      <w:tr w:rsidR="009D23FE" w:rsidRPr="00F16F81" w:rsidTr="00286A1D">
        <w:trPr>
          <w:jc w:val="center"/>
        </w:trPr>
        <w:tc>
          <w:tcPr>
            <w:tcW w:w="1116" w:type="dxa"/>
            <w:shd w:val="clear" w:color="auto" w:fill="D9D9D9" w:themeFill="background1" w:themeFillShade="D9"/>
          </w:tcPr>
          <w:p w:rsidR="009D23FE" w:rsidRPr="00F16F81" w:rsidRDefault="009D23FE" w:rsidP="00084DF3">
            <w:pPr>
              <w:jc w:val="center"/>
              <w:rPr>
                <w:b/>
                <w:sz w:val="24"/>
                <w:szCs w:val="24"/>
                <w:lang w:val="id-ID"/>
              </w:rPr>
            </w:pPr>
            <w:r w:rsidRPr="00F16F81">
              <w:rPr>
                <w:b/>
                <w:sz w:val="24"/>
                <w:szCs w:val="24"/>
                <w:lang w:val="id-ID"/>
              </w:rPr>
              <w:t>2</w:t>
            </w:r>
          </w:p>
        </w:tc>
        <w:tc>
          <w:tcPr>
            <w:tcW w:w="1676" w:type="dxa"/>
          </w:tcPr>
          <w:p w:rsidR="009D23FE" w:rsidRPr="00F16F81" w:rsidRDefault="009D23FE" w:rsidP="00C00F72">
            <w:pPr>
              <w:rPr>
                <w:sz w:val="24"/>
                <w:szCs w:val="24"/>
              </w:rPr>
            </w:pPr>
            <w:r w:rsidRPr="00F16F81">
              <w:rPr>
                <w:sz w:val="24"/>
                <w:szCs w:val="24"/>
              </w:rPr>
              <w:t>34,48</w:t>
            </w:r>
          </w:p>
        </w:tc>
        <w:tc>
          <w:tcPr>
            <w:tcW w:w="1856" w:type="dxa"/>
          </w:tcPr>
          <w:p w:rsidR="009D23FE" w:rsidRPr="00F16F81" w:rsidRDefault="00E0340D" w:rsidP="00C00F72">
            <w:pPr>
              <w:rPr>
                <w:sz w:val="24"/>
                <w:szCs w:val="24"/>
                <w:lang w:val="id-ID"/>
              </w:rPr>
            </w:pPr>
            <w:r w:rsidRPr="00F16F81">
              <w:rPr>
                <w:sz w:val="24"/>
                <w:szCs w:val="24"/>
              </w:rPr>
              <w:t>51-25-42-50</w:t>
            </w:r>
          </w:p>
        </w:tc>
      </w:tr>
      <w:tr w:rsidR="009D23FE" w:rsidRPr="00F16F81" w:rsidTr="00286A1D">
        <w:trPr>
          <w:jc w:val="center"/>
        </w:trPr>
        <w:tc>
          <w:tcPr>
            <w:tcW w:w="1116" w:type="dxa"/>
            <w:shd w:val="clear" w:color="auto" w:fill="D9D9D9" w:themeFill="background1" w:themeFillShade="D9"/>
          </w:tcPr>
          <w:p w:rsidR="009D23FE" w:rsidRPr="00F16F81" w:rsidRDefault="009D23FE" w:rsidP="00084DF3">
            <w:pPr>
              <w:jc w:val="center"/>
              <w:rPr>
                <w:b/>
                <w:sz w:val="24"/>
                <w:szCs w:val="24"/>
                <w:lang w:val="id-ID"/>
              </w:rPr>
            </w:pPr>
            <w:r w:rsidRPr="00F16F81">
              <w:rPr>
                <w:b/>
                <w:sz w:val="24"/>
                <w:szCs w:val="24"/>
                <w:lang w:val="id-ID"/>
              </w:rPr>
              <w:t>3</w:t>
            </w:r>
          </w:p>
        </w:tc>
        <w:tc>
          <w:tcPr>
            <w:tcW w:w="1676" w:type="dxa"/>
          </w:tcPr>
          <w:p w:rsidR="009D23FE" w:rsidRPr="00F16F81" w:rsidRDefault="009D23FE" w:rsidP="00C00F72">
            <w:pPr>
              <w:rPr>
                <w:sz w:val="24"/>
                <w:szCs w:val="24"/>
              </w:rPr>
            </w:pPr>
            <w:r w:rsidRPr="00F16F81">
              <w:rPr>
                <w:sz w:val="24"/>
                <w:szCs w:val="24"/>
              </w:rPr>
              <w:t>21,47</w:t>
            </w:r>
          </w:p>
        </w:tc>
        <w:tc>
          <w:tcPr>
            <w:tcW w:w="1856" w:type="dxa"/>
          </w:tcPr>
          <w:p w:rsidR="009D23FE" w:rsidRPr="00F16F81" w:rsidRDefault="009D23FE" w:rsidP="00C00F72">
            <w:pPr>
              <w:rPr>
                <w:sz w:val="24"/>
                <w:szCs w:val="24"/>
              </w:rPr>
            </w:pPr>
            <w:r w:rsidRPr="00F16F81">
              <w:rPr>
                <w:sz w:val="24"/>
                <w:szCs w:val="24"/>
              </w:rPr>
              <w:t>51-18-31-6-50</w:t>
            </w:r>
          </w:p>
        </w:tc>
      </w:tr>
      <w:tr w:rsidR="009D23FE" w:rsidRPr="00F16F81" w:rsidTr="00286A1D">
        <w:trPr>
          <w:jc w:val="center"/>
        </w:trPr>
        <w:tc>
          <w:tcPr>
            <w:tcW w:w="1116" w:type="dxa"/>
            <w:shd w:val="clear" w:color="auto" w:fill="D9D9D9" w:themeFill="background1" w:themeFillShade="D9"/>
          </w:tcPr>
          <w:p w:rsidR="009D23FE" w:rsidRPr="00F16F81" w:rsidRDefault="009D23FE" w:rsidP="00084DF3">
            <w:pPr>
              <w:jc w:val="center"/>
              <w:rPr>
                <w:b/>
                <w:sz w:val="24"/>
                <w:szCs w:val="24"/>
                <w:lang w:val="id-ID"/>
              </w:rPr>
            </w:pPr>
            <w:r w:rsidRPr="00F16F81">
              <w:rPr>
                <w:b/>
                <w:sz w:val="24"/>
                <w:szCs w:val="24"/>
                <w:lang w:val="id-ID"/>
              </w:rPr>
              <w:t>4</w:t>
            </w:r>
          </w:p>
        </w:tc>
        <w:tc>
          <w:tcPr>
            <w:tcW w:w="1676" w:type="dxa"/>
          </w:tcPr>
          <w:p w:rsidR="009D23FE" w:rsidRPr="00F16F81" w:rsidRDefault="009D23FE" w:rsidP="00C00F72">
            <w:pPr>
              <w:rPr>
                <w:sz w:val="24"/>
                <w:szCs w:val="24"/>
              </w:rPr>
            </w:pPr>
            <w:r w:rsidRPr="00F16F81">
              <w:rPr>
                <w:sz w:val="24"/>
                <w:szCs w:val="24"/>
              </w:rPr>
              <w:t>67,99</w:t>
            </w:r>
          </w:p>
        </w:tc>
        <w:tc>
          <w:tcPr>
            <w:tcW w:w="1856" w:type="dxa"/>
          </w:tcPr>
          <w:p w:rsidR="009D23FE" w:rsidRPr="00F16F81" w:rsidRDefault="00E0340D" w:rsidP="00C00F72">
            <w:pPr>
              <w:rPr>
                <w:sz w:val="24"/>
                <w:szCs w:val="24"/>
                <w:lang w:val="id-ID"/>
              </w:rPr>
            </w:pPr>
            <w:r w:rsidRPr="00F16F81">
              <w:rPr>
                <w:sz w:val="24"/>
                <w:szCs w:val="24"/>
              </w:rPr>
              <w:t>51-29-32-50</w:t>
            </w:r>
          </w:p>
        </w:tc>
      </w:tr>
      <w:tr w:rsidR="009D23FE" w:rsidRPr="00F16F81" w:rsidTr="00286A1D">
        <w:trPr>
          <w:jc w:val="center"/>
        </w:trPr>
        <w:tc>
          <w:tcPr>
            <w:tcW w:w="1116" w:type="dxa"/>
            <w:shd w:val="clear" w:color="auto" w:fill="D9D9D9" w:themeFill="background1" w:themeFillShade="D9"/>
          </w:tcPr>
          <w:p w:rsidR="009D23FE" w:rsidRPr="00F16F81" w:rsidRDefault="009D23FE" w:rsidP="00084DF3">
            <w:pPr>
              <w:jc w:val="center"/>
              <w:rPr>
                <w:b/>
                <w:sz w:val="24"/>
                <w:szCs w:val="24"/>
                <w:lang w:val="id-ID"/>
              </w:rPr>
            </w:pPr>
            <w:r w:rsidRPr="00F16F81">
              <w:rPr>
                <w:b/>
                <w:sz w:val="24"/>
                <w:szCs w:val="24"/>
                <w:lang w:val="id-ID"/>
              </w:rPr>
              <w:t>5</w:t>
            </w:r>
          </w:p>
        </w:tc>
        <w:tc>
          <w:tcPr>
            <w:tcW w:w="1676" w:type="dxa"/>
          </w:tcPr>
          <w:p w:rsidR="009D23FE" w:rsidRPr="00F16F81" w:rsidRDefault="009D23FE" w:rsidP="00C00F72">
            <w:pPr>
              <w:rPr>
                <w:sz w:val="24"/>
                <w:szCs w:val="24"/>
              </w:rPr>
            </w:pPr>
            <w:r w:rsidRPr="00F16F81">
              <w:rPr>
                <w:sz w:val="24"/>
                <w:szCs w:val="24"/>
              </w:rPr>
              <w:t>30,99</w:t>
            </w:r>
          </w:p>
        </w:tc>
        <w:tc>
          <w:tcPr>
            <w:tcW w:w="1856" w:type="dxa"/>
          </w:tcPr>
          <w:p w:rsidR="009D23FE" w:rsidRPr="00F16F81" w:rsidRDefault="009D23FE" w:rsidP="00C00F72">
            <w:pPr>
              <w:rPr>
                <w:sz w:val="24"/>
                <w:szCs w:val="24"/>
              </w:rPr>
            </w:pPr>
            <w:r w:rsidRPr="00F16F81">
              <w:rPr>
                <w:sz w:val="24"/>
                <w:szCs w:val="24"/>
              </w:rPr>
              <w:t>51-18-17-49-50</w:t>
            </w:r>
          </w:p>
        </w:tc>
      </w:tr>
      <w:tr w:rsidR="009D23FE" w:rsidRPr="00F16F81" w:rsidTr="00286A1D">
        <w:trPr>
          <w:jc w:val="center"/>
        </w:trPr>
        <w:tc>
          <w:tcPr>
            <w:tcW w:w="1116" w:type="dxa"/>
            <w:shd w:val="clear" w:color="auto" w:fill="D9D9D9" w:themeFill="background1" w:themeFillShade="D9"/>
          </w:tcPr>
          <w:p w:rsidR="009D23FE" w:rsidRPr="00F16F81" w:rsidRDefault="009D23FE" w:rsidP="00084DF3">
            <w:pPr>
              <w:jc w:val="center"/>
              <w:rPr>
                <w:b/>
                <w:sz w:val="24"/>
                <w:szCs w:val="24"/>
                <w:lang w:val="id-ID"/>
              </w:rPr>
            </w:pPr>
            <w:r w:rsidRPr="00F16F81">
              <w:rPr>
                <w:b/>
                <w:sz w:val="24"/>
                <w:szCs w:val="24"/>
                <w:lang w:val="id-ID"/>
              </w:rPr>
              <w:t>6</w:t>
            </w:r>
          </w:p>
        </w:tc>
        <w:tc>
          <w:tcPr>
            <w:tcW w:w="1676" w:type="dxa"/>
          </w:tcPr>
          <w:p w:rsidR="009D23FE" w:rsidRPr="00F16F81" w:rsidRDefault="009D23FE" w:rsidP="00C00F72">
            <w:pPr>
              <w:rPr>
                <w:sz w:val="24"/>
                <w:szCs w:val="24"/>
              </w:rPr>
            </w:pPr>
            <w:r w:rsidRPr="00F16F81">
              <w:rPr>
                <w:sz w:val="24"/>
                <w:szCs w:val="24"/>
              </w:rPr>
              <w:t>25,00</w:t>
            </w:r>
          </w:p>
        </w:tc>
        <w:tc>
          <w:tcPr>
            <w:tcW w:w="1856" w:type="dxa"/>
          </w:tcPr>
          <w:p w:rsidR="009D23FE" w:rsidRPr="00F16F81" w:rsidRDefault="009D23FE" w:rsidP="00C00F72">
            <w:pPr>
              <w:rPr>
                <w:sz w:val="24"/>
                <w:szCs w:val="24"/>
              </w:rPr>
            </w:pPr>
            <w:r w:rsidRPr="00F16F81">
              <w:rPr>
                <w:sz w:val="24"/>
                <w:szCs w:val="24"/>
              </w:rPr>
              <w:t>51-16-40-29-50</w:t>
            </w:r>
          </w:p>
        </w:tc>
      </w:tr>
    </w:tbl>
    <w:p w:rsidR="009D23FE" w:rsidRPr="009D23FE" w:rsidRDefault="009D23FE" w:rsidP="009D23FE">
      <w:pPr>
        <w:spacing w:before="200" w:line="360" w:lineRule="auto"/>
        <w:ind w:left="284" w:firstLine="567"/>
        <w:rPr>
          <w:sz w:val="24"/>
          <w:szCs w:val="24"/>
          <w:lang w:val="id-ID"/>
        </w:rPr>
      </w:pPr>
      <w:bookmarkStart w:id="186" w:name="_Ref488032686"/>
      <w:r w:rsidRPr="004D35C9">
        <w:rPr>
          <w:sz w:val="24"/>
          <w:szCs w:val="24"/>
        </w:rPr>
        <w:t xml:space="preserve">Contoh perbandingan </w:t>
      </w:r>
      <w:r w:rsidRPr="00C17CDF">
        <w:rPr>
          <w:i/>
          <w:sz w:val="24"/>
          <w:szCs w:val="24"/>
        </w:rPr>
        <w:t>path</w:t>
      </w:r>
      <w:r w:rsidRPr="004D35C9">
        <w:rPr>
          <w:sz w:val="24"/>
          <w:szCs w:val="24"/>
        </w:rPr>
        <w:t xml:space="preserve"> yang terbentuk</w:t>
      </w:r>
      <w:r>
        <w:rPr>
          <w:sz w:val="24"/>
          <w:szCs w:val="24"/>
        </w:rPr>
        <w:t xml:space="preserve"> pada s</w:t>
      </w:r>
      <w:r>
        <w:rPr>
          <w:sz w:val="24"/>
          <w:szCs w:val="24"/>
          <w:lang w:val="id-ID"/>
        </w:rPr>
        <w:t>k</w:t>
      </w:r>
      <w:r w:rsidRPr="004D35C9">
        <w:rPr>
          <w:sz w:val="24"/>
          <w:szCs w:val="24"/>
        </w:rPr>
        <w:t xml:space="preserve">enario </w:t>
      </w:r>
      <w:r w:rsidRPr="00C17CDF">
        <w:rPr>
          <w:i/>
          <w:sz w:val="24"/>
          <w:szCs w:val="24"/>
        </w:rPr>
        <w:t>grid</w:t>
      </w:r>
      <w:r w:rsidRPr="004D35C9">
        <w:rPr>
          <w:sz w:val="24"/>
          <w:szCs w:val="24"/>
        </w:rPr>
        <w:t xml:space="preserve"> dengan jumlah </w:t>
      </w:r>
      <w:r w:rsidRPr="00C17CDF">
        <w:rPr>
          <w:i/>
          <w:sz w:val="24"/>
          <w:szCs w:val="24"/>
        </w:rPr>
        <w:t>node</w:t>
      </w:r>
      <w:r w:rsidRPr="004D35C9">
        <w:rPr>
          <w:sz w:val="24"/>
          <w:szCs w:val="24"/>
        </w:rPr>
        <w:t xml:space="preserve"> 50 dapat </w:t>
      </w:r>
      <w:r w:rsidRPr="00E0340D">
        <w:rPr>
          <w:sz w:val="24"/>
          <w:szCs w:val="24"/>
        </w:rPr>
        <w:t>dilihat pada</w:t>
      </w:r>
      <w:r w:rsidRPr="00E0340D">
        <w:rPr>
          <w:sz w:val="24"/>
          <w:szCs w:val="24"/>
          <w:lang w:val="id-ID"/>
        </w:rPr>
        <w:t xml:space="preserve"> </w:t>
      </w:r>
      <w:r w:rsidR="00E0340D" w:rsidRPr="00E0340D">
        <w:rPr>
          <w:sz w:val="24"/>
          <w:szCs w:val="24"/>
          <w:lang w:val="id-ID"/>
        </w:rPr>
        <w:fldChar w:fldCharType="begin"/>
      </w:r>
      <w:r w:rsidR="00E0340D" w:rsidRPr="00E0340D">
        <w:rPr>
          <w:sz w:val="24"/>
          <w:szCs w:val="24"/>
          <w:lang w:val="id-ID"/>
        </w:rPr>
        <w:instrText xml:space="preserve"> REF _Ref488032607 \h </w:instrText>
      </w:r>
      <w:r w:rsidR="00E0340D">
        <w:rPr>
          <w:sz w:val="24"/>
          <w:szCs w:val="24"/>
          <w:lang w:val="id-ID"/>
        </w:rPr>
        <w:instrText xml:space="preserve"> \* MERGEFORMAT </w:instrText>
      </w:r>
      <w:r w:rsidR="00E0340D" w:rsidRPr="00E0340D">
        <w:rPr>
          <w:sz w:val="24"/>
          <w:szCs w:val="24"/>
          <w:lang w:val="id-ID"/>
        </w:rPr>
      </w:r>
      <w:r w:rsidR="00E0340D" w:rsidRPr="00E0340D">
        <w:rPr>
          <w:sz w:val="24"/>
          <w:szCs w:val="24"/>
          <w:lang w:val="id-ID"/>
        </w:rPr>
        <w:fldChar w:fldCharType="separate"/>
      </w:r>
      <w:r w:rsidR="00F542E8" w:rsidRPr="00F542E8">
        <w:rPr>
          <w:sz w:val="24"/>
          <w:szCs w:val="24"/>
        </w:rPr>
        <w:t>Tabel 4.9</w:t>
      </w:r>
      <w:r w:rsidR="00E0340D" w:rsidRPr="00E0340D">
        <w:rPr>
          <w:sz w:val="24"/>
          <w:szCs w:val="24"/>
          <w:lang w:val="id-ID"/>
        </w:rPr>
        <w:fldChar w:fldCharType="end"/>
      </w:r>
      <w:r w:rsidR="00E0340D" w:rsidRPr="00E0340D">
        <w:rPr>
          <w:sz w:val="24"/>
          <w:szCs w:val="24"/>
          <w:lang w:val="id-ID"/>
        </w:rPr>
        <w:t xml:space="preserve"> </w:t>
      </w:r>
      <w:r w:rsidRPr="00E0340D">
        <w:rPr>
          <w:sz w:val="24"/>
          <w:szCs w:val="24"/>
          <w:lang w:val="id-ID"/>
        </w:rPr>
        <w:t>dan</w:t>
      </w:r>
      <w:r w:rsidR="00E0340D" w:rsidRPr="00E0340D">
        <w:rPr>
          <w:sz w:val="24"/>
          <w:szCs w:val="24"/>
          <w:lang w:val="id-ID"/>
        </w:rPr>
        <w:t xml:space="preserve"> </w:t>
      </w:r>
      <w:r w:rsidR="00E0340D" w:rsidRPr="00E0340D">
        <w:rPr>
          <w:sz w:val="24"/>
          <w:szCs w:val="24"/>
          <w:lang w:val="id-ID"/>
        </w:rPr>
        <w:fldChar w:fldCharType="begin"/>
      </w:r>
      <w:r w:rsidR="00E0340D" w:rsidRPr="00E0340D">
        <w:rPr>
          <w:sz w:val="24"/>
          <w:szCs w:val="24"/>
          <w:lang w:val="id-ID"/>
        </w:rPr>
        <w:instrText xml:space="preserve"> REF _Ref488157963 \h </w:instrText>
      </w:r>
      <w:r w:rsidR="00E0340D">
        <w:rPr>
          <w:sz w:val="24"/>
          <w:szCs w:val="24"/>
          <w:lang w:val="id-ID"/>
        </w:rPr>
        <w:instrText xml:space="preserve"> \* MERGEFORMAT </w:instrText>
      </w:r>
      <w:r w:rsidR="00E0340D" w:rsidRPr="00E0340D">
        <w:rPr>
          <w:sz w:val="24"/>
          <w:szCs w:val="24"/>
          <w:lang w:val="id-ID"/>
        </w:rPr>
      </w:r>
      <w:r w:rsidR="00E0340D" w:rsidRPr="00E0340D">
        <w:rPr>
          <w:sz w:val="24"/>
          <w:szCs w:val="24"/>
          <w:lang w:val="id-ID"/>
        </w:rPr>
        <w:fldChar w:fldCharType="separate"/>
      </w:r>
      <w:r w:rsidR="00F542E8" w:rsidRPr="00F542E8">
        <w:rPr>
          <w:sz w:val="24"/>
          <w:szCs w:val="24"/>
        </w:rPr>
        <w:t>Tabel 4.10</w:t>
      </w:r>
      <w:r w:rsidR="00E0340D" w:rsidRPr="00E0340D">
        <w:rPr>
          <w:sz w:val="24"/>
          <w:szCs w:val="24"/>
          <w:lang w:val="id-ID"/>
        </w:rPr>
        <w:fldChar w:fldCharType="end"/>
      </w:r>
      <w:r w:rsidRPr="00E0340D">
        <w:rPr>
          <w:sz w:val="24"/>
          <w:szCs w:val="24"/>
          <w:lang w:val="id-ID"/>
        </w:rPr>
        <w:t>,</w:t>
      </w:r>
      <w:r>
        <w:rPr>
          <w:sz w:val="24"/>
          <w:szCs w:val="24"/>
          <w:lang w:val="id-ID"/>
        </w:rPr>
        <w:t xml:space="preserve"> </w:t>
      </w:r>
      <w:r w:rsidR="00E0340D">
        <w:rPr>
          <w:sz w:val="24"/>
          <w:szCs w:val="24"/>
          <w:lang w:val="id-ID"/>
        </w:rPr>
        <w:t xml:space="preserve"> </w:t>
      </w:r>
      <w:r>
        <w:rPr>
          <w:sz w:val="24"/>
          <w:szCs w:val="24"/>
          <w:lang w:val="id-ID"/>
        </w:rPr>
        <w:t xml:space="preserve">50 dan 51 adalah </w:t>
      </w:r>
      <w:r w:rsidRPr="00BD7D74">
        <w:rPr>
          <w:i/>
          <w:sz w:val="24"/>
          <w:szCs w:val="24"/>
          <w:lang w:val="id-ID"/>
        </w:rPr>
        <w:t>source</w:t>
      </w:r>
      <w:r>
        <w:rPr>
          <w:sz w:val="24"/>
          <w:szCs w:val="24"/>
          <w:lang w:val="id-ID"/>
        </w:rPr>
        <w:t xml:space="preserve"> dan </w:t>
      </w:r>
      <w:r w:rsidRPr="00BD7D74">
        <w:rPr>
          <w:i/>
          <w:sz w:val="24"/>
          <w:szCs w:val="24"/>
          <w:lang w:val="id-ID"/>
        </w:rPr>
        <w:t>destination node</w:t>
      </w:r>
      <w:r w:rsidRPr="004D35C9">
        <w:rPr>
          <w:sz w:val="24"/>
          <w:szCs w:val="24"/>
        </w:rPr>
        <w:t xml:space="preserve">. Dapat dilihat meskipun rata-rata </w:t>
      </w:r>
      <w:r w:rsidRPr="00E0340D">
        <w:rPr>
          <w:i/>
          <w:sz w:val="24"/>
          <w:szCs w:val="24"/>
        </w:rPr>
        <w:t>path</w:t>
      </w:r>
      <w:r w:rsidRPr="004D35C9">
        <w:rPr>
          <w:sz w:val="24"/>
          <w:szCs w:val="24"/>
        </w:rPr>
        <w:t xml:space="preserve"> yang dibentuk oleh protocol AODV-MNS </w:t>
      </w:r>
      <w:r>
        <w:rPr>
          <w:sz w:val="24"/>
          <w:szCs w:val="24"/>
          <w:lang w:val="id-ID"/>
        </w:rPr>
        <w:t xml:space="preserve">memiliki </w:t>
      </w:r>
      <w:r w:rsidRPr="00BD7D74">
        <w:rPr>
          <w:i/>
          <w:sz w:val="24"/>
          <w:szCs w:val="24"/>
          <w:lang w:val="id-ID"/>
        </w:rPr>
        <w:t>hop</w:t>
      </w:r>
      <w:r>
        <w:rPr>
          <w:sz w:val="24"/>
          <w:szCs w:val="24"/>
          <w:lang w:val="id-ID"/>
        </w:rPr>
        <w:t xml:space="preserve"> </w:t>
      </w:r>
      <w:r w:rsidRPr="004D35C9">
        <w:rPr>
          <w:sz w:val="24"/>
          <w:szCs w:val="24"/>
        </w:rPr>
        <w:t>lebih banyak</w:t>
      </w:r>
      <w:r>
        <w:rPr>
          <w:sz w:val="24"/>
          <w:szCs w:val="24"/>
          <w:lang w:val="id-ID"/>
        </w:rPr>
        <w:t xml:space="preserve"> dibandingkan dengan protokol AODV</w:t>
      </w:r>
      <w:r w:rsidRPr="004D35C9">
        <w:rPr>
          <w:sz w:val="24"/>
          <w:szCs w:val="24"/>
        </w:rPr>
        <w:t>, tetapi</w:t>
      </w:r>
      <w:r>
        <w:rPr>
          <w:sz w:val="24"/>
          <w:szCs w:val="24"/>
          <w:lang w:val="id-ID"/>
        </w:rPr>
        <w:t xml:space="preserve"> frekuensi</w:t>
      </w:r>
      <w:r w:rsidRPr="004D35C9">
        <w:rPr>
          <w:sz w:val="24"/>
          <w:szCs w:val="24"/>
        </w:rPr>
        <w:t xml:space="preserve"> perubahan </w:t>
      </w:r>
      <w:r w:rsidRPr="00BD7D74">
        <w:rPr>
          <w:i/>
          <w:sz w:val="24"/>
          <w:szCs w:val="24"/>
        </w:rPr>
        <w:t>path</w:t>
      </w:r>
      <w:r w:rsidRPr="004D35C9">
        <w:rPr>
          <w:sz w:val="24"/>
          <w:szCs w:val="24"/>
        </w:rPr>
        <w:t xml:space="preserve"> </w:t>
      </w:r>
      <w:r>
        <w:rPr>
          <w:sz w:val="24"/>
          <w:szCs w:val="24"/>
          <w:lang w:val="id-ID"/>
        </w:rPr>
        <w:t xml:space="preserve">AODV-MNS </w:t>
      </w:r>
      <w:r w:rsidRPr="004D35C9">
        <w:rPr>
          <w:sz w:val="24"/>
          <w:szCs w:val="24"/>
        </w:rPr>
        <w:t>lebih kecil dibandingkan d</w:t>
      </w:r>
      <w:r>
        <w:rPr>
          <w:sz w:val="24"/>
          <w:szCs w:val="24"/>
        </w:rPr>
        <w:t xml:space="preserve">engan AODV original 13 banding </w:t>
      </w:r>
      <w:r>
        <w:rPr>
          <w:sz w:val="24"/>
          <w:szCs w:val="24"/>
          <w:lang w:val="id-ID"/>
        </w:rPr>
        <w:t>6</w:t>
      </w:r>
      <w:r w:rsidRPr="004D35C9">
        <w:rPr>
          <w:sz w:val="24"/>
          <w:szCs w:val="24"/>
        </w:rPr>
        <w:t xml:space="preserve">, dengan sedikitnya perubahan </w:t>
      </w:r>
      <w:r w:rsidRPr="001524A8">
        <w:rPr>
          <w:i/>
          <w:sz w:val="24"/>
          <w:szCs w:val="24"/>
        </w:rPr>
        <w:t>path</w:t>
      </w:r>
      <w:r w:rsidRPr="004D35C9">
        <w:rPr>
          <w:sz w:val="24"/>
          <w:szCs w:val="24"/>
        </w:rPr>
        <w:t xml:space="preserve"> pada durasi pengiriman paket cbr yang sama maka terbukti bahwa relay node yang dipilih dengan perhitungan TWR lebih stabil dibandingkan dengan AODV original</w:t>
      </w:r>
    </w:p>
    <w:p w:rsidR="006E32CB" w:rsidRDefault="008858CA" w:rsidP="00E0340D">
      <w:pPr>
        <w:pStyle w:val="Caption"/>
        <w:keepNext/>
        <w:spacing w:before="200" w:after="0"/>
        <w:jc w:val="center"/>
      </w:pPr>
      <w:bookmarkStart w:id="187" w:name="_Ref488157963"/>
      <w:bookmarkStart w:id="188" w:name="_Toc488667040"/>
      <w:proofErr w:type="gramStart"/>
      <w:r>
        <w:t>Tabel 4.</w:t>
      </w:r>
      <w:proofErr w:type="gramEnd"/>
      <w:r w:rsidR="004439E9">
        <w:fldChar w:fldCharType="begin"/>
      </w:r>
      <w:r w:rsidR="004439E9">
        <w:instrText xml:space="preserve"> SEQ Tabel_4. \* ARABIC </w:instrText>
      </w:r>
      <w:r w:rsidR="004439E9">
        <w:fldChar w:fldCharType="separate"/>
      </w:r>
      <w:r w:rsidR="00F542E8">
        <w:rPr>
          <w:noProof/>
        </w:rPr>
        <w:t>10</w:t>
      </w:r>
      <w:r w:rsidR="004439E9">
        <w:fldChar w:fldCharType="end"/>
      </w:r>
      <w:bookmarkEnd w:id="186"/>
      <w:bookmarkEnd w:id="187"/>
      <w:r>
        <w:rPr>
          <w:lang w:val="id-ID"/>
        </w:rPr>
        <w:t xml:space="preserve"> C</w:t>
      </w:r>
      <w:r w:rsidR="006E32CB">
        <w:rPr>
          <w:lang w:val="id-ID"/>
        </w:rPr>
        <w:t xml:space="preserve">ontoh pemilihan </w:t>
      </w:r>
      <w:r w:rsidR="006E32CB" w:rsidRPr="00E0340D">
        <w:rPr>
          <w:i/>
          <w:lang w:val="id-ID"/>
        </w:rPr>
        <w:t>relay node</w:t>
      </w:r>
      <w:r w:rsidR="006E32CB">
        <w:rPr>
          <w:lang w:val="id-ID"/>
        </w:rPr>
        <w:t xml:space="preserve"> protokol AODV</w:t>
      </w:r>
      <w:bookmarkEnd w:id="188"/>
    </w:p>
    <w:tbl>
      <w:tblPr>
        <w:tblStyle w:val="TableGrid"/>
        <w:tblW w:w="0" w:type="auto"/>
        <w:jc w:val="center"/>
        <w:tblLook w:val="04A0" w:firstRow="1" w:lastRow="0" w:firstColumn="1" w:lastColumn="0" w:noHBand="0" w:noVBand="1"/>
      </w:tblPr>
      <w:tblGrid>
        <w:gridCol w:w="1116"/>
        <w:gridCol w:w="1676"/>
        <w:gridCol w:w="1936"/>
      </w:tblGrid>
      <w:tr w:rsidR="00BD7D74" w:rsidRPr="00C971B2" w:rsidTr="00286A1D">
        <w:trPr>
          <w:jc w:val="center"/>
        </w:trPr>
        <w:tc>
          <w:tcPr>
            <w:tcW w:w="1116" w:type="dxa"/>
            <w:shd w:val="clear" w:color="auto" w:fill="D9D9D9" w:themeFill="background1" w:themeFillShade="D9"/>
          </w:tcPr>
          <w:p w:rsidR="00BD7D74" w:rsidRPr="00084DF3" w:rsidRDefault="00BD7D74" w:rsidP="008858CA">
            <w:pPr>
              <w:rPr>
                <w:b/>
                <w:sz w:val="24"/>
                <w:szCs w:val="24"/>
                <w:lang w:val="id-ID"/>
              </w:rPr>
            </w:pPr>
            <w:r w:rsidRPr="00084DF3">
              <w:rPr>
                <w:b/>
                <w:sz w:val="24"/>
                <w:szCs w:val="24"/>
                <w:lang w:val="id-ID"/>
              </w:rPr>
              <w:t>Path No</w:t>
            </w:r>
          </w:p>
        </w:tc>
        <w:tc>
          <w:tcPr>
            <w:tcW w:w="1676" w:type="dxa"/>
            <w:shd w:val="clear" w:color="auto" w:fill="D9D9D9" w:themeFill="background1" w:themeFillShade="D9"/>
          </w:tcPr>
          <w:p w:rsidR="00BD7D74" w:rsidRPr="00084DF3" w:rsidRDefault="00BD7D74" w:rsidP="008858CA">
            <w:pPr>
              <w:rPr>
                <w:b/>
                <w:sz w:val="24"/>
                <w:szCs w:val="24"/>
                <w:lang w:val="id-ID"/>
              </w:rPr>
            </w:pPr>
            <w:r w:rsidRPr="00084DF3">
              <w:rPr>
                <w:b/>
                <w:sz w:val="24"/>
                <w:szCs w:val="24"/>
                <w:lang w:val="id-ID"/>
              </w:rPr>
              <w:t>Durasi (detik)</w:t>
            </w:r>
          </w:p>
        </w:tc>
        <w:tc>
          <w:tcPr>
            <w:tcW w:w="1936" w:type="dxa"/>
            <w:shd w:val="clear" w:color="auto" w:fill="D9D9D9" w:themeFill="background1" w:themeFillShade="D9"/>
          </w:tcPr>
          <w:p w:rsidR="00BD7D74" w:rsidRPr="00084DF3" w:rsidRDefault="00BD7D74" w:rsidP="008858CA">
            <w:pPr>
              <w:rPr>
                <w:b/>
                <w:sz w:val="24"/>
                <w:szCs w:val="24"/>
                <w:lang w:val="id-ID"/>
              </w:rPr>
            </w:pPr>
            <w:r w:rsidRPr="00084DF3">
              <w:rPr>
                <w:b/>
                <w:sz w:val="24"/>
                <w:szCs w:val="24"/>
                <w:lang w:val="id-ID"/>
              </w:rPr>
              <w:t>Relay node</w:t>
            </w:r>
          </w:p>
        </w:tc>
      </w:tr>
      <w:tr w:rsidR="00C971B2" w:rsidRPr="00C971B2" w:rsidTr="00286A1D">
        <w:trPr>
          <w:jc w:val="center"/>
        </w:trPr>
        <w:tc>
          <w:tcPr>
            <w:tcW w:w="1116" w:type="dxa"/>
            <w:shd w:val="clear" w:color="auto" w:fill="D9D9D9" w:themeFill="background1" w:themeFillShade="D9"/>
          </w:tcPr>
          <w:p w:rsidR="00BD7D74" w:rsidRPr="00C971B2" w:rsidRDefault="00D82609" w:rsidP="00084DF3">
            <w:pPr>
              <w:jc w:val="center"/>
              <w:rPr>
                <w:b/>
                <w:sz w:val="24"/>
                <w:szCs w:val="24"/>
                <w:lang w:val="id-ID"/>
              </w:rPr>
            </w:pPr>
            <w:r w:rsidRPr="00C971B2">
              <w:rPr>
                <w:b/>
                <w:sz w:val="24"/>
                <w:szCs w:val="24"/>
                <w:lang w:val="id-ID"/>
              </w:rPr>
              <w:t>1</w:t>
            </w:r>
          </w:p>
        </w:tc>
        <w:tc>
          <w:tcPr>
            <w:tcW w:w="1676" w:type="dxa"/>
          </w:tcPr>
          <w:p w:rsidR="00BD7D74" w:rsidRPr="00C971B2" w:rsidRDefault="00BD7D74" w:rsidP="0048202F">
            <w:pPr>
              <w:rPr>
                <w:sz w:val="24"/>
                <w:szCs w:val="24"/>
              </w:rPr>
            </w:pPr>
            <w:r w:rsidRPr="00C971B2">
              <w:rPr>
                <w:sz w:val="24"/>
                <w:szCs w:val="24"/>
              </w:rPr>
              <w:t>9,96</w:t>
            </w:r>
          </w:p>
        </w:tc>
        <w:tc>
          <w:tcPr>
            <w:tcW w:w="1936" w:type="dxa"/>
          </w:tcPr>
          <w:p w:rsidR="00BD7D74" w:rsidRPr="00C971B2" w:rsidRDefault="00D82609" w:rsidP="008858CA">
            <w:pPr>
              <w:rPr>
                <w:sz w:val="24"/>
                <w:szCs w:val="24"/>
                <w:lang w:val="id-ID"/>
              </w:rPr>
            </w:pPr>
            <w:r w:rsidRPr="00C971B2">
              <w:rPr>
                <w:sz w:val="24"/>
                <w:szCs w:val="24"/>
                <w:lang w:val="id-ID"/>
              </w:rPr>
              <w:t>51-34-1-50</w:t>
            </w:r>
          </w:p>
        </w:tc>
      </w:tr>
      <w:tr w:rsidR="00C971B2" w:rsidRPr="00C971B2" w:rsidTr="00286A1D">
        <w:trPr>
          <w:jc w:val="center"/>
        </w:trPr>
        <w:tc>
          <w:tcPr>
            <w:tcW w:w="1116" w:type="dxa"/>
            <w:shd w:val="clear" w:color="auto" w:fill="D9D9D9" w:themeFill="background1" w:themeFillShade="D9"/>
          </w:tcPr>
          <w:p w:rsidR="00BD7D74" w:rsidRPr="00C971B2" w:rsidRDefault="00D82609" w:rsidP="00084DF3">
            <w:pPr>
              <w:jc w:val="center"/>
              <w:rPr>
                <w:b/>
                <w:sz w:val="24"/>
                <w:szCs w:val="24"/>
                <w:lang w:val="id-ID"/>
              </w:rPr>
            </w:pPr>
            <w:r w:rsidRPr="00C971B2">
              <w:rPr>
                <w:b/>
                <w:sz w:val="24"/>
                <w:szCs w:val="24"/>
                <w:lang w:val="id-ID"/>
              </w:rPr>
              <w:t>2</w:t>
            </w:r>
          </w:p>
        </w:tc>
        <w:tc>
          <w:tcPr>
            <w:tcW w:w="1676" w:type="dxa"/>
          </w:tcPr>
          <w:p w:rsidR="00BD7D74" w:rsidRPr="00C971B2" w:rsidRDefault="00BD7D74" w:rsidP="0048202F">
            <w:pPr>
              <w:rPr>
                <w:sz w:val="24"/>
                <w:szCs w:val="24"/>
              </w:rPr>
            </w:pPr>
            <w:r w:rsidRPr="00C971B2">
              <w:rPr>
                <w:sz w:val="24"/>
                <w:szCs w:val="24"/>
              </w:rPr>
              <w:t>33,96</w:t>
            </w:r>
          </w:p>
        </w:tc>
        <w:tc>
          <w:tcPr>
            <w:tcW w:w="1936" w:type="dxa"/>
          </w:tcPr>
          <w:p w:rsidR="00BD7D74" w:rsidRPr="00C971B2" w:rsidRDefault="00D82609" w:rsidP="008858CA">
            <w:pPr>
              <w:rPr>
                <w:sz w:val="24"/>
                <w:szCs w:val="24"/>
                <w:lang w:val="id-ID"/>
              </w:rPr>
            </w:pPr>
            <w:r w:rsidRPr="00C971B2">
              <w:rPr>
                <w:sz w:val="24"/>
                <w:szCs w:val="24"/>
                <w:lang w:val="id-ID"/>
              </w:rPr>
              <w:t>51-5-21-6-42-50</w:t>
            </w:r>
          </w:p>
        </w:tc>
      </w:tr>
      <w:tr w:rsidR="00C971B2" w:rsidRPr="00C971B2" w:rsidTr="00286A1D">
        <w:trPr>
          <w:jc w:val="center"/>
        </w:trPr>
        <w:tc>
          <w:tcPr>
            <w:tcW w:w="1116" w:type="dxa"/>
            <w:shd w:val="clear" w:color="auto" w:fill="D9D9D9" w:themeFill="background1" w:themeFillShade="D9"/>
          </w:tcPr>
          <w:p w:rsidR="00D82609" w:rsidRPr="00C971B2" w:rsidRDefault="00D82609" w:rsidP="00084DF3">
            <w:pPr>
              <w:jc w:val="center"/>
              <w:rPr>
                <w:b/>
                <w:sz w:val="24"/>
                <w:szCs w:val="24"/>
                <w:lang w:val="id-ID"/>
              </w:rPr>
            </w:pPr>
            <w:r w:rsidRPr="00C971B2">
              <w:rPr>
                <w:b/>
                <w:sz w:val="24"/>
                <w:szCs w:val="24"/>
                <w:lang w:val="id-ID"/>
              </w:rPr>
              <w:t>3</w:t>
            </w:r>
          </w:p>
        </w:tc>
        <w:tc>
          <w:tcPr>
            <w:tcW w:w="1676" w:type="dxa"/>
          </w:tcPr>
          <w:p w:rsidR="00D82609" w:rsidRPr="00C971B2" w:rsidRDefault="00D82609" w:rsidP="0048202F">
            <w:pPr>
              <w:rPr>
                <w:sz w:val="24"/>
                <w:szCs w:val="24"/>
              </w:rPr>
            </w:pPr>
            <w:r w:rsidRPr="00C971B2">
              <w:rPr>
                <w:sz w:val="24"/>
                <w:szCs w:val="24"/>
              </w:rPr>
              <w:t>20,45</w:t>
            </w:r>
          </w:p>
        </w:tc>
        <w:tc>
          <w:tcPr>
            <w:tcW w:w="1936" w:type="dxa"/>
          </w:tcPr>
          <w:p w:rsidR="00D82609" w:rsidRPr="00C971B2" w:rsidRDefault="00D82609" w:rsidP="0048202F">
            <w:pPr>
              <w:rPr>
                <w:sz w:val="24"/>
                <w:szCs w:val="24"/>
                <w:lang w:val="id-ID"/>
              </w:rPr>
            </w:pPr>
            <w:r w:rsidRPr="00C971B2">
              <w:rPr>
                <w:sz w:val="24"/>
                <w:szCs w:val="24"/>
              </w:rPr>
              <w:t>51-16-10-50</w:t>
            </w:r>
          </w:p>
        </w:tc>
      </w:tr>
      <w:tr w:rsidR="00C971B2" w:rsidRPr="00C971B2" w:rsidTr="00286A1D">
        <w:trPr>
          <w:jc w:val="center"/>
        </w:trPr>
        <w:tc>
          <w:tcPr>
            <w:tcW w:w="1116" w:type="dxa"/>
            <w:shd w:val="clear" w:color="auto" w:fill="D9D9D9" w:themeFill="background1" w:themeFillShade="D9"/>
          </w:tcPr>
          <w:p w:rsidR="00D82609" w:rsidRPr="00C971B2" w:rsidRDefault="00D82609" w:rsidP="00084DF3">
            <w:pPr>
              <w:jc w:val="center"/>
              <w:rPr>
                <w:b/>
                <w:sz w:val="24"/>
                <w:szCs w:val="24"/>
                <w:lang w:val="id-ID"/>
              </w:rPr>
            </w:pPr>
            <w:r w:rsidRPr="00C971B2">
              <w:rPr>
                <w:b/>
                <w:sz w:val="24"/>
                <w:szCs w:val="24"/>
                <w:lang w:val="id-ID"/>
              </w:rPr>
              <w:t>4</w:t>
            </w:r>
          </w:p>
        </w:tc>
        <w:tc>
          <w:tcPr>
            <w:tcW w:w="1676" w:type="dxa"/>
          </w:tcPr>
          <w:p w:rsidR="00D82609" w:rsidRPr="00C971B2" w:rsidRDefault="00D82609" w:rsidP="0048202F">
            <w:pPr>
              <w:rPr>
                <w:sz w:val="24"/>
                <w:szCs w:val="24"/>
              </w:rPr>
            </w:pPr>
            <w:r w:rsidRPr="00C971B2">
              <w:rPr>
                <w:sz w:val="24"/>
                <w:szCs w:val="24"/>
              </w:rPr>
              <w:t>9,98</w:t>
            </w:r>
          </w:p>
        </w:tc>
        <w:tc>
          <w:tcPr>
            <w:tcW w:w="1936" w:type="dxa"/>
          </w:tcPr>
          <w:p w:rsidR="00D82609" w:rsidRPr="00C971B2" w:rsidRDefault="00D82609" w:rsidP="00D82609">
            <w:pPr>
              <w:rPr>
                <w:sz w:val="24"/>
                <w:szCs w:val="24"/>
              </w:rPr>
            </w:pPr>
            <w:r w:rsidRPr="00C971B2">
              <w:rPr>
                <w:sz w:val="24"/>
                <w:szCs w:val="24"/>
              </w:rPr>
              <w:t>51-39-31-50</w:t>
            </w:r>
          </w:p>
        </w:tc>
      </w:tr>
      <w:tr w:rsidR="00C971B2" w:rsidRPr="00C971B2" w:rsidTr="00286A1D">
        <w:trPr>
          <w:jc w:val="center"/>
        </w:trPr>
        <w:tc>
          <w:tcPr>
            <w:tcW w:w="1116" w:type="dxa"/>
            <w:shd w:val="clear" w:color="auto" w:fill="D9D9D9" w:themeFill="background1" w:themeFillShade="D9"/>
          </w:tcPr>
          <w:p w:rsidR="00D82609" w:rsidRPr="00C971B2" w:rsidRDefault="00D82609" w:rsidP="00084DF3">
            <w:pPr>
              <w:jc w:val="center"/>
              <w:rPr>
                <w:b/>
                <w:sz w:val="24"/>
                <w:szCs w:val="24"/>
                <w:lang w:val="id-ID"/>
              </w:rPr>
            </w:pPr>
            <w:r w:rsidRPr="00C971B2">
              <w:rPr>
                <w:b/>
                <w:sz w:val="24"/>
                <w:szCs w:val="24"/>
                <w:lang w:val="id-ID"/>
              </w:rPr>
              <w:t>5</w:t>
            </w:r>
          </w:p>
        </w:tc>
        <w:tc>
          <w:tcPr>
            <w:tcW w:w="1676" w:type="dxa"/>
          </w:tcPr>
          <w:p w:rsidR="00D82609" w:rsidRPr="00C971B2" w:rsidRDefault="00D82609" w:rsidP="0048202F">
            <w:pPr>
              <w:rPr>
                <w:sz w:val="24"/>
                <w:szCs w:val="24"/>
              </w:rPr>
            </w:pPr>
            <w:r w:rsidRPr="00C971B2">
              <w:rPr>
                <w:sz w:val="24"/>
                <w:szCs w:val="24"/>
              </w:rPr>
              <w:t>12,96</w:t>
            </w:r>
          </w:p>
        </w:tc>
        <w:tc>
          <w:tcPr>
            <w:tcW w:w="1936" w:type="dxa"/>
          </w:tcPr>
          <w:p w:rsidR="00D82609" w:rsidRPr="00BE1598" w:rsidRDefault="00D82609" w:rsidP="00D82609">
            <w:pPr>
              <w:rPr>
                <w:sz w:val="24"/>
                <w:szCs w:val="24"/>
                <w:lang w:val="id-ID"/>
              </w:rPr>
            </w:pPr>
            <w:r w:rsidRPr="00C971B2">
              <w:rPr>
                <w:sz w:val="24"/>
                <w:szCs w:val="24"/>
              </w:rPr>
              <w:t>51-12-23-10</w:t>
            </w:r>
            <w:r w:rsidR="00BE1598">
              <w:rPr>
                <w:sz w:val="24"/>
                <w:szCs w:val="24"/>
                <w:lang w:val="id-ID"/>
              </w:rPr>
              <w:t>-50</w:t>
            </w:r>
          </w:p>
        </w:tc>
      </w:tr>
      <w:tr w:rsidR="00C971B2" w:rsidRPr="00C971B2" w:rsidTr="00286A1D">
        <w:trPr>
          <w:jc w:val="center"/>
        </w:trPr>
        <w:tc>
          <w:tcPr>
            <w:tcW w:w="1116" w:type="dxa"/>
            <w:shd w:val="clear" w:color="auto" w:fill="D9D9D9" w:themeFill="background1" w:themeFillShade="D9"/>
          </w:tcPr>
          <w:p w:rsidR="00D82609" w:rsidRPr="00C971B2" w:rsidRDefault="00D82609" w:rsidP="00084DF3">
            <w:pPr>
              <w:jc w:val="center"/>
              <w:rPr>
                <w:b/>
                <w:sz w:val="24"/>
                <w:szCs w:val="24"/>
                <w:lang w:val="id-ID"/>
              </w:rPr>
            </w:pPr>
            <w:r w:rsidRPr="00C971B2">
              <w:rPr>
                <w:b/>
                <w:sz w:val="24"/>
                <w:szCs w:val="24"/>
                <w:lang w:val="id-ID"/>
              </w:rPr>
              <w:t>6</w:t>
            </w:r>
          </w:p>
        </w:tc>
        <w:tc>
          <w:tcPr>
            <w:tcW w:w="1676" w:type="dxa"/>
          </w:tcPr>
          <w:p w:rsidR="00D82609" w:rsidRPr="00C971B2" w:rsidRDefault="00D82609" w:rsidP="0048202F">
            <w:pPr>
              <w:rPr>
                <w:sz w:val="24"/>
                <w:szCs w:val="24"/>
              </w:rPr>
            </w:pPr>
            <w:r w:rsidRPr="00C971B2">
              <w:rPr>
                <w:sz w:val="24"/>
                <w:szCs w:val="24"/>
              </w:rPr>
              <w:t>6,96</w:t>
            </w:r>
          </w:p>
        </w:tc>
        <w:tc>
          <w:tcPr>
            <w:tcW w:w="1936" w:type="dxa"/>
          </w:tcPr>
          <w:p w:rsidR="00D82609" w:rsidRPr="00C971B2" w:rsidRDefault="00D82609" w:rsidP="00D82609">
            <w:pPr>
              <w:rPr>
                <w:sz w:val="24"/>
                <w:szCs w:val="24"/>
              </w:rPr>
            </w:pPr>
            <w:r w:rsidRPr="00C971B2">
              <w:rPr>
                <w:sz w:val="24"/>
                <w:szCs w:val="24"/>
              </w:rPr>
              <w:t>51-21-36-10-50</w:t>
            </w:r>
          </w:p>
        </w:tc>
      </w:tr>
      <w:tr w:rsidR="00C971B2" w:rsidRPr="00C971B2" w:rsidTr="00286A1D">
        <w:trPr>
          <w:jc w:val="center"/>
        </w:trPr>
        <w:tc>
          <w:tcPr>
            <w:tcW w:w="1116" w:type="dxa"/>
            <w:shd w:val="clear" w:color="auto" w:fill="D9D9D9" w:themeFill="background1" w:themeFillShade="D9"/>
          </w:tcPr>
          <w:p w:rsidR="00D82609" w:rsidRPr="00C971B2" w:rsidRDefault="00D82609" w:rsidP="00084DF3">
            <w:pPr>
              <w:jc w:val="center"/>
              <w:rPr>
                <w:b/>
                <w:sz w:val="24"/>
                <w:szCs w:val="24"/>
                <w:lang w:val="id-ID"/>
              </w:rPr>
            </w:pPr>
            <w:r w:rsidRPr="00C971B2">
              <w:rPr>
                <w:b/>
                <w:sz w:val="24"/>
                <w:szCs w:val="24"/>
                <w:lang w:val="id-ID"/>
              </w:rPr>
              <w:t>7</w:t>
            </w:r>
          </w:p>
        </w:tc>
        <w:tc>
          <w:tcPr>
            <w:tcW w:w="1676" w:type="dxa"/>
          </w:tcPr>
          <w:p w:rsidR="00D82609" w:rsidRPr="00C971B2" w:rsidRDefault="00D82609" w:rsidP="0048202F">
            <w:pPr>
              <w:rPr>
                <w:sz w:val="24"/>
                <w:szCs w:val="24"/>
              </w:rPr>
            </w:pPr>
            <w:r w:rsidRPr="00C971B2">
              <w:rPr>
                <w:sz w:val="24"/>
                <w:szCs w:val="24"/>
              </w:rPr>
              <w:t>19,45</w:t>
            </w:r>
          </w:p>
        </w:tc>
        <w:tc>
          <w:tcPr>
            <w:tcW w:w="1936" w:type="dxa"/>
          </w:tcPr>
          <w:p w:rsidR="00D82609" w:rsidRPr="00C971B2" w:rsidRDefault="00D82609" w:rsidP="0048202F">
            <w:pPr>
              <w:rPr>
                <w:sz w:val="24"/>
                <w:szCs w:val="24"/>
                <w:lang w:val="id-ID"/>
              </w:rPr>
            </w:pPr>
            <w:r w:rsidRPr="00C971B2">
              <w:rPr>
                <w:sz w:val="24"/>
                <w:szCs w:val="24"/>
              </w:rPr>
              <w:t>51-17-21-2-50</w:t>
            </w:r>
          </w:p>
        </w:tc>
      </w:tr>
      <w:tr w:rsidR="00C971B2" w:rsidRPr="00C971B2" w:rsidTr="00286A1D">
        <w:trPr>
          <w:jc w:val="center"/>
        </w:trPr>
        <w:tc>
          <w:tcPr>
            <w:tcW w:w="1116" w:type="dxa"/>
            <w:shd w:val="clear" w:color="auto" w:fill="D9D9D9" w:themeFill="background1" w:themeFillShade="D9"/>
          </w:tcPr>
          <w:p w:rsidR="00D82609" w:rsidRPr="00C971B2" w:rsidRDefault="00D82609" w:rsidP="00084DF3">
            <w:pPr>
              <w:jc w:val="center"/>
              <w:rPr>
                <w:b/>
                <w:sz w:val="24"/>
                <w:szCs w:val="24"/>
                <w:lang w:val="id-ID"/>
              </w:rPr>
            </w:pPr>
            <w:r w:rsidRPr="00C971B2">
              <w:rPr>
                <w:b/>
                <w:sz w:val="24"/>
                <w:szCs w:val="24"/>
                <w:lang w:val="id-ID"/>
              </w:rPr>
              <w:t>8</w:t>
            </w:r>
          </w:p>
        </w:tc>
        <w:tc>
          <w:tcPr>
            <w:tcW w:w="1676" w:type="dxa"/>
          </w:tcPr>
          <w:p w:rsidR="00D82609" w:rsidRPr="00C971B2" w:rsidRDefault="00D82609" w:rsidP="0048202F">
            <w:pPr>
              <w:rPr>
                <w:sz w:val="24"/>
                <w:szCs w:val="24"/>
              </w:rPr>
            </w:pPr>
            <w:r w:rsidRPr="00C971B2">
              <w:rPr>
                <w:sz w:val="24"/>
                <w:szCs w:val="24"/>
              </w:rPr>
              <w:t>18,94</w:t>
            </w:r>
          </w:p>
        </w:tc>
        <w:tc>
          <w:tcPr>
            <w:tcW w:w="1936" w:type="dxa"/>
          </w:tcPr>
          <w:p w:rsidR="00D82609" w:rsidRPr="00C971B2" w:rsidRDefault="00D82609" w:rsidP="0048202F">
            <w:pPr>
              <w:rPr>
                <w:sz w:val="24"/>
                <w:szCs w:val="24"/>
                <w:lang w:val="id-ID"/>
              </w:rPr>
            </w:pPr>
            <w:r w:rsidRPr="00C971B2">
              <w:rPr>
                <w:sz w:val="24"/>
                <w:szCs w:val="24"/>
              </w:rPr>
              <w:t>51-41-32-50</w:t>
            </w:r>
          </w:p>
        </w:tc>
      </w:tr>
      <w:tr w:rsidR="00C971B2" w:rsidRPr="00C971B2" w:rsidTr="00286A1D">
        <w:trPr>
          <w:jc w:val="center"/>
        </w:trPr>
        <w:tc>
          <w:tcPr>
            <w:tcW w:w="1116" w:type="dxa"/>
            <w:shd w:val="clear" w:color="auto" w:fill="D9D9D9" w:themeFill="background1" w:themeFillShade="D9"/>
          </w:tcPr>
          <w:p w:rsidR="00D82609" w:rsidRPr="00C971B2" w:rsidRDefault="00D82609" w:rsidP="00084DF3">
            <w:pPr>
              <w:jc w:val="center"/>
              <w:rPr>
                <w:b/>
                <w:sz w:val="24"/>
                <w:szCs w:val="24"/>
                <w:lang w:val="id-ID"/>
              </w:rPr>
            </w:pPr>
            <w:r w:rsidRPr="00C971B2">
              <w:rPr>
                <w:b/>
                <w:sz w:val="24"/>
                <w:szCs w:val="24"/>
                <w:lang w:val="id-ID"/>
              </w:rPr>
              <w:t>9</w:t>
            </w:r>
          </w:p>
        </w:tc>
        <w:tc>
          <w:tcPr>
            <w:tcW w:w="1676" w:type="dxa"/>
          </w:tcPr>
          <w:p w:rsidR="00D82609" w:rsidRPr="00C971B2" w:rsidRDefault="00D82609" w:rsidP="0048202F">
            <w:pPr>
              <w:rPr>
                <w:sz w:val="24"/>
                <w:szCs w:val="24"/>
              </w:rPr>
            </w:pPr>
            <w:r w:rsidRPr="00C971B2">
              <w:rPr>
                <w:sz w:val="24"/>
                <w:szCs w:val="24"/>
              </w:rPr>
              <w:t>13,96</w:t>
            </w:r>
          </w:p>
        </w:tc>
        <w:tc>
          <w:tcPr>
            <w:tcW w:w="1936" w:type="dxa"/>
          </w:tcPr>
          <w:p w:rsidR="00D82609" w:rsidRPr="00C971B2" w:rsidRDefault="00D82609" w:rsidP="0048202F">
            <w:pPr>
              <w:rPr>
                <w:sz w:val="24"/>
                <w:szCs w:val="24"/>
                <w:lang w:val="id-ID"/>
              </w:rPr>
            </w:pPr>
            <w:r w:rsidRPr="00C971B2">
              <w:rPr>
                <w:sz w:val="24"/>
                <w:szCs w:val="24"/>
              </w:rPr>
              <w:t>51-13-30-50</w:t>
            </w:r>
          </w:p>
        </w:tc>
      </w:tr>
      <w:tr w:rsidR="00C971B2" w:rsidRPr="00C971B2" w:rsidTr="00286A1D">
        <w:trPr>
          <w:jc w:val="center"/>
        </w:trPr>
        <w:tc>
          <w:tcPr>
            <w:tcW w:w="1116" w:type="dxa"/>
            <w:shd w:val="clear" w:color="auto" w:fill="D9D9D9" w:themeFill="background1" w:themeFillShade="D9"/>
          </w:tcPr>
          <w:p w:rsidR="00D82609" w:rsidRPr="00C971B2" w:rsidRDefault="00D82609" w:rsidP="00084DF3">
            <w:pPr>
              <w:jc w:val="center"/>
              <w:rPr>
                <w:b/>
                <w:sz w:val="24"/>
                <w:szCs w:val="24"/>
                <w:lang w:val="id-ID"/>
              </w:rPr>
            </w:pPr>
            <w:r w:rsidRPr="00C971B2">
              <w:rPr>
                <w:b/>
                <w:sz w:val="24"/>
                <w:szCs w:val="24"/>
                <w:lang w:val="id-ID"/>
              </w:rPr>
              <w:t>10</w:t>
            </w:r>
          </w:p>
        </w:tc>
        <w:tc>
          <w:tcPr>
            <w:tcW w:w="1676" w:type="dxa"/>
          </w:tcPr>
          <w:p w:rsidR="00D82609" w:rsidRPr="00C971B2" w:rsidRDefault="00D82609" w:rsidP="0048202F">
            <w:pPr>
              <w:rPr>
                <w:sz w:val="24"/>
                <w:szCs w:val="24"/>
              </w:rPr>
            </w:pPr>
            <w:r w:rsidRPr="00C971B2">
              <w:rPr>
                <w:sz w:val="24"/>
                <w:szCs w:val="24"/>
              </w:rPr>
              <w:t>14,97</w:t>
            </w:r>
          </w:p>
        </w:tc>
        <w:tc>
          <w:tcPr>
            <w:tcW w:w="1936" w:type="dxa"/>
          </w:tcPr>
          <w:p w:rsidR="00D82609" w:rsidRPr="00C971B2" w:rsidRDefault="00D82609" w:rsidP="0048202F">
            <w:pPr>
              <w:rPr>
                <w:sz w:val="24"/>
                <w:szCs w:val="24"/>
                <w:lang w:val="id-ID"/>
              </w:rPr>
            </w:pPr>
            <w:r w:rsidRPr="00C971B2">
              <w:rPr>
                <w:sz w:val="24"/>
                <w:szCs w:val="24"/>
              </w:rPr>
              <w:t>51-16-27-50</w:t>
            </w:r>
          </w:p>
        </w:tc>
      </w:tr>
      <w:tr w:rsidR="00C971B2" w:rsidRPr="00C971B2" w:rsidTr="00286A1D">
        <w:trPr>
          <w:jc w:val="center"/>
        </w:trPr>
        <w:tc>
          <w:tcPr>
            <w:tcW w:w="1116" w:type="dxa"/>
            <w:shd w:val="clear" w:color="auto" w:fill="D9D9D9" w:themeFill="background1" w:themeFillShade="D9"/>
          </w:tcPr>
          <w:p w:rsidR="00D82609" w:rsidRPr="00C971B2" w:rsidRDefault="00D82609" w:rsidP="00084DF3">
            <w:pPr>
              <w:jc w:val="center"/>
              <w:rPr>
                <w:b/>
                <w:sz w:val="24"/>
                <w:szCs w:val="24"/>
                <w:lang w:val="id-ID"/>
              </w:rPr>
            </w:pPr>
            <w:r w:rsidRPr="00C971B2">
              <w:rPr>
                <w:b/>
                <w:sz w:val="24"/>
                <w:szCs w:val="24"/>
                <w:lang w:val="id-ID"/>
              </w:rPr>
              <w:t>11</w:t>
            </w:r>
          </w:p>
        </w:tc>
        <w:tc>
          <w:tcPr>
            <w:tcW w:w="1676" w:type="dxa"/>
          </w:tcPr>
          <w:p w:rsidR="00D82609" w:rsidRPr="00C971B2" w:rsidRDefault="00D82609" w:rsidP="0048202F">
            <w:pPr>
              <w:rPr>
                <w:sz w:val="24"/>
                <w:szCs w:val="24"/>
              </w:rPr>
            </w:pPr>
            <w:r w:rsidRPr="00C971B2">
              <w:rPr>
                <w:sz w:val="24"/>
                <w:szCs w:val="24"/>
              </w:rPr>
              <w:t>17,92</w:t>
            </w:r>
          </w:p>
        </w:tc>
        <w:tc>
          <w:tcPr>
            <w:tcW w:w="1936" w:type="dxa"/>
          </w:tcPr>
          <w:p w:rsidR="00D82609" w:rsidRPr="00C971B2" w:rsidRDefault="00D82609" w:rsidP="0048202F">
            <w:pPr>
              <w:rPr>
                <w:sz w:val="24"/>
                <w:szCs w:val="24"/>
                <w:lang w:val="id-ID"/>
              </w:rPr>
            </w:pPr>
            <w:r w:rsidRPr="00C971B2">
              <w:rPr>
                <w:sz w:val="24"/>
                <w:szCs w:val="24"/>
              </w:rPr>
              <w:t>51-28-33-6-50</w:t>
            </w:r>
          </w:p>
        </w:tc>
      </w:tr>
      <w:tr w:rsidR="00C971B2" w:rsidRPr="00C971B2" w:rsidTr="00286A1D">
        <w:trPr>
          <w:jc w:val="center"/>
        </w:trPr>
        <w:tc>
          <w:tcPr>
            <w:tcW w:w="1116" w:type="dxa"/>
            <w:shd w:val="clear" w:color="auto" w:fill="D9D9D9" w:themeFill="background1" w:themeFillShade="D9"/>
          </w:tcPr>
          <w:p w:rsidR="00D82609" w:rsidRPr="00C971B2" w:rsidRDefault="00D82609" w:rsidP="00084DF3">
            <w:pPr>
              <w:jc w:val="center"/>
              <w:rPr>
                <w:b/>
                <w:sz w:val="24"/>
                <w:szCs w:val="24"/>
                <w:lang w:val="id-ID"/>
              </w:rPr>
            </w:pPr>
            <w:r w:rsidRPr="00C971B2">
              <w:rPr>
                <w:b/>
                <w:sz w:val="24"/>
                <w:szCs w:val="24"/>
                <w:lang w:val="id-ID"/>
              </w:rPr>
              <w:t>12</w:t>
            </w:r>
          </w:p>
        </w:tc>
        <w:tc>
          <w:tcPr>
            <w:tcW w:w="1676" w:type="dxa"/>
          </w:tcPr>
          <w:p w:rsidR="00D82609" w:rsidRPr="00C971B2" w:rsidRDefault="00D82609" w:rsidP="0048202F">
            <w:pPr>
              <w:rPr>
                <w:sz w:val="24"/>
                <w:szCs w:val="24"/>
              </w:rPr>
            </w:pPr>
            <w:r w:rsidRPr="00C971B2">
              <w:rPr>
                <w:sz w:val="24"/>
                <w:szCs w:val="24"/>
              </w:rPr>
              <w:t>9,96</w:t>
            </w:r>
          </w:p>
        </w:tc>
        <w:tc>
          <w:tcPr>
            <w:tcW w:w="1936" w:type="dxa"/>
          </w:tcPr>
          <w:p w:rsidR="00D82609" w:rsidRPr="00C971B2" w:rsidRDefault="00D82609" w:rsidP="0048202F">
            <w:pPr>
              <w:rPr>
                <w:sz w:val="24"/>
                <w:szCs w:val="24"/>
                <w:lang w:val="id-ID"/>
              </w:rPr>
            </w:pPr>
            <w:r w:rsidRPr="00C971B2">
              <w:rPr>
                <w:sz w:val="24"/>
                <w:szCs w:val="24"/>
              </w:rPr>
              <w:t>51-28-47-35-50</w:t>
            </w:r>
          </w:p>
        </w:tc>
      </w:tr>
      <w:tr w:rsidR="00C971B2" w:rsidRPr="00C971B2" w:rsidTr="00286A1D">
        <w:trPr>
          <w:jc w:val="center"/>
        </w:trPr>
        <w:tc>
          <w:tcPr>
            <w:tcW w:w="1116" w:type="dxa"/>
            <w:shd w:val="clear" w:color="auto" w:fill="D9D9D9" w:themeFill="background1" w:themeFillShade="D9"/>
          </w:tcPr>
          <w:p w:rsidR="00D82609" w:rsidRPr="00C971B2" w:rsidRDefault="00D82609" w:rsidP="00084DF3">
            <w:pPr>
              <w:jc w:val="center"/>
              <w:rPr>
                <w:b/>
                <w:sz w:val="24"/>
                <w:szCs w:val="24"/>
                <w:lang w:val="id-ID"/>
              </w:rPr>
            </w:pPr>
            <w:r w:rsidRPr="00C971B2">
              <w:rPr>
                <w:b/>
                <w:sz w:val="24"/>
                <w:szCs w:val="24"/>
                <w:lang w:val="id-ID"/>
              </w:rPr>
              <w:t>13</w:t>
            </w:r>
          </w:p>
        </w:tc>
        <w:tc>
          <w:tcPr>
            <w:tcW w:w="1676" w:type="dxa"/>
          </w:tcPr>
          <w:p w:rsidR="00D82609" w:rsidRPr="00C971B2" w:rsidRDefault="00D82609" w:rsidP="0048202F">
            <w:pPr>
              <w:rPr>
                <w:sz w:val="24"/>
                <w:szCs w:val="24"/>
              </w:rPr>
            </w:pPr>
            <w:r w:rsidRPr="00C971B2">
              <w:rPr>
                <w:sz w:val="24"/>
                <w:szCs w:val="24"/>
              </w:rPr>
              <w:t>19,45</w:t>
            </w:r>
          </w:p>
        </w:tc>
        <w:tc>
          <w:tcPr>
            <w:tcW w:w="1936" w:type="dxa"/>
          </w:tcPr>
          <w:p w:rsidR="00D82609" w:rsidRPr="00C971B2" w:rsidRDefault="00D82609" w:rsidP="0048202F">
            <w:pPr>
              <w:rPr>
                <w:sz w:val="24"/>
                <w:szCs w:val="24"/>
                <w:lang w:val="id-ID"/>
              </w:rPr>
            </w:pPr>
            <w:r w:rsidRPr="00C971B2">
              <w:rPr>
                <w:sz w:val="24"/>
                <w:szCs w:val="24"/>
              </w:rPr>
              <w:t>51-34-35-50</w:t>
            </w:r>
          </w:p>
        </w:tc>
      </w:tr>
    </w:tbl>
    <w:p w:rsidR="006E32CB" w:rsidRDefault="006E32CB" w:rsidP="006E574B">
      <w:pPr>
        <w:pStyle w:val="Heading3"/>
        <w:numPr>
          <w:ilvl w:val="0"/>
          <w:numId w:val="30"/>
        </w:numPr>
        <w:spacing w:after="200" w:line="360" w:lineRule="auto"/>
        <w:ind w:left="357" w:hanging="357"/>
      </w:pPr>
      <w:bookmarkStart w:id="189" w:name="_Toc488669420"/>
      <w:r>
        <w:t>Hasil uji coba modifikasi kecepatan pada skenario grid</w:t>
      </w:r>
      <w:bookmarkEnd w:id="189"/>
      <w:r>
        <w:t xml:space="preserve"> </w:t>
      </w:r>
    </w:p>
    <w:p w:rsidR="006E32CB" w:rsidRDefault="006E32CB" w:rsidP="006E32CB">
      <w:pPr>
        <w:pStyle w:val="Paragraph"/>
      </w:pPr>
      <w:proofErr w:type="gramStart"/>
      <w:r>
        <w:t xml:space="preserve">Uji coba modifikasi kecepatan pada skenario </w:t>
      </w:r>
      <w:r>
        <w:rPr>
          <w:rFonts w:ascii="TimesNewRomanPS-ItalicMT" w:hAnsi="TimesNewRomanPS-ItalicMT"/>
          <w:i/>
          <w:iCs/>
        </w:rPr>
        <w:t xml:space="preserve">grid </w:t>
      </w:r>
      <w:r>
        <w:t xml:space="preserve">dilakukan sebanyak </w:t>
      </w:r>
      <w:r>
        <w:rPr>
          <w:lang w:val="id-ID"/>
        </w:rPr>
        <w:t>1</w:t>
      </w:r>
      <w:r>
        <w:t xml:space="preserve">0 kali dengan skenario mobilitas </w:t>
      </w:r>
      <w:r>
        <w:rPr>
          <w:rFonts w:ascii="TimesNewRomanPS-ItalicMT" w:hAnsi="TimesNewRomanPS-ItalicMT"/>
          <w:i/>
          <w:iCs/>
        </w:rPr>
        <w:t xml:space="preserve">random </w:t>
      </w:r>
      <w:r>
        <w:t xml:space="preserve">pada peta </w:t>
      </w:r>
      <w:r>
        <w:rPr>
          <w:rFonts w:ascii="TimesNewRomanPS-ItalicMT" w:hAnsi="TimesNewRomanPS-ItalicMT"/>
          <w:i/>
          <w:iCs/>
        </w:rPr>
        <w:t xml:space="preserve">grid </w:t>
      </w:r>
      <w:r>
        <w:t xml:space="preserve">dengan luas area </w:t>
      </w:r>
      <w:r>
        <w:rPr>
          <w:lang w:val="id-ID"/>
        </w:rPr>
        <w:t>8</w:t>
      </w:r>
      <w:r>
        <w:t xml:space="preserve">00m x </w:t>
      </w:r>
      <w:r>
        <w:rPr>
          <w:lang w:val="id-ID"/>
        </w:rPr>
        <w:t>8</w:t>
      </w:r>
      <w:r>
        <w:t xml:space="preserve">00m dan jumlah </w:t>
      </w:r>
      <w:r>
        <w:rPr>
          <w:rFonts w:ascii="TimesNewRomanPS-ItalicMT" w:hAnsi="TimesNewRomanPS-ItalicMT"/>
          <w:i/>
          <w:iCs/>
        </w:rPr>
        <w:t xml:space="preserve">node </w:t>
      </w:r>
      <w:r>
        <w:t xml:space="preserve">sebanyak </w:t>
      </w:r>
      <w:r>
        <w:rPr>
          <w:lang w:val="id-ID"/>
        </w:rPr>
        <w:t>1</w:t>
      </w:r>
      <w:r>
        <w:t xml:space="preserve">0, </w:t>
      </w:r>
      <w:r>
        <w:rPr>
          <w:lang w:val="id-ID"/>
        </w:rPr>
        <w:t>3</w:t>
      </w:r>
      <w:r>
        <w:t xml:space="preserve">0, 50, </w:t>
      </w:r>
      <w:r>
        <w:rPr>
          <w:lang w:val="id-ID"/>
        </w:rPr>
        <w:t>75</w:t>
      </w:r>
      <w:r>
        <w:t xml:space="preserve"> dan </w:t>
      </w:r>
      <w:r>
        <w:rPr>
          <w:lang w:val="id-ID"/>
        </w:rPr>
        <w:t>1</w:t>
      </w:r>
      <w:r>
        <w:t xml:space="preserve">00 </w:t>
      </w:r>
      <w:r>
        <w:rPr>
          <w:lang w:val="id-ID"/>
        </w:rPr>
        <w:t xml:space="preserve">dengan </w:t>
      </w:r>
      <w:r>
        <w:t>variasi kecepatan maksimum dari setiap</w:t>
      </w:r>
      <w:r>
        <w:rPr>
          <w:lang w:val="id-ID"/>
        </w:rPr>
        <w:t xml:space="preserve"> </w:t>
      </w:r>
      <w:r>
        <w:rPr>
          <w:rFonts w:ascii="TimesNewRomanPS-ItalicMT" w:hAnsi="TimesNewRomanPS-ItalicMT"/>
          <w:i/>
          <w:iCs/>
        </w:rPr>
        <w:t xml:space="preserve">node </w:t>
      </w:r>
      <w:r>
        <w:t xml:space="preserve">adalah 10,15,20 dan 25 m/s, tetapi hasil yang </w:t>
      </w:r>
      <w:r>
        <w:lastRenderedPageBreak/>
        <w:t xml:space="preserve">ditampilkan hanya variasi kecepatan pada jumlah node 75 untuk hasil uji coba pada variasi jumlah node yang </w:t>
      </w:r>
      <w:r w:rsidR="00065FBD">
        <w:rPr>
          <w:lang w:val="id-ID"/>
        </w:rPr>
        <w:t xml:space="preserve">lain </w:t>
      </w:r>
      <w:r>
        <w:t>dapat dilihat pada lampiran.</w:t>
      </w:r>
      <w:proofErr w:type="gramEnd"/>
    </w:p>
    <w:p w:rsidR="006E32CB" w:rsidRDefault="006E32CB" w:rsidP="006E574B">
      <w:pPr>
        <w:pStyle w:val="Heading4"/>
        <w:numPr>
          <w:ilvl w:val="0"/>
          <w:numId w:val="37"/>
        </w:numPr>
        <w:spacing w:after="200" w:line="360" w:lineRule="auto"/>
        <w:ind w:left="568" w:hanging="284"/>
        <w:rPr>
          <w:lang w:val="id-ID"/>
        </w:rPr>
      </w:pPr>
      <w:r w:rsidRPr="00282B4D">
        <w:rPr>
          <w:lang w:val="id-ID"/>
        </w:rPr>
        <w:t>Packet delivery ratio</w:t>
      </w:r>
      <w:r w:rsidRPr="0068019A">
        <w:rPr>
          <w:lang w:val="id-ID"/>
        </w:rPr>
        <w:t xml:space="preserve"> (PDR)</w:t>
      </w:r>
    </w:p>
    <w:p w:rsidR="006E32CB" w:rsidRDefault="006E32CB" w:rsidP="00926395">
      <w:pPr>
        <w:spacing w:before="200" w:line="360" w:lineRule="auto"/>
        <w:ind w:left="284" w:firstLine="567"/>
        <w:rPr>
          <w:sz w:val="24"/>
          <w:lang w:val="id-ID"/>
        </w:rPr>
      </w:pPr>
      <w:r w:rsidRPr="00884AED">
        <w:rPr>
          <w:sz w:val="24"/>
          <w:lang w:val="id-ID"/>
        </w:rPr>
        <w:t xml:space="preserve">Nilai PDR yang dihasilkan </w:t>
      </w:r>
      <w:r>
        <w:rPr>
          <w:sz w:val="24"/>
        </w:rPr>
        <w:t xml:space="preserve">dengan modifikasi kecepatan </w:t>
      </w:r>
      <w:r w:rsidRPr="00884AED">
        <w:rPr>
          <w:sz w:val="24"/>
          <w:lang w:val="id-ID"/>
        </w:rPr>
        <w:t xml:space="preserve">pada skenario </w:t>
      </w:r>
      <w:r w:rsidRPr="00106C90">
        <w:rPr>
          <w:i/>
          <w:sz w:val="24"/>
          <w:lang w:val="id-ID"/>
        </w:rPr>
        <w:t>real</w:t>
      </w:r>
      <w:r w:rsidRPr="00884AED">
        <w:rPr>
          <w:sz w:val="24"/>
          <w:lang w:val="id-ID"/>
        </w:rPr>
        <w:t xml:space="preserve"> menunju</w:t>
      </w:r>
      <w:r>
        <w:rPr>
          <w:sz w:val="24"/>
          <w:lang w:val="id-ID"/>
        </w:rPr>
        <w:t>k</w:t>
      </w:r>
      <w:r w:rsidRPr="00884AED">
        <w:rPr>
          <w:sz w:val="24"/>
          <w:lang w:val="id-ID"/>
        </w:rPr>
        <w:t>kan bahwa</w:t>
      </w:r>
      <w:r w:rsidR="00065FBD">
        <w:rPr>
          <w:sz w:val="24"/>
          <w:lang w:val="id-ID"/>
        </w:rPr>
        <w:t xml:space="preserve"> rata-rata PDR</w:t>
      </w:r>
      <w:r w:rsidRPr="00884AED">
        <w:rPr>
          <w:sz w:val="24"/>
          <w:lang w:val="id-ID"/>
        </w:rPr>
        <w:t xml:space="preserve"> protokol AODV-</w:t>
      </w:r>
      <w:r>
        <w:rPr>
          <w:sz w:val="24"/>
          <w:lang w:val="id-ID"/>
        </w:rPr>
        <w:t xml:space="preserve">MNS selalu unggul </w:t>
      </w:r>
      <w:r>
        <w:rPr>
          <w:sz w:val="24"/>
        </w:rPr>
        <w:t xml:space="preserve">dibandingkan dengan </w:t>
      </w:r>
      <w:r>
        <w:rPr>
          <w:sz w:val="24"/>
          <w:lang w:val="id-ID"/>
        </w:rPr>
        <w:t xml:space="preserve">protokol AODV-PNT biasa, dari 4 variasi </w:t>
      </w:r>
      <w:r>
        <w:rPr>
          <w:sz w:val="24"/>
        </w:rPr>
        <w:t>kecepatan</w:t>
      </w:r>
      <w:r>
        <w:rPr>
          <w:sz w:val="24"/>
          <w:lang w:val="id-ID"/>
        </w:rPr>
        <w:t xml:space="preserve"> AODV-MNS </w:t>
      </w:r>
      <w:r>
        <w:rPr>
          <w:sz w:val="24"/>
        </w:rPr>
        <w:t>selisih paling tinggi ketika kecepatan maksimal 10 m/s dengan selisih 49</w:t>
      </w:r>
      <w:r w:rsidRPr="0086089F">
        <w:rPr>
          <w:sz w:val="24"/>
        </w:rPr>
        <w:t>%</w:t>
      </w:r>
      <w:r w:rsidR="00034CBA" w:rsidRPr="0086089F">
        <w:rPr>
          <w:sz w:val="24"/>
          <w:lang w:val="id-ID"/>
        </w:rPr>
        <w:t>, jika dilihat jumlah pergantian rute protokol AODV-MNS pada variasi kecepatan 10 m/s memiliki perubahan rute yang sedikit dibandingkan dengan protokol yang lain, dengan perubahan rute yang sedikit menandakan relay node semakin stabil sehingga</w:t>
      </w:r>
      <w:r w:rsidR="00034CBA">
        <w:rPr>
          <w:sz w:val="24"/>
          <w:lang w:val="id-ID"/>
        </w:rPr>
        <w:t xml:space="preserve"> dapat menghasilkan PDR yang tinggi</w:t>
      </w:r>
      <w:r>
        <w:rPr>
          <w:sz w:val="24"/>
        </w:rPr>
        <w:t>. Pada variasi kecepatan 25 m/s AODV-MNS dan AODV-PNT tidak lebih baik dibandingkan dengan protokol AODV original, PDR yang dihasilkan AODV-MNS lebih kecil 14% dibandingkan dengan AODV original</w:t>
      </w:r>
      <w:r w:rsidR="009920D7">
        <w:rPr>
          <w:sz w:val="24"/>
          <w:lang w:val="id-ID"/>
        </w:rPr>
        <w:t xml:space="preserve">, </w:t>
      </w:r>
      <w:r>
        <w:rPr>
          <w:sz w:val="24"/>
        </w:rPr>
        <w:t xml:space="preserve">. Menurunnya performa AODV-MNS dan AODV-PNT dapat disebabkan karena perhitungan yang dilakukan dalam pemilihan </w:t>
      </w:r>
      <w:r w:rsidRPr="00B64343">
        <w:rPr>
          <w:i/>
          <w:sz w:val="24"/>
        </w:rPr>
        <w:t>relay node</w:t>
      </w:r>
      <w:r>
        <w:rPr>
          <w:sz w:val="24"/>
        </w:rPr>
        <w:t xml:space="preserve">. </w:t>
      </w:r>
      <w:r w:rsidRPr="00B617C3">
        <w:rPr>
          <w:sz w:val="24"/>
          <w:szCs w:val="24"/>
        </w:rPr>
        <w:t xml:space="preserve">Berdasarkan </w:t>
      </w:r>
      <w:r w:rsidR="00996956">
        <w:rPr>
          <w:sz w:val="24"/>
          <w:szCs w:val="24"/>
          <w:lang w:val="id-ID"/>
        </w:rPr>
        <w:fldChar w:fldCharType="begin"/>
      </w:r>
      <w:r w:rsidR="00996956">
        <w:rPr>
          <w:sz w:val="24"/>
          <w:szCs w:val="24"/>
        </w:rPr>
        <w:instrText xml:space="preserve"> REF _Ref488159176 \h </w:instrText>
      </w:r>
      <w:r w:rsidR="00996956">
        <w:rPr>
          <w:sz w:val="24"/>
          <w:szCs w:val="24"/>
          <w:lang w:val="id-ID"/>
        </w:rPr>
      </w:r>
      <w:r w:rsidR="00996956">
        <w:rPr>
          <w:sz w:val="24"/>
          <w:szCs w:val="24"/>
          <w:lang w:val="id-ID"/>
        </w:rPr>
        <w:fldChar w:fldCharType="separate"/>
      </w:r>
      <w:r w:rsidR="00F542E8">
        <w:t>Tabel 4.</w:t>
      </w:r>
      <w:r w:rsidR="00F542E8">
        <w:rPr>
          <w:noProof/>
        </w:rPr>
        <w:t>11</w:t>
      </w:r>
      <w:r w:rsidR="00996956">
        <w:rPr>
          <w:sz w:val="24"/>
          <w:szCs w:val="24"/>
          <w:lang w:val="id-ID"/>
        </w:rPr>
        <w:fldChar w:fldCharType="end"/>
      </w:r>
      <w:r w:rsidR="00996956">
        <w:rPr>
          <w:sz w:val="24"/>
          <w:szCs w:val="24"/>
          <w:lang w:val="id-ID"/>
        </w:rPr>
        <w:t xml:space="preserve"> </w:t>
      </w:r>
      <w:r w:rsidRPr="00B617C3">
        <w:rPr>
          <w:sz w:val="24"/>
          <w:szCs w:val="24"/>
        </w:rPr>
        <w:t>performa</w:t>
      </w:r>
      <w:r w:rsidRPr="00FD6D75">
        <w:rPr>
          <w:sz w:val="24"/>
          <w:szCs w:val="24"/>
        </w:rPr>
        <w:t xml:space="preserve"> AODV-MNS dan AODV-PNT dapat berjalan stabil dengan rata-rata PDR diatas</w:t>
      </w:r>
      <w:r>
        <w:rPr>
          <w:sz w:val="24"/>
        </w:rPr>
        <w:t xml:space="preserve"> 80% ketika pada kecepatan 10-20 m/s.</w:t>
      </w:r>
    </w:p>
    <w:p w:rsidR="00B009A9" w:rsidRPr="00B009A9" w:rsidRDefault="00996956" w:rsidP="00B009A9">
      <w:pPr>
        <w:pStyle w:val="Caption"/>
        <w:keepNext/>
        <w:spacing w:after="0"/>
        <w:jc w:val="center"/>
      </w:pPr>
      <w:bookmarkStart w:id="190" w:name="_Ref488159176"/>
      <w:bookmarkStart w:id="191" w:name="_Toc488667041"/>
      <w:proofErr w:type="gramStart"/>
      <w:r>
        <w:t>Tabel 4.</w:t>
      </w:r>
      <w:proofErr w:type="gramEnd"/>
      <w:r w:rsidR="00E0340D">
        <w:fldChar w:fldCharType="begin"/>
      </w:r>
      <w:r w:rsidR="00E0340D">
        <w:instrText xml:space="preserve"> SEQ Tabel_4. \* ARABIC </w:instrText>
      </w:r>
      <w:r w:rsidR="00E0340D">
        <w:fldChar w:fldCharType="separate"/>
      </w:r>
      <w:r w:rsidR="00F542E8">
        <w:rPr>
          <w:noProof/>
        </w:rPr>
        <w:t>11</w:t>
      </w:r>
      <w:r w:rsidR="00E0340D">
        <w:fldChar w:fldCharType="end"/>
      </w:r>
      <w:bookmarkEnd w:id="190"/>
      <w:r w:rsidR="00E0340D">
        <w:rPr>
          <w:lang w:val="id-ID"/>
        </w:rPr>
        <w:t xml:space="preserve"> Hasil rata-rata PDR</w:t>
      </w:r>
      <w:r w:rsidR="00B617C3">
        <w:rPr>
          <w:lang w:val="id-ID"/>
        </w:rPr>
        <w:t xml:space="preserve"> (</w:t>
      </w:r>
      <w:proofErr w:type="gramStart"/>
      <w:r w:rsidR="00B617C3">
        <w:rPr>
          <w:lang w:val="id-ID"/>
        </w:rPr>
        <w:t>%</w:t>
      </w:r>
      <w:proofErr w:type="gramEnd"/>
      <w:r w:rsidR="00B617C3">
        <w:rPr>
          <w:lang w:val="id-ID"/>
        </w:rPr>
        <w:t>) uji coba modifikasi kecepatan skenario grid</w:t>
      </w:r>
      <w:bookmarkEnd w:id="191"/>
    </w:p>
    <w:tbl>
      <w:tblPr>
        <w:tblW w:w="0" w:type="auto"/>
        <w:jc w:val="center"/>
        <w:tblLook w:val="04A0" w:firstRow="1" w:lastRow="0" w:firstColumn="1" w:lastColumn="0" w:noHBand="0" w:noVBand="1"/>
      </w:tblPr>
      <w:tblGrid>
        <w:gridCol w:w="1219"/>
        <w:gridCol w:w="1011"/>
        <w:gridCol w:w="656"/>
        <w:gridCol w:w="705"/>
        <w:gridCol w:w="1011"/>
        <w:gridCol w:w="711"/>
        <w:gridCol w:w="711"/>
        <w:gridCol w:w="1329"/>
      </w:tblGrid>
      <w:tr w:rsidR="00B009A9" w:rsidRPr="00286A1D" w:rsidTr="00286A1D">
        <w:trPr>
          <w:trHeight w:val="322"/>
          <w:jc w:val="center"/>
        </w:trPr>
        <w:tc>
          <w:tcPr>
            <w:tcW w:w="0" w:type="auto"/>
            <w:vMerge w:val="restart"/>
            <w:tcBorders>
              <w:top w:val="single" w:sz="4" w:space="0" w:color="auto"/>
              <w:left w:val="single" w:sz="4" w:space="0" w:color="auto"/>
              <w:bottom w:val="single" w:sz="4" w:space="0" w:color="000000"/>
              <w:right w:val="single" w:sz="4" w:space="0" w:color="auto"/>
            </w:tcBorders>
            <w:shd w:val="clear" w:color="auto" w:fill="D9D9D9" w:themeFill="background1" w:themeFillShade="D9"/>
            <w:vAlign w:val="center"/>
            <w:hideMark/>
          </w:tcPr>
          <w:p w:rsidR="00B009A9" w:rsidRPr="00286A1D" w:rsidRDefault="00B009A9" w:rsidP="0010382E">
            <w:pPr>
              <w:spacing w:after="0" w:line="240" w:lineRule="auto"/>
              <w:jc w:val="center"/>
              <w:rPr>
                <w:rFonts w:eastAsia="Times New Roman"/>
                <w:b/>
                <w:color w:val="000000"/>
                <w:lang w:val="id-ID" w:eastAsia="id-ID"/>
              </w:rPr>
            </w:pPr>
            <w:r w:rsidRPr="00286A1D">
              <w:rPr>
                <w:rFonts w:eastAsia="Times New Roman"/>
                <w:b/>
                <w:color w:val="000000"/>
                <w:lang w:val="id-ID" w:eastAsia="id-ID"/>
              </w:rPr>
              <w:t>Variasi</w:t>
            </w:r>
            <w:r w:rsidRPr="00286A1D">
              <w:rPr>
                <w:rFonts w:eastAsia="Times New Roman"/>
                <w:b/>
                <w:color w:val="000000"/>
                <w:lang w:val="id-ID" w:eastAsia="id-ID"/>
              </w:rPr>
              <w:br/>
              <w:t xml:space="preserve">Kecepatan </w:t>
            </w:r>
            <w:r w:rsidR="003E474F" w:rsidRPr="00286A1D">
              <w:rPr>
                <w:rFonts w:eastAsia="Times New Roman"/>
                <w:b/>
                <w:color w:val="000000"/>
                <w:lang w:val="id-ID" w:eastAsia="id-ID"/>
              </w:rPr>
              <w:br/>
            </w:r>
            <w:r w:rsidRPr="00286A1D">
              <w:rPr>
                <w:rFonts w:eastAsia="Times New Roman"/>
                <w:b/>
                <w:color w:val="000000"/>
                <w:lang w:val="id-ID" w:eastAsia="id-ID"/>
              </w:rPr>
              <w:t>(m/s)</w:t>
            </w:r>
          </w:p>
        </w:tc>
        <w:tc>
          <w:tcPr>
            <w:tcW w:w="0" w:type="auto"/>
            <w:gridSpan w:val="3"/>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rsidR="00B009A9" w:rsidRPr="00286A1D" w:rsidRDefault="00B009A9" w:rsidP="0010382E">
            <w:pPr>
              <w:spacing w:after="0" w:line="240" w:lineRule="auto"/>
              <w:jc w:val="center"/>
              <w:rPr>
                <w:rFonts w:eastAsia="Times New Roman"/>
                <w:b/>
                <w:color w:val="000000"/>
                <w:lang w:val="id-ID" w:eastAsia="id-ID"/>
              </w:rPr>
            </w:pPr>
            <w:r w:rsidRPr="00286A1D">
              <w:rPr>
                <w:rFonts w:eastAsia="Times New Roman"/>
                <w:b/>
                <w:color w:val="000000"/>
                <w:lang w:val="id-ID" w:eastAsia="id-ID"/>
              </w:rPr>
              <w:t>Jumlah Rute AODV</w:t>
            </w:r>
          </w:p>
        </w:tc>
        <w:tc>
          <w:tcPr>
            <w:tcW w:w="0" w:type="auto"/>
            <w:gridSpan w:val="3"/>
            <w:tcBorders>
              <w:top w:val="single" w:sz="4" w:space="0" w:color="auto"/>
              <w:left w:val="nil"/>
              <w:bottom w:val="single" w:sz="4" w:space="0" w:color="auto"/>
              <w:right w:val="nil"/>
            </w:tcBorders>
            <w:shd w:val="clear" w:color="auto" w:fill="D9D9D9" w:themeFill="background1" w:themeFillShade="D9"/>
            <w:noWrap/>
            <w:vAlign w:val="center"/>
            <w:hideMark/>
          </w:tcPr>
          <w:p w:rsidR="00B009A9" w:rsidRPr="00286A1D" w:rsidRDefault="00B009A9" w:rsidP="0010382E">
            <w:pPr>
              <w:spacing w:after="0" w:line="240" w:lineRule="auto"/>
              <w:jc w:val="center"/>
              <w:rPr>
                <w:rFonts w:eastAsia="Times New Roman"/>
                <w:b/>
                <w:color w:val="000000"/>
                <w:lang w:val="id-ID" w:eastAsia="id-ID"/>
              </w:rPr>
            </w:pPr>
            <w:r w:rsidRPr="00286A1D">
              <w:rPr>
                <w:rFonts w:eastAsia="Times New Roman"/>
                <w:b/>
                <w:color w:val="000000"/>
                <w:lang w:val="id-ID" w:eastAsia="id-ID"/>
              </w:rPr>
              <w:t xml:space="preserve">PDR AODV </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B009A9" w:rsidRPr="00286A1D" w:rsidRDefault="00B009A9" w:rsidP="0010382E">
            <w:pPr>
              <w:spacing w:after="0" w:line="240" w:lineRule="auto"/>
              <w:jc w:val="center"/>
              <w:rPr>
                <w:rFonts w:eastAsia="Times New Roman"/>
                <w:b/>
                <w:color w:val="000000"/>
                <w:lang w:val="id-ID" w:eastAsia="id-ID"/>
              </w:rPr>
            </w:pPr>
            <w:r w:rsidRPr="00286A1D">
              <w:rPr>
                <w:rFonts w:eastAsia="Times New Roman"/>
                <w:b/>
                <w:color w:val="000000"/>
                <w:lang w:val="id-ID" w:eastAsia="id-ID"/>
              </w:rPr>
              <w:t>Selisih</w:t>
            </w:r>
            <w:r w:rsidRPr="00286A1D">
              <w:rPr>
                <w:rFonts w:eastAsia="Times New Roman"/>
                <w:b/>
                <w:color w:val="000000"/>
                <w:lang w:val="id-ID" w:eastAsia="id-ID"/>
              </w:rPr>
              <w:br/>
              <w:t>MNS - PNT</w:t>
            </w:r>
          </w:p>
        </w:tc>
      </w:tr>
      <w:tr w:rsidR="00B009A9" w:rsidRPr="00286A1D" w:rsidTr="00286A1D">
        <w:trPr>
          <w:trHeight w:val="257"/>
          <w:jc w:val="center"/>
        </w:trPr>
        <w:tc>
          <w:tcPr>
            <w:tcW w:w="0" w:type="auto"/>
            <w:vMerge/>
            <w:tcBorders>
              <w:top w:val="single" w:sz="4" w:space="0" w:color="auto"/>
              <w:left w:val="single" w:sz="4" w:space="0" w:color="auto"/>
              <w:bottom w:val="single" w:sz="4" w:space="0" w:color="000000"/>
              <w:right w:val="single" w:sz="4" w:space="0" w:color="auto"/>
            </w:tcBorders>
            <w:shd w:val="clear" w:color="auto" w:fill="D9D9D9" w:themeFill="background1" w:themeFillShade="D9"/>
            <w:vAlign w:val="center"/>
            <w:hideMark/>
          </w:tcPr>
          <w:p w:rsidR="00B009A9" w:rsidRPr="00286A1D" w:rsidRDefault="00B009A9" w:rsidP="0010382E">
            <w:pPr>
              <w:spacing w:after="0" w:line="240" w:lineRule="auto"/>
              <w:jc w:val="left"/>
              <w:rPr>
                <w:rFonts w:eastAsia="Times New Roman"/>
                <w:b/>
                <w:color w:val="000000"/>
                <w:lang w:val="id-ID" w:eastAsia="id-ID"/>
              </w:rPr>
            </w:pPr>
          </w:p>
        </w:tc>
        <w:tc>
          <w:tcPr>
            <w:tcW w:w="0" w:type="auto"/>
            <w:tcBorders>
              <w:top w:val="nil"/>
              <w:left w:val="nil"/>
              <w:bottom w:val="single" w:sz="4" w:space="0" w:color="auto"/>
              <w:right w:val="single" w:sz="4" w:space="0" w:color="auto"/>
            </w:tcBorders>
            <w:shd w:val="clear" w:color="auto" w:fill="8DB3E2" w:themeFill="text2" w:themeFillTint="66"/>
            <w:noWrap/>
            <w:vAlign w:val="center"/>
            <w:hideMark/>
          </w:tcPr>
          <w:p w:rsidR="00B009A9" w:rsidRPr="00286A1D" w:rsidRDefault="00B009A9" w:rsidP="0010382E">
            <w:pPr>
              <w:spacing w:after="0" w:line="240" w:lineRule="auto"/>
              <w:jc w:val="left"/>
              <w:rPr>
                <w:rFonts w:eastAsia="Times New Roman"/>
                <w:b/>
                <w:color w:val="000000"/>
                <w:lang w:val="id-ID" w:eastAsia="id-ID"/>
              </w:rPr>
            </w:pPr>
            <w:r w:rsidRPr="00286A1D">
              <w:rPr>
                <w:rFonts w:eastAsia="Times New Roman"/>
                <w:b/>
                <w:color w:val="000000"/>
                <w:lang w:val="id-ID" w:eastAsia="id-ID"/>
              </w:rPr>
              <w:t>Original</w:t>
            </w:r>
          </w:p>
        </w:tc>
        <w:tc>
          <w:tcPr>
            <w:tcW w:w="0" w:type="auto"/>
            <w:tcBorders>
              <w:top w:val="nil"/>
              <w:left w:val="nil"/>
              <w:bottom w:val="single" w:sz="4" w:space="0" w:color="auto"/>
              <w:right w:val="single" w:sz="4" w:space="0" w:color="auto"/>
            </w:tcBorders>
            <w:shd w:val="clear" w:color="auto" w:fill="E5B8B7" w:themeFill="accent2" w:themeFillTint="66"/>
            <w:noWrap/>
            <w:vAlign w:val="center"/>
            <w:hideMark/>
          </w:tcPr>
          <w:p w:rsidR="00B009A9" w:rsidRPr="00286A1D" w:rsidRDefault="00B009A9" w:rsidP="0010382E">
            <w:pPr>
              <w:spacing w:after="0" w:line="240" w:lineRule="auto"/>
              <w:jc w:val="left"/>
              <w:rPr>
                <w:rFonts w:eastAsia="Times New Roman"/>
                <w:b/>
                <w:color w:val="000000"/>
                <w:lang w:val="id-ID" w:eastAsia="id-ID"/>
              </w:rPr>
            </w:pPr>
            <w:r w:rsidRPr="00286A1D">
              <w:rPr>
                <w:rFonts w:eastAsia="Times New Roman"/>
                <w:b/>
                <w:color w:val="000000"/>
                <w:lang w:val="id-ID" w:eastAsia="id-ID"/>
              </w:rPr>
              <w:t>PNT</w:t>
            </w:r>
          </w:p>
        </w:tc>
        <w:tc>
          <w:tcPr>
            <w:tcW w:w="0" w:type="auto"/>
            <w:tcBorders>
              <w:top w:val="nil"/>
              <w:left w:val="nil"/>
              <w:bottom w:val="single" w:sz="4" w:space="0" w:color="auto"/>
              <w:right w:val="single" w:sz="4" w:space="0" w:color="auto"/>
            </w:tcBorders>
            <w:shd w:val="clear" w:color="auto" w:fill="D6E3BC" w:themeFill="accent3" w:themeFillTint="66"/>
            <w:noWrap/>
            <w:vAlign w:val="center"/>
            <w:hideMark/>
          </w:tcPr>
          <w:p w:rsidR="00B009A9" w:rsidRPr="00286A1D" w:rsidRDefault="00B009A9" w:rsidP="0010382E">
            <w:pPr>
              <w:spacing w:after="0" w:line="240" w:lineRule="auto"/>
              <w:jc w:val="left"/>
              <w:rPr>
                <w:rFonts w:eastAsia="Times New Roman"/>
                <w:b/>
                <w:color w:val="000000"/>
                <w:lang w:val="id-ID" w:eastAsia="id-ID"/>
              </w:rPr>
            </w:pPr>
            <w:r w:rsidRPr="00286A1D">
              <w:rPr>
                <w:rFonts w:eastAsia="Times New Roman"/>
                <w:b/>
                <w:color w:val="000000"/>
                <w:lang w:val="id-ID" w:eastAsia="id-ID"/>
              </w:rPr>
              <w:t>MNS</w:t>
            </w:r>
          </w:p>
        </w:tc>
        <w:tc>
          <w:tcPr>
            <w:tcW w:w="0" w:type="auto"/>
            <w:tcBorders>
              <w:top w:val="nil"/>
              <w:left w:val="nil"/>
              <w:bottom w:val="single" w:sz="4" w:space="0" w:color="auto"/>
              <w:right w:val="single" w:sz="4" w:space="0" w:color="auto"/>
            </w:tcBorders>
            <w:shd w:val="clear" w:color="auto" w:fill="8DB3E2" w:themeFill="text2" w:themeFillTint="66"/>
            <w:noWrap/>
            <w:vAlign w:val="center"/>
            <w:hideMark/>
          </w:tcPr>
          <w:p w:rsidR="00B009A9" w:rsidRPr="00286A1D" w:rsidRDefault="00B009A9" w:rsidP="0010382E">
            <w:pPr>
              <w:spacing w:after="0" w:line="240" w:lineRule="auto"/>
              <w:jc w:val="left"/>
              <w:rPr>
                <w:rFonts w:eastAsia="Times New Roman"/>
                <w:b/>
                <w:color w:val="000000"/>
                <w:lang w:val="id-ID" w:eastAsia="id-ID"/>
              </w:rPr>
            </w:pPr>
            <w:r w:rsidRPr="00286A1D">
              <w:rPr>
                <w:rFonts w:eastAsia="Times New Roman"/>
                <w:b/>
                <w:color w:val="000000"/>
                <w:lang w:val="id-ID" w:eastAsia="id-ID"/>
              </w:rPr>
              <w:t>Original</w:t>
            </w:r>
          </w:p>
        </w:tc>
        <w:tc>
          <w:tcPr>
            <w:tcW w:w="0" w:type="auto"/>
            <w:tcBorders>
              <w:top w:val="nil"/>
              <w:left w:val="nil"/>
              <w:bottom w:val="single" w:sz="4" w:space="0" w:color="auto"/>
              <w:right w:val="single" w:sz="4" w:space="0" w:color="auto"/>
            </w:tcBorders>
            <w:shd w:val="clear" w:color="auto" w:fill="E5B8B7" w:themeFill="accent2" w:themeFillTint="66"/>
            <w:noWrap/>
            <w:vAlign w:val="center"/>
            <w:hideMark/>
          </w:tcPr>
          <w:p w:rsidR="00B009A9" w:rsidRPr="00286A1D" w:rsidRDefault="00B009A9" w:rsidP="0010382E">
            <w:pPr>
              <w:spacing w:after="0" w:line="240" w:lineRule="auto"/>
              <w:jc w:val="left"/>
              <w:rPr>
                <w:rFonts w:eastAsia="Times New Roman"/>
                <w:b/>
                <w:color w:val="000000"/>
                <w:lang w:val="id-ID" w:eastAsia="id-ID"/>
              </w:rPr>
            </w:pPr>
            <w:r w:rsidRPr="00286A1D">
              <w:rPr>
                <w:rFonts w:eastAsia="Times New Roman"/>
                <w:b/>
                <w:color w:val="000000"/>
                <w:lang w:val="id-ID" w:eastAsia="id-ID"/>
              </w:rPr>
              <w:t>PNT</w:t>
            </w:r>
          </w:p>
        </w:tc>
        <w:tc>
          <w:tcPr>
            <w:tcW w:w="0" w:type="auto"/>
            <w:tcBorders>
              <w:top w:val="nil"/>
              <w:left w:val="nil"/>
              <w:bottom w:val="single" w:sz="4" w:space="0" w:color="auto"/>
              <w:right w:val="nil"/>
            </w:tcBorders>
            <w:shd w:val="clear" w:color="auto" w:fill="D6E3BC" w:themeFill="accent3" w:themeFillTint="66"/>
            <w:noWrap/>
            <w:vAlign w:val="center"/>
            <w:hideMark/>
          </w:tcPr>
          <w:p w:rsidR="00B009A9" w:rsidRPr="00286A1D" w:rsidRDefault="00B009A9" w:rsidP="0010382E">
            <w:pPr>
              <w:spacing w:after="0" w:line="240" w:lineRule="auto"/>
              <w:jc w:val="left"/>
              <w:rPr>
                <w:rFonts w:eastAsia="Times New Roman"/>
                <w:b/>
                <w:color w:val="000000"/>
                <w:lang w:val="id-ID" w:eastAsia="id-ID"/>
              </w:rPr>
            </w:pPr>
            <w:r w:rsidRPr="00286A1D">
              <w:rPr>
                <w:rFonts w:eastAsia="Times New Roman"/>
                <w:b/>
                <w:color w:val="000000"/>
                <w:lang w:val="id-ID" w:eastAsia="id-ID"/>
              </w:rPr>
              <w:t>MNS</w:t>
            </w: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B009A9" w:rsidRPr="00286A1D" w:rsidRDefault="00B009A9" w:rsidP="0010382E">
            <w:pPr>
              <w:spacing w:after="0" w:line="240" w:lineRule="auto"/>
              <w:jc w:val="left"/>
              <w:rPr>
                <w:rFonts w:eastAsia="Times New Roman"/>
                <w:color w:val="000000"/>
                <w:lang w:val="id-ID" w:eastAsia="id-ID"/>
              </w:rPr>
            </w:pPr>
          </w:p>
        </w:tc>
      </w:tr>
      <w:tr w:rsidR="00B009A9" w:rsidRPr="00286A1D" w:rsidTr="00286A1D">
        <w:trPr>
          <w:trHeight w:val="289"/>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B009A9" w:rsidRPr="00286A1D" w:rsidRDefault="00B009A9" w:rsidP="0010382E">
            <w:pPr>
              <w:spacing w:after="0" w:line="240" w:lineRule="auto"/>
              <w:jc w:val="center"/>
              <w:rPr>
                <w:rFonts w:eastAsia="Times New Roman"/>
                <w:b/>
                <w:color w:val="000000"/>
                <w:lang w:val="id-ID" w:eastAsia="id-ID"/>
              </w:rPr>
            </w:pPr>
            <w:r w:rsidRPr="00286A1D">
              <w:rPr>
                <w:rFonts w:eastAsia="Times New Roman"/>
                <w:b/>
                <w:color w:val="000000"/>
                <w:lang w:val="id-ID" w:eastAsia="id-ID"/>
              </w:rPr>
              <w:t>10</w:t>
            </w:r>
          </w:p>
        </w:tc>
        <w:tc>
          <w:tcPr>
            <w:tcW w:w="0" w:type="auto"/>
            <w:tcBorders>
              <w:top w:val="nil"/>
              <w:left w:val="nil"/>
              <w:bottom w:val="single" w:sz="4" w:space="0" w:color="auto"/>
              <w:right w:val="single" w:sz="4" w:space="0" w:color="auto"/>
            </w:tcBorders>
            <w:shd w:val="clear" w:color="auto" w:fill="8DB3E2" w:themeFill="text2" w:themeFillTint="66"/>
            <w:noWrap/>
            <w:vAlign w:val="center"/>
            <w:hideMark/>
          </w:tcPr>
          <w:p w:rsidR="00B009A9" w:rsidRPr="00286A1D" w:rsidRDefault="00B009A9" w:rsidP="0010382E">
            <w:pPr>
              <w:spacing w:after="0" w:line="240" w:lineRule="auto"/>
              <w:jc w:val="right"/>
              <w:rPr>
                <w:color w:val="000000"/>
              </w:rPr>
            </w:pPr>
            <w:r w:rsidRPr="00286A1D">
              <w:rPr>
                <w:color w:val="000000"/>
              </w:rPr>
              <w:t>12</w:t>
            </w:r>
          </w:p>
        </w:tc>
        <w:tc>
          <w:tcPr>
            <w:tcW w:w="0" w:type="auto"/>
            <w:tcBorders>
              <w:top w:val="nil"/>
              <w:left w:val="nil"/>
              <w:bottom w:val="single" w:sz="4" w:space="0" w:color="auto"/>
              <w:right w:val="single" w:sz="4" w:space="0" w:color="auto"/>
            </w:tcBorders>
            <w:shd w:val="clear" w:color="auto" w:fill="E5B8B7" w:themeFill="accent2" w:themeFillTint="66"/>
            <w:noWrap/>
            <w:vAlign w:val="center"/>
            <w:hideMark/>
          </w:tcPr>
          <w:p w:rsidR="00B009A9" w:rsidRPr="00286A1D" w:rsidRDefault="00B009A9" w:rsidP="0010382E">
            <w:pPr>
              <w:spacing w:after="0" w:line="240" w:lineRule="auto"/>
              <w:jc w:val="right"/>
              <w:rPr>
                <w:color w:val="000000"/>
              </w:rPr>
            </w:pPr>
            <w:r w:rsidRPr="00286A1D">
              <w:rPr>
                <w:color w:val="000000"/>
              </w:rPr>
              <w:t>6</w:t>
            </w:r>
          </w:p>
        </w:tc>
        <w:tc>
          <w:tcPr>
            <w:tcW w:w="0" w:type="auto"/>
            <w:tcBorders>
              <w:top w:val="nil"/>
              <w:left w:val="nil"/>
              <w:bottom w:val="single" w:sz="4" w:space="0" w:color="auto"/>
              <w:right w:val="single" w:sz="4" w:space="0" w:color="auto"/>
            </w:tcBorders>
            <w:shd w:val="clear" w:color="auto" w:fill="D6E3BC" w:themeFill="accent3" w:themeFillTint="66"/>
            <w:noWrap/>
            <w:vAlign w:val="center"/>
            <w:hideMark/>
          </w:tcPr>
          <w:p w:rsidR="00B009A9" w:rsidRPr="00286A1D" w:rsidRDefault="00B009A9" w:rsidP="0010382E">
            <w:pPr>
              <w:spacing w:after="0" w:line="240" w:lineRule="auto"/>
              <w:jc w:val="right"/>
              <w:rPr>
                <w:color w:val="000000"/>
              </w:rPr>
            </w:pPr>
            <w:r w:rsidRPr="00286A1D">
              <w:rPr>
                <w:color w:val="000000"/>
              </w:rPr>
              <w:t>4</w:t>
            </w:r>
          </w:p>
        </w:tc>
        <w:tc>
          <w:tcPr>
            <w:tcW w:w="0" w:type="auto"/>
            <w:tcBorders>
              <w:top w:val="nil"/>
              <w:left w:val="nil"/>
              <w:bottom w:val="single" w:sz="4" w:space="0" w:color="auto"/>
              <w:right w:val="single" w:sz="4" w:space="0" w:color="auto"/>
            </w:tcBorders>
            <w:shd w:val="clear" w:color="auto" w:fill="8DB3E2" w:themeFill="text2" w:themeFillTint="66"/>
            <w:noWrap/>
            <w:vAlign w:val="center"/>
            <w:hideMark/>
          </w:tcPr>
          <w:p w:rsidR="00B009A9" w:rsidRPr="00286A1D" w:rsidRDefault="00B009A9" w:rsidP="0010382E">
            <w:pPr>
              <w:spacing w:after="0" w:line="240" w:lineRule="auto"/>
              <w:jc w:val="right"/>
              <w:rPr>
                <w:color w:val="000000"/>
              </w:rPr>
            </w:pPr>
            <w:r w:rsidRPr="00286A1D">
              <w:rPr>
                <w:color w:val="000000"/>
              </w:rPr>
              <w:t xml:space="preserve">63,19 </w:t>
            </w:r>
          </w:p>
        </w:tc>
        <w:tc>
          <w:tcPr>
            <w:tcW w:w="0" w:type="auto"/>
            <w:tcBorders>
              <w:top w:val="nil"/>
              <w:left w:val="nil"/>
              <w:bottom w:val="single" w:sz="4" w:space="0" w:color="auto"/>
              <w:right w:val="single" w:sz="4" w:space="0" w:color="auto"/>
            </w:tcBorders>
            <w:shd w:val="clear" w:color="auto" w:fill="E5B8B7" w:themeFill="accent2" w:themeFillTint="66"/>
            <w:noWrap/>
            <w:vAlign w:val="center"/>
            <w:hideMark/>
          </w:tcPr>
          <w:p w:rsidR="00B009A9" w:rsidRPr="00286A1D" w:rsidRDefault="00B009A9" w:rsidP="0010382E">
            <w:pPr>
              <w:spacing w:after="0" w:line="240" w:lineRule="auto"/>
              <w:jc w:val="right"/>
              <w:rPr>
                <w:color w:val="000000"/>
              </w:rPr>
            </w:pPr>
            <w:r w:rsidRPr="00286A1D">
              <w:rPr>
                <w:color w:val="000000"/>
              </w:rPr>
              <w:t xml:space="preserve">33,57 </w:t>
            </w:r>
          </w:p>
        </w:tc>
        <w:tc>
          <w:tcPr>
            <w:tcW w:w="0" w:type="auto"/>
            <w:tcBorders>
              <w:top w:val="nil"/>
              <w:left w:val="nil"/>
              <w:bottom w:val="single" w:sz="4" w:space="0" w:color="auto"/>
              <w:right w:val="single" w:sz="4" w:space="0" w:color="auto"/>
            </w:tcBorders>
            <w:shd w:val="clear" w:color="auto" w:fill="D6E3BC" w:themeFill="accent3" w:themeFillTint="66"/>
            <w:noWrap/>
            <w:vAlign w:val="center"/>
            <w:hideMark/>
          </w:tcPr>
          <w:p w:rsidR="00B009A9" w:rsidRPr="00286A1D" w:rsidRDefault="00B009A9" w:rsidP="0010382E">
            <w:pPr>
              <w:spacing w:after="0" w:line="240" w:lineRule="auto"/>
              <w:jc w:val="right"/>
              <w:rPr>
                <w:color w:val="000000"/>
              </w:rPr>
            </w:pPr>
            <w:r w:rsidRPr="00286A1D">
              <w:rPr>
                <w:color w:val="000000"/>
              </w:rPr>
              <w:t xml:space="preserve">83,42 </w:t>
            </w:r>
          </w:p>
        </w:tc>
        <w:tc>
          <w:tcPr>
            <w:tcW w:w="0" w:type="auto"/>
            <w:tcBorders>
              <w:top w:val="nil"/>
              <w:left w:val="nil"/>
              <w:bottom w:val="single" w:sz="4" w:space="0" w:color="auto"/>
              <w:right w:val="single" w:sz="4" w:space="0" w:color="auto"/>
            </w:tcBorders>
            <w:shd w:val="clear" w:color="auto" w:fill="auto"/>
            <w:noWrap/>
            <w:vAlign w:val="center"/>
            <w:hideMark/>
          </w:tcPr>
          <w:p w:rsidR="00B009A9" w:rsidRPr="00286A1D" w:rsidRDefault="00B009A9" w:rsidP="0010382E">
            <w:pPr>
              <w:spacing w:after="0" w:line="240" w:lineRule="auto"/>
              <w:jc w:val="right"/>
              <w:rPr>
                <w:color w:val="000000"/>
              </w:rPr>
            </w:pPr>
            <w:r w:rsidRPr="00286A1D">
              <w:rPr>
                <w:color w:val="000000"/>
              </w:rPr>
              <w:t xml:space="preserve">49,85 </w:t>
            </w:r>
          </w:p>
        </w:tc>
      </w:tr>
      <w:tr w:rsidR="00B009A9" w:rsidRPr="00286A1D" w:rsidTr="00286A1D">
        <w:trPr>
          <w:trHeight w:val="265"/>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B009A9" w:rsidRPr="00286A1D" w:rsidRDefault="00B009A9" w:rsidP="0010382E">
            <w:pPr>
              <w:spacing w:after="0" w:line="240" w:lineRule="auto"/>
              <w:jc w:val="center"/>
              <w:rPr>
                <w:rFonts w:eastAsia="Times New Roman"/>
                <w:b/>
                <w:color w:val="000000"/>
                <w:lang w:val="id-ID" w:eastAsia="id-ID"/>
              </w:rPr>
            </w:pPr>
            <w:r w:rsidRPr="00286A1D">
              <w:rPr>
                <w:rFonts w:eastAsia="Times New Roman"/>
                <w:b/>
                <w:color w:val="000000"/>
                <w:lang w:val="id-ID" w:eastAsia="id-ID"/>
              </w:rPr>
              <w:t>15</w:t>
            </w:r>
          </w:p>
        </w:tc>
        <w:tc>
          <w:tcPr>
            <w:tcW w:w="0" w:type="auto"/>
            <w:tcBorders>
              <w:top w:val="nil"/>
              <w:left w:val="nil"/>
              <w:bottom w:val="single" w:sz="4" w:space="0" w:color="auto"/>
              <w:right w:val="single" w:sz="4" w:space="0" w:color="auto"/>
            </w:tcBorders>
            <w:shd w:val="clear" w:color="auto" w:fill="8DB3E2" w:themeFill="text2" w:themeFillTint="66"/>
            <w:noWrap/>
            <w:vAlign w:val="center"/>
            <w:hideMark/>
          </w:tcPr>
          <w:p w:rsidR="00B009A9" w:rsidRPr="00286A1D" w:rsidRDefault="00B009A9" w:rsidP="0010382E">
            <w:pPr>
              <w:spacing w:after="0" w:line="240" w:lineRule="auto"/>
              <w:jc w:val="right"/>
              <w:rPr>
                <w:color w:val="000000"/>
                <w:sz w:val="24"/>
                <w:szCs w:val="24"/>
              </w:rPr>
            </w:pPr>
            <w:r w:rsidRPr="00286A1D">
              <w:rPr>
                <w:color w:val="000000"/>
              </w:rPr>
              <w:t>12</w:t>
            </w:r>
          </w:p>
        </w:tc>
        <w:tc>
          <w:tcPr>
            <w:tcW w:w="0" w:type="auto"/>
            <w:tcBorders>
              <w:top w:val="nil"/>
              <w:left w:val="nil"/>
              <w:bottom w:val="single" w:sz="4" w:space="0" w:color="auto"/>
              <w:right w:val="single" w:sz="4" w:space="0" w:color="auto"/>
            </w:tcBorders>
            <w:shd w:val="clear" w:color="auto" w:fill="E5B8B7" w:themeFill="accent2" w:themeFillTint="66"/>
            <w:noWrap/>
            <w:vAlign w:val="center"/>
            <w:hideMark/>
          </w:tcPr>
          <w:p w:rsidR="00B009A9" w:rsidRPr="00286A1D" w:rsidRDefault="00B009A9" w:rsidP="0010382E">
            <w:pPr>
              <w:spacing w:after="0" w:line="240" w:lineRule="auto"/>
              <w:jc w:val="right"/>
              <w:rPr>
                <w:color w:val="000000"/>
                <w:sz w:val="24"/>
                <w:szCs w:val="24"/>
              </w:rPr>
            </w:pPr>
            <w:r w:rsidRPr="00286A1D">
              <w:rPr>
                <w:color w:val="000000"/>
              </w:rPr>
              <w:t>6</w:t>
            </w:r>
          </w:p>
        </w:tc>
        <w:tc>
          <w:tcPr>
            <w:tcW w:w="0" w:type="auto"/>
            <w:tcBorders>
              <w:top w:val="nil"/>
              <w:left w:val="nil"/>
              <w:bottom w:val="single" w:sz="4" w:space="0" w:color="auto"/>
              <w:right w:val="single" w:sz="4" w:space="0" w:color="auto"/>
            </w:tcBorders>
            <w:shd w:val="clear" w:color="auto" w:fill="D6E3BC" w:themeFill="accent3" w:themeFillTint="66"/>
            <w:noWrap/>
            <w:vAlign w:val="center"/>
            <w:hideMark/>
          </w:tcPr>
          <w:p w:rsidR="00B009A9" w:rsidRPr="00286A1D" w:rsidRDefault="00B009A9" w:rsidP="0010382E">
            <w:pPr>
              <w:spacing w:after="0" w:line="240" w:lineRule="auto"/>
              <w:jc w:val="right"/>
              <w:rPr>
                <w:color w:val="000000"/>
                <w:sz w:val="24"/>
                <w:szCs w:val="24"/>
              </w:rPr>
            </w:pPr>
            <w:r w:rsidRPr="00286A1D">
              <w:rPr>
                <w:color w:val="000000"/>
              </w:rPr>
              <w:t>5</w:t>
            </w:r>
          </w:p>
        </w:tc>
        <w:tc>
          <w:tcPr>
            <w:tcW w:w="0" w:type="auto"/>
            <w:tcBorders>
              <w:top w:val="nil"/>
              <w:left w:val="nil"/>
              <w:bottom w:val="single" w:sz="4" w:space="0" w:color="auto"/>
              <w:right w:val="single" w:sz="4" w:space="0" w:color="auto"/>
            </w:tcBorders>
            <w:shd w:val="clear" w:color="auto" w:fill="8DB3E2" w:themeFill="text2" w:themeFillTint="66"/>
            <w:noWrap/>
            <w:vAlign w:val="center"/>
            <w:hideMark/>
          </w:tcPr>
          <w:p w:rsidR="00B009A9" w:rsidRPr="00286A1D" w:rsidRDefault="00B009A9" w:rsidP="0010382E">
            <w:pPr>
              <w:spacing w:after="0" w:line="240" w:lineRule="auto"/>
              <w:jc w:val="right"/>
              <w:rPr>
                <w:color w:val="000000"/>
              </w:rPr>
            </w:pPr>
            <w:r w:rsidRPr="00286A1D">
              <w:rPr>
                <w:color w:val="000000"/>
              </w:rPr>
              <w:t xml:space="preserve">58,20 </w:t>
            </w:r>
          </w:p>
        </w:tc>
        <w:tc>
          <w:tcPr>
            <w:tcW w:w="0" w:type="auto"/>
            <w:tcBorders>
              <w:top w:val="nil"/>
              <w:left w:val="nil"/>
              <w:bottom w:val="single" w:sz="4" w:space="0" w:color="auto"/>
              <w:right w:val="single" w:sz="4" w:space="0" w:color="auto"/>
            </w:tcBorders>
            <w:shd w:val="clear" w:color="auto" w:fill="E5B8B7" w:themeFill="accent2" w:themeFillTint="66"/>
            <w:noWrap/>
            <w:vAlign w:val="center"/>
            <w:hideMark/>
          </w:tcPr>
          <w:p w:rsidR="00B009A9" w:rsidRPr="00286A1D" w:rsidRDefault="00B009A9" w:rsidP="0010382E">
            <w:pPr>
              <w:spacing w:after="0" w:line="240" w:lineRule="auto"/>
              <w:jc w:val="right"/>
              <w:rPr>
                <w:color w:val="000000"/>
              </w:rPr>
            </w:pPr>
            <w:r w:rsidRPr="00286A1D">
              <w:rPr>
                <w:color w:val="000000"/>
              </w:rPr>
              <w:t xml:space="preserve">83,35 </w:t>
            </w:r>
          </w:p>
        </w:tc>
        <w:tc>
          <w:tcPr>
            <w:tcW w:w="0" w:type="auto"/>
            <w:tcBorders>
              <w:top w:val="nil"/>
              <w:left w:val="nil"/>
              <w:bottom w:val="single" w:sz="4" w:space="0" w:color="auto"/>
              <w:right w:val="single" w:sz="4" w:space="0" w:color="auto"/>
            </w:tcBorders>
            <w:shd w:val="clear" w:color="auto" w:fill="D6E3BC" w:themeFill="accent3" w:themeFillTint="66"/>
            <w:noWrap/>
            <w:vAlign w:val="center"/>
            <w:hideMark/>
          </w:tcPr>
          <w:p w:rsidR="00B009A9" w:rsidRPr="00286A1D" w:rsidRDefault="00B009A9" w:rsidP="0010382E">
            <w:pPr>
              <w:spacing w:after="0" w:line="240" w:lineRule="auto"/>
              <w:jc w:val="right"/>
              <w:rPr>
                <w:color w:val="000000"/>
              </w:rPr>
            </w:pPr>
            <w:r w:rsidRPr="00286A1D">
              <w:rPr>
                <w:color w:val="000000"/>
              </w:rPr>
              <w:t xml:space="preserve">84,35 </w:t>
            </w:r>
          </w:p>
        </w:tc>
        <w:tc>
          <w:tcPr>
            <w:tcW w:w="0" w:type="auto"/>
            <w:tcBorders>
              <w:top w:val="nil"/>
              <w:left w:val="nil"/>
              <w:bottom w:val="single" w:sz="4" w:space="0" w:color="auto"/>
              <w:right w:val="single" w:sz="4" w:space="0" w:color="auto"/>
            </w:tcBorders>
            <w:shd w:val="clear" w:color="auto" w:fill="auto"/>
            <w:noWrap/>
            <w:vAlign w:val="center"/>
            <w:hideMark/>
          </w:tcPr>
          <w:p w:rsidR="00B009A9" w:rsidRPr="00286A1D" w:rsidRDefault="00B009A9" w:rsidP="0010382E">
            <w:pPr>
              <w:spacing w:after="0" w:line="240" w:lineRule="auto"/>
              <w:jc w:val="right"/>
              <w:rPr>
                <w:color w:val="000000"/>
              </w:rPr>
            </w:pPr>
            <w:r w:rsidRPr="00286A1D">
              <w:rPr>
                <w:color w:val="000000"/>
              </w:rPr>
              <w:t xml:space="preserve">1,00 </w:t>
            </w:r>
          </w:p>
        </w:tc>
      </w:tr>
      <w:tr w:rsidR="00B009A9" w:rsidRPr="00286A1D" w:rsidTr="00286A1D">
        <w:trPr>
          <w:trHeight w:val="270"/>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B009A9" w:rsidRPr="00286A1D" w:rsidRDefault="00B009A9" w:rsidP="0010382E">
            <w:pPr>
              <w:spacing w:after="0" w:line="240" w:lineRule="auto"/>
              <w:jc w:val="center"/>
              <w:rPr>
                <w:rFonts w:eastAsia="Times New Roman"/>
                <w:b/>
                <w:color w:val="000000"/>
                <w:lang w:val="id-ID" w:eastAsia="id-ID"/>
              </w:rPr>
            </w:pPr>
            <w:r w:rsidRPr="00286A1D">
              <w:rPr>
                <w:rFonts w:eastAsia="Times New Roman"/>
                <w:b/>
                <w:color w:val="000000"/>
                <w:lang w:val="id-ID" w:eastAsia="id-ID"/>
              </w:rPr>
              <w:t>20</w:t>
            </w:r>
          </w:p>
        </w:tc>
        <w:tc>
          <w:tcPr>
            <w:tcW w:w="0" w:type="auto"/>
            <w:tcBorders>
              <w:top w:val="nil"/>
              <w:left w:val="nil"/>
              <w:bottom w:val="single" w:sz="4" w:space="0" w:color="auto"/>
              <w:right w:val="single" w:sz="4" w:space="0" w:color="auto"/>
            </w:tcBorders>
            <w:shd w:val="clear" w:color="auto" w:fill="8DB3E2" w:themeFill="text2" w:themeFillTint="66"/>
            <w:noWrap/>
            <w:vAlign w:val="center"/>
            <w:hideMark/>
          </w:tcPr>
          <w:p w:rsidR="00B009A9" w:rsidRPr="00286A1D" w:rsidRDefault="00B009A9" w:rsidP="0010382E">
            <w:pPr>
              <w:spacing w:after="0" w:line="240" w:lineRule="auto"/>
              <w:jc w:val="right"/>
              <w:rPr>
                <w:color w:val="000000"/>
              </w:rPr>
            </w:pPr>
            <w:r w:rsidRPr="00286A1D">
              <w:rPr>
                <w:color w:val="000000"/>
              </w:rPr>
              <w:t>9</w:t>
            </w:r>
          </w:p>
        </w:tc>
        <w:tc>
          <w:tcPr>
            <w:tcW w:w="0" w:type="auto"/>
            <w:tcBorders>
              <w:top w:val="nil"/>
              <w:left w:val="nil"/>
              <w:bottom w:val="single" w:sz="4" w:space="0" w:color="auto"/>
              <w:right w:val="single" w:sz="4" w:space="0" w:color="auto"/>
            </w:tcBorders>
            <w:shd w:val="clear" w:color="auto" w:fill="E5B8B7" w:themeFill="accent2" w:themeFillTint="66"/>
            <w:noWrap/>
            <w:vAlign w:val="center"/>
            <w:hideMark/>
          </w:tcPr>
          <w:p w:rsidR="00B009A9" w:rsidRPr="00286A1D" w:rsidRDefault="00B009A9" w:rsidP="0010382E">
            <w:pPr>
              <w:spacing w:after="0" w:line="240" w:lineRule="auto"/>
              <w:jc w:val="right"/>
              <w:rPr>
                <w:color w:val="000000"/>
              </w:rPr>
            </w:pPr>
            <w:r w:rsidRPr="00286A1D">
              <w:rPr>
                <w:color w:val="000000"/>
              </w:rPr>
              <w:t>5</w:t>
            </w:r>
          </w:p>
        </w:tc>
        <w:tc>
          <w:tcPr>
            <w:tcW w:w="0" w:type="auto"/>
            <w:tcBorders>
              <w:top w:val="nil"/>
              <w:left w:val="nil"/>
              <w:bottom w:val="single" w:sz="4" w:space="0" w:color="auto"/>
              <w:right w:val="single" w:sz="4" w:space="0" w:color="auto"/>
            </w:tcBorders>
            <w:shd w:val="clear" w:color="auto" w:fill="D6E3BC" w:themeFill="accent3" w:themeFillTint="66"/>
            <w:noWrap/>
            <w:vAlign w:val="center"/>
            <w:hideMark/>
          </w:tcPr>
          <w:p w:rsidR="00B009A9" w:rsidRPr="00286A1D" w:rsidRDefault="00B009A9" w:rsidP="0010382E">
            <w:pPr>
              <w:spacing w:after="0" w:line="240" w:lineRule="auto"/>
              <w:jc w:val="right"/>
              <w:rPr>
                <w:color w:val="000000"/>
              </w:rPr>
            </w:pPr>
            <w:r w:rsidRPr="00286A1D">
              <w:rPr>
                <w:color w:val="000000"/>
              </w:rPr>
              <w:t>6</w:t>
            </w:r>
          </w:p>
        </w:tc>
        <w:tc>
          <w:tcPr>
            <w:tcW w:w="0" w:type="auto"/>
            <w:tcBorders>
              <w:top w:val="nil"/>
              <w:left w:val="nil"/>
              <w:bottom w:val="single" w:sz="4" w:space="0" w:color="auto"/>
              <w:right w:val="single" w:sz="4" w:space="0" w:color="auto"/>
            </w:tcBorders>
            <w:shd w:val="clear" w:color="auto" w:fill="8DB3E2" w:themeFill="text2" w:themeFillTint="66"/>
            <w:noWrap/>
            <w:vAlign w:val="center"/>
            <w:hideMark/>
          </w:tcPr>
          <w:p w:rsidR="00B009A9" w:rsidRPr="00286A1D" w:rsidRDefault="00B009A9" w:rsidP="0010382E">
            <w:pPr>
              <w:spacing w:after="0" w:line="240" w:lineRule="auto"/>
              <w:jc w:val="right"/>
              <w:rPr>
                <w:color w:val="000000"/>
              </w:rPr>
            </w:pPr>
            <w:r w:rsidRPr="00286A1D">
              <w:rPr>
                <w:color w:val="000000"/>
              </w:rPr>
              <w:t xml:space="preserve">68,76 </w:t>
            </w:r>
          </w:p>
        </w:tc>
        <w:tc>
          <w:tcPr>
            <w:tcW w:w="0" w:type="auto"/>
            <w:tcBorders>
              <w:top w:val="nil"/>
              <w:left w:val="nil"/>
              <w:bottom w:val="single" w:sz="4" w:space="0" w:color="auto"/>
              <w:right w:val="single" w:sz="4" w:space="0" w:color="auto"/>
            </w:tcBorders>
            <w:shd w:val="clear" w:color="auto" w:fill="E5B8B7" w:themeFill="accent2" w:themeFillTint="66"/>
            <w:noWrap/>
            <w:vAlign w:val="center"/>
            <w:hideMark/>
          </w:tcPr>
          <w:p w:rsidR="00B009A9" w:rsidRPr="00286A1D" w:rsidRDefault="00B009A9" w:rsidP="0010382E">
            <w:pPr>
              <w:spacing w:after="0" w:line="240" w:lineRule="auto"/>
              <w:jc w:val="right"/>
              <w:rPr>
                <w:color w:val="000000"/>
              </w:rPr>
            </w:pPr>
            <w:r w:rsidRPr="00286A1D">
              <w:rPr>
                <w:color w:val="000000"/>
              </w:rPr>
              <w:t xml:space="preserve">83,50 </w:t>
            </w:r>
          </w:p>
        </w:tc>
        <w:tc>
          <w:tcPr>
            <w:tcW w:w="0" w:type="auto"/>
            <w:tcBorders>
              <w:top w:val="nil"/>
              <w:left w:val="nil"/>
              <w:bottom w:val="single" w:sz="4" w:space="0" w:color="auto"/>
              <w:right w:val="single" w:sz="4" w:space="0" w:color="auto"/>
            </w:tcBorders>
            <w:shd w:val="clear" w:color="auto" w:fill="D6E3BC" w:themeFill="accent3" w:themeFillTint="66"/>
            <w:noWrap/>
            <w:vAlign w:val="center"/>
            <w:hideMark/>
          </w:tcPr>
          <w:p w:rsidR="00B009A9" w:rsidRPr="00286A1D" w:rsidRDefault="00B009A9" w:rsidP="0010382E">
            <w:pPr>
              <w:spacing w:after="0" w:line="240" w:lineRule="auto"/>
              <w:jc w:val="right"/>
              <w:rPr>
                <w:color w:val="000000"/>
              </w:rPr>
            </w:pPr>
            <w:r w:rsidRPr="00286A1D">
              <w:rPr>
                <w:color w:val="000000"/>
              </w:rPr>
              <w:t xml:space="preserve">83,45 </w:t>
            </w:r>
          </w:p>
        </w:tc>
        <w:tc>
          <w:tcPr>
            <w:tcW w:w="0" w:type="auto"/>
            <w:tcBorders>
              <w:top w:val="nil"/>
              <w:left w:val="nil"/>
              <w:bottom w:val="single" w:sz="4" w:space="0" w:color="auto"/>
              <w:right w:val="single" w:sz="4" w:space="0" w:color="auto"/>
            </w:tcBorders>
            <w:shd w:val="clear" w:color="auto" w:fill="auto"/>
            <w:noWrap/>
            <w:vAlign w:val="center"/>
            <w:hideMark/>
          </w:tcPr>
          <w:p w:rsidR="00B009A9" w:rsidRPr="00286A1D" w:rsidRDefault="00B009A9" w:rsidP="0010382E">
            <w:pPr>
              <w:spacing w:after="0" w:line="240" w:lineRule="auto"/>
              <w:jc w:val="right"/>
              <w:rPr>
                <w:color w:val="000000"/>
              </w:rPr>
            </w:pPr>
            <w:r w:rsidRPr="00286A1D">
              <w:rPr>
                <w:color w:val="000000"/>
              </w:rPr>
              <w:t xml:space="preserve">-0,05 </w:t>
            </w:r>
          </w:p>
        </w:tc>
      </w:tr>
      <w:tr w:rsidR="00B009A9" w:rsidRPr="00286A1D" w:rsidTr="00286A1D">
        <w:trPr>
          <w:trHeight w:val="287"/>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B009A9" w:rsidRPr="00286A1D" w:rsidRDefault="00B009A9" w:rsidP="0010382E">
            <w:pPr>
              <w:spacing w:after="0" w:line="240" w:lineRule="auto"/>
              <w:jc w:val="center"/>
              <w:rPr>
                <w:rFonts w:eastAsia="Times New Roman"/>
                <w:b/>
                <w:color w:val="000000"/>
                <w:lang w:val="id-ID" w:eastAsia="id-ID"/>
              </w:rPr>
            </w:pPr>
            <w:r w:rsidRPr="00286A1D">
              <w:rPr>
                <w:rFonts w:eastAsia="Times New Roman"/>
                <w:b/>
                <w:color w:val="000000"/>
                <w:lang w:val="id-ID" w:eastAsia="id-ID"/>
              </w:rPr>
              <w:t>25</w:t>
            </w:r>
          </w:p>
        </w:tc>
        <w:tc>
          <w:tcPr>
            <w:tcW w:w="0" w:type="auto"/>
            <w:tcBorders>
              <w:top w:val="nil"/>
              <w:left w:val="nil"/>
              <w:bottom w:val="single" w:sz="4" w:space="0" w:color="auto"/>
              <w:right w:val="single" w:sz="4" w:space="0" w:color="auto"/>
            </w:tcBorders>
            <w:shd w:val="clear" w:color="auto" w:fill="8DB3E2" w:themeFill="text2" w:themeFillTint="66"/>
            <w:noWrap/>
            <w:vAlign w:val="center"/>
            <w:hideMark/>
          </w:tcPr>
          <w:p w:rsidR="00B009A9" w:rsidRPr="00286A1D" w:rsidRDefault="00B009A9" w:rsidP="0010382E">
            <w:pPr>
              <w:spacing w:after="0" w:line="240" w:lineRule="auto"/>
              <w:jc w:val="right"/>
              <w:rPr>
                <w:color w:val="000000"/>
              </w:rPr>
            </w:pPr>
            <w:r w:rsidRPr="00286A1D">
              <w:rPr>
                <w:color w:val="000000"/>
              </w:rPr>
              <w:t>15</w:t>
            </w:r>
          </w:p>
        </w:tc>
        <w:tc>
          <w:tcPr>
            <w:tcW w:w="0" w:type="auto"/>
            <w:tcBorders>
              <w:top w:val="nil"/>
              <w:left w:val="nil"/>
              <w:bottom w:val="single" w:sz="4" w:space="0" w:color="auto"/>
              <w:right w:val="single" w:sz="4" w:space="0" w:color="auto"/>
            </w:tcBorders>
            <w:shd w:val="clear" w:color="auto" w:fill="E5B8B7" w:themeFill="accent2" w:themeFillTint="66"/>
            <w:noWrap/>
            <w:vAlign w:val="center"/>
            <w:hideMark/>
          </w:tcPr>
          <w:p w:rsidR="00B009A9" w:rsidRPr="00286A1D" w:rsidRDefault="00B009A9" w:rsidP="0010382E">
            <w:pPr>
              <w:spacing w:after="0" w:line="240" w:lineRule="auto"/>
              <w:jc w:val="right"/>
              <w:rPr>
                <w:color w:val="000000"/>
              </w:rPr>
            </w:pPr>
            <w:r w:rsidRPr="00286A1D">
              <w:rPr>
                <w:color w:val="000000"/>
              </w:rPr>
              <w:t>7</w:t>
            </w:r>
          </w:p>
        </w:tc>
        <w:tc>
          <w:tcPr>
            <w:tcW w:w="0" w:type="auto"/>
            <w:tcBorders>
              <w:top w:val="nil"/>
              <w:left w:val="nil"/>
              <w:bottom w:val="single" w:sz="4" w:space="0" w:color="auto"/>
              <w:right w:val="single" w:sz="4" w:space="0" w:color="auto"/>
            </w:tcBorders>
            <w:shd w:val="clear" w:color="auto" w:fill="D6E3BC" w:themeFill="accent3" w:themeFillTint="66"/>
            <w:noWrap/>
            <w:vAlign w:val="center"/>
            <w:hideMark/>
          </w:tcPr>
          <w:p w:rsidR="00B009A9" w:rsidRPr="00286A1D" w:rsidRDefault="00034CBA" w:rsidP="0010382E">
            <w:pPr>
              <w:spacing w:after="0" w:line="240" w:lineRule="auto"/>
              <w:jc w:val="right"/>
              <w:rPr>
                <w:color w:val="000000"/>
                <w:lang w:val="id-ID"/>
              </w:rPr>
            </w:pPr>
            <w:r w:rsidRPr="00286A1D">
              <w:rPr>
                <w:color w:val="000000"/>
                <w:lang w:val="id-ID"/>
              </w:rPr>
              <w:t>6</w:t>
            </w:r>
          </w:p>
        </w:tc>
        <w:tc>
          <w:tcPr>
            <w:tcW w:w="0" w:type="auto"/>
            <w:tcBorders>
              <w:top w:val="nil"/>
              <w:left w:val="nil"/>
              <w:bottom w:val="single" w:sz="4" w:space="0" w:color="auto"/>
              <w:right w:val="single" w:sz="4" w:space="0" w:color="auto"/>
            </w:tcBorders>
            <w:shd w:val="clear" w:color="auto" w:fill="8DB3E2" w:themeFill="text2" w:themeFillTint="66"/>
            <w:noWrap/>
            <w:vAlign w:val="center"/>
            <w:hideMark/>
          </w:tcPr>
          <w:p w:rsidR="00B009A9" w:rsidRPr="00286A1D" w:rsidRDefault="00B009A9" w:rsidP="0010382E">
            <w:pPr>
              <w:spacing w:after="0" w:line="240" w:lineRule="auto"/>
              <w:jc w:val="right"/>
              <w:rPr>
                <w:color w:val="000000"/>
              </w:rPr>
            </w:pPr>
            <w:r w:rsidRPr="00286A1D">
              <w:rPr>
                <w:color w:val="000000"/>
              </w:rPr>
              <w:t xml:space="preserve">50,11 </w:t>
            </w:r>
          </w:p>
        </w:tc>
        <w:tc>
          <w:tcPr>
            <w:tcW w:w="0" w:type="auto"/>
            <w:tcBorders>
              <w:top w:val="nil"/>
              <w:left w:val="nil"/>
              <w:bottom w:val="single" w:sz="4" w:space="0" w:color="auto"/>
              <w:right w:val="single" w:sz="4" w:space="0" w:color="auto"/>
            </w:tcBorders>
            <w:shd w:val="clear" w:color="auto" w:fill="E5B8B7" w:themeFill="accent2" w:themeFillTint="66"/>
            <w:noWrap/>
            <w:vAlign w:val="center"/>
            <w:hideMark/>
          </w:tcPr>
          <w:p w:rsidR="00B009A9" w:rsidRPr="00286A1D" w:rsidRDefault="00B009A9" w:rsidP="0010382E">
            <w:pPr>
              <w:spacing w:after="0" w:line="240" w:lineRule="auto"/>
              <w:jc w:val="right"/>
              <w:rPr>
                <w:color w:val="000000"/>
              </w:rPr>
            </w:pPr>
            <w:r w:rsidRPr="00286A1D">
              <w:rPr>
                <w:color w:val="000000"/>
              </w:rPr>
              <w:t xml:space="preserve">31,39 </w:t>
            </w:r>
          </w:p>
        </w:tc>
        <w:tc>
          <w:tcPr>
            <w:tcW w:w="0" w:type="auto"/>
            <w:tcBorders>
              <w:top w:val="nil"/>
              <w:left w:val="nil"/>
              <w:bottom w:val="single" w:sz="4" w:space="0" w:color="auto"/>
              <w:right w:val="single" w:sz="4" w:space="0" w:color="auto"/>
            </w:tcBorders>
            <w:shd w:val="clear" w:color="auto" w:fill="D6E3BC" w:themeFill="accent3" w:themeFillTint="66"/>
            <w:noWrap/>
            <w:vAlign w:val="center"/>
            <w:hideMark/>
          </w:tcPr>
          <w:p w:rsidR="00B009A9" w:rsidRPr="00286A1D" w:rsidRDefault="00B009A9" w:rsidP="0010382E">
            <w:pPr>
              <w:spacing w:after="0" w:line="240" w:lineRule="auto"/>
              <w:jc w:val="right"/>
              <w:rPr>
                <w:color w:val="000000"/>
              </w:rPr>
            </w:pPr>
            <w:r w:rsidRPr="00286A1D">
              <w:rPr>
                <w:color w:val="000000"/>
              </w:rPr>
              <w:t xml:space="preserve">35,90 </w:t>
            </w:r>
          </w:p>
        </w:tc>
        <w:tc>
          <w:tcPr>
            <w:tcW w:w="0" w:type="auto"/>
            <w:tcBorders>
              <w:top w:val="nil"/>
              <w:left w:val="nil"/>
              <w:bottom w:val="single" w:sz="4" w:space="0" w:color="auto"/>
              <w:right w:val="single" w:sz="4" w:space="0" w:color="auto"/>
            </w:tcBorders>
            <w:shd w:val="clear" w:color="auto" w:fill="auto"/>
            <w:noWrap/>
            <w:vAlign w:val="center"/>
            <w:hideMark/>
          </w:tcPr>
          <w:p w:rsidR="00B009A9" w:rsidRPr="00286A1D" w:rsidRDefault="00B009A9" w:rsidP="0010382E">
            <w:pPr>
              <w:spacing w:after="0" w:line="240" w:lineRule="auto"/>
              <w:jc w:val="right"/>
              <w:rPr>
                <w:color w:val="000000"/>
              </w:rPr>
            </w:pPr>
            <w:r w:rsidRPr="00286A1D">
              <w:rPr>
                <w:color w:val="000000"/>
              </w:rPr>
              <w:t xml:space="preserve">4,51 </w:t>
            </w:r>
          </w:p>
        </w:tc>
      </w:tr>
    </w:tbl>
    <w:p w:rsidR="006E32CB" w:rsidRPr="00407F5C" w:rsidRDefault="006E32CB" w:rsidP="00926395">
      <w:pPr>
        <w:spacing w:before="200" w:line="360" w:lineRule="auto"/>
        <w:ind w:left="284" w:firstLine="567"/>
        <w:rPr>
          <w:sz w:val="20"/>
        </w:rPr>
      </w:pPr>
      <w:r w:rsidRPr="00ED2AFC">
        <w:rPr>
          <w:sz w:val="24"/>
          <w:lang w:val="id-ID"/>
        </w:rPr>
        <w:t>Rata-rata selisih kenaikan PDR pada protokol AODV-</w:t>
      </w:r>
      <w:r>
        <w:rPr>
          <w:sz w:val="24"/>
          <w:lang w:val="id-ID"/>
        </w:rPr>
        <w:t>MNS</w:t>
      </w:r>
      <w:r w:rsidRPr="00ED2AFC">
        <w:rPr>
          <w:sz w:val="24"/>
          <w:lang w:val="id-ID"/>
        </w:rPr>
        <w:t xml:space="preserve"> dibandingk</w:t>
      </w:r>
      <w:r>
        <w:rPr>
          <w:sz w:val="24"/>
          <w:lang w:val="id-ID"/>
        </w:rPr>
        <w:t>an dengan protokol AODV adalah 9</w:t>
      </w:r>
      <w:r w:rsidRPr="00ED2AFC">
        <w:rPr>
          <w:sz w:val="24"/>
          <w:lang w:val="id-ID"/>
        </w:rPr>
        <w:t xml:space="preserve">%, </w:t>
      </w:r>
      <w:r>
        <w:rPr>
          <w:sz w:val="24"/>
        </w:rPr>
        <w:t>sedangkan rata-rata kenaikan PDR yang dihasilkan AODV-MNS dan AODV-PNT adalah 13%</w:t>
      </w:r>
      <w:r>
        <w:rPr>
          <w:sz w:val="24"/>
          <w:lang w:val="id-ID"/>
        </w:rPr>
        <w:t>. Grafik per</w:t>
      </w:r>
      <w:r w:rsidRPr="00ED2AFC">
        <w:rPr>
          <w:sz w:val="24"/>
          <w:lang w:val="id-ID"/>
        </w:rPr>
        <w:t xml:space="preserve">bandingan PDR </w:t>
      </w:r>
      <w:r w:rsidRPr="00FD6D75">
        <w:rPr>
          <w:sz w:val="24"/>
          <w:szCs w:val="24"/>
          <w:lang w:val="id-ID"/>
        </w:rPr>
        <w:t xml:space="preserve">skenario </w:t>
      </w:r>
      <w:r w:rsidRPr="00FD6D75">
        <w:rPr>
          <w:i/>
          <w:sz w:val="24"/>
          <w:szCs w:val="24"/>
          <w:lang w:val="id-ID"/>
        </w:rPr>
        <w:t>real</w:t>
      </w:r>
      <w:r w:rsidRPr="00FD6D75">
        <w:rPr>
          <w:sz w:val="24"/>
          <w:szCs w:val="24"/>
          <w:lang w:val="id-ID"/>
        </w:rPr>
        <w:t xml:space="preserve"> antara protokol AODV dan AODV-MNS dapat dilihat pada</w:t>
      </w:r>
      <w:r w:rsidR="00FD6D75" w:rsidRPr="00FD6D75">
        <w:rPr>
          <w:sz w:val="24"/>
          <w:szCs w:val="24"/>
          <w:lang w:val="id-ID"/>
        </w:rPr>
        <w:t xml:space="preserve"> </w:t>
      </w:r>
      <w:r w:rsidR="00FD6D75" w:rsidRPr="00FD6D75">
        <w:rPr>
          <w:sz w:val="24"/>
          <w:szCs w:val="24"/>
          <w:lang w:val="id-ID"/>
        </w:rPr>
        <w:fldChar w:fldCharType="begin"/>
      </w:r>
      <w:r w:rsidR="00FD6D75" w:rsidRPr="00FD6D75">
        <w:rPr>
          <w:sz w:val="24"/>
          <w:szCs w:val="24"/>
          <w:lang w:val="id-ID"/>
        </w:rPr>
        <w:instrText xml:space="preserve"> REF _Ref488034865 \h </w:instrText>
      </w:r>
      <w:r w:rsidR="00FD6D75">
        <w:rPr>
          <w:sz w:val="24"/>
          <w:szCs w:val="24"/>
          <w:lang w:val="id-ID"/>
        </w:rPr>
        <w:instrText xml:space="preserve"> \* MERGEFORMAT </w:instrText>
      </w:r>
      <w:r w:rsidR="00FD6D75" w:rsidRPr="00FD6D75">
        <w:rPr>
          <w:sz w:val="24"/>
          <w:szCs w:val="24"/>
          <w:lang w:val="id-ID"/>
        </w:rPr>
      </w:r>
      <w:r w:rsidR="00FD6D75" w:rsidRPr="00FD6D75">
        <w:rPr>
          <w:sz w:val="24"/>
          <w:szCs w:val="24"/>
          <w:lang w:val="id-ID"/>
        </w:rPr>
        <w:fldChar w:fldCharType="separate"/>
      </w:r>
      <w:r w:rsidR="00F542E8" w:rsidRPr="00F542E8">
        <w:rPr>
          <w:sz w:val="24"/>
          <w:szCs w:val="24"/>
        </w:rPr>
        <w:t>Gambar 4.5</w:t>
      </w:r>
      <w:r w:rsidR="00FD6D75" w:rsidRPr="00FD6D75">
        <w:rPr>
          <w:sz w:val="24"/>
          <w:szCs w:val="24"/>
          <w:lang w:val="id-ID"/>
        </w:rPr>
        <w:fldChar w:fldCharType="end"/>
      </w:r>
      <w:r w:rsidR="00B617C3">
        <w:rPr>
          <w:sz w:val="24"/>
          <w:szCs w:val="24"/>
          <w:lang w:val="id-ID"/>
        </w:rPr>
        <w:t>. Pada variasi kecepatan 20 m/s PDR</w:t>
      </w:r>
      <w:r w:rsidR="00034CBA">
        <w:rPr>
          <w:sz w:val="24"/>
          <w:szCs w:val="24"/>
          <w:lang w:val="id-ID"/>
        </w:rPr>
        <w:t xml:space="preserve"> </w:t>
      </w:r>
      <w:r w:rsidR="00B617C3">
        <w:rPr>
          <w:sz w:val="24"/>
          <w:szCs w:val="24"/>
          <w:lang w:val="id-ID"/>
        </w:rPr>
        <w:t xml:space="preserve">yang dihasilkan AODV-MNS lebih kecil dibandingkan dengan AODV-PNT 0,05%, </w:t>
      </w:r>
      <w:r w:rsidR="00B617C3">
        <w:rPr>
          <w:sz w:val="24"/>
          <w:szCs w:val="24"/>
          <w:lang w:val="id-ID"/>
        </w:rPr>
        <w:lastRenderedPageBreak/>
        <w:t xml:space="preserve">penurunan PDR dapat disebabkan karena </w:t>
      </w:r>
      <w:r w:rsidR="00B617C3" w:rsidRPr="00996956">
        <w:rPr>
          <w:i/>
          <w:sz w:val="24"/>
          <w:szCs w:val="24"/>
          <w:lang w:val="id-ID"/>
        </w:rPr>
        <w:t>relay node</w:t>
      </w:r>
      <w:r w:rsidR="00B617C3">
        <w:rPr>
          <w:sz w:val="24"/>
          <w:szCs w:val="24"/>
          <w:lang w:val="id-ID"/>
        </w:rPr>
        <w:t xml:space="preserve"> yang dipilih bergerak cukup cepat sehingga kemungkinan path terputus semakin tinggi</w:t>
      </w:r>
      <w:r w:rsidR="00034CBA">
        <w:rPr>
          <w:sz w:val="24"/>
          <w:szCs w:val="24"/>
          <w:lang w:val="id-ID"/>
        </w:rPr>
        <w:t xml:space="preserve">, selain itu jumlah perubahan rute </w:t>
      </w:r>
      <w:r w:rsidR="00CB13F2">
        <w:rPr>
          <w:sz w:val="24"/>
          <w:szCs w:val="24"/>
          <w:lang w:val="id-ID"/>
        </w:rPr>
        <w:t>AODV-MNS lebih besar dibandingkan dengan AODV-PNT</w:t>
      </w:r>
      <w:r w:rsidRPr="00FD6D75">
        <w:rPr>
          <w:sz w:val="24"/>
          <w:szCs w:val="24"/>
          <w:lang w:val="id-ID"/>
        </w:rPr>
        <w:t>.</w:t>
      </w:r>
    </w:p>
    <w:p w:rsidR="00FD6D75" w:rsidRDefault="00F55B5A" w:rsidP="00FD6D75">
      <w:pPr>
        <w:pStyle w:val="Caption"/>
        <w:keepNext/>
        <w:spacing w:after="0"/>
        <w:jc w:val="center"/>
      </w:pPr>
      <w:r>
        <w:rPr>
          <w:noProof/>
          <w:lang w:val="id-ID" w:eastAsia="id-ID"/>
        </w:rPr>
        <w:drawing>
          <wp:inline distT="0" distB="0" distL="0" distR="0" wp14:anchorId="02B25E05" wp14:editId="0FCDA73B">
            <wp:extent cx="4010025" cy="3228975"/>
            <wp:effectExtent l="0" t="0" r="9525" b="952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6E32CB" w:rsidRDefault="008858CA" w:rsidP="00FD6D75">
      <w:pPr>
        <w:pStyle w:val="Caption"/>
        <w:jc w:val="center"/>
        <w:rPr>
          <w:i/>
          <w:lang w:val="id-ID"/>
        </w:rPr>
      </w:pPr>
      <w:bookmarkStart w:id="192" w:name="_Ref488034865"/>
      <w:proofErr w:type="gramStart"/>
      <w:r>
        <w:t>Gambar 4.</w:t>
      </w:r>
      <w:proofErr w:type="gramEnd"/>
      <w:r w:rsidR="00FD6D75">
        <w:fldChar w:fldCharType="begin"/>
      </w:r>
      <w:r w:rsidR="00FD6D75">
        <w:instrText xml:space="preserve"> SEQ Gambar_4. \* ARABIC </w:instrText>
      </w:r>
      <w:r w:rsidR="00FD6D75">
        <w:fldChar w:fldCharType="separate"/>
      </w:r>
      <w:r w:rsidR="00F542E8">
        <w:rPr>
          <w:noProof/>
        </w:rPr>
        <w:t>5</w:t>
      </w:r>
      <w:r w:rsidR="00FD6D75">
        <w:fldChar w:fldCharType="end"/>
      </w:r>
      <w:bookmarkEnd w:id="192"/>
      <w:r w:rsidR="00FD6D75">
        <w:rPr>
          <w:lang w:val="id-ID"/>
        </w:rPr>
        <w:t xml:space="preserve"> </w:t>
      </w:r>
      <w:r>
        <w:rPr>
          <w:lang w:val="id-ID"/>
        </w:rPr>
        <w:t>G</w:t>
      </w:r>
      <w:r w:rsidR="00FD6D75" w:rsidRPr="005F5517">
        <w:rPr>
          <w:lang w:val="id-ID"/>
        </w:rPr>
        <w:t xml:space="preserve">rafik PDR dengan modifikasi kecepatan pada skenario </w:t>
      </w:r>
      <w:r w:rsidR="00FD6D75" w:rsidRPr="005F5517">
        <w:rPr>
          <w:i/>
          <w:lang w:val="id-ID"/>
        </w:rPr>
        <w:t>real</w:t>
      </w:r>
    </w:p>
    <w:p w:rsidR="00186B4F" w:rsidRDefault="006E32CB" w:rsidP="00926395">
      <w:pPr>
        <w:pStyle w:val="Heading4"/>
        <w:numPr>
          <w:ilvl w:val="0"/>
          <w:numId w:val="37"/>
        </w:numPr>
        <w:spacing w:after="240"/>
        <w:ind w:left="538" w:hanging="254"/>
        <w:rPr>
          <w:noProof/>
          <w:lang w:val="id-ID" w:eastAsia="id-ID"/>
        </w:rPr>
      </w:pPr>
      <w:r>
        <w:rPr>
          <w:noProof/>
          <w:lang w:val="id-ID" w:eastAsia="id-ID"/>
        </w:rPr>
        <w:t>Ave</w:t>
      </w:r>
      <w:r w:rsidRPr="00282B4D">
        <w:rPr>
          <w:noProof/>
          <w:lang w:val="id-ID" w:eastAsia="id-ID"/>
        </w:rPr>
        <w:t>rage end-to-end delay</w:t>
      </w:r>
    </w:p>
    <w:p w:rsidR="0086089F" w:rsidRPr="0086089F" w:rsidRDefault="0086089F" w:rsidP="0086089F">
      <w:pPr>
        <w:pStyle w:val="Paragraph"/>
        <w:ind w:left="284" w:firstLine="567"/>
        <w:rPr>
          <w:lang w:val="id-ID" w:eastAsia="id-ID"/>
        </w:rPr>
      </w:pPr>
      <w:r w:rsidRPr="00FD6D75">
        <w:rPr>
          <w:noProof/>
          <w:lang w:val="id-ID" w:eastAsia="id-ID"/>
        </w:rPr>
        <w:t xml:space="preserve">Berdasarkan </w:t>
      </w:r>
      <w:r w:rsidRPr="00FD6D75">
        <w:rPr>
          <w:noProof/>
          <w:lang w:eastAsia="id-ID"/>
        </w:rPr>
        <w:fldChar w:fldCharType="begin"/>
      </w:r>
      <w:r w:rsidRPr="00FD6D75">
        <w:rPr>
          <w:noProof/>
          <w:lang w:val="id-ID" w:eastAsia="id-ID"/>
        </w:rPr>
        <w:instrText xml:space="preserve"> REF _Ref488034925 \h </w:instrText>
      </w:r>
      <w:r>
        <w:rPr>
          <w:noProof/>
          <w:lang w:eastAsia="id-ID"/>
        </w:rPr>
        <w:instrText xml:space="preserve"> \* MERGEFORMAT </w:instrText>
      </w:r>
      <w:r w:rsidRPr="00FD6D75">
        <w:rPr>
          <w:noProof/>
          <w:lang w:eastAsia="id-ID"/>
        </w:rPr>
      </w:r>
      <w:r w:rsidRPr="00FD6D75">
        <w:rPr>
          <w:noProof/>
          <w:lang w:eastAsia="id-ID"/>
        </w:rPr>
        <w:fldChar w:fldCharType="separate"/>
      </w:r>
      <w:r w:rsidR="00F542E8">
        <w:t>Gambar 4.6</w:t>
      </w:r>
      <w:r w:rsidRPr="00FD6D75">
        <w:rPr>
          <w:noProof/>
          <w:lang w:eastAsia="id-ID"/>
        </w:rPr>
        <w:fldChar w:fldCharType="end"/>
      </w:r>
      <w:r w:rsidRPr="00FD6D75">
        <w:rPr>
          <w:noProof/>
          <w:lang w:val="id-ID" w:eastAsia="id-ID"/>
        </w:rPr>
        <w:t xml:space="preserve"> </w:t>
      </w:r>
      <w:r w:rsidRPr="00FD6D75">
        <w:rPr>
          <w:noProof/>
          <w:lang w:eastAsia="id-ID"/>
        </w:rPr>
        <w:t>delay yang dihasilkan oleh routing protokol AODV-MNS lebih kecil dibandingkan</w:t>
      </w:r>
      <w:r>
        <w:rPr>
          <w:noProof/>
          <w:lang w:eastAsia="id-ID"/>
        </w:rPr>
        <w:t xml:space="preserve"> AODV original pada variasi kecepatan 10, 15, dan 20 m/s</w:t>
      </w:r>
      <w:r>
        <w:rPr>
          <w:noProof/>
          <w:lang w:val="id-ID" w:eastAsia="id-ID"/>
        </w:rPr>
        <w:t>, s</w:t>
      </w:r>
      <w:r>
        <w:rPr>
          <w:noProof/>
          <w:lang w:eastAsia="id-ID"/>
        </w:rPr>
        <w:t xml:space="preserve">edangkan </w:t>
      </w:r>
      <w:r w:rsidRPr="006E574B">
        <w:rPr>
          <w:i/>
          <w:noProof/>
          <w:lang w:val="id-ID" w:eastAsia="id-ID"/>
        </w:rPr>
        <w:t>delay</w:t>
      </w:r>
      <w:r>
        <w:rPr>
          <w:noProof/>
          <w:lang w:val="id-ID" w:eastAsia="id-ID"/>
        </w:rPr>
        <w:t xml:space="preserve"> yang dihasilkan oleh protokol </w:t>
      </w:r>
      <w:r>
        <w:rPr>
          <w:noProof/>
          <w:lang w:eastAsia="id-ID"/>
        </w:rPr>
        <w:t xml:space="preserve">AODV-PNT dibandingkan dengan AODV </w:t>
      </w:r>
      <w:r>
        <w:rPr>
          <w:noProof/>
          <w:lang w:val="id-ID" w:eastAsia="id-ID"/>
        </w:rPr>
        <w:t>lebih tinggi</w:t>
      </w:r>
      <w:r>
        <w:rPr>
          <w:noProof/>
          <w:lang w:eastAsia="id-ID"/>
        </w:rPr>
        <w:t xml:space="preserve"> ketika variasi kecepatan 15</w:t>
      </w:r>
      <w:r>
        <w:rPr>
          <w:noProof/>
          <w:lang w:val="id-ID" w:eastAsia="id-ID"/>
        </w:rPr>
        <w:t xml:space="preserve"> m/s</w:t>
      </w:r>
      <w:r>
        <w:rPr>
          <w:noProof/>
          <w:lang w:eastAsia="id-ID"/>
        </w:rPr>
        <w:t xml:space="preserve"> dan 20 m</w:t>
      </w:r>
      <w:r>
        <w:rPr>
          <w:noProof/>
          <w:lang w:val="id-ID" w:eastAsia="id-ID"/>
        </w:rPr>
        <w:t>/</w:t>
      </w:r>
      <w:r>
        <w:rPr>
          <w:noProof/>
          <w:lang w:eastAsia="id-ID"/>
        </w:rPr>
        <w:t>s</w:t>
      </w:r>
      <w:r>
        <w:rPr>
          <w:noProof/>
          <w:lang w:val="id-ID" w:eastAsia="id-ID"/>
        </w:rPr>
        <w:t xml:space="preserve"> dengan </w:t>
      </w:r>
      <w:r w:rsidRPr="00996956">
        <w:rPr>
          <w:i/>
          <w:noProof/>
          <w:lang w:val="id-ID" w:eastAsia="id-ID"/>
        </w:rPr>
        <w:t>delay</w:t>
      </w:r>
      <w:r>
        <w:rPr>
          <w:noProof/>
          <w:lang w:val="id-ID" w:eastAsia="id-ID"/>
        </w:rPr>
        <w:t xml:space="preserve"> yang besar mengakibatkan penurunan PDR AODV-PNT dapat dilihat </w:t>
      </w:r>
      <w:r w:rsidRPr="00E757DA">
        <w:rPr>
          <w:noProof/>
          <w:lang w:val="id-ID" w:eastAsia="id-ID"/>
        </w:rPr>
        <w:t xml:space="preserve">pada </w:t>
      </w:r>
      <w:r w:rsidRPr="00E757DA">
        <w:rPr>
          <w:noProof/>
          <w:lang w:val="id-ID" w:eastAsia="id-ID"/>
        </w:rPr>
        <w:fldChar w:fldCharType="begin"/>
      </w:r>
      <w:r w:rsidRPr="00E757DA">
        <w:rPr>
          <w:noProof/>
          <w:lang w:val="id-ID" w:eastAsia="id-ID"/>
        </w:rPr>
        <w:instrText xml:space="preserve"> REF _Ref488034865 \h </w:instrText>
      </w:r>
      <w:r>
        <w:rPr>
          <w:noProof/>
          <w:lang w:val="id-ID" w:eastAsia="id-ID"/>
        </w:rPr>
        <w:instrText xml:space="preserve"> \* MERGEFORMAT </w:instrText>
      </w:r>
      <w:r w:rsidRPr="00E757DA">
        <w:rPr>
          <w:noProof/>
          <w:lang w:val="id-ID" w:eastAsia="id-ID"/>
        </w:rPr>
      </w:r>
      <w:r w:rsidRPr="00E757DA">
        <w:rPr>
          <w:noProof/>
          <w:lang w:val="id-ID" w:eastAsia="id-ID"/>
        </w:rPr>
        <w:fldChar w:fldCharType="separate"/>
      </w:r>
      <w:r w:rsidR="00F542E8">
        <w:t>Gambar 4.5</w:t>
      </w:r>
      <w:r w:rsidRPr="00E757DA">
        <w:rPr>
          <w:noProof/>
          <w:lang w:val="id-ID" w:eastAsia="id-ID"/>
        </w:rPr>
        <w:fldChar w:fldCharType="end"/>
      </w:r>
      <w:r>
        <w:rPr>
          <w:noProof/>
          <w:lang w:eastAsia="id-ID"/>
        </w:rPr>
        <w:t xml:space="preserve">. </w:t>
      </w:r>
      <w:proofErr w:type="gramStart"/>
      <w:r>
        <w:rPr>
          <w:noProof/>
          <w:lang w:eastAsia="id-ID"/>
        </w:rPr>
        <w:t>Dari 4 variasi kecepatan</w:t>
      </w:r>
      <w:r>
        <w:rPr>
          <w:noProof/>
          <w:lang w:val="id-ID" w:eastAsia="id-ID"/>
        </w:rPr>
        <w:t>,</w:t>
      </w:r>
      <w:r>
        <w:rPr>
          <w:noProof/>
          <w:lang w:eastAsia="id-ID"/>
        </w:rPr>
        <w:t xml:space="preserve"> </w:t>
      </w:r>
      <w:r w:rsidRPr="00E757DA">
        <w:rPr>
          <w:i/>
          <w:noProof/>
          <w:lang w:eastAsia="id-ID"/>
        </w:rPr>
        <w:t>delay</w:t>
      </w:r>
      <w:r>
        <w:rPr>
          <w:noProof/>
          <w:lang w:eastAsia="id-ID"/>
        </w:rPr>
        <w:t xml:space="preserve"> yang dihasilkan AODV-MNS hampir semua lebih kecil dibandingkan AODV-PNT, pada kecepatan 20 m/s delay yang dihasilkan AODV-MNS sedikit lebih besar dibandingkan dengan AODV-PNT</w:t>
      </w:r>
      <w:r>
        <w:rPr>
          <w:noProof/>
          <w:lang w:val="id-ID" w:eastAsia="id-ID"/>
        </w:rPr>
        <w:t xml:space="preserve">, meningkatnya </w:t>
      </w:r>
      <w:r w:rsidRPr="006E574B">
        <w:rPr>
          <w:i/>
          <w:noProof/>
          <w:lang w:val="id-ID" w:eastAsia="id-ID"/>
        </w:rPr>
        <w:t>delay</w:t>
      </w:r>
      <w:r>
        <w:rPr>
          <w:noProof/>
          <w:lang w:val="id-ID" w:eastAsia="id-ID"/>
        </w:rPr>
        <w:t xml:space="preserve"> disebabkan </w:t>
      </w:r>
      <w:r>
        <w:rPr>
          <w:lang w:val="id-ID"/>
        </w:rPr>
        <w:t xml:space="preserve">karena </w:t>
      </w:r>
      <w:r w:rsidRPr="00996956">
        <w:rPr>
          <w:i/>
          <w:lang w:val="id-ID"/>
        </w:rPr>
        <w:t>relay node</w:t>
      </w:r>
      <w:r>
        <w:rPr>
          <w:lang w:val="id-ID"/>
        </w:rPr>
        <w:t xml:space="preserve"> yang dipilih bergerak cukup cepat sehingga kemungkinan path terputus semakin tinggi</w:t>
      </w:r>
      <w:r>
        <w:rPr>
          <w:noProof/>
          <w:lang w:val="id-ID" w:eastAsia="id-ID"/>
        </w:rPr>
        <w:t xml:space="preserve">, apabila </w:t>
      </w:r>
      <w:r w:rsidRPr="00E757DA">
        <w:rPr>
          <w:i/>
          <w:noProof/>
          <w:lang w:val="id-ID" w:eastAsia="id-ID"/>
        </w:rPr>
        <w:t>path</w:t>
      </w:r>
      <w:r>
        <w:rPr>
          <w:noProof/>
          <w:lang w:val="id-ID" w:eastAsia="id-ID"/>
        </w:rPr>
        <w:t xml:space="preserve"> yang dipilih sering putus maka kemungkinan yang akan terjadi adalah meningkatnya RO dan delay terbukti </w:t>
      </w:r>
      <w:r>
        <w:rPr>
          <w:noProof/>
          <w:lang w:val="id-ID" w:eastAsia="id-ID"/>
        </w:rPr>
        <w:lastRenderedPageBreak/>
        <w:t>dengan RO yang dihasilkan AODV-MNS pada variasi kecepatan 20 m/s lebih besar dibandingkan dengan AODV-PNT (</w:t>
      </w:r>
      <w:r w:rsidRPr="00186B4F">
        <w:rPr>
          <w:noProof/>
          <w:lang w:val="id-ID" w:eastAsia="id-ID"/>
        </w:rPr>
        <w:fldChar w:fldCharType="begin"/>
      </w:r>
      <w:r w:rsidRPr="00186B4F">
        <w:rPr>
          <w:noProof/>
          <w:lang w:val="id-ID" w:eastAsia="id-ID"/>
        </w:rPr>
        <w:instrText xml:space="preserve"> REF _Ref488160258 \h  \* MERGEFORMAT </w:instrText>
      </w:r>
      <w:r w:rsidRPr="00186B4F">
        <w:rPr>
          <w:noProof/>
          <w:lang w:val="id-ID" w:eastAsia="id-ID"/>
        </w:rPr>
      </w:r>
      <w:r w:rsidRPr="00186B4F">
        <w:rPr>
          <w:noProof/>
          <w:lang w:val="id-ID" w:eastAsia="id-ID"/>
        </w:rPr>
        <w:fldChar w:fldCharType="separate"/>
      </w:r>
      <w:r w:rsidR="00F542E8">
        <w:t>Tabel 4.13</w:t>
      </w:r>
      <w:r w:rsidRPr="00186B4F">
        <w:rPr>
          <w:noProof/>
          <w:lang w:val="id-ID" w:eastAsia="id-ID"/>
        </w:rPr>
        <w:fldChar w:fldCharType="end"/>
      </w:r>
      <w:r>
        <w:rPr>
          <w:noProof/>
          <w:lang w:val="id-ID" w:eastAsia="id-ID"/>
        </w:rPr>
        <w:t>).</w:t>
      </w:r>
      <w:proofErr w:type="gramEnd"/>
    </w:p>
    <w:p w:rsidR="00186B4F" w:rsidRDefault="00186B4F" w:rsidP="00186B4F">
      <w:pPr>
        <w:pStyle w:val="ListParagraph"/>
        <w:keepNext/>
        <w:spacing w:after="0" w:line="240" w:lineRule="auto"/>
        <w:ind w:left="0"/>
        <w:jc w:val="center"/>
      </w:pPr>
      <w:r>
        <w:rPr>
          <w:noProof/>
          <w:lang w:val="id-ID" w:eastAsia="id-ID"/>
        </w:rPr>
        <w:drawing>
          <wp:inline distT="0" distB="0" distL="0" distR="0" wp14:anchorId="5F954BDD" wp14:editId="7D8C4E6C">
            <wp:extent cx="4041775" cy="3222625"/>
            <wp:effectExtent l="0" t="0" r="15875" b="15875"/>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186B4F" w:rsidRDefault="00186B4F" w:rsidP="00186B4F">
      <w:pPr>
        <w:pStyle w:val="Caption"/>
        <w:jc w:val="center"/>
      </w:pPr>
      <w:bookmarkStart w:id="193" w:name="_Ref488034925"/>
      <w:proofErr w:type="gramStart"/>
      <w:r>
        <w:t>Gambar 4.</w:t>
      </w:r>
      <w:proofErr w:type="gramEnd"/>
      <w:r>
        <w:fldChar w:fldCharType="begin"/>
      </w:r>
      <w:r>
        <w:instrText xml:space="preserve"> SEQ Gambar_4. \* ARABIC </w:instrText>
      </w:r>
      <w:r>
        <w:fldChar w:fldCharType="separate"/>
      </w:r>
      <w:proofErr w:type="gramStart"/>
      <w:r w:rsidR="00F542E8">
        <w:rPr>
          <w:noProof/>
        </w:rPr>
        <w:t>6</w:t>
      </w:r>
      <w:r>
        <w:fldChar w:fldCharType="end"/>
      </w:r>
      <w:bookmarkEnd w:id="193"/>
      <w:r>
        <w:rPr>
          <w:lang w:val="id-ID"/>
        </w:rPr>
        <w:t xml:space="preserve"> G</w:t>
      </w:r>
      <w:r w:rsidRPr="009011EE">
        <w:rPr>
          <w:lang w:val="id-ID"/>
        </w:rPr>
        <w:t>rafik end-to-end delay dengan modifikasi kecepatan pada skenario grid</w:t>
      </w:r>
      <w:proofErr w:type="gramEnd"/>
    </w:p>
    <w:p w:rsidR="0086089F" w:rsidRDefault="0086089F" w:rsidP="00917BC9">
      <w:pPr>
        <w:pStyle w:val="Caption"/>
        <w:keepNext/>
        <w:spacing w:before="200" w:after="0"/>
        <w:jc w:val="center"/>
        <w:rPr>
          <w:lang w:val="id-ID"/>
        </w:rPr>
      </w:pPr>
    </w:p>
    <w:p w:rsidR="00996956" w:rsidRDefault="00996956" w:rsidP="00917BC9">
      <w:pPr>
        <w:pStyle w:val="Caption"/>
        <w:keepNext/>
        <w:spacing w:before="200" w:after="0"/>
        <w:jc w:val="center"/>
      </w:pPr>
      <w:bookmarkStart w:id="194" w:name="_Toc488667042"/>
      <w:proofErr w:type="gramStart"/>
      <w:r>
        <w:t>Tabel 4.</w:t>
      </w:r>
      <w:proofErr w:type="gramEnd"/>
      <w:r>
        <w:fldChar w:fldCharType="begin"/>
      </w:r>
      <w:r>
        <w:instrText xml:space="preserve"> SEQ Tabel_4. \* ARABIC </w:instrText>
      </w:r>
      <w:r>
        <w:fldChar w:fldCharType="separate"/>
      </w:r>
      <w:r w:rsidR="00F542E8">
        <w:rPr>
          <w:noProof/>
        </w:rPr>
        <w:t>12</w:t>
      </w:r>
      <w:r>
        <w:fldChar w:fldCharType="end"/>
      </w:r>
      <w:r>
        <w:rPr>
          <w:lang w:val="id-ID"/>
        </w:rPr>
        <w:t xml:space="preserve"> Rata-rata </w:t>
      </w:r>
      <w:r w:rsidRPr="004A3EBA">
        <w:rPr>
          <w:i/>
          <w:lang w:val="id-ID"/>
        </w:rPr>
        <w:t>delay</w:t>
      </w:r>
      <w:r>
        <w:rPr>
          <w:i/>
          <w:lang w:val="id-ID"/>
        </w:rPr>
        <w:t xml:space="preserve"> (</w:t>
      </w:r>
      <w:proofErr w:type="gramStart"/>
      <w:r w:rsidRPr="004A3EBA">
        <w:rPr>
          <w:i/>
          <w:lang w:val="id-ID"/>
        </w:rPr>
        <w:t>seconds</w:t>
      </w:r>
      <w:r>
        <w:rPr>
          <w:i/>
          <w:lang w:val="id-ID"/>
        </w:rPr>
        <w:t xml:space="preserve"> )</w:t>
      </w:r>
      <w:r w:rsidRPr="004A3EBA">
        <w:rPr>
          <w:lang w:val="id-ID"/>
        </w:rPr>
        <w:t>uji</w:t>
      </w:r>
      <w:proofErr w:type="gramEnd"/>
      <w:r w:rsidRPr="004A3EBA">
        <w:rPr>
          <w:lang w:val="id-ID"/>
        </w:rPr>
        <w:t xml:space="preserve"> coba modifikasi kecepatan skenario </w:t>
      </w:r>
      <w:r w:rsidRPr="004A3EBA">
        <w:rPr>
          <w:i/>
          <w:lang w:val="id-ID"/>
        </w:rPr>
        <w:t>grid</w:t>
      </w:r>
      <w:bookmarkEnd w:id="194"/>
    </w:p>
    <w:tbl>
      <w:tblPr>
        <w:tblStyle w:val="TableGrid"/>
        <w:tblW w:w="0" w:type="auto"/>
        <w:jc w:val="center"/>
        <w:tblLook w:val="04A0" w:firstRow="1" w:lastRow="0" w:firstColumn="1" w:lastColumn="0" w:noHBand="0" w:noVBand="1"/>
      </w:tblPr>
      <w:tblGrid>
        <w:gridCol w:w="1889"/>
        <w:gridCol w:w="923"/>
        <w:gridCol w:w="1483"/>
        <w:gridCol w:w="1536"/>
        <w:gridCol w:w="1737"/>
      </w:tblGrid>
      <w:tr w:rsidR="00F55B5A" w:rsidRPr="00871C76" w:rsidTr="00286A1D">
        <w:trPr>
          <w:trHeight w:val="300"/>
          <w:jc w:val="center"/>
        </w:trPr>
        <w:tc>
          <w:tcPr>
            <w:tcW w:w="0" w:type="auto"/>
            <w:shd w:val="clear" w:color="auto" w:fill="D9D9D9" w:themeFill="background1" w:themeFillShade="D9"/>
            <w:noWrap/>
            <w:vAlign w:val="center"/>
            <w:hideMark/>
          </w:tcPr>
          <w:p w:rsidR="00F55B5A" w:rsidRPr="00EB6163" w:rsidRDefault="00F55B5A" w:rsidP="00EB6163">
            <w:pPr>
              <w:jc w:val="center"/>
              <w:rPr>
                <w:b/>
                <w:color w:val="000000"/>
                <w:sz w:val="24"/>
                <w:szCs w:val="24"/>
                <w:lang w:val="id-ID"/>
              </w:rPr>
            </w:pPr>
            <w:r w:rsidRPr="00EB6163">
              <w:rPr>
                <w:b/>
                <w:color w:val="000000"/>
                <w:sz w:val="24"/>
                <w:szCs w:val="24"/>
                <w:lang w:val="id-ID"/>
              </w:rPr>
              <w:t>Variasi</w:t>
            </w:r>
          </w:p>
          <w:p w:rsidR="00F55B5A" w:rsidRPr="00EB6163" w:rsidRDefault="00996956" w:rsidP="00EB6163">
            <w:pPr>
              <w:jc w:val="center"/>
              <w:rPr>
                <w:b/>
                <w:color w:val="000000"/>
                <w:sz w:val="24"/>
                <w:szCs w:val="24"/>
                <w:lang w:val="id-ID"/>
              </w:rPr>
            </w:pPr>
            <w:r w:rsidRPr="00EB6163">
              <w:rPr>
                <w:b/>
                <w:color w:val="000000"/>
                <w:sz w:val="24"/>
                <w:szCs w:val="24"/>
                <w:lang w:val="id-ID"/>
              </w:rPr>
              <w:t>K</w:t>
            </w:r>
            <w:r w:rsidR="00F55B5A" w:rsidRPr="00EB6163">
              <w:rPr>
                <w:b/>
                <w:color w:val="000000"/>
                <w:sz w:val="24"/>
                <w:szCs w:val="24"/>
                <w:lang w:val="id-ID"/>
              </w:rPr>
              <w:t>ecepatan</w:t>
            </w:r>
            <w:r w:rsidRPr="00EB6163">
              <w:rPr>
                <w:b/>
                <w:color w:val="000000"/>
                <w:sz w:val="24"/>
                <w:szCs w:val="24"/>
                <w:lang w:val="id-ID"/>
              </w:rPr>
              <w:t xml:space="preserve"> (m/s)</w:t>
            </w:r>
          </w:p>
        </w:tc>
        <w:tc>
          <w:tcPr>
            <w:tcW w:w="0" w:type="auto"/>
            <w:shd w:val="clear" w:color="auto" w:fill="D9D9D9" w:themeFill="background1" w:themeFillShade="D9"/>
            <w:noWrap/>
            <w:vAlign w:val="center"/>
            <w:hideMark/>
          </w:tcPr>
          <w:p w:rsidR="00F55B5A" w:rsidRPr="00EB6163" w:rsidRDefault="00F55B5A" w:rsidP="00EB6163">
            <w:pPr>
              <w:jc w:val="center"/>
              <w:rPr>
                <w:b/>
                <w:color w:val="000000"/>
                <w:sz w:val="24"/>
                <w:szCs w:val="24"/>
              </w:rPr>
            </w:pPr>
            <w:r w:rsidRPr="00EB6163">
              <w:rPr>
                <w:b/>
                <w:color w:val="000000"/>
                <w:sz w:val="24"/>
                <w:szCs w:val="24"/>
              </w:rPr>
              <w:t>AODV</w:t>
            </w:r>
          </w:p>
        </w:tc>
        <w:tc>
          <w:tcPr>
            <w:tcW w:w="0" w:type="auto"/>
            <w:shd w:val="clear" w:color="auto" w:fill="D9D9D9" w:themeFill="background1" w:themeFillShade="D9"/>
            <w:noWrap/>
            <w:vAlign w:val="center"/>
            <w:hideMark/>
          </w:tcPr>
          <w:p w:rsidR="00F55B5A" w:rsidRPr="00EB6163" w:rsidRDefault="00F55B5A" w:rsidP="00EB6163">
            <w:pPr>
              <w:jc w:val="center"/>
              <w:rPr>
                <w:b/>
                <w:color w:val="000000"/>
                <w:sz w:val="24"/>
                <w:szCs w:val="24"/>
              </w:rPr>
            </w:pPr>
            <w:r w:rsidRPr="00EB6163">
              <w:rPr>
                <w:b/>
                <w:color w:val="000000"/>
                <w:sz w:val="24"/>
                <w:szCs w:val="24"/>
              </w:rPr>
              <w:t>AODV-PNT</w:t>
            </w:r>
          </w:p>
        </w:tc>
        <w:tc>
          <w:tcPr>
            <w:tcW w:w="0" w:type="auto"/>
            <w:shd w:val="clear" w:color="auto" w:fill="D9D9D9" w:themeFill="background1" w:themeFillShade="D9"/>
            <w:noWrap/>
            <w:vAlign w:val="center"/>
            <w:hideMark/>
          </w:tcPr>
          <w:p w:rsidR="00F55B5A" w:rsidRPr="00EB6163" w:rsidRDefault="00F55B5A" w:rsidP="00EB6163">
            <w:pPr>
              <w:jc w:val="center"/>
              <w:rPr>
                <w:b/>
                <w:color w:val="000000"/>
                <w:sz w:val="24"/>
                <w:szCs w:val="24"/>
              </w:rPr>
            </w:pPr>
            <w:r w:rsidRPr="00EB6163">
              <w:rPr>
                <w:b/>
                <w:color w:val="000000"/>
                <w:sz w:val="24"/>
                <w:szCs w:val="24"/>
              </w:rPr>
              <w:t>AODV-MNS</w:t>
            </w:r>
          </w:p>
        </w:tc>
        <w:tc>
          <w:tcPr>
            <w:tcW w:w="0" w:type="auto"/>
            <w:shd w:val="clear" w:color="auto" w:fill="D9D9D9" w:themeFill="background1" w:themeFillShade="D9"/>
            <w:noWrap/>
            <w:vAlign w:val="center"/>
            <w:hideMark/>
          </w:tcPr>
          <w:p w:rsidR="00871C76" w:rsidRPr="00EB6163" w:rsidRDefault="00F55B5A" w:rsidP="00EB6163">
            <w:pPr>
              <w:jc w:val="center"/>
              <w:rPr>
                <w:b/>
                <w:color w:val="000000"/>
                <w:sz w:val="24"/>
                <w:szCs w:val="24"/>
                <w:lang w:val="id-ID"/>
              </w:rPr>
            </w:pPr>
            <w:r w:rsidRPr="00EB6163">
              <w:rPr>
                <w:b/>
                <w:color w:val="000000"/>
                <w:sz w:val="24"/>
                <w:szCs w:val="24"/>
                <w:lang w:val="id-ID"/>
              </w:rPr>
              <w:t>Selisih AODV</w:t>
            </w:r>
          </w:p>
          <w:p w:rsidR="00F55B5A" w:rsidRPr="00EB6163" w:rsidRDefault="00F55B5A" w:rsidP="00EB6163">
            <w:pPr>
              <w:jc w:val="center"/>
              <w:rPr>
                <w:b/>
                <w:color w:val="000000"/>
                <w:sz w:val="24"/>
                <w:szCs w:val="24"/>
                <w:lang w:val="id-ID"/>
              </w:rPr>
            </w:pPr>
            <w:r w:rsidRPr="00EB6163">
              <w:rPr>
                <w:b/>
                <w:color w:val="000000"/>
                <w:sz w:val="24"/>
                <w:szCs w:val="24"/>
              </w:rPr>
              <w:t>PNT</w:t>
            </w:r>
            <w:r w:rsidR="00871C76" w:rsidRPr="00EB6163">
              <w:rPr>
                <w:b/>
                <w:color w:val="000000"/>
                <w:sz w:val="24"/>
                <w:szCs w:val="24"/>
                <w:lang w:val="id-ID"/>
              </w:rPr>
              <w:t xml:space="preserve"> dan MNS</w:t>
            </w:r>
          </w:p>
        </w:tc>
      </w:tr>
      <w:tr w:rsidR="00871C76" w:rsidRPr="00871C76" w:rsidTr="00286A1D">
        <w:trPr>
          <w:trHeight w:val="300"/>
          <w:jc w:val="center"/>
        </w:trPr>
        <w:tc>
          <w:tcPr>
            <w:tcW w:w="0" w:type="auto"/>
            <w:shd w:val="clear" w:color="auto" w:fill="D9D9D9" w:themeFill="background1" w:themeFillShade="D9"/>
            <w:noWrap/>
            <w:hideMark/>
          </w:tcPr>
          <w:p w:rsidR="00871C76" w:rsidRPr="00996956" w:rsidRDefault="00996956" w:rsidP="00996956">
            <w:pPr>
              <w:jc w:val="center"/>
              <w:rPr>
                <w:b/>
                <w:color w:val="000000"/>
                <w:sz w:val="24"/>
                <w:szCs w:val="24"/>
                <w:lang w:val="id-ID"/>
              </w:rPr>
            </w:pPr>
            <w:r>
              <w:rPr>
                <w:b/>
                <w:color w:val="000000"/>
                <w:sz w:val="24"/>
                <w:szCs w:val="24"/>
              </w:rPr>
              <w:t>10</w:t>
            </w:r>
          </w:p>
        </w:tc>
        <w:tc>
          <w:tcPr>
            <w:tcW w:w="0" w:type="auto"/>
            <w:shd w:val="clear" w:color="auto" w:fill="8DB3E2" w:themeFill="text2" w:themeFillTint="66"/>
            <w:noWrap/>
            <w:hideMark/>
          </w:tcPr>
          <w:p w:rsidR="00871C76" w:rsidRPr="00871C76" w:rsidRDefault="00871C76" w:rsidP="0048202F">
            <w:pPr>
              <w:jc w:val="right"/>
              <w:rPr>
                <w:color w:val="000000"/>
                <w:sz w:val="24"/>
                <w:szCs w:val="24"/>
                <w:lang w:val="id-ID"/>
              </w:rPr>
            </w:pPr>
            <w:r w:rsidRPr="00871C76">
              <w:rPr>
                <w:color w:val="000000"/>
                <w:sz w:val="24"/>
                <w:szCs w:val="24"/>
                <w:lang w:val="id-ID"/>
              </w:rPr>
              <w:t>1,38</w:t>
            </w:r>
          </w:p>
        </w:tc>
        <w:tc>
          <w:tcPr>
            <w:tcW w:w="0" w:type="auto"/>
            <w:shd w:val="clear" w:color="auto" w:fill="E5B8B7" w:themeFill="accent2" w:themeFillTint="66"/>
            <w:noWrap/>
            <w:hideMark/>
          </w:tcPr>
          <w:p w:rsidR="00871C76" w:rsidRPr="00871C76" w:rsidRDefault="00871C76" w:rsidP="0048202F">
            <w:pPr>
              <w:jc w:val="right"/>
              <w:rPr>
                <w:color w:val="000000"/>
                <w:sz w:val="24"/>
                <w:szCs w:val="24"/>
                <w:lang w:val="id-ID"/>
              </w:rPr>
            </w:pPr>
            <w:r w:rsidRPr="00871C76">
              <w:rPr>
                <w:color w:val="000000"/>
                <w:sz w:val="24"/>
                <w:szCs w:val="24"/>
                <w:lang w:val="id-ID"/>
              </w:rPr>
              <w:t>4,94</w:t>
            </w:r>
          </w:p>
        </w:tc>
        <w:tc>
          <w:tcPr>
            <w:tcW w:w="0" w:type="auto"/>
            <w:shd w:val="clear" w:color="auto" w:fill="D6E3BC" w:themeFill="accent3" w:themeFillTint="66"/>
            <w:noWrap/>
            <w:hideMark/>
          </w:tcPr>
          <w:p w:rsidR="00871C76" w:rsidRPr="00871C76" w:rsidRDefault="00871C76" w:rsidP="0048202F">
            <w:pPr>
              <w:jc w:val="right"/>
              <w:rPr>
                <w:color w:val="000000"/>
                <w:sz w:val="24"/>
                <w:szCs w:val="24"/>
                <w:lang w:val="id-ID"/>
              </w:rPr>
            </w:pPr>
            <w:r w:rsidRPr="00871C76">
              <w:rPr>
                <w:color w:val="000000"/>
                <w:sz w:val="24"/>
                <w:szCs w:val="24"/>
                <w:lang w:val="id-ID"/>
              </w:rPr>
              <w:t>1,05</w:t>
            </w:r>
          </w:p>
        </w:tc>
        <w:tc>
          <w:tcPr>
            <w:tcW w:w="0" w:type="auto"/>
            <w:noWrap/>
            <w:hideMark/>
          </w:tcPr>
          <w:p w:rsidR="00871C76" w:rsidRPr="00871C76" w:rsidRDefault="00871C76">
            <w:pPr>
              <w:jc w:val="right"/>
              <w:rPr>
                <w:color w:val="000000"/>
                <w:sz w:val="24"/>
                <w:szCs w:val="24"/>
              </w:rPr>
            </w:pPr>
            <w:r w:rsidRPr="00871C76">
              <w:rPr>
                <w:color w:val="000000"/>
                <w:sz w:val="24"/>
                <w:szCs w:val="24"/>
              </w:rPr>
              <w:t>3,89</w:t>
            </w:r>
          </w:p>
        </w:tc>
      </w:tr>
      <w:tr w:rsidR="00871C76" w:rsidRPr="00871C76" w:rsidTr="00286A1D">
        <w:trPr>
          <w:trHeight w:val="300"/>
          <w:jc w:val="center"/>
        </w:trPr>
        <w:tc>
          <w:tcPr>
            <w:tcW w:w="0" w:type="auto"/>
            <w:shd w:val="clear" w:color="auto" w:fill="D9D9D9" w:themeFill="background1" w:themeFillShade="D9"/>
            <w:noWrap/>
            <w:hideMark/>
          </w:tcPr>
          <w:p w:rsidR="00871C76" w:rsidRPr="00871C76" w:rsidRDefault="00871C76" w:rsidP="00996956">
            <w:pPr>
              <w:jc w:val="center"/>
              <w:rPr>
                <w:b/>
                <w:color w:val="000000"/>
                <w:sz w:val="24"/>
                <w:szCs w:val="24"/>
              </w:rPr>
            </w:pPr>
            <w:r w:rsidRPr="00871C76">
              <w:rPr>
                <w:b/>
                <w:color w:val="000000"/>
                <w:sz w:val="24"/>
                <w:szCs w:val="24"/>
              </w:rPr>
              <w:t>15</w:t>
            </w:r>
          </w:p>
        </w:tc>
        <w:tc>
          <w:tcPr>
            <w:tcW w:w="0" w:type="auto"/>
            <w:shd w:val="clear" w:color="auto" w:fill="8DB3E2" w:themeFill="text2" w:themeFillTint="66"/>
            <w:noWrap/>
            <w:hideMark/>
          </w:tcPr>
          <w:p w:rsidR="00871C76" w:rsidRPr="00871C76" w:rsidRDefault="00871C76" w:rsidP="0048202F">
            <w:pPr>
              <w:jc w:val="right"/>
              <w:rPr>
                <w:color w:val="000000"/>
                <w:sz w:val="24"/>
                <w:szCs w:val="24"/>
                <w:lang w:val="id-ID"/>
              </w:rPr>
            </w:pPr>
            <w:r w:rsidRPr="00871C76">
              <w:rPr>
                <w:color w:val="000000"/>
                <w:sz w:val="24"/>
                <w:szCs w:val="24"/>
                <w:lang w:val="id-ID"/>
              </w:rPr>
              <w:t>2,27</w:t>
            </w:r>
          </w:p>
        </w:tc>
        <w:tc>
          <w:tcPr>
            <w:tcW w:w="0" w:type="auto"/>
            <w:shd w:val="clear" w:color="auto" w:fill="E5B8B7" w:themeFill="accent2" w:themeFillTint="66"/>
            <w:noWrap/>
            <w:hideMark/>
          </w:tcPr>
          <w:p w:rsidR="00871C76" w:rsidRPr="00871C76" w:rsidRDefault="00871C76" w:rsidP="0048202F">
            <w:pPr>
              <w:jc w:val="right"/>
              <w:rPr>
                <w:color w:val="000000"/>
                <w:sz w:val="24"/>
                <w:szCs w:val="24"/>
                <w:lang w:val="id-ID"/>
              </w:rPr>
            </w:pPr>
            <w:r w:rsidRPr="00871C76">
              <w:rPr>
                <w:color w:val="000000"/>
                <w:sz w:val="24"/>
                <w:szCs w:val="24"/>
                <w:lang w:val="id-ID"/>
              </w:rPr>
              <w:t>1,09</w:t>
            </w:r>
          </w:p>
        </w:tc>
        <w:tc>
          <w:tcPr>
            <w:tcW w:w="0" w:type="auto"/>
            <w:shd w:val="clear" w:color="auto" w:fill="D6E3BC" w:themeFill="accent3" w:themeFillTint="66"/>
            <w:noWrap/>
            <w:hideMark/>
          </w:tcPr>
          <w:p w:rsidR="00871C76" w:rsidRPr="00871C76" w:rsidRDefault="00871C76" w:rsidP="0048202F">
            <w:pPr>
              <w:jc w:val="right"/>
              <w:rPr>
                <w:color w:val="000000"/>
                <w:sz w:val="24"/>
                <w:szCs w:val="24"/>
                <w:lang w:val="id-ID"/>
              </w:rPr>
            </w:pPr>
            <w:r w:rsidRPr="00871C76">
              <w:rPr>
                <w:color w:val="000000"/>
                <w:sz w:val="24"/>
                <w:szCs w:val="24"/>
                <w:lang w:val="id-ID"/>
              </w:rPr>
              <w:t>1,07</w:t>
            </w:r>
          </w:p>
        </w:tc>
        <w:tc>
          <w:tcPr>
            <w:tcW w:w="0" w:type="auto"/>
            <w:noWrap/>
            <w:hideMark/>
          </w:tcPr>
          <w:p w:rsidR="00871C76" w:rsidRPr="00871C76" w:rsidRDefault="00871C76">
            <w:pPr>
              <w:jc w:val="right"/>
              <w:rPr>
                <w:color w:val="000000"/>
                <w:sz w:val="24"/>
                <w:szCs w:val="24"/>
              </w:rPr>
            </w:pPr>
            <w:r w:rsidRPr="00871C76">
              <w:rPr>
                <w:color w:val="000000"/>
                <w:sz w:val="24"/>
                <w:szCs w:val="24"/>
              </w:rPr>
              <w:t>0,02</w:t>
            </w:r>
          </w:p>
        </w:tc>
      </w:tr>
      <w:tr w:rsidR="00871C76" w:rsidRPr="00871C76" w:rsidTr="00286A1D">
        <w:trPr>
          <w:trHeight w:val="300"/>
          <w:jc w:val="center"/>
        </w:trPr>
        <w:tc>
          <w:tcPr>
            <w:tcW w:w="0" w:type="auto"/>
            <w:shd w:val="clear" w:color="auto" w:fill="D9D9D9" w:themeFill="background1" w:themeFillShade="D9"/>
            <w:noWrap/>
            <w:hideMark/>
          </w:tcPr>
          <w:p w:rsidR="00871C76" w:rsidRPr="00871C76" w:rsidRDefault="00871C76" w:rsidP="00996956">
            <w:pPr>
              <w:jc w:val="center"/>
              <w:rPr>
                <w:b/>
                <w:color w:val="000000"/>
                <w:sz w:val="24"/>
                <w:szCs w:val="24"/>
              </w:rPr>
            </w:pPr>
            <w:r w:rsidRPr="00871C76">
              <w:rPr>
                <w:b/>
                <w:color w:val="000000"/>
                <w:sz w:val="24"/>
                <w:szCs w:val="24"/>
              </w:rPr>
              <w:t>20</w:t>
            </w:r>
          </w:p>
        </w:tc>
        <w:tc>
          <w:tcPr>
            <w:tcW w:w="0" w:type="auto"/>
            <w:shd w:val="clear" w:color="auto" w:fill="8DB3E2" w:themeFill="text2" w:themeFillTint="66"/>
            <w:noWrap/>
            <w:hideMark/>
          </w:tcPr>
          <w:p w:rsidR="00871C76" w:rsidRPr="00871C76" w:rsidRDefault="00871C76" w:rsidP="0048202F">
            <w:pPr>
              <w:jc w:val="right"/>
              <w:rPr>
                <w:color w:val="000000"/>
                <w:sz w:val="24"/>
                <w:szCs w:val="24"/>
                <w:lang w:val="id-ID"/>
              </w:rPr>
            </w:pPr>
            <w:r w:rsidRPr="00871C76">
              <w:rPr>
                <w:color w:val="000000"/>
                <w:sz w:val="24"/>
                <w:szCs w:val="24"/>
                <w:lang w:val="id-ID"/>
              </w:rPr>
              <w:t>1,13</w:t>
            </w:r>
          </w:p>
        </w:tc>
        <w:tc>
          <w:tcPr>
            <w:tcW w:w="0" w:type="auto"/>
            <w:shd w:val="clear" w:color="auto" w:fill="E5B8B7" w:themeFill="accent2" w:themeFillTint="66"/>
            <w:noWrap/>
            <w:hideMark/>
          </w:tcPr>
          <w:p w:rsidR="00871C76" w:rsidRPr="00871C76" w:rsidRDefault="00871C76" w:rsidP="0048202F">
            <w:pPr>
              <w:jc w:val="right"/>
              <w:rPr>
                <w:color w:val="000000"/>
                <w:sz w:val="24"/>
                <w:szCs w:val="24"/>
                <w:lang w:val="id-ID"/>
              </w:rPr>
            </w:pPr>
            <w:r w:rsidRPr="00871C76">
              <w:rPr>
                <w:color w:val="000000"/>
                <w:sz w:val="24"/>
                <w:szCs w:val="24"/>
                <w:lang w:val="id-ID"/>
              </w:rPr>
              <w:t>1,06</w:t>
            </w:r>
          </w:p>
        </w:tc>
        <w:tc>
          <w:tcPr>
            <w:tcW w:w="0" w:type="auto"/>
            <w:shd w:val="clear" w:color="auto" w:fill="D6E3BC" w:themeFill="accent3" w:themeFillTint="66"/>
            <w:noWrap/>
            <w:hideMark/>
          </w:tcPr>
          <w:p w:rsidR="00871C76" w:rsidRPr="00871C76" w:rsidRDefault="00871C76" w:rsidP="0048202F">
            <w:pPr>
              <w:jc w:val="right"/>
              <w:rPr>
                <w:color w:val="000000"/>
                <w:sz w:val="24"/>
                <w:szCs w:val="24"/>
                <w:lang w:val="id-ID"/>
              </w:rPr>
            </w:pPr>
            <w:r w:rsidRPr="00871C76">
              <w:rPr>
                <w:color w:val="000000"/>
                <w:sz w:val="24"/>
                <w:szCs w:val="24"/>
                <w:lang w:val="id-ID"/>
              </w:rPr>
              <w:t>1,08</w:t>
            </w:r>
          </w:p>
        </w:tc>
        <w:tc>
          <w:tcPr>
            <w:tcW w:w="0" w:type="auto"/>
            <w:noWrap/>
            <w:hideMark/>
          </w:tcPr>
          <w:p w:rsidR="00871C76" w:rsidRPr="00871C76" w:rsidRDefault="00871C76">
            <w:pPr>
              <w:jc w:val="right"/>
              <w:rPr>
                <w:color w:val="000000"/>
                <w:sz w:val="24"/>
                <w:szCs w:val="24"/>
              </w:rPr>
            </w:pPr>
            <w:r w:rsidRPr="00871C76">
              <w:rPr>
                <w:color w:val="000000"/>
                <w:sz w:val="24"/>
                <w:szCs w:val="24"/>
                <w:highlight w:val="yellow"/>
              </w:rPr>
              <w:t>-0,02</w:t>
            </w:r>
          </w:p>
        </w:tc>
      </w:tr>
      <w:tr w:rsidR="00871C76" w:rsidRPr="00871C76" w:rsidTr="00286A1D">
        <w:trPr>
          <w:trHeight w:val="300"/>
          <w:jc w:val="center"/>
        </w:trPr>
        <w:tc>
          <w:tcPr>
            <w:tcW w:w="0" w:type="auto"/>
            <w:shd w:val="clear" w:color="auto" w:fill="D9D9D9" w:themeFill="background1" w:themeFillShade="D9"/>
            <w:noWrap/>
            <w:hideMark/>
          </w:tcPr>
          <w:p w:rsidR="00871C76" w:rsidRPr="00871C76" w:rsidRDefault="00871C76" w:rsidP="00996956">
            <w:pPr>
              <w:jc w:val="center"/>
              <w:rPr>
                <w:b/>
                <w:color w:val="000000"/>
                <w:sz w:val="24"/>
                <w:szCs w:val="24"/>
              </w:rPr>
            </w:pPr>
            <w:r w:rsidRPr="00871C76">
              <w:rPr>
                <w:b/>
                <w:color w:val="000000"/>
                <w:sz w:val="24"/>
                <w:szCs w:val="24"/>
              </w:rPr>
              <w:t>25</w:t>
            </w:r>
          </w:p>
        </w:tc>
        <w:tc>
          <w:tcPr>
            <w:tcW w:w="0" w:type="auto"/>
            <w:shd w:val="clear" w:color="auto" w:fill="8DB3E2" w:themeFill="text2" w:themeFillTint="66"/>
            <w:noWrap/>
            <w:hideMark/>
          </w:tcPr>
          <w:p w:rsidR="00871C76" w:rsidRPr="00871C76" w:rsidRDefault="00871C76" w:rsidP="0048202F">
            <w:pPr>
              <w:jc w:val="right"/>
              <w:rPr>
                <w:color w:val="000000"/>
                <w:sz w:val="24"/>
                <w:szCs w:val="24"/>
                <w:lang w:val="id-ID"/>
              </w:rPr>
            </w:pPr>
            <w:r w:rsidRPr="00871C76">
              <w:rPr>
                <w:color w:val="000000"/>
                <w:sz w:val="24"/>
                <w:szCs w:val="24"/>
              </w:rPr>
              <w:t>1</w:t>
            </w:r>
            <w:r w:rsidRPr="00871C76">
              <w:rPr>
                <w:color w:val="000000"/>
                <w:sz w:val="24"/>
                <w:szCs w:val="24"/>
                <w:lang w:val="id-ID"/>
              </w:rPr>
              <w:t>,62</w:t>
            </w:r>
          </w:p>
        </w:tc>
        <w:tc>
          <w:tcPr>
            <w:tcW w:w="0" w:type="auto"/>
            <w:shd w:val="clear" w:color="auto" w:fill="E5B8B7" w:themeFill="accent2" w:themeFillTint="66"/>
            <w:noWrap/>
            <w:hideMark/>
          </w:tcPr>
          <w:p w:rsidR="00871C76" w:rsidRPr="00871C76" w:rsidRDefault="00871C76" w:rsidP="0048202F">
            <w:pPr>
              <w:jc w:val="right"/>
              <w:rPr>
                <w:color w:val="000000"/>
                <w:sz w:val="24"/>
                <w:szCs w:val="24"/>
                <w:lang w:val="id-ID"/>
              </w:rPr>
            </w:pPr>
            <w:r w:rsidRPr="00871C76">
              <w:rPr>
                <w:color w:val="000000"/>
                <w:sz w:val="24"/>
                <w:szCs w:val="24"/>
                <w:lang w:val="id-ID"/>
              </w:rPr>
              <w:t>4,62</w:t>
            </w:r>
          </w:p>
        </w:tc>
        <w:tc>
          <w:tcPr>
            <w:tcW w:w="0" w:type="auto"/>
            <w:shd w:val="clear" w:color="auto" w:fill="D6E3BC" w:themeFill="accent3" w:themeFillTint="66"/>
            <w:noWrap/>
            <w:hideMark/>
          </w:tcPr>
          <w:p w:rsidR="00871C76" w:rsidRPr="00871C76" w:rsidRDefault="00871C76" w:rsidP="0048202F">
            <w:pPr>
              <w:jc w:val="right"/>
              <w:rPr>
                <w:color w:val="000000"/>
                <w:sz w:val="24"/>
                <w:szCs w:val="24"/>
                <w:lang w:val="id-ID"/>
              </w:rPr>
            </w:pPr>
            <w:r w:rsidRPr="00871C76">
              <w:rPr>
                <w:color w:val="000000"/>
                <w:sz w:val="24"/>
                <w:szCs w:val="24"/>
                <w:lang w:val="id-ID"/>
              </w:rPr>
              <w:t>4,04</w:t>
            </w:r>
          </w:p>
        </w:tc>
        <w:tc>
          <w:tcPr>
            <w:tcW w:w="0" w:type="auto"/>
            <w:noWrap/>
            <w:hideMark/>
          </w:tcPr>
          <w:p w:rsidR="00871C76" w:rsidRPr="00871C76" w:rsidRDefault="00871C76">
            <w:pPr>
              <w:jc w:val="right"/>
              <w:rPr>
                <w:color w:val="000000"/>
                <w:sz w:val="24"/>
                <w:szCs w:val="24"/>
              </w:rPr>
            </w:pPr>
            <w:r w:rsidRPr="00871C76">
              <w:rPr>
                <w:color w:val="000000"/>
                <w:sz w:val="24"/>
                <w:szCs w:val="24"/>
              </w:rPr>
              <w:t>0,58</w:t>
            </w:r>
          </w:p>
        </w:tc>
      </w:tr>
    </w:tbl>
    <w:p w:rsidR="004D35C9" w:rsidRPr="00871C76" w:rsidRDefault="004D35C9" w:rsidP="00996956">
      <w:pPr>
        <w:spacing w:before="200" w:line="360" w:lineRule="auto"/>
        <w:ind w:left="284" w:firstLine="567"/>
        <w:rPr>
          <w:sz w:val="24"/>
          <w:lang w:val="id-ID"/>
        </w:rPr>
      </w:pPr>
      <w:r>
        <w:rPr>
          <w:sz w:val="24"/>
        </w:rPr>
        <w:t>Penurunan</w:t>
      </w:r>
      <w:r w:rsidRPr="00B83531">
        <w:rPr>
          <w:sz w:val="24"/>
          <w:lang w:val="id-ID"/>
        </w:rPr>
        <w:t xml:space="preserve"> nilai rata-rata </w:t>
      </w:r>
      <w:r w:rsidRPr="00582E4E">
        <w:rPr>
          <w:i/>
          <w:sz w:val="24"/>
          <w:lang w:val="id-ID"/>
        </w:rPr>
        <w:t>delay</w:t>
      </w:r>
      <w:r w:rsidRPr="00B83531">
        <w:rPr>
          <w:sz w:val="24"/>
          <w:lang w:val="id-ID"/>
        </w:rPr>
        <w:t xml:space="preserve"> AODV-</w:t>
      </w:r>
      <w:r>
        <w:rPr>
          <w:sz w:val="24"/>
          <w:lang w:val="id-ID"/>
        </w:rPr>
        <w:t>MNS</w:t>
      </w:r>
      <w:r>
        <w:rPr>
          <w:sz w:val="24"/>
        </w:rPr>
        <w:t xml:space="preserve"> dibandingkan dengan AODV original</w:t>
      </w:r>
      <w:r w:rsidRPr="00B83531">
        <w:rPr>
          <w:sz w:val="24"/>
          <w:lang w:val="id-ID"/>
        </w:rPr>
        <w:t xml:space="preserve"> pada </w:t>
      </w:r>
      <w:r>
        <w:rPr>
          <w:sz w:val="24"/>
        </w:rPr>
        <w:t>variasi kecepatan 10, 15 dan 20m/s adalah 0</w:t>
      </w:r>
      <w:proofErr w:type="gramStart"/>
      <w:r>
        <w:rPr>
          <w:sz w:val="24"/>
        </w:rPr>
        <w:t>,52</w:t>
      </w:r>
      <w:proofErr w:type="gramEnd"/>
      <w:r>
        <w:rPr>
          <w:sz w:val="24"/>
        </w:rPr>
        <w:t xml:space="preserve"> detik. Sedangkan selisih delay yang dihasilkan AODV-MNS dibandingkan dengan AODV-PNT adalah 1</w:t>
      </w:r>
      <w:proofErr w:type="gramStart"/>
      <w:r>
        <w:rPr>
          <w:sz w:val="24"/>
        </w:rPr>
        <w:t>,2971</w:t>
      </w:r>
      <w:proofErr w:type="gramEnd"/>
      <w:r>
        <w:rPr>
          <w:sz w:val="24"/>
        </w:rPr>
        <w:t xml:space="preserve"> detik. </w:t>
      </w:r>
      <w:r w:rsidRPr="00FD6D75">
        <w:rPr>
          <w:sz w:val="24"/>
          <w:szCs w:val="24"/>
        </w:rPr>
        <w:t xml:space="preserve">Berdasarkan </w:t>
      </w:r>
      <w:r w:rsidRPr="00FD6D75">
        <w:rPr>
          <w:sz w:val="24"/>
          <w:szCs w:val="24"/>
        </w:rPr>
        <w:fldChar w:fldCharType="begin"/>
      </w:r>
      <w:r w:rsidRPr="00FD6D75">
        <w:rPr>
          <w:sz w:val="24"/>
          <w:szCs w:val="24"/>
        </w:rPr>
        <w:instrText xml:space="preserve"> REF _Ref488034925 \h </w:instrText>
      </w:r>
      <w:r>
        <w:rPr>
          <w:sz w:val="24"/>
          <w:szCs w:val="24"/>
        </w:rPr>
        <w:instrText xml:space="preserve"> \* MERGEFORMAT </w:instrText>
      </w:r>
      <w:r w:rsidRPr="00FD6D75">
        <w:rPr>
          <w:sz w:val="24"/>
          <w:szCs w:val="24"/>
        </w:rPr>
      </w:r>
      <w:r w:rsidRPr="00FD6D75">
        <w:rPr>
          <w:sz w:val="24"/>
          <w:szCs w:val="24"/>
        </w:rPr>
        <w:fldChar w:fldCharType="separate"/>
      </w:r>
      <w:r w:rsidR="00F542E8" w:rsidRPr="00F542E8">
        <w:rPr>
          <w:sz w:val="24"/>
          <w:szCs w:val="24"/>
        </w:rPr>
        <w:t>Gambar 4.6</w:t>
      </w:r>
      <w:r w:rsidRPr="00FD6D75">
        <w:rPr>
          <w:sz w:val="24"/>
          <w:szCs w:val="24"/>
        </w:rPr>
        <w:fldChar w:fldCharType="end"/>
      </w:r>
      <w:r w:rsidRPr="00FD6D75">
        <w:rPr>
          <w:sz w:val="24"/>
          <w:szCs w:val="24"/>
        </w:rPr>
        <w:t xml:space="preserve"> pada</w:t>
      </w:r>
      <w:r>
        <w:rPr>
          <w:sz w:val="24"/>
        </w:rPr>
        <w:t xml:space="preserve"> variasi kecepatan 25 m/s delay yang dihasilkan AODV-PNT dan AODV-MNS dibandingkan AODV original lebih tinggi, tingginya delay yang dihasilkan dari kedua routing protokol tersebut mengakibatkan penurunan pada PDR.</w:t>
      </w:r>
    </w:p>
    <w:p w:rsidR="006E32CB" w:rsidRPr="00282B4D" w:rsidRDefault="006E32CB" w:rsidP="00926395">
      <w:pPr>
        <w:pStyle w:val="Heading4"/>
        <w:numPr>
          <w:ilvl w:val="0"/>
          <w:numId w:val="37"/>
        </w:numPr>
        <w:ind w:left="567" w:hanging="284"/>
        <w:rPr>
          <w:lang w:val="id-ID"/>
        </w:rPr>
      </w:pPr>
      <w:r w:rsidRPr="00282B4D">
        <w:rPr>
          <w:lang w:val="id-ID"/>
        </w:rPr>
        <w:lastRenderedPageBreak/>
        <w:t>Routing overheads</w:t>
      </w:r>
    </w:p>
    <w:p w:rsidR="006E32CB" w:rsidRDefault="006E32CB" w:rsidP="00926395">
      <w:pPr>
        <w:spacing w:before="200" w:line="360" w:lineRule="auto"/>
        <w:ind w:left="284" w:firstLine="567"/>
        <w:rPr>
          <w:sz w:val="24"/>
          <w:lang w:val="id-ID"/>
        </w:rPr>
      </w:pPr>
      <w:r w:rsidRPr="00B83531">
        <w:rPr>
          <w:sz w:val="24"/>
          <w:lang w:val="id-ID"/>
        </w:rPr>
        <w:t>Nilai rata-rata RO yang dihasil</w:t>
      </w:r>
      <w:r>
        <w:rPr>
          <w:sz w:val="24"/>
          <w:lang w:val="id-ID"/>
        </w:rPr>
        <w:t xml:space="preserve">kan </w:t>
      </w:r>
      <w:r>
        <w:rPr>
          <w:sz w:val="24"/>
        </w:rPr>
        <w:t>AODV-PNT dan AODV-MNS tidak terpengaruh oleh variasi kecepatan</w:t>
      </w:r>
      <w:r w:rsidRPr="00B83531">
        <w:rPr>
          <w:sz w:val="24"/>
          <w:lang w:val="id-ID"/>
        </w:rPr>
        <w:t xml:space="preserve">, </w:t>
      </w:r>
      <w:r w:rsidRPr="00FD6D75">
        <w:rPr>
          <w:sz w:val="24"/>
          <w:szCs w:val="24"/>
          <w:lang w:val="id-ID"/>
        </w:rPr>
        <w:t xml:space="preserve">berdasarkan </w:t>
      </w:r>
      <w:r w:rsidR="00FD6D75" w:rsidRPr="00FD6D75">
        <w:rPr>
          <w:sz w:val="24"/>
          <w:szCs w:val="24"/>
        </w:rPr>
        <w:fldChar w:fldCharType="begin"/>
      </w:r>
      <w:r w:rsidR="00FD6D75" w:rsidRPr="00FD6D75">
        <w:rPr>
          <w:sz w:val="24"/>
          <w:szCs w:val="24"/>
          <w:lang w:val="id-ID"/>
        </w:rPr>
        <w:instrText xml:space="preserve"> REF _Ref488035059 \h </w:instrText>
      </w:r>
      <w:r w:rsidR="00FD6D75">
        <w:rPr>
          <w:sz w:val="24"/>
          <w:szCs w:val="24"/>
        </w:rPr>
        <w:instrText xml:space="preserve"> \* MERGEFORMAT </w:instrText>
      </w:r>
      <w:r w:rsidR="00FD6D75" w:rsidRPr="00FD6D75">
        <w:rPr>
          <w:sz w:val="24"/>
          <w:szCs w:val="24"/>
        </w:rPr>
      </w:r>
      <w:r w:rsidR="00FD6D75" w:rsidRPr="00FD6D75">
        <w:rPr>
          <w:sz w:val="24"/>
          <w:szCs w:val="24"/>
        </w:rPr>
        <w:fldChar w:fldCharType="separate"/>
      </w:r>
      <w:r w:rsidR="00F542E8" w:rsidRPr="00F542E8">
        <w:rPr>
          <w:sz w:val="24"/>
          <w:szCs w:val="24"/>
        </w:rPr>
        <w:t>Gambar 4.7</w:t>
      </w:r>
      <w:r w:rsidR="00FD6D75" w:rsidRPr="00FD6D75">
        <w:rPr>
          <w:sz w:val="24"/>
          <w:szCs w:val="24"/>
        </w:rPr>
        <w:fldChar w:fldCharType="end"/>
      </w:r>
      <w:r w:rsidRPr="00FD6D75">
        <w:rPr>
          <w:sz w:val="24"/>
          <w:szCs w:val="24"/>
        </w:rPr>
        <w:t xml:space="preserve"> </w:t>
      </w:r>
      <w:r w:rsidRPr="00FD6D75">
        <w:rPr>
          <w:sz w:val="24"/>
          <w:szCs w:val="24"/>
          <w:lang w:val="id-ID"/>
        </w:rPr>
        <w:t>nilai</w:t>
      </w:r>
      <w:r w:rsidRPr="00B83531">
        <w:rPr>
          <w:sz w:val="24"/>
          <w:lang w:val="id-ID"/>
        </w:rPr>
        <w:t xml:space="preserve"> rata-rata RO yang dihasilkan oleh protokol</w:t>
      </w:r>
      <w:r>
        <w:rPr>
          <w:sz w:val="24"/>
          <w:lang w:val="id-ID"/>
        </w:rPr>
        <w:t xml:space="preserve"> AODV-PNT dan</w:t>
      </w:r>
      <w:r w:rsidRPr="00B83531">
        <w:rPr>
          <w:sz w:val="24"/>
          <w:lang w:val="id-ID"/>
        </w:rPr>
        <w:t xml:space="preserve"> AODV-</w:t>
      </w:r>
      <w:r>
        <w:rPr>
          <w:sz w:val="24"/>
          <w:lang w:val="id-ID"/>
        </w:rPr>
        <w:t>MNS</w:t>
      </w:r>
      <w:r w:rsidRPr="00B83531">
        <w:rPr>
          <w:sz w:val="24"/>
          <w:lang w:val="id-ID"/>
        </w:rPr>
        <w:t xml:space="preserve"> lebih kecil dibandingkan dengan protokol AODV</w:t>
      </w:r>
      <w:r>
        <w:rPr>
          <w:sz w:val="24"/>
          <w:lang w:val="id-ID"/>
        </w:rPr>
        <w:t xml:space="preserve"> original. </w:t>
      </w:r>
      <w:r w:rsidRPr="00B83531">
        <w:rPr>
          <w:sz w:val="24"/>
          <w:lang w:val="id-ID"/>
        </w:rPr>
        <w:t>RO protokol AODV</w:t>
      </w:r>
      <w:r>
        <w:rPr>
          <w:sz w:val="24"/>
        </w:rPr>
        <w:t xml:space="preserve"> yang dihasilkan paling tinggi ketika variasi kecepatan 20 m/s</w:t>
      </w:r>
      <w:r w:rsidR="00186B4F">
        <w:rPr>
          <w:sz w:val="24"/>
          <w:lang w:val="id-ID"/>
        </w:rPr>
        <w:t xml:space="preserve">, nilai rata-rata </w:t>
      </w:r>
      <w:r w:rsidR="00C00F72">
        <w:rPr>
          <w:sz w:val="24"/>
          <w:lang w:val="id-ID"/>
        </w:rPr>
        <w:t xml:space="preserve">RO </w:t>
      </w:r>
      <w:r w:rsidR="00C00F72" w:rsidRPr="00C00F72">
        <w:rPr>
          <w:sz w:val="24"/>
          <w:szCs w:val="24"/>
          <w:lang w:val="id-ID"/>
        </w:rPr>
        <w:t xml:space="preserve">dapat dilihat pada </w:t>
      </w:r>
      <w:r w:rsidR="00C00F72" w:rsidRPr="00C00F72">
        <w:rPr>
          <w:sz w:val="24"/>
          <w:szCs w:val="24"/>
          <w:lang w:val="id-ID"/>
        </w:rPr>
        <w:fldChar w:fldCharType="begin"/>
      </w:r>
      <w:r w:rsidR="00C00F72" w:rsidRPr="00C00F72">
        <w:rPr>
          <w:sz w:val="24"/>
          <w:szCs w:val="24"/>
          <w:lang w:val="id-ID"/>
        </w:rPr>
        <w:instrText xml:space="preserve"> REF _Ref488160258 \h </w:instrText>
      </w:r>
      <w:r w:rsidR="00C00F72">
        <w:rPr>
          <w:sz w:val="24"/>
          <w:szCs w:val="24"/>
          <w:lang w:val="id-ID"/>
        </w:rPr>
        <w:instrText xml:space="preserve"> \* MERGEFORMAT </w:instrText>
      </w:r>
      <w:r w:rsidR="00C00F72" w:rsidRPr="00C00F72">
        <w:rPr>
          <w:sz w:val="24"/>
          <w:szCs w:val="24"/>
          <w:lang w:val="id-ID"/>
        </w:rPr>
      </w:r>
      <w:r w:rsidR="00C00F72" w:rsidRPr="00C00F72">
        <w:rPr>
          <w:sz w:val="24"/>
          <w:szCs w:val="24"/>
          <w:lang w:val="id-ID"/>
        </w:rPr>
        <w:fldChar w:fldCharType="separate"/>
      </w:r>
      <w:r w:rsidR="00F542E8" w:rsidRPr="00F542E8">
        <w:rPr>
          <w:sz w:val="24"/>
          <w:szCs w:val="24"/>
        </w:rPr>
        <w:t>Tabel 4.13</w:t>
      </w:r>
      <w:r w:rsidR="00C00F72" w:rsidRPr="00C00F72">
        <w:rPr>
          <w:sz w:val="24"/>
          <w:szCs w:val="24"/>
          <w:lang w:val="id-ID"/>
        </w:rPr>
        <w:fldChar w:fldCharType="end"/>
      </w:r>
      <w:r w:rsidRPr="00C00F72">
        <w:rPr>
          <w:sz w:val="24"/>
          <w:szCs w:val="24"/>
          <w:lang w:val="id-ID"/>
        </w:rPr>
        <w:t>.</w:t>
      </w:r>
    </w:p>
    <w:p w:rsidR="00E757DA" w:rsidRDefault="00186B4F" w:rsidP="00186B4F">
      <w:pPr>
        <w:pStyle w:val="Caption"/>
        <w:keepNext/>
        <w:spacing w:before="200" w:after="0"/>
        <w:jc w:val="center"/>
      </w:pPr>
      <w:bookmarkStart w:id="195" w:name="_Ref488160258"/>
      <w:bookmarkStart w:id="196" w:name="_Toc488667043"/>
      <w:proofErr w:type="gramStart"/>
      <w:r>
        <w:t>Tabel 4.</w:t>
      </w:r>
      <w:proofErr w:type="gramEnd"/>
      <w:r w:rsidR="00E757DA">
        <w:fldChar w:fldCharType="begin"/>
      </w:r>
      <w:r w:rsidR="00E757DA">
        <w:instrText xml:space="preserve"> SEQ Tabel_4. \* ARABIC </w:instrText>
      </w:r>
      <w:r w:rsidR="00E757DA">
        <w:fldChar w:fldCharType="separate"/>
      </w:r>
      <w:r w:rsidR="00F542E8">
        <w:rPr>
          <w:noProof/>
        </w:rPr>
        <w:t>13</w:t>
      </w:r>
      <w:r w:rsidR="00E757DA">
        <w:fldChar w:fldCharType="end"/>
      </w:r>
      <w:bookmarkEnd w:id="195"/>
      <w:r w:rsidR="00E757DA">
        <w:rPr>
          <w:lang w:val="id-ID"/>
        </w:rPr>
        <w:t xml:space="preserve"> Rata-rata RO</w:t>
      </w:r>
      <w:r w:rsidR="00C00F72">
        <w:rPr>
          <w:lang w:val="id-ID"/>
        </w:rPr>
        <w:t xml:space="preserve"> (</w:t>
      </w:r>
      <w:r w:rsidR="00C00F72" w:rsidRPr="00C00F72">
        <w:rPr>
          <w:i/>
          <w:lang w:val="id-ID"/>
        </w:rPr>
        <w:t>packets</w:t>
      </w:r>
      <w:r w:rsidR="00C00F72">
        <w:rPr>
          <w:lang w:val="id-ID"/>
        </w:rPr>
        <w:t>)</w:t>
      </w:r>
      <w:r w:rsidR="00E757DA">
        <w:rPr>
          <w:lang w:val="id-ID"/>
        </w:rPr>
        <w:t xml:space="preserve"> skenario grid dengan variasi kecepatan</w:t>
      </w:r>
      <w:bookmarkEnd w:id="196"/>
    </w:p>
    <w:tbl>
      <w:tblPr>
        <w:tblW w:w="7798" w:type="dxa"/>
        <w:jc w:val="center"/>
        <w:tblInd w:w="313" w:type="dxa"/>
        <w:tblLook w:val="04A0" w:firstRow="1" w:lastRow="0" w:firstColumn="1" w:lastColumn="0" w:noHBand="0" w:noVBand="1"/>
      </w:tblPr>
      <w:tblGrid>
        <w:gridCol w:w="1221"/>
        <w:gridCol w:w="1012"/>
        <w:gridCol w:w="711"/>
        <w:gridCol w:w="711"/>
        <w:gridCol w:w="1017"/>
        <w:gridCol w:w="826"/>
        <w:gridCol w:w="839"/>
        <w:gridCol w:w="1461"/>
      </w:tblGrid>
      <w:tr w:rsidR="003E474F" w:rsidRPr="00286A1D" w:rsidTr="00286A1D">
        <w:trPr>
          <w:trHeight w:val="322"/>
          <w:jc w:val="center"/>
        </w:trPr>
        <w:tc>
          <w:tcPr>
            <w:tcW w:w="1221" w:type="dxa"/>
            <w:vMerge w:val="restart"/>
            <w:tcBorders>
              <w:top w:val="single" w:sz="4" w:space="0" w:color="auto"/>
              <w:left w:val="single" w:sz="4" w:space="0" w:color="auto"/>
              <w:bottom w:val="single" w:sz="4" w:space="0" w:color="000000"/>
              <w:right w:val="single" w:sz="4" w:space="0" w:color="auto"/>
            </w:tcBorders>
            <w:shd w:val="clear" w:color="auto" w:fill="D9D9D9" w:themeFill="background1" w:themeFillShade="D9"/>
            <w:vAlign w:val="center"/>
            <w:hideMark/>
          </w:tcPr>
          <w:p w:rsidR="003E474F" w:rsidRPr="00286A1D" w:rsidRDefault="003E474F" w:rsidP="0010382E">
            <w:pPr>
              <w:spacing w:after="0" w:line="240" w:lineRule="auto"/>
              <w:jc w:val="center"/>
              <w:rPr>
                <w:rFonts w:eastAsia="Times New Roman"/>
                <w:b/>
                <w:color w:val="000000"/>
                <w:lang w:val="id-ID" w:eastAsia="id-ID"/>
              </w:rPr>
            </w:pPr>
            <w:r w:rsidRPr="00286A1D">
              <w:rPr>
                <w:rFonts w:eastAsia="Times New Roman"/>
                <w:b/>
                <w:color w:val="000000"/>
                <w:lang w:val="id-ID" w:eastAsia="id-ID"/>
              </w:rPr>
              <w:t>Variasi</w:t>
            </w:r>
            <w:r w:rsidRPr="00286A1D">
              <w:rPr>
                <w:rFonts w:eastAsia="Times New Roman"/>
                <w:b/>
                <w:color w:val="000000"/>
                <w:lang w:val="id-ID" w:eastAsia="id-ID"/>
              </w:rPr>
              <w:br/>
              <w:t xml:space="preserve">Kecepatan </w:t>
            </w:r>
            <w:r w:rsidRPr="00286A1D">
              <w:rPr>
                <w:rFonts w:eastAsia="Times New Roman"/>
                <w:b/>
                <w:color w:val="000000"/>
                <w:lang w:val="id-ID" w:eastAsia="id-ID"/>
              </w:rPr>
              <w:br/>
              <w:t>(m/s)</w:t>
            </w:r>
          </w:p>
        </w:tc>
        <w:tc>
          <w:tcPr>
            <w:tcW w:w="0" w:type="auto"/>
            <w:gridSpan w:val="3"/>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rsidR="003E474F" w:rsidRPr="00286A1D" w:rsidRDefault="003E474F" w:rsidP="0010382E">
            <w:pPr>
              <w:spacing w:after="0" w:line="240" w:lineRule="auto"/>
              <w:jc w:val="center"/>
              <w:rPr>
                <w:rFonts w:eastAsia="Times New Roman"/>
                <w:b/>
                <w:color w:val="000000"/>
                <w:lang w:val="id-ID" w:eastAsia="id-ID"/>
              </w:rPr>
            </w:pPr>
            <w:r w:rsidRPr="00286A1D">
              <w:rPr>
                <w:rFonts w:eastAsia="Times New Roman"/>
                <w:b/>
                <w:color w:val="000000"/>
                <w:lang w:val="id-ID" w:eastAsia="id-ID"/>
              </w:rPr>
              <w:t>Path Duration AODV</w:t>
            </w:r>
          </w:p>
        </w:tc>
        <w:tc>
          <w:tcPr>
            <w:tcW w:w="2680" w:type="dxa"/>
            <w:gridSpan w:val="3"/>
            <w:tcBorders>
              <w:top w:val="single" w:sz="4" w:space="0" w:color="auto"/>
              <w:left w:val="nil"/>
              <w:bottom w:val="single" w:sz="4" w:space="0" w:color="auto"/>
              <w:right w:val="nil"/>
            </w:tcBorders>
            <w:shd w:val="clear" w:color="auto" w:fill="D9D9D9" w:themeFill="background1" w:themeFillShade="D9"/>
            <w:noWrap/>
            <w:vAlign w:val="center"/>
            <w:hideMark/>
          </w:tcPr>
          <w:p w:rsidR="003E474F" w:rsidRPr="00286A1D" w:rsidRDefault="003E474F" w:rsidP="0010382E">
            <w:pPr>
              <w:spacing w:after="0" w:line="240" w:lineRule="auto"/>
              <w:jc w:val="center"/>
              <w:rPr>
                <w:rFonts w:eastAsia="Times New Roman"/>
                <w:b/>
                <w:color w:val="000000"/>
                <w:lang w:val="id-ID" w:eastAsia="id-ID"/>
              </w:rPr>
            </w:pPr>
            <w:r w:rsidRPr="00286A1D">
              <w:rPr>
                <w:rFonts w:eastAsia="Times New Roman"/>
                <w:b/>
                <w:color w:val="000000"/>
                <w:lang w:val="id-ID" w:eastAsia="id-ID"/>
              </w:rPr>
              <w:t xml:space="preserve">RO AODV </w:t>
            </w:r>
          </w:p>
        </w:tc>
        <w:tc>
          <w:tcPr>
            <w:tcW w:w="1461"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474F" w:rsidRPr="00286A1D" w:rsidRDefault="003E474F" w:rsidP="0010382E">
            <w:pPr>
              <w:spacing w:after="0" w:line="240" w:lineRule="auto"/>
              <w:jc w:val="center"/>
              <w:rPr>
                <w:rFonts w:eastAsia="Times New Roman"/>
                <w:b/>
                <w:color w:val="000000"/>
                <w:lang w:val="id-ID" w:eastAsia="id-ID"/>
              </w:rPr>
            </w:pPr>
            <w:r w:rsidRPr="00286A1D">
              <w:rPr>
                <w:rFonts w:eastAsia="Times New Roman"/>
                <w:b/>
                <w:color w:val="000000"/>
                <w:lang w:val="id-ID" w:eastAsia="id-ID"/>
              </w:rPr>
              <w:t>Selisih</w:t>
            </w:r>
            <w:r w:rsidRPr="00286A1D">
              <w:rPr>
                <w:rFonts w:eastAsia="Times New Roman"/>
                <w:b/>
                <w:color w:val="000000"/>
                <w:lang w:val="id-ID" w:eastAsia="id-ID"/>
              </w:rPr>
              <w:br/>
              <w:t>MNS - PNT</w:t>
            </w:r>
          </w:p>
        </w:tc>
      </w:tr>
      <w:tr w:rsidR="003E474F" w:rsidRPr="00286A1D" w:rsidTr="00286A1D">
        <w:trPr>
          <w:trHeight w:val="257"/>
          <w:jc w:val="center"/>
        </w:trPr>
        <w:tc>
          <w:tcPr>
            <w:tcW w:w="1221" w:type="dxa"/>
            <w:vMerge/>
            <w:tcBorders>
              <w:top w:val="single" w:sz="4" w:space="0" w:color="auto"/>
              <w:left w:val="single" w:sz="4" w:space="0" w:color="auto"/>
              <w:bottom w:val="single" w:sz="4" w:space="0" w:color="000000"/>
              <w:right w:val="single" w:sz="4" w:space="0" w:color="auto"/>
            </w:tcBorders>
            <w:shd w:val="clear" w:color="auto" w:fill="D9D9D9" w:themeFill="background1" w:themeFillShade="D9"/>
            <w:vAlign w:val="center"/>
            <w:hideMark/>
          </w:tcPr>
          <w:p w:rsidR="003E474F" w:rsidRPr="00286A1D" w:rsidRDefault="003E474F" w:rsidP="0010382E">
            <w:pPr>
              <w:spacing w:after="0" w:line="240" w:lineRule="auto"/>
              <w:jc w:val="left"/>
              <w:rPr>
                <w:rFonts w:eastAsia="Times New Roman"/>
                <w:b/>
                <w:color w:val="000000"/>
                <w:lang w:val="id-ID" w:eastAsia="id-ID"/>
              </w:rPr>
            </w:pPr>
          </w:p>
        </w:tc>
        <w:tc>
          <w:tcPr>
            <w:tcW w:w="0" w:type="auto"/>
            <w:tcBorders>
              <w:top w:val="nil"/>
              <w:left w:val="nil"/>
              <w:bottom w:val="single" w:sz="4" w:space="0" w:color="auto"/>
              <w:right w:val="single" w:sz="4" w:space="0" w:color="auto"/>
            </w:tcBorders>
            <w:shd w:val="clear" w:color="auto" w:fill="8DB3E2" w:themeFill="text2" w:themeFillTint="66"/>
            <w:noWrap/>
            <w:vAlign w:val="center"/>
            <w:hideMark/>
          </w:tcPr>
          <w:p w:rsidR="003E474F" w:rsidRPr="00286A1D" w:rsidRDefault="003E474F" w:rsidP="0010382E">
            <w:pPr>
              <w:spacing w:after="0" w:line="240" w:lineRule="auto"/>
              <w:jc w:val="left"/>
              <w:rPr>
                <w:rFonts w:eastAsia="Times New Roman"/>
                <w:b/>
                <w:color w:val="000000"/>
                <w:lang w:val="id-ID" w:eastAsia="id-ID"/>
              </w:rPr>
            </w:pPr>
            <w:r w:rsidRPr="00286A1D">
              <w:rPr>
                <w:rFonts w:eastAsia="Times New Roman"/>
                <w:b/>
                <w:color w:val="000000"/>
                <w:lang w:val="id-ID" w:eastAsia="id-ID"/>
              </w:rPr>
              <w:t>Original</w:t>
            </w:r>
          </w:p>
        </w:tc>
        <w:tc>
          <w:tcPr>
            <w:tcW w:w="0" w:type="auto"/>
            <w:tcBorders>
              <w:top w:val="nil"/>
              <w:left w:val="nil"/>
              <w:bottom w:val="single" w:sz="4" w:space="0" w:color="auto"/>
              <w:right w:val="single" w:sz="4" w:space="0" w:color="auto"/>
            </w:tcBorders>
            <w:shd w:val="clear" w:color="auto" w:fill="E5B8B7" w:themeFill="accent2" w:themeFillTint="66"/>
            <w:noWrap/>
            <w:vAlign w:val="center"/>
            <w:hideMark/>
          </w:tcPr>
          <w:p w:rsidR="003E474F" w:rsidRPr="00286A1D" w:rsidRDefault="003E474F" w:rsidP="0010382E">
            <w:pPr>
              <w:spacing w:after="0" w:line="240" w:lineRule="auto"/>
              <w:jc w:val="left"/>
              <w:rPr>
                <w:rFonts w:eastAsia="Times New Roman"/>
                <w:b/>
                <w:color w:val="000000"/>
                <w:lang w:val="id-ID" w:eastAsia="id-ID"/>
              </w:rPr>
            </w:pPr>
            <w:r w:rsidRPr="00286A1D">
              <w:rPr>
                <w:rFonts w:eastAsia="Times New Roman"/>
                <w:b/>
                <w:color w:val="000000"/>
                <w:lang w:val="id-ID" w:eastAsia="id-ID"/>
              </w:rPr>
              <w:t>PNT</w:t>
            </w:r>
          </w:p>
        </w:tc>
        <w:tc>
          <w:tcPr>
            <w:tcW w:w="0" w:type="auto"/>
            <w:tcBorders>
              <w:top w:val="nil"/>
              <w:left w:val="nil"/>
              <w:bottom w:val="single" w:sz="4" w:space="0" w:color="auto"/>
              <w:right w:val="single" w:sz="4" w:space="0" w:color="auto"/>
            </w:tcBorders>
            <w:shd w:val="clear" w:color="auto" w:fill="D6E3BC" w:themeFill="accent3" w:themeFillTint="66"/>
            <w:noWrap/>
            <w:vAlign w:val="center"/>
            <w:hideMark/>
          </w:tcPr>
          <w:p w:rsidR="003E474F" w:rsidRPr="00286A1D" w:rsidRDefault="003E474F" w:rsidP="0010382E">
            <w:pPr>
              <w:spacing w:after="0" w:line="240" w:lineRule="auto"/>
              <w:jc w:val="left"/>
              <w:rPr>
                <w:rFonts w:eastAsia="Times New Roman"/>
                <w:b/>
                <w:color w:val="000000"/>
                <w:lang w:val="id-ID" w:eastAsia="id-ID"/>
              </w:rPr>
            </w:pPr>
            <w:r w:rsidRPr="00286A1D">
              <w:rPr>
                <w:rFonts w:eastAsia="Times New Roman"/>
                <w:b/>
                <w:color w:val="000000"/>
                <w:lang w:val="id-ID" w:eastAsia="id-ID"/>
              </w:rPr>
              <w:t>MNS</w:t>
            </w:r>
          </w:p>
        </w:tc>
        <w:tc>
          <w:tcPr>
            <w:tcW w:w="0" w:type="auto"/>
            <w:tcBorders>
              <w:top w:val="nil"/>
              <w:left w:val="nil"/>
              <w:bottom w:val="single" w:sz="4" w:space="0" w:color="auto"/>
              <w:right w:val="single" w:sz="4" w:space="0" w:color="auto"/>
            </w:tcBorders>
            <w:shd w:val="clear" w:color="auto" w:fill="8DB3E2" w:themeFill="text2" w:themeFillTint="66"/>
            <w:noWrap/>
            <w:vAlign w:val="center"/>
            <w:hideMark/>
          </w:tcPr>
          <w:p w:rsidR="003E474F" w:rsidRPr="00286A1D" w:rsidRDefault="003E474F" w:rsidP="0010382E">
            <w:pPr>
              <w:spacing w:after="0" w:line="240" w:lineRule="auto"/>
              <w:jc w:val="left"/>
              <w:rPr>
                <w:rFonts w:eastAsia="Times New Roman"/>
                <w:b/>
                <w:color w:val="000000"/>
                <w:lang w:val="id-ID" w:eastAsia="id-ID"/>
              </w:rPr>
            </w:pPr>
            <w:r w:rsidRPr="00286A1D">
              <w:rPr>
                <w:rFonts w:eastAsia="Times New Roman"/>
                <w:b/>
                <w:color w:val="000000"/>
                <w:lang w:val="id-ID" w:eastAsia="id-ID"/>
              </w:rPr>
              <w:t>Original</w:t>
            </w:r>
          </w:p>
        </w:tc>
        <w:tc>
          <w:tcPr>
            <w:tcW w:w="0" w:type="auto"/>
            <w:tcBorders>
              <w:top w:val="nil"/>
              <w:left w:val="nil"/>
              <w:bottom w:val="single" w:sz="4" w:space="0" w:color="auto"/>
              <w:right w:val="single" w:sz="4" w:space="0" w:color="auto"/>
            </w:tcBorders>
            <w:shd w:val="clear" w:color="auto" w:fill="E5B8B7" w:themeFill="accent2" w:themeFillTint="66"/>
            <w:noWrap/>
            <w:vAlign w:val="center"/>
            <w:hideMark/>
          </w:tcPr>
          <w:p w:rsidR="003E474F" w:rsidRPr="00286A1D" w:rsidRDefault="003E474F" w:rsidP="0010382E">
            <w:pPr>
              <w:spacing w:after="0" w:line="240" w:lineRule="auto"/>
              <w:jc w:val="left"/>
              <w:rPr>
                <w:rFonts w:eastAsia="Times New Roman"/>
                <w:b/>
                <w:color w:val="000000"/>
                <w:lang w:val="id-ID" w:eastAsia="id-ID"/>
              </w:rPr>
            </w:pPr>
            <w:r w:rsidRPr="00286A1D">
              <w:rPr>
                <w:rFonts w:eastAsia="Times New Roman"/>
                <w:b/>
                <w:color w:val="000000"/>
                <w:lang w:val="id-ID" w:eastAsia="id-ID"/>
              </w:rPr>
              <w:t>PNT</w:t>
            </w:r>
          </w:p>
        </w:tc>
        <w:tc>
          <w:tcPr>
            <w:tcW w:w="835" w:type="dxa"/>
            <w:tcBorders>
              <w:top w:val="nil"/>
              <w:left w:val="nil"/>
              <w:bottom w:val="single" w:sz="4" w:space="0" w:color="auto"/>
              <w:right w:val="nil"/>
            </w:tcBorders>
            <w:shd w:val="clear" w:color="auto" w:fill="D6E3BC" w:themeFill="accent3" w:themeFillTint="66"/>
            <w:noWrap/>
            <w:vAlign w:val="center"/>
            <w:hideMark/>
          </w:tcPr>
          <w:p w:rsidR="003E474F" w:rsidRPr="00286A1D" w:rsidRDefault="003E474F" w:rsidP="0010382E">
            <w:pPr>
              <w:spacing w:after="0" w:line="240" w:lineRule="auto"/>
              <w:jc w:val="left"/>
              <w:rPr>
                <w:rFonts w:eastAsia="Times New Roman"/>
                <w:b/>
                <w:color w:val="000000"/>
                <w:lang w:val="id-ID" w:eastAsia="id-ID"/>
              </w:rPr>
            </w:pPr>
            <w:r w:rsidRPr="00286A1D">
              <w:rPr>
                <w:rFonts w:eastAsia="Times New Roman"/>
                <w:b/>
                <w:color w:val="000000"/>
                <w:lang w:val="id-ID" w:eastAsia="id-ID"/>
              </w:rPr>
              <w:t>MNS</w:t>
            </w:r>
          </w:p>
        </w:tc>
        <w:tc>
          <w:tcPr>
            <w:tcW w:w="1461"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3E474F" w:rsidRPr="00286A1D" w:rsidRDefault="003E474F" w:rsidP="0010382E">
            <w:pPr>
              <w:spacing w:after="0" w:line="240" w:lineRule="auto"/>
              <w:jc w:val="left"/>
              <w:rPr>
                <w:rFonts w:eastAsia="Times New Roman"/>
                <w:color w:val="000000"/>
                <w:lang w:val="id-ID" w:eastAsia="id-ID"/>
              </w:rPr>
            </w:pPr>
          </w:p>
        </w:tc>
      </w:tr>
      <w:tr w:rsidR="00917BC9" w:rsidRPr="00286A1D" w:rsidTr="00286A1D">
        <w:trPr>
          <w:trHeight w:val="289"/>
          <w:jc w:val="center"/>
        </w:trPr>
        <w:tc>
          <w:tcPr>
            <w:tcW w:w="1221"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917BC9" w:rsidRPr="00286A1D" w:rsidRDefault="00917BC9" w:rsidP="0010382E">
            <w:pPr>
              <w:spacing w:after="0" w:line="240" w:lineRule="auto"/>
              <w:jc w:val="center"/>
              <w:rPr>
                <w:rFonts w:eastAsia="Times New Roman"/>
                <w:b/>
                <w:color w:val="000000"/>
                <w:lang w:val="id-ID" w:eastAsia="id-ID"/>
              </w:rPr>
            </w:pPr>
            <w:r w:rsidRPr="00286A1D">
              <w:rPr>
                <w:rFonts w:eastAsia="Times New Roman"/>
                <w:b/>
                <w:color w:val="000000"/>
                <w:lang w:val="id-ID" w:eastAsia="id-ID"/>
              </w:rPr>
              <w:t>10</w:t>
            </w:r>
          </w:p>
        </w:tc>
        <w:tc>
          <w:tcPr>
            <w:tcW w:w="0" w:type="auto"/>
            <w:tcBorders>
              <w:top w:val="nil"/>
              <w:left w:val="nil"/>
              <w:bottom w:val="single" w:sz="4" w:space="0" w:color="auto"/>
              <w:right w:val="single" w:sz="4" w:space="0" w:color="auto"/>
            </w:tcBorders>
            <w:shd w:val="clear" w:color="auto" w:fill="8DB3E2" w:themeFill="text2" w:themeFillTint="66"/>
            <w:noWrap/>
            <w:vAlign w:val="center"/>
            <w:hideMark/>
          </w:tcPr>
          <w:p w:rsidR="00917BC9" w:rsidRPr="00286A1D" w:rsidRDefault="00917BC9" w:rsidP="00917BC9">
            <w:pPr>
              <w:spacing w:after="0" w:line="240" w:lineRule="auto"/>
              <w:jc w:val="right"/>
              <w:rPr>
                <w:color w:val="000000"/>
              </w:rPr>
            </w:pPr>
            <w:r w:rsidRPr="00286A1D">
              <w:rPr>
                <w:color w:val="000000"/>
              </w:rPr>
              <w:t xml:space="preserve">15,03 </w:t>
            </w:r>
          </w:p>
        </w:tc>
        <w:tc>
          <w:tcPr>
            <w:tcW w:w="0" w:type="auto"/>
            <w:tcBorders>
              <w:top w:val="nil"/>
              <w:left w:val="nil"/>
              <w:bottom w:val="single" w:sz="4" w:space="0" w:color="auto"/>
              <w:right w:val="single" w:sz="4" w:space="0" w:color="auto"/>
            </w:tcBorders>
            <w:shd w:val="clear" w:color="auto" w:fill="E5B8B7" w:themeFill="accent2" w:themeFillTint="66"/>
            <w:noWrap/>
            <w:vAlign w:val="center"/>
            <w:hideMark/>
          </w:tcPr>
          <w:p w:rsidR="00917BC9" w:rsidRPr="00286A1D" w:rsidRDefault="00917BC9" w:rsidP="00917BC9">
            <w:pPr>
              <w:spacing w:after="0" w:line="240" w:lineRule="auto"/>
              <w:jc w:val="right"/>
              <w:rPr>
                <w:color w:val="000000"/>
              </w:rPr>
            </w:pPr>
            <w:r w:rsidRPr="00286A1D">
              <w:rPr>
                <w:color w:val="000000"/>
              </w:rPr>
              <w:t xml:space="preserve">12,89 </w:t>
            </w:r>
          </w:p>
        </w:tc>
        <w:tc>
          <w:tcPr>
            <w:tcW w:w="0" w:type="auto"/>
            <w:tcBorders>
              <w:top w:val="nil"/>
              <w:left w:val="nil"/>
              <w:bottom w:val="single" w:sz="4" w:space="0" w:color="auto"/>
              <w:right w:val="single" w:sz="4" w:space="0" w:color="auto"/>
            </w:tcBorders>
            <w:shd w:val="clear" w:color="auto" w:fill="D6E3BC" w:themeFill="accent3" w:themeFillTint="66"/>
            <w:noWrap/>
            <w:vAlign w:val="center"/>
            <w:hideMark/>
          </w:tcPr>
          <w:p w:rsidR="00917BC9" w:rsidRPr="00286A1D" w:rsidRDefault="00917BC9" w:rsidP="00917BC9">
            <w:pPr>
              <w:spacing w:after="0" w:line="240" w:lineRule="auto"/>
              <w:jc w:val="right"/>
              <w:rPr>
                <w:color w:val="000000"/>
              </w:rPr>
            </w:pPr>
            <w:r w:rsidRPr="00286A1D">
              <w:rPr>
                <w:color w:val="000000"/>
              </w:rPr>
              <w:t xml:space="preserve">46,21 </w:t>
            </w:r>
          </w:p>
        </w:tc>
        <w:tc>
          <w:tcPr>
            <w:tcW w:w="0" w:type="auto"/>
            <w:tcBorders>
              <w:top w:val="nil"/>
              <w:left w:val="nil"/>
              <w:bottom w:val="single" w:sz="4" w:space="0" w:color="auto"/>
              <w:right w:val="single" w:sz="4" w:space="0" w:color="auto"/>
            </w:tcBorders>
            <w:shd w:val="clear" w:color="auto" w:fill="8DB3E2" w:themeFill="text2" w:themeFillTint="66"/>
            <w:noWrap/>
            <w:vAlign w:val="center"/>
            <w:hideMark/>
          </w:tcPr>
          <w:p w:rsidR="00917BC9" w:rsidRPr="00286A1D" w:rsidRDefault="00917BC9" w:rsidP="0010382E">
            <w:pPr>
              <w:spacing w:after="0" w:line="240" w:lineRule="auto"/>
              <w:jc w:val="right"/>
              <w:rPr>
                <w:color w:val="000000"/>
              </w:rPr>
            </w:pPr>
            <w:r w:rsidRPr="00286A1D">
              <w:rPr>
                <w:color w:val="000000"/>
              </w:rPr>
              <w:t>3439,16</w:t>
            </w:r>
          </w:p>
        </w:tc>
        <w:tc>
          <w:tcPr>
            <w:tcW w:w="0" w:type="auto"/>
            <w:tcBorders>
              <w:top w:val="nil"/>
              <w:left w:val="nil"/>
              <w:bottom w:val="single" w:sz="4" w:space="0" w:color="auto"/>
              <w:right w:val="single" w:sz="4" w:space="0" w:color="auto"/>
            </w:tcBorders>
            <w:shd w:val="clear" w:color="auto" w:fill="E5B8B7" w:themeFill="accent2" w:themeFillTint="66"/>
            <w:noWrap/>
            <w:vAlign w:val="center"/>
            <w:hideMark/>
          </w:tcPr>
          <w:p w:rsidR="00917BC9" w:rsidRPr="00286A1D" w:rsidRDefault="00917BC9" w:rsidP="0010382E">
            <w:pPr>
              <w:spacing w:after="0" w:line="240" w:lineRule="auto"/>
              <w:jc w:val="right"/>
              <w:rPr>
                <w:color w:val="000000"/>
              </w:rPr>
            </w:pPr>
            <w:r w:rsidRPr="00286A1D">
              <w:rPr>
                <w:color w:val="000000"/>
              </w:rPr>
              <w:t>487,97</w:t>
            </w:r>
          </w:p>
        </w:tc>
        <w:tc>
          <w:tcPr>
            <w:tcW w:w="835" w:type="dxa"/>
            <w:tcBorders>
              <w:top w:val="nil"/>
              <w:left w:val="nil"/>
              <w:bottom w:val="single" w:sz="4" w:space="0" w:color="auto"/>
              <w:right w:val="single" w:sz="4" w:space="0" w:color="auto"/>
            </w:tcBorders>
            <w:shd w:val="clear" w:color="auto" w:fill="D6E3BC" w:themeFill="accent3" w:themeFillTint="66"/>
            <w:noWrap/>
            <w:vAlign w:val="center"/>
            <w:hideMark/>
          </w:tcPr>
          <w:p w:rsidR="00917BC9" w:rsidRPr="00286A1D" w:rsidRDefault="00917BC9" w:rsidP="0010382E">
            <w:pPr>
              <w:spacing w:after="0" w:line="240" w:lineRule="auto"/>
              <w:jc w:val="right"/>
              <w:rPr>
                <w:color w:val="000000"/>
              </w:rPr>
            </w:pPr>
            <w:r w:rsidRPr="00286A1D">
              <w:rPr>
                <w:color w:val="000000"/>
              </w:rPr>
              <w:t>585,48</w:t>
            </w:r>
          </w:p>
        </w:tc>
        <w:tc>
          <w:tcPr>
            <w:tcW w:w="1461" w:type="dxa"/>
            <w:tcBorders>
              <w:top w:val="nil"/>
              <w:left w:val="nil"/>
              <w:bottom w:val="single" w:sz="4" w:space="0" w:color="auto"/>
              <w:right w:val="single" w:sz="4" w:space="0" w:color="auto"/>
            </w:tcBorders>
            <w:shd w:val="clear" w:color="auto" w:fill="auto"/>
            <w:noWrap/>
            <w:vAlign w:val="center"/>
            <w:hideMark/>
          </w:tcPr>
          <w:p w:rsidR="00917BC9" w:rsidRPr="00286A1D" w:rsidRDefault="00917BC9" w:rsidP="0010382E">
            <w:pPr>
              <w:spacing w:after="0" w:line="240" w:lineRule="auto"/>
              <w:jc w:val="right"/>
              <w:rPr>
                <w:color w:val="000000"/>
              </w:rPr>
            </w:pPr>
            <w:r w:rsidRPr="00286A1D">
              <w:rPr>
                <w:color w:val="000000"/>
              </w:rPr>
              <w:t>97,51</w:t>
            </w:r>
          </w:p>
        </w:tc>
      </w:tr>
      <w:tr w:rsidR="00917BC9" w:rsidRPr="00286A1D" w:rsidTr="00286A1D">
        <w:trPr>
          <w:trHeight w:val="265"/>
          <w:jc w:val="center"/>
        </w:trPr>
        <w:tc>
          <w:tcPr>
            <w:tcW w:w="1221"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917BC9" w:rsidRPr="00286A1D" w:rsidRDefault="00917BC9" w:rsidP="0010382E">
            <w:pPr>
              <w:spacing w:after="0" w:line="240" w:lineRule="auto"/>
              <w:jc w:val="center"/>
              <w:rPr>
                <w:rFonts w:eastAsia="Times New Roman"/>
                <w:b/>
                <w:color w:val="000000"/>
                <w:lang w:val="id-ID" w:eastAsia="id-ID"/>
              </w:rPr>
            </w:pPr>
            <w:r w:rsidRPr="00286A1D">
              <w:rPr>
                <w:rFonts w:eastAsia="Times New Roman"/>
                <w:b/>
                <w:color w:val="000000"/>
                <w:lang w:val="id-ID" w:eastAsia="id-ID"/>
              </w:rPr>
              <w:t>15</w:t>
            </w:r>
          </w:p>
        </w:tc>
        <w:tc>
          <w:tcPr>
            <w:tcW w:w="0" w:type="auto"/>
            <w:tcBorders>
              <w:top w:val="nil"/>
              <w:left w:val="nil"/>
              <w:bottom w:val="single" w:sz="4" w:space="0" w:color="auto"/>
              <w:right w:val="single" w:sz="4" w:space="0" w:color="auto"/>
            </w:tcBorders>
            <w:shd w:val="clear" w:color="auto" w:fill="8DB3E2" w:themeFill="text2" w:themeFillTint="66"/>
            <w:noWrap/>
            <w:vAlign w:val="center"/>
            <w:hideMark/>
          </w:tcPr>
          <w:p w:rsidR="00917BC9" w:rsidRPr="00286A1D" w:rsidRDefault="00917BC9" w:rsidP="00917BC9">
            <w:pPr>
              <w:spacing w:after="0" w:line="240" w:lineRule="auto"/>
              <w:jc w:val="right"/>
              <w:rPr>
                <w:color w:val="000000"/>
              </w:rPr>
            </w:pPr>
            <w:r w:rsidRPr="00286A1D">
              <w:rPr>
                <w:color w:val="000000"/>
              </w:rPr>
              <w:t xml:space="preserve">14,20 </w:t>
            </w:r>
          </w:p>
        </w:tc>
        <w:tc>
          <w:tcPr>
            <w:tcW w:w="0" w:type="auto"/>
            <w:tcBorders>
              <w:top w:val="nil"/>
              <w:left w:val="nil"/>
              <w:bottom w:val="single" w:sz="4" w:space="0" w:color="auto"/>
              <w:right w:val="single" w:sz="4" w:space="0" w:color="auto"/>
            </w:tcBorders>
            <w:shd w:val="clear" w:color="auto" w:fill="E5B8B7" w:themeFill="accent2" w:themeFillTint="66"/>
            <w:noWrap/>
            <w:vAlign w:val="center"/>
            <w:hideMark/>
          </w:tcPr>
          <w:p w:rsidR="00917BC9" w:rsidRPr="00286A1D" w:rsidRDefault="00917BC9" w:rsidP="00917BC9">
            <w:pPr>
              <w:spacing w:after="0" w:line="240" w:lineRule="auto"/>
              <w:jc w:val="right"/>
              <w:rPr>
                <w:color w:val="000000"/>
              </w:rPr>
            </w:pPr>
            <w:r w:rsidRPr="00286A1D">
              <w:rPr>
                <w:color w:val="000000"/>
              </w:rPr>
              <w:t xml:space="preserve">32,28 </w:t>
            </w:r>
          </w:p>
        </w:tc>
        <w:tc>
          <w:tcPr>
            <w:tcW w:w="0" w:type="auto"/>
            <w:tcBorders>
              <w:top w:val="nil"/>
              <w:left w:val="nil"/>
              <w:bottom w:val="single" w:sz="4" w:space="0" w:color="auto"/>
              <w:right w:val="single" w:sz="4" w:space="0" w:color="auto"/>
            </w:tcBorders>
            <w:shd w:val="clear" w:color="auto" w:fill="D6E3BC" w:themeFill="accent3" w:themeFillTint="66"/>
            <w:noWrap/>
            <w:vAlign w:val="center"/>
            <w:hideMark/>
          </w:tcPr>
          <w:p w:rsidR="00917BC9" w:rsidRPr="00286A1D" w:rsidRDefault="00917BC9" w:rsidP="00917BC9">
            <w:pPr>
              <w:spacing w:after="0" w:line="240" w:lineRule="auto"/>
              <w:jc w:val="right"/>
              <w:rPr>
                <w:color w:val="000000"/>
              </w:rPr>
            </w:pPr>
            <w:r w:rsidRPr="00286A1D">
              <w:rPr>
                <w:color w:val="000000"/>
              </w:rPr>
              <w:t xml:space="preserve">38,24 </w:t>
            </w:r>
          </w:p>
        </w:tc>
        <w:tc>
          <w:tcPr>
            <w:tcW w:w="0" w:type="auto"/>
            <w:tcBorders>
              <w:top w:val="nil"/>
              <w:left w:val="nil"/>
              <w:bottom w:val="single" w:sz="4" w:space="0" w:color="auto"/>
              <w:right w:val="single" w:sz="4" w:space="0" w:color="auto"/>
            </w:tcBorders>
            <w:shd w:val="clear" w:color="auto" w:fill="8DB3E2" w:themeFill="text2" w:themeFillTint="66"/>
            <w:noWrap/>
            <w:vAlign w:val="center"/>
            <w:hideMark/>
          </w:tcPr>
          <w:p w:rsidR="00917BC9" w:rsidRPr="00286A1D" w:rsidRDefault="00917BC9" w:rsidP="0010382E">
            <w:pPr>
              <w:spacing w:after="0" w:line="240" w:lineRule="auto"/>
              <w:jc w:val="right"/>
              <w:rPr>
                <w:color w:val="000000"/>
              </w:rPr>
            </w:pPr>
            <w:r w:rsidRPr="00286A1D">
              <w:rPr>
                <w:color w:val="000000"/>
              </w:rPr>
              <w:t>5061,00</w:t>
            </w:r>
          </w:p>
        </w:tc>
        <w:tc>
          <w:tcPr>
            <w:tcW w:w="0" w:type="auto"/>
            <w:tcBorders>
              <w:top w:val="nil"/>
              <w:left w:val="nil"/>
              <w:bottom w:val="single" w:sz="4" w:space="0" w:color="auto"/>
              <w:right w:val="single" w:sz="4" w:space="0" w:color="auto"/>
            </w:tcBorders>
            <w:shd w:val="clear" w:color="auto" w:fill="E5B8B7" w:themeFill="accent2" w:themeFillTint="66"/>
            <w:noWrap/>
            <w:vAlign w:val="center"/>
            <w:hideMark/>
          </w:tcPr>
          <w:p w:rsidR="00917BC9" w:rsidRPr="00286A1D" w:rsidRDefault="00917BC9" w:rsidP="0010382E">
            <w:pPr>
              <w:spacing w:after="0" w:line="240" w:lineRule="auto"/>
              <w:jc w:val="right"/>
              <w:rPr>
                <w:color w:val="000000"/>
              </w:rPr>
            </w:pPr>
            <w:r w:rsidRPr="00286A1D">
              <w:rPr>
                <w:color w:val="000000"/>
              </w:rPr>
              <w:t>610,50</w:t>
            </w:r>
          </w:p>
        </w:tc>
        <w:tc>
          <w:tcPr>
            <w:tcW w:w="835" w:type="dxa"/>
            <w:tcBorders>
              <w:top w:val="nil"/>
              <w:left w:val="nil"/>
              <w:bottom w:val="single" w:sz="4" w:space="0" w:color="auto"/>
              <w:right w:val="single" w:sz="4" w:space="0" w:color="auto"/>
            </w:tcBorders>
            <w:shd w:val="clear" w:color="auto" w:fill="D6E3BC" w:themeFill="accent3" w:themeFillTint="66"/>
            <w:noWrap/>
            <w:vAlign w:val="center"/>
            <w:hideMark/>
          </w:tcPr>
          <w:p w:rsidR="00917BC9" w:rsidRPr="00286A1D" w:rsidRDefault="00917BC9" w:rsidP="0010382E">
            <w:pPr>
              <w:spacing w:after="0" w:line="240" w:lineRule="auto"/>
              <w:jc w:val="right"/>
              <w:rPr>
                <w:color w:val="000000"/>
              </w:rPr>
            </w:pPr>
            <w:r w:rsidRPr="00286A1D">
              <w:rPr>
                <w:color w:val="000000"/>
              </w:rPr>
              <w:t>72,40</w:t>
            </w:r>
          </w:p>
        </w:tc>
        <w:tc>
          <w:tcPr>
            <w:tcW w:w="1461" w:type="dxa"/>
            <w:tcBorders>
              <w:top w:val="nil"/>
              <w:left w:val="nil"/>
              <w:bottom w:val="single" w:sz="4" w:space="0" w:color="auto"/>
              <w:right w:val="single" w:sz="4" w:space="0" w:color="auto"/>
            </w:tcBorders>
            <w:shd w:val="clear" w:color="auto" w:fill="auto"/>
            <w:noWrap/>
            <w:vAlign w:val="center"/>
            <w:hideMark/>
          </w:tcPr>
          <w:p w:rsidR="00917BC9" w:rsidRPr="00286A1D" w:rsidRDefault="00917BC9" w:rsidP="0010382E">
            <w:pPr>
              <w:spacing w:after="0" w:line="240" w:lineRule="auto"/>
              <w:jc w:val="right"/>
              <w:rPr>
                <w:color w:val="000000"/>
              </w:rPr>
            </w:pPr>
            <w:r w:rsidRPr="00286A1D">
              <w:rPr>
                <w:color w:val="000000"/>
              </w:rPr>
              <w:t>113,90</w:t>
            </w:r>
          </w:p>
        </w:tc>
      </w:tr>
      <w:tr w:rsidR="00917BC9" w:rsidRPr="00286A1D" w:rsidTr="00286A1D">
        <w:trPr>
          <w:trHeight w:val="270"/>
          <w:jc w:val="center"/>
        </w:trPr>
        <w:tc>
          <w:tcPr>
            <w:tcW w:w="1221"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917BC9" w:rsidRPr="00286A1D" w:rsidRDefault="00917BC9" w:rsidP="0010382E">
            <w:pPr>
              <w:spacing w:after="0" w:line="240" w:lineRule="auto"/>
              <w:jc w:val="center"/>
              <w:rPr>
                <w:rFonts w:eastAsia="Times New Roman"/>
                <w:b/>
                <w:color w:val="000000"/>
                <w:lang w:val="id-ID" w:eastAsia="id-ID"/>
              </w:rPr>
            </w:pPr>
            <w:r w:rsidRPr="00286A1D">
              <w:rPr>
                <w:rFonts w:eastAsia="Times New Roman"/>
                <w:b/>
                <w:color w:val="000000"/>
                <w:lang w:val="id-ID" w:eastAsia="id-ID"/>
              </w:rPr>
              <w:t>20</w:t>
            </w:r>
          </w:p>
        </w:tc>
        <w:tc>
          <w:tcPr>
            <w:tcW w:w="0" w:type="auto"/>
            <w:tcBorders>
              <w:top w:val="nil"/>
              <w:left w:val="nil"/>
              <w:bottom w:val="single" w:sz="4" w:space="0" w:color="auto"/>
              <w:right w:val="single" w:sz="4" w:space="0" w:color="auto"/>
            </w:tcBorders>
            <w:shd w:val="clear" w:color="auto" w:fill="8DB3E2" w:themeFill="text2" w:themeFillTint="66"/>
            <w:noWrap/>
            <w:vAlign w:val="center"/>
            <w:hideMark/>
          </w:tcPr>
          <w:p w:rsidR="00917BC9" w:rsidRPr="00286A1D" w:rsidRDefault="00917BC9" w:rsidP="00917BC9">
            <w:pPr>
              <w:spacing w:after="0" w:line="240" w:lineRule="auto"/>
              <w:jc w:val="right"/>
              <w:rPr>
                <w:color w:val="000000"/>
              </w:rPr>
            </w:pPr>
            <w:r w:rsidRPr="00286A1D">
              <w:rPr>
                <w:color w:val="000000"/>
              </w:rPr>
              <w:t xml:space="preserve">19,78 </w:t>
            </w:r>
          </w:p>
        </w:tc>
        <w:tc>
          <w:tcPr>
            <w:tcW w:w="0" w:type="auto"/>
            <w:tcBorders>
              <w:top w:val="nil"/>
              <w:left w:val="nil"/>
              <w:bottom w:val="single" w:sz="4" w:space="0" w:color="auto"/>
              <w:right w:val="single" w:sz="4" w:space="0" w:color="auto"/>
            </w:tcBorders>
            <w:shd w:val="clear" w:color="auto" w:fill="E5B8B7" w:themeFill="accent2" w:themeFillTint="66"/>
            <w:noWrap/>
            <w:vAlign w:val="center"/>
            <w:hideMark/>
          </w:tcPr>
          <w:p w:rsidR="00917BC9" w:rsidRPr="00286A1D" w:rsidRDefault="00917BC9" w:rsidP="00917BC9">
            <w:pPr>
              <w:spacing w:after="0" w:line="240" w:lineRule="auto"/>
              <w:jc w:val="right"/>
              <w:rPr>
                <w:color w:val="000000"/>
              </w:rPr>
            </w:pPr>
            <w:r w:rsidRPr="00286A1D">
              <w:rPr>
                <w:color w:val="000000"/>
              </w:rPr>
              <w:t xml:space="preserve">37,90 </w:t>
            </w:r>
          </w:p>
        </w:tc>
        <w:tc>
          <w:tcPr>
            <w:tcW w:w="0" w:type="auto"/>
            <w:tcBorders>
              <w:top w:val="nil"/>
              <w:left w:val="nil"/>
              <w:bottom w:val="single" w:sz="4" w:space="0" w:color="auto"/>
              <w:right w:val="single" w:sz="4" w:space="0" w:color="auto"/>
            </w:tcBorders>
            <w:shd w:val="clear" w:color="auto" w:fill="D6E3BC" w:themeFill="accent3" w:themeFillTint="66"/>
            <w:noWrap/>
            <w:vAlign w:val="center"/>
            <w:hideMark/>
          </w:tcPr>
          <w:p w:rsidR="00917BC9" w:rsidRPr="00286A1D" w:rsidRDefault="00917BC9" w:rsidP="00917BC9">
            <w:pPr>
              <w:spacing w:after="0" w:line="240" w:lineRule="auto"/>
              <w:jc w:val="right"/>
              <w:rPr>
                <w:color w:val="000000"/>
              </w:rPr>
            </w:pPr>
            <w:r w:rsidRPr="00286A1D">
              <w:rPr>
                <w:color w:val="000000"/>
              </w:rPr>
              <w:t xml:space="preserve">32,32 </w:t>
            </w:r>
          </w:p>
        </w:tc>
        <w:tc>
          <w:tcPr>
            <w:tcW w:w="0" w:type="auto"/>
            <w:tcBorders>
              <w:top w:val="nil"/>
              <w:left w:val="nil"/>
              <w:bottom w:val="single" w:sz="4" w:space="0" w:color="auto"/>
              <w:right w:val="single" w:sz="4" w:space="0" w:color="auto"/>
            </w:tcBorders>
            <w:shd w:val="clear" w:color="auto" w:fill="8DB3E2" w:themeFill="text2" w:themeFillTint="66"/>
            <w:noWrap/>
            <w:vAlign w:val="center"/>
            <w:hideMark/>
          </w:tcPr>
          <w:p w:rsidR="00917BC9" w:rsidRPr="00286A1D" w:rsidRDefault="00917BC9" w:rsidP="0010382E">
            <w:pPr>
              <w:spacing w:after="0" w:line="240" w:lineRule="auto"/>
              <w:jc w:val="right"/>
              <w:rPr>
                <w:color w:val="000000"/>
              </w:rPr>
            </w:pPr>
            <w:r w:rsidRPr="00286A1D">
              <w:rPr>
                <w:color w:val="000000"/>
              </w:rPr>
              <w:t>3096,42</w:t>
            </w:r>
          </w:p>
        </w:tc>
        <w:tc>
          <w:tcPr>
            <w:tcW w:w="0" w:type="auto"/>
            <w:tcBorders>
              <w:top w:val="nil"/>
              <w:left w:val="nil"/>
              <w:bottom w:val="single" w:sz="4" w:space="0" w:color="auto"/>
              <w:right w:val="single" w:sz="4" w:space="0" w:color="auto"/>
            </w:tcBorders>
            <w:shd w:val="clear" w:color="auto" w:fill="E5B8B7" w:themeFill="accent2" w:themeFillTint="66"/>
            <w:noWrap/>
            <w:vAlign w:val="center"/>
            <w:hideMark/>
          </w:tcPr>
          <w:p w:rsidR="00917BC9" w:rsidRPr="00286A1D" w:rsidRDefault="00917BC9" w:rsidP="0010382E">
            <w:pPr>
              <w:spacing w:after="0" w:line="240" w:lineRule="auto"/>
              <w:jc w:val="right"/>
              <w:rPr>
                <w:color w:val="000000"/>
              </w:rPr>
            </w:pPr>
            <w:r w:rsidRPr="00286A1D">
              <w:rPr>
                <w:color w:val="000000"/>
              </w:rPr>
              <w:t>536,87</w:t>
            </w:r>
          </w:p>
        </w:tc>
        <w:tc>
          <w:tcPr>
            <w:tcW w:w="835" w:type="dxa"/>
            <w:tcBorders>
              <w:top w:val="nil"/>
              <w:left w:val="nil"/>
              <w:bottom w:val="single" w:sz="4" w:space="0" w:color="auto"/>
              <w:right w:val="single" w:sz="4" w:space="0" w:color="auto"/>
            </w:tcBorders>
            <w:shd w:val="clear" w:color="auto" w:fill="D6E3BC" w:themeFill="accent3" w:themeFillTint="66"/>
            <w:noWrap/>
            <w:vAlign w:val="center"/>
            <w:hideMark/>
          </w:tcPr>
          <w:p w:rsidR="00917BC9" w:rsidRPr="00286A1D" w:rsidRDefault="00917BC9" w:rsidP="0010382E">
            <w:pPr>
              <w:spacing w:after="0" w:line="240" w:lineRule="auto"/>
              <w:jc w:val="right"/>
              <w:rPr>
                <w:color w:val="000000"/>
              </w:rPr>
            </w:pPr>
            <w:r w:rsidRPr="00286A1D">
              <w:rPr>
                <w:color w:val="000000"/>
              </w:rPr>
              <w:t>585,48</w:t>
            </w:r>
          </w:p>
        </w:tc>
        <w:tc>
          <w:tcPr>
            <w:tcW w:w="1461" w:type="dxa"/>
            <w:tcBorders>
              <w:top w:val="nil"/>
              <w:left w:val="nil"/>
              <w:bottom w:val="single" w:sz="4" w:space="0" w:color="auto"/>
              <w:right w:val="single" w:sz="4" w:space="0" w:color="auto"/>
            </w:tcBorders>
            <w:shd w:val="clear" w:color="auto" w:fill="auto"/>
            <w:noWrap/>
            <w:vAlign w:val="center"/>
            <w:hideMark/>
          </w:tcPr>
          <w:p w:rsidR="00917BC9" w:rsidRPr="00286A1D" w:rsidRDefault="00917BC9" w:rsidP="0010382E">
            <w:pPr>
              <w:spacing w:after="0" w:line="240" w:lineRule="auto"/>
              <w:jc w:val="right"/>
              <w:rPr>
                <w:color w:val="000000"/>
              </w:rPr>
            </w:pPr>
            <w:r w:rsidRPr="00286A1D">
              <w:rPr>
                <w:color w:val="000000"/>
              </w:rPr>
              <w:t>48,61</w:t>
            </w:r>
          </w:p>
        </w:tc>
      </w:tr>
      <w:tr w:rsidR="00917BC9" w:rsidRPr="00286A1D" w:rsidTr="00286A1D">
        <w:trPr>
          <w:trHeight w:val="287"/>
          <w:jc w:val="center"/>
        </w:trPr>
        <w:tc>
          <w:tcPr>
            <w:tcW w:w="1221"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917BC9" w:rsidRPr="00286A1D" w:rsidRDefault="00917BC9" w:rsidP="0010382E">
            <w:pPr>
              <w:spacing w:after="0" w:line="240" w:lineRule="auto"/>
              <w:jc w:val="center"/>
              <w:rPr>
                <w:rFonts w:eastAsia="Times New Roman"/>
                <w:b/>
                <w:color w:val="000000"/>
                <w:lang w:val="id-ID" w:eastAsia="id-ID"/>
              </w:rPr>
            </w:pPr>
            <w:r w:rsidRPr="00286A1D">
              <w:rPr>
                <w:rFonts w:eastAsia="Times New Roman"/>
                <w:b/>
                <w:color w:val="000000"/>
                <w:lang w:val="id-ID" w:eastAsia="id-ID"/>
              </w:rPr>
              <w:t>25</w:t>
            </w:r>
          </w:p>
        </w:tc>
        <w:tc>
          <w:tcPr>
            <w:tcW w:w="0" w:type="auto"/>
            <w:tcBorders>
              <w:top w:val="nil"/>
              <w:left w:val="nil"/>
              <w:bottom w:val="single" w:sz="4" w:space="0" w:color="auto"/>
              <w:right w:val="single" w:sz="4" w:space="0" w:color="auto"/>
            </w:tcBorders>
            <w:shd w:val="clear" w:color="auto" w:fill="8DB3E2" w:themeFill="text2" w:themeFillTint="66"/>
            <w:noWrap/>
            <w:vAlign w:val="center"/>
            <w:hideMark/>
          </w:tcPr>
          <w:p w:rsidR="00917BC9" w:rsidRPr="00286A1D" w:rsidRDefault="00917BC9" w:rsidP="00917BC9">
            <w:pPr>
              <w:spacing w:after="0" w:line="240" w:lineRule="auto"/>
              <w:jc w:val="right"/>
              <w:rPr>
                <w:color w:val="000000"/>
              </w:rPr>
            </w:pPr>
            <w:r w:rsidRPr="00286A1D">
              <w:rPr>
                <w:color w:val="000000"/>
              </w:rPr>
              <w:t xml:space="preserve">11,18 </w:t>
            </w:r>
          </w:p>
        </w:tc>
        <w:tc>
          <w:tcPr>
            <w:tcW w:w="0" w:type="auto"/>
            <w:tcBorders>
              <w:top w:val="nil"/>
              <w:left w:val="nil"/>
              <w:bottom w:val="single" w:sz="4" w:space="0" w:color="auto"/>
              <w:right w:val="single" w:sz="4" w:space="0" w:color="auto"/>
            </w:tcBorders>
            <w:shd w:val="clear" w:color="auto" w:fill="E5B8B7" w:themeFill="accent2" w:themeFillTint="66"/>
            <w:noWrap/>
            <w:vAlign w:val="center"/>
            <w:hideMark/>
          </w:tcPr>
          <w:p w:rsidR="00917BC9" w:rsidRPr="00286A1D" w:rsidRDefault="00917BC9" w:rsidP="00917BC9">
            <w:pPr>
              <w:spacing w:after="0" w:line="240" w:lineRule="auto"/>
              <w:jc w:val="right"/>
              <w:rPr>
                <w:color w:val="000000"/>
              </w:rPr>
            </w:pPr>
            <w:r w:rsidRPr="00286A1D">
              <w:rPr>
                <w:color w:val="000000"/>
              </w:rPr>
              <w:t xml:space="preserve">12,35 </w:t>
            </w:r>
          </w:p>
        </w:tc>
        <w:tc>
          <w:tcPr>
            <w:tcW w:w="0" w:type="auto"/>
            <w:tcBorders>
              <w:top w:val="nil"/>
              <w:left w:val="nil"/>
              <w:bottom w:val="single" w:sz="4" w:space="0" w:color="auto"/>
              <w:right w:val="single" w:sz="4" w:space="0" w:color="auto"/>
            </w:tcBorders>
            <w:shd w:val="clear" w:color="auto" w:fill="D6E3BC" w:themeFill="accent3" w:themeFillTint="66"/>
            <w:noWrap/>
            <w:vAlign w:val="center"/>
            <w:hideMark/>
          </w:tcPr>
          <w:p w:rsidR="00917BC9" w:rsidRPr="00286A1D" w:rsidRDefault="00917BC9" w:rsidP="00917BC9">
            <w:pPr>
              <w:spacing w:after="0" w:line="240" w:lineRule="auto"/>
              <w:jc w:val="right"/>
              <w:rPr>
                <w:color w:val="000000"/>
              </w:rPr>
            </w:pPr>
            <w:r w:rsidRPr="00286A1D">
              <w:rPr>
                <w:color w:val="000000"/>
              </w:rPr>
              <w:t xml:space="preserve">12,48 </w:t>
            </w:r>
          </w:p>
        </w:tc>
        <w:tc>
          <w:tcPr>
            <w:tcW w:w="0" w:type="auto"/>
            <w:tcBorders>
              <w:top w:val="nil"/>
              <w:left w:val="nil"/>
              <w:bottom w:val="single" w:sz="4" w:space="0" w:color="auto"/>
              <w:right w:val="single" w:sz="4" w:space="0" w:color="auto"/>
            </w:tcBorders>
            <w:shd w:val="clear" w:color="auto" w:fill="8DB3E2" w:themeFill="text2" w:themeFillTint="66"/>
            <w:noWrap/>
            <w:vAlign w:val="center"/>
            <w:hideMark/>
          </w:tcPr>
          <w:p w:rsidR="00917BC9" w:rsidRPr="00286A1D" w:rsidRDefault="00917BC9" w:rsidP="0010382E">
            <w:pPr>
              <w:spacing w:after="0" w:line="240" w:lineRule="auto"/>
              <w:jc w:val="right"/>
              <w:rPr>
                <w:color w:val="000000"/>
              </w:rPr>
            </w:pPr>
            <w:r w:rsidRPr="00286A1D">
              <w:rPr>
                <w:color w:val="000000"/>
              </w:rPr>
              <w:t>4041,97</w:t>
            </w:r>
          </w:p>
        </w:tc>
        <w:tc>
          <w:tcPr>
            <w:tcW w:w="0" w:type="auto"/>
            <w:tcBorders>
              <w:top w:val="nil"/>
              <w:left w:val="nil"/>
              <w:bottom w:val="single" w:sz="4" w:space="0" w:color="auto"/>
              <w:right w:val="single" w:sz="4" w:space="0" w:color="auto"/>
            </w:tcBorders>
            <w:shd w:val="clear" w:color="auto" w:fill="E5B8B7" w:themeFill="accent2" w:themeFillTint="66"/>
            <w:noWrap/>
            <w:vAlign w:val="center"/>
            <w:hideMark/>
          </w:tcPr>
          <w:p w:rsidR="00917BC9" w:rsidRPr="00286A1D" w:rsidRDefault="00917BC9" w:rsidP="0010382E">
            <w:pPr>
              <w:spacing w:after="0" w:line="240" w:lineRule="auto"/>
              <w:jc w:val="right"/>
              <w:rPr>
                <w:color w:val="000000"/>
              </w:rPr>
            </w:pPr>
            <w:r w:rsidRPr="00286A1D">
              <w:rPr>
                <w:color w:val="000000"/>
              </w:rPr>
              <w:t>524,61</w:t>
            </w:r>
          </w:p>
        </w:tc>
        <w:tc>
          <w:tcPr>
            <w:tcW w:w="835" w:type="dxa"/>
            <w:tcBorders>
              <w:top w:val="nil"/>
              <w:left w:val="nil"/>
              <w:bottom w:val="single" w:sz="4" w:space="0" w:color="auto"/>
              <w:right w:val="single" w:sz="4" w:space="0" w:color="auto"/>
            </w:tcBorders>
            <w:shd w:val="clear" w:color="auto" w:fill="D6E3BC" w:themeFill="accent3" w:themeFillTint="66"/>
            <w:noWrap/>
            <w:vAlign w:val="center"/>
            <w:hideMark/>
          </w:tcPr>
          <w:p w:rsidR="00917BC9" w:rsidRPr="00286A1D" w:rsidRDefault="00917BC9" w:rsidP="0010382E">
            <w:pPr>
              <w:spacing w:after="0" w:line="240" w:lineRule="auto"/>
              <w:jc w:val="right"/>
              <w:rPr>
                <w:color w:val="000000"/>
              </w:rPr>
            </w:pPr>
            <w:r w:rsidRPr="00286A1D">
              <w:rPr>
                <w:color w:val="000000"/>
              </w:rPr>
              <w:t>490,94</w:t>
            </w:r>
          </w:p>
        </w:tc>
        <w:tc>
          <w:tcPr>
            <w:tcW w:w="1461" w:type="dxa"/>
            <w:tcBorders>
              <w:top w:val="nil"/>
              <w:left w:val="nil"/>
              <w:bottom w:val="single" w:sz="4" w:space="0" w:color="auto"/>
              <w:right w:val="single" w:sz="4" w:space="0" w:color="auto"/>
            </w:tcBorders>
            <w:shd w:val="clear" w:color="auto" w:fill="auto"/>
            <w:noWrap/>
            <w:vAlign w:val="center"/>
            <w:hideMark/>
          </w:tcPr>
          <w:p w:rsidR="00917BC9" w:rsidRPr="00286A1D" w:rsidRDefault="00917BC9" w:rsidP="0010382E">
            <w:pPr>
              <w:spacing w:after="0" w:line="240" w:lineRule="auto"/>
              <w:jc w:val="right"/>
              <w:rPr>
                <w:color w:val="000000"/>
              </w:rPr>
            </w:pPr>
            <w:r w:rsidRPr="00286A1D">
              <w:rPr>
                <w:color w:val="000000"/>
              </w:rPr>
              <w:t>-33,67</w:t>
            </w:r>
          </w:p>
        </w:tc>
      </w:tr>
    </w:tbl>
    <w:p w:rsidR="00917BC9" w:rsidRPr="008C27DE" w:rsidRDefault="004D35C9" w:rsidP="00917BC9">
      <w:pPr>
        <w:spacing w:before="200" w:line="360" w:lineRule="auto"/>
        <w:ind w:left="284" w:firstLine="567"/>
        <w:rPr>
          <w:sz w:val="24"/>
          <w:szCs w:val="24"/>
          <w:lang w:val="id-ID" w:eastAsia="id-ID"/>
        </w:rPr>
      </w:pPr>
      <w:r>
        <w:rPr>
          <w:sz w:val="24"/>
          <w:szCs w:val="24"/>
        </w:rPr>
        <w:t>Jika</w:t>
      </w:r>
      <w:r>
        <w:rPr>
          <w:sz w:val="24"/>
          <w:szCs w:val="24"/>
          <w:lang w:val="id-ID"/>
        </w:rPr>
        <w:t xml:space="preserve"> dilihat secara keseluruhan</w:t>
      </w:r>
      <w:r>
        <w:rPr>
          <w:sz w:val="24"/>
          <w:szCs w:val="24"/>
        </w:rPr>
        <w:t xml:space="preserve"> dengan variasi kecepatan</w:t>
      </w:r>
      <w:r>
        <w:rPr>
          <w:sz w:val="24"/>
          <w:szCs w:val="24"/>
          <w:lang w:val="id-ID"/>
        </w:rPr>
        <w:t xml:space="preserve"> ni</w:t>
      </w:r>
      <w:r w:rsidRPr="00C616E3">
        <w:rPr>
          <w:sz w:val="24"/>
          <w:szCs w:val="24"/>
          <w:lang w:val="id-ID"/>
        </w:rPr>
        <w:t>lai rata-rata</w:t>
      </w:r>
      <w:r w:rsidR="00F375E1">
        <w:rPr>
          <w:sz w:val="24"/>
          <w:szCs w:val="24"/>
          <w:lang w:val="id-ID"/>
        </w:rPr>
        <w:t>,</w:t>
      </w:r>
      <w:r w:rsidRPr="00C616E3">
        <w:rPr>
          <w:sz w:val="24"/>
          <w:szCs w:val="24"/>
          <w:lang w:val="id-ID"/>
        </w:rPr>
        <w:t xml:space="preserve"> RO yang dihasilkan </w:t>
      </w:r>
      <w:r>
        <w:rPr>
          <w:sz w:val="24"/>
          <w:szCs w:val="24"/>
        </w:rPr>
        <w:t xml:space="preserve">protokol </w:t>
      </w:r>
      <w:r>
        <w:rPr>
          <w:sz w:val="24"/>
          <w:szCs w:val="24"/>
          <w:lang w:val="id-ID"/>
        </w:rPr>
        <w:t xml:space="preserve">AODV-PNT dan </w:t>
      </w:r>
      <w:r w:rsidRPr="00C616E3">
        <w:rPr>
          <w:sz w:val="24"/>
          <w:szCs w:val="24"/>
          <w:lang w:val="id-ID"/>
        </w:rPr>
        <w:t>AODV-</w:t>
      </w:r>
      <w:r>
        <w:rPr>
          <w:sz w:val="24"/>
          <w:szCs w:val="24"/>
          <w:lang w:val="id-ID"/>
        </w:rPr>
        <w:t>MNS</w:t>
      </w:r>
      <w:r w:rsidRPr="00C616E3">
        <w:rPr>
          <w:sz w:val="24"/>
          <w:szCs w:val="24"/>
          <w:lang w:val="id-ID"/>
        </w:rPr>
        <w:t xml:space="preserve"> </w:t>
      </w:r>
      <w:r w:rsidR="00F375E1">
        <w:rPr>
          <w:sz w:val="24"/>
          <w:szCs w:val="24"/>
          <w:lang w:val="id-ID"/>
        </w:rPr>
        <w:t>lebih kecil dibandingkan dengan RO</w:t>
      </w:r>
      <w:r w:rsidRPr="00C616E3">
        <w:rPr>
          <w:sz w:val="24"/>
          <w:szCs w:val="24"/>
          <w:lang w:val="id-ID"/>
        </w:rPr>
        <w:t xml:space="preserve"> AODV</w:t>
      </w:r>
      <w:r>
        <w:rPr>
          <w:sz w:val="24"/>
          <w:szCs w:val="24"/>
          <w:lang w:val="id-ID"/>
        </w:rPr>
        <w:t xml:space="preserve"> original</w:t>
      </w:r>
      <w:r>
        <w:rPr>
          <w:sz w:val="24"/>
          <w:szCs w:val="24"/>
        </w:rPr>
        <w:t xml:space="preserve"> dengan rata-rata selisih 3233 paket lebih sedikit</w:t>
      </w:r>
      <w:r>
        <w:rPr>
          <w:sz w:val="24"/>
          <w:szCs w:val="24"/>
          <w:lang w:val="id-ID"/>
        </w:rPr>
        <w:t xml:space="preserve">, sedangkan </w:t>
      </w:r>
      <w:r>
        <w:rPr>
          <w:sz w:val="24"/>
          <w:szCs w:val="24"/>
        </w:rPr>
        <w:t xml:space="preserve">RO yang dihasilkan </w:t>
      </w:r>
      <w:r>
        <w:rPr>
          <w:sz w:val="24"/>
          <w:szCs w:val="24"/>
          <w:lang w:val="id-ID"/>
        </w:rPr>
        <w:t xml:space="preserve">AODV-PNT </w:t>
      </w:r>
      <w:r>
        <w:rPr>
          <w:sz w:val="24"/>
          <w:szCs w:val="24"/>
        </w:rPr>
        <w:t xml:space="preserve">lebih kecil </w:t>
      </w:r>
      <w:r>
        <w:rPr>
          <w:sz w:val="24"/>
          <w:szCs w:val="24"/>
          <w:lang w:val="id-ID"/>
        </w:rPr>
        <w:t>dibandingkan dengan AODV-MNS</w:t>
      </w:r>
      <w:r w:rsidR="00F375E1">
        <w:rPr>
          <w:sz w:val="24"/>
          <w:szCs w:val="24"/>
          <w:lang w:val="id-ID"/>
        </w:rPr>
        <w:t>.</w:t>
      </w:r>
      <w:r w:rsidR="00F375E1">
        <w:rPr>
          <w:sz w:val="24"/>
          <w:szCs w:val="24"/>
        </w:rPr>
        <w:t xml:space="preserve"> </w:t>
      </w:r>
      <w:r w:rsidR="00F375E1">
        <w:rPr>
          <w:sz w:val="24"/>
          <w:szCs w:val="24"/>
          <w:lang w:val="id-ID"/>
        </w:rPr>
        <w:t>P</w:t>
      </w:r>
      <w:r>
        <w:rPr>
          <w:sz w:val="24"/>
          <w:szCs w:val="24"/>
        </w:rPr>
        <w:t>ada variasi kecepatan 10, 15 dan 20 m/s</w:t>
      </w:r>
      <w:r>
        <w:rPr>
          <w:sz w:val="24"/>
          <w:szCs w:val="24"/>
          <w:lang w:val="id-ID"/>
        </w:rPr>
        <w:t xml:space="preserve">, </w:t>
      </w:r>
      <w:r>
        <w:rPr>
          <w:sz w:val="24"/>
          <w:szCs w:val="24"/>
        </w:rPr>
        <w:t xml:space="preserve">selisih </w:t>
      </w:r>
      <w:r>
        <w:rPr>
          <w:sz w:val="24"/>
          <w:szCs w:val="24"/>
          <w:lang w:val="id-ID"/>
        </w:rPr>
        <w:t>RO yang dihasilkan AODV-PNT</w:t>
      </w:r>
      <w:r>
        <w:rPr>
          <w:sz w:val="24"/>
          <w:szCs w:val="24"/>
        </w:rPr>
        <w:t xml:space="preserve"> 86,68 paket lebih sedikit</w:t>
      </w:r>
      <w:r w:rsidR="00F375E1">
        <w:rPr>
          <w:sz w:val="24"/>
          <w:szCs w:val="24"/>
          <w:lang w:val="id-ID"/>
        </w:rPr>
        <w:t xml:space="preserve"> dibandingkan AODV-MNS</w:t>
      </w:r>
      <w:r>
        <w:rPr>
          <w:sz w:val="24"/>
          <w:szCs w:val="24"/>
          <w:lang w:val="id-ID"/>
        </w:rPr>
        <w:t>.</w:t>
      </w:r>
      <w:r>
        <w:rPr>
          <w:sz w:val="24"/>
          <w:szCs w:val="24"/>
        </w:rPr>
        <w:t xml:space="preserve"> </w:t>
      </w:r>
      <w:r w:rsidR="00917BC9" w:rsidRPr="00EB6163">
        <w:rPr>
          <w:sz w:val="24"/>
          <w:szCs w:val="24"/>
          <w:lang w:val="id-ID" w:eastAsia="id-ID"/>
        </w:rPr>
        <w:t xml:space="preserve">Berdasarkan </w:t>
      </w:r>
      <w:r w:rsidR="00EB6163" w:rsidRPr="00EB6163">
        <w:rPr>
          <w:sz w:val="24"/>
          <w:szCs w:val="24"/>
          <w:lang w:val="id-ID" w:eastAsia="id-ID"/>
        </w:rPr>
        <w:fldChar w:fldCharType="begin"/>
      </w:r>
      <w:r w:rsidR="00EB6163" w:rsidRPr="00EB6163">
        <w:rPr>
          <w:sz w:val="24"/>
          <w:szCs w:val="24"/>
          <w:lang w:val="id-ID" w:eastAsia="id-ID"/>
        </w:rPr>
        <w:instrText xml:space="preserve"> REF _Ref488160258 \h </w:instrText>
      </w:r>
      <w:r w:rsidR="00EB6163">
        <w:rPr>
          <w:sz w:val="24"/>
          <w:szCs w:val="24"/>
          <w:lang w:val="id-ID" w:eastAsia="id-ID"/>
        </w:rPr>
        <w:instrText xml:space="preserve"> \* MERGEFORMAT </w:instrText>
      </w:r>
      <w:r w:rsidR="00EB6163" w:rsidRPr="00EB6163">
        <w:rPr>
          <w:sz w:val="24"/>
          <w:szCs w:val="24"/>
          <w:lang w:val="id-ID" w:eastAsia="id-ID"/>
        </w:rPr>
      </w:r>
      <w:r w:rsidR="00EB6163" w:rsidRPr="00EB6163">
        <w:rPr>
          <w:sz w:val="24"/>
          <w:szCs w:val="24"/>
          <w:lang w:val="id-ID" w:eastAsia="id-ID"/>
        </w:rPr>
        <w:fldChar w:fldCharType="separate"/>
      </w:r>
      <w:r w:rsidR="00F542E8">
        <w:t>Tabel 4.13</w:t>
      </w:r>
      <w:r w:rsidR="00EB6163" w:rsidRPr="00EB6163">
        <w:rPr>
          <w:sz w:val="24"/>
          <w:szCs w:val="24"/>
          <w:lang w:val="id-ID" w:eastAsia="id-ID"/>
        </w:rPr>
        <w:fldChar w:fldCharType="end"/>
      </w:r>
      <w:r w:rsidR="00917BC9" w:rsidRPr="00EB6163">
        <w:rPr>
          <w:sz w:val="24"/>
          <w:szCs w:val="24"/>
          <w:lang w:val="id-ID" w:eastAsia="id-ID"/>
        </w:rPr>
        <w:t>perbandingan durasi bertahannya rute, protokol AODV-MNS memiliki rata-rata durasi paling lama, disusul AODV-PNT, dan terakhir AODV. Dari perbandingan jumlah pergantian rute (</w:t>
      </w:r>
      <w:r w:rsidR="00EB6163" w:rsidRPr="00EB6163">
        <w:rPr>
          <w:sz w:val="24"/>
          <w:szCs w:val="24"/>
          <w:lang w:val="id-ID" w:eastAsia="id-ID"/>
        </w:rPr>
        <w:fldChar w:fldCharType="begin"/>
      </w:r>
      <w:r w:rsidR="00EB6163" w:rsidRPr="00EB6163">
        <w:rPr>
          <w:sz w:val="24"/>
          <w:szCs w:val="24"/>
          <w:lang w:val="id-ID" w:eastAsia="id-ID"/>
        </w:rPr>
        <w:instrText xml:space="preserve"> REF _Ref488159176 \h </w:instrText>
      </w:r>
      <w:r w:rsidR="00EB6163">
        <w:rPr>
          <w:sz w:val="24"/>
          <w:szCs w:val="24"/>
          <w:lang w:val="id-ID" w:eastAsia="id-ID"/>
        </w:rPr>
        <w:instrText xml:space="preserve"> \* MERGEFORMAT </w:instrText>
      </w:r>
      <w:r w:rsidR="00EB6163" w:rsidRPr="00EB6163">
        <w:rPr>
          <w:sz w:val="24"/>
          <w:szCs w:val="24"/>
          <w:lang w:val="id-ID" w:eastAsia="id-ID"/>
        </w:rPr>
      </w:r>
      <w:r w:rsidR="00EB6163" w:rsidRPr="00EB6163">
        <w:rPr>
          <w:sz w:val="24"/>
          <w:szCs w:val="24"/>
          <w:lang w:val="id-ID" w:eastAsia="id-ID"/>
        </w:rPr>
        <w:fldChar w:fldCharType="separate"/>
      </w:r>
      <w:r w:rsidR="00F542E8">
        <w:t>Tabel 4.11</w:t>
      </w:r>
      <w:r w:rsidR="00EB6163" w:rsidRPr="00EB6163">
        <w:rPr>
          <w:sz w:val="24"/>
          <w:szCs w:val="24"/>
          <w:lang w:val="id-ID" w:eastAsia="id-ID"/>
        </w:rPr>
        <w:fldChar w:fldCharType="end"/>
      </w:r>
      <w:r w:rsidR="00917BC9" w:rsidRPr="00EB6163">
        <w:rPr>
          <w:sz w:val="24"/>
          <w:szCs w:val="24"/>
          <w:lang w:val="id-ID" w:eastAsia="id-ID"/>
        </w:rPr>
        <w:t>) dan durasi rute, dapat disimpulkan bahwa rute yang dipilih oleh metode yang diusulkan lebih stabil daripada AODV-PNT dan AODV karena memiliki durasi rute yang lama.</w:t>
      </w:r>
    </w:p>
    <w:p w:rsidR="004D35C9" w:rsidRPr="004D35C9" w:rsidRDefault="004D35C9" w:rsidP="00926395">
      <w:pPr>
        <w:spacing w:before="200" w:line="360" w:lineRule="auto"/>
        <w:ind w:left="284" w:firstLine="567"/>
        <w:rPr>
          <w:sz w:val="24"/>
          <w:szCs w:val="24"/>
          <w:lang w:val="id-ID"/>
        </w:rPr>
      </w:pPr>
      <w:r>
        <w:rPr>
          <w:sz w:val="24"/>
          <w:szCs w:val="24"/>
        </w:rPr>
        <w:t>Ketika variasi kecepatan 25 m/s RO yang dihasilkan AODV-PNT lebih besar dibandingkan dengan AODV-MNS dengan selisih rata-rata sekitar 34 paket data</w:t>
      </w:r>
      <w:r>
        <w:rPr>
          <w:sz w:val="24"/>
          <w:szCs w:val="24"/>
          <w:lang w:val="id-ID"/>
        </w:rPr>
        <w:t xml:space="preserve">, </w:t>
      </w:r>
      <w:r>
        <w:rPr>
          <w:sz w:val="24"/>
          <w:szCs w:val="24"/>
        </w:rPr>
        <w:t xml:space="preserve">dengan selisih tersebut dapat memberikan dampak pada nilai PDR terbukti pada variasi kecepatan 25 m/s PDR yang dihasilkan oleh protokol AODV-PNT </w:t>
      </w:r>
      <w:r w:rsidR="00186B4F">
        <w:rPr>
          <w:sz w:val="24"/>
          <w:szCs w:val="24"/>
          <w:lang w:val="id-ID"/>
        </w:rPr>
        <w:t>lebih besar dibandingkan dengan</w:t>
      </w:r>
      <w:r>
        <w:rPr>
          <w:sz w:val="24"/>
          <w:szCs w:val="24"/>
        </w:rPr>
        <w:t xml:space="preserve"> AODV-MNS dengan selisih 4%. </w:t>
      </w:r>
      <w:r w:rsidRPr="00C00F72">
        <w:rPr>
          <w:sz w:val="24"/>
          <w:szCs w:val="24"/>
        </w:rPr>
        <w:t>Berdasarkan</w:t>
      </w:r>
      <w:r w:rsidR="00C00F72" w:rsidRPr="00C00F72">
        <w:rPr>
          <w:sz w:val="24"/>
          <w:szCs w:val="24"/>
          <w:lang w:val="id-ID"/>
        </w:rPr>
        <w:t xml:space="preserve"> </w:t>
      </w:r>
      <w:r w:rsidR="00C00F72" w:rsidRPr="00C00F72">
        <w:rPr>
          <w:sz w:val="24"/>
          <w:szCs w:val="24"/>
          <w:lang w:val="id-ID"/>
        </w:rPr>
        <w:fldChar w:fldCharType="begin"/>
      </w:r>
      <w:r w:rsidR="00C00F72" w:rsidRPr="00C00F72">
        <w:rPr>
          <w:sz w:val="24"/>
          <w:szCs w:val="24"/>
          <w:lang w:val="id-ID"/>
        </w:rPr>
        <w:instrText xml:space="preserve"> REF _Ref488160258 \h </w:instrText>
      </w:r>
      <w:r w:rsidR="00C00F72">
        <w:rPr>
          <w:sz w:val="24"/>
          <w:szCs w:val="24"/>
          <w:lang w:val="id-ID"/>
        </w:rPr>
        <w:instrText xml:space="preserve"> \* MERGEFORMAT </w:instrText>
      </w:r>
      <w:r w:rsidR="00C00F72" w:rsidRPr="00C00F72">
        <w:rPr>
          <w:sz w:val="24"/>
          <w:szCs w:val="24"/>
          <w:lang w:val="id-ID"/>
        </w:rPr>
      </w:r>
      <w:r w:rsidR="00C00F72" w:rsidRPr="00C00F72">
        <w:rPr>
          <w:sz w:val="24"/>
          <w:szCs w:val="24"/>
          <w:lang w:val="id-ID"/>
        </w:rPr>
        <w:fldChar w:fldCharType="separate"/>
      </w:r>
      <w:r w:rsidR="00F542E8" w:rsidRPr="00F542E8">
        <w:rPr>
          <w:sz w:val="24"/>
          <w:szCs w:val="24"/>
        </w:rPr>
        <w:t>Tabel 4.13</w:t>
      </w:r>
      <w:r w:rsidR="00C00F72" w:rsidRPr="00C00F72">
        <w:rPr>
          <w:sz w:val="24"/>
          <w:szCs w:val="24"/>
          <w:lang w:val="id-ID"/>
        </w:rPr>
        <w:fldChar w:fldCharType="end"/>
      </w:r>
      <w:r w:rsidRPr="00C00F72">
        <w:rPr>
          <w:sz w:val="24"/>
          <w:szCs w:val="24"/>
        </w:rPr>
        <w:t xml:space="preserve"> </w:t>
      </w:r>
      <w:r>
        <w:rPr>
          <w:sz w:val="24"/>
          <w:szCs w:val="24"/>
        </w:rPr>
        <w:t xml:space="preserve">perhitungan TWR yang dilakukan AODV-PNT </w:t>
      </w:r>
      <w:r>
        <w:rPr>
          <w:sz w:val="24"/>
          <w:szCs w:val="24"/>
        </w:rPr>
        <w:lastRenderedPageBreak/>
        <w:t>dan AODV-MNS dapat menurunkan RO pada ja</w:t>
      </w:r>
      <w:r w:rsidR="00F375E1">
        <w:rPr>
          <w:sz w:val="24"/>
          <w:szCs w:val="24"/>
        </w:rPr>
        <w:t xml:space="preserve">ringan, tetapi penurunan RO </w:t>
      </w:r>
      <w:r>
        <w:rPr>
          <w:sz w:val="24"/>
          <w:szCs w:val="24"/>
        </w:rPr>
        <w:t>tidak selalu dapat meningkatkan PDR terbukti pada variasi kecepatan 25 m/s PDR AODV-PNT dan AODV-MNS tidak lebih baik daripada PDR yang dihasilkan AODV original.</w:t>
      </w:r>
    </w:p>
    <w:p w:rsidR="00FD6D75" w:rsidRDefault="006E32CB" w:rsidP="00FD6D75">
      <w:pPr>
        <w:keepNext/>
        <w:spacing w:after="0" w:line="240" w:lineRule="auto"/>
        <w:jc w:val="center"/>
      </w:pPr>
      <w:r>
        <w:rPr>
          <w:noProof/>
          <w:lang w:val="id-ID" w:eastAsia="id-ID"/>
        </w:rPr>
        <w:drawing>
          <wp:inline distT="0" distB="0" distL="0" distR="0" wp14:anchorId="0AA99015" wp14:editId="26091912">
            <wp:extent cx="4070350" cy="3228975"/>
            <wp:effectExtent l="0" t="0" r="25400" b="952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6E32CB" w:rsidRPr="00FD6D75" w:rsidRDefault="008858CA" w:rsidP="00FD6D75">
      <w:pPr>
        <w:pStyle w:val="Caption"/>
        <w:jc w:val="center"/>
        <w:rPr>
          <w:lang w:val="id-ID"/>
        </w:rPr>
      </w:pPr>
      <w:bookmarkStart w:id="197" w:name="_Ref488035059"/>
      <w:proofErr w:type="gramStart"/>
      <w:r>
        <w:t>Gambar 4.</w:t>
      </w:r>
      <w:proofErr w:type="gramEnd"/>
      <w:r w:rsidR="00FD6D75">
        <w:fldChar w:fldCharType="begin"/>
      </w:r>
      <w:r w:rsidR="00FD6D75">
        <w:instrText xml:space="preserve"> SEQ Gambar_4. \* ARABIC </w:instrText>
      </w:r>
      <w:r w:rsidR="00FD6D75">
        <w:fldChar w:fldCharType="separate"/>
      </w:r>
      <w:r w:rsidR="00F542E8">
        <w:rPr>
          <w:noProof/>
        </w:rPr>
        <w:t>7</w:t>
      </w:r>
      <w:r w:rsidR="00FD6D75">
        <w:fldChar w:fldCharType="end"/>
      </w:r>
      <w:bookmarkEnd w:id="197"/>
      <w:r w:rsidR="00FD6D75">
        <w:rPr>
          <w:lang w:val="id-ID"/>
        </w:rPr>
        <w:t xml:space="preserve"> </w:t>
      </w:r>
      <w:r>
        <w:rPr>
          <w:lang w:val="id-ID"/>
        </w:rPr>
        <w:t>G</w:t>
      </w:r>
      <w:r w:rsidR="00FD6D75" w:rsidRPr="00C93052">
        <w:rPr>
          <w:lang w:val="id-ID"/>
        </w:rPr>
        <w:t xml:space="preserve">rafik </w:t>
      </w:r>
      <w:r w:rsidR="00FD6D75" w:rsidRPr="00FD6D75">
        <w:rPr>
          <w:i/>
          <w:lang w:val="id-ID"/>
        </w:rPr>
        <w:t>routing overheads</w:t>
      </w:r>
      <w:r w:rsidR="00FD6D75">
        <w:rPr>
          <w:lang w:val="id-ID"/>
        </w:rPr>
        <w:t xml:space="preserve"> </w:t>
      </w:r>
      <w:r w:rsidR="00FD6D75" w:rsidRPr="00C93052">
        <w:rPr>
          <w:lang w:val="id-ID"/>
        </w:rPr>
        <w:t xml:space="preserve">skenario real </w:t>
      </w:r>
      <w:r w:rsidR="00FD6D75">
        <w:rPr>
          <w:lang w:val="id-ID"/>
        </w:rPr>
        <w:t>dengan modifikasi kecepatan</w:t>
      </w:r>
    </w:p>
    <w:p w:rsidR="006E32CB" w:rsidRPr="00186B4F" w:rsidRDefault="006E32CB" w:rsidP="00186B4F">
      <w:pPr>
        <w:pStyle w:val="Heading4"/>
        <w:numPr>
          <w:ilvl w:val="0"/>
          <w:numId w:val="37"/>
        </w:numPr>
        <w:ind w:left="360"/>
        <w:rPr>
          <w:lang w:val="id-ID"/>
        </w:rPr>
      </w:pPr>
      <w:r w:rsidRPr="004E0B65">
        <w:rPr>
          <w:lang w:val="id-ID"/>
        </w:rPr>
        <w:t>Hop count</w:t>
      </w:r>
    </w:p>
    <w:p w:rsidR="00C00F72" w:rsidRDefault="00C00F72" w:rsidP="00C00F72">
      <w:pPr>
        <w:pStyle w:val="Caption"/>
        <w:keepNext/>
        <w:spacing w:before="200" w:after="0"/>
        <w:jc w:val="center"/>
      </w:pPr>
      <w:bookmarkStart w:id="198" w:name="_Ref488161317"/>
      <w:bookmarkStart w:id="199" w:name="_Toc488667044"/>
      <w:proofErr w:type="gramStart"/>
      <w:r>
        <w:t>Tabel 4.</w:t>
      </w:r>
      <w:proofErr w:type="gramEnd"/>
      <w:r>
        <w:fldChar w:fldCharType="begin"/>
      </w:r>
      <w:r>
        <w:instrText xml:space="preserve"> SEQ Tabel_4. \* ARABIC </w:instrText>
      </w:r>
      <w:r>
        <w:fldChar w:fldCharType="separate"/>
      </w:r>
      <w:r w:rsidR="00F542E8">
        <w:rPr>
          <w:noProof/>
        </w:rPr>
        <w:t>14</w:t>
      </w:r>
      <w:r>
        <w:fldChar w:fldCharType="end"/>
      </w:r>
      <w:bookmarkEnd w:id="198"/>
      <w:r>
        <w:rPr>
          <w:lang w:val="id-ID"/>
        </w:rPr>
        <w:t xml:space="preserve"> Rata-rata hop </w:t>
      </w:r>
      <w:r w:rsidRPr="00053500">
        <w:rPr>
          <w:lang w:val="id-ID"/>
        </w:rPr>
        <w:t xml:space="preserve">skenario </w:t>
      </w:r>
      <w:r w:rsidRPr="00053500">
        <w:rPr>
          <w:i/>
          <w:lang w:val="id-ID"/>
        </w:rPr>
        <w:t>grid</w:t>
      </w:r>
      <w:r w:rsidRPr="00053500">
        <w:rPr>
          <w:lang w:val="id-ID"/>
        </w:rPr>
        <w:t xml:space="preserve"> dengan variasi kecepatan</w:t>
      </w:r>
      <w:bookmarkEnd w:id="199"/>
    </w:p>
    <w:tbl>
      <w:tblPr>
        <w:tblStyle w:val="TableGrid"/>
        <w:tblW w:w="0" w:type="auto"/>
        <w:jc w:val="center"/>
        <w:tblLook w:val="04A0" w:firstRow="1" w:lastRow="0" w:firstColumn="1" w:lastColumn="0" w:noHBand="0" w:noVBand="1"/>
      </w:tblPr>
      <w:tblGrid>
        <w:gridCol w:w="1889"/>
        <w:gridCol w:w="923"/>
        <w:gridCol w:w="1483"/>
        <w:gridCol w:w="1536"/>
        <w:gridCol w:w="1737"/>
      </w:tblGrid>
      <w:tr w:rsidR="00871C76" w:rsidRPr="00871C76" w:rsidTr="00286A1D">
        <w:trPr>
          <w:trHeight w:val="300"/>
          <w:jc w:val="center"/>
        </w:trPr>
        <w:tc>
          <w:tcPr>
            <w:tcW w:w="0" w:type="auto"/>
            <w:shd w:val="clear" w:color="auto" w:fill="D9D9D9" w:themeFill="background1" w:themeFillShade="D9"/>
            <w:noWrap/>
            <w:vAlign w:val="center"/>
            <w:hideMark/>
          </w:tcPr>
          <w:p w:rsidR="00871C76" w:rsidRPr="00EB6163" w:rsidRDefault="00871C76" w:rsidP="00EB6163">
            <w:pPr>
              <w:jc w:val="center"/>
              <w:rPr>
                <w:b/>
                <w:color w:val="000000"/>
                <w:sz w:val="24"/>
                <w:szCs w:val="24"/>
                <w:lang w:val="id-ID"/>
              </w:rPr>
            </w:pPr>
            <w:r w:rsidRPr="00EB6163">
              <w:rPr>
                <w:b/>
                <w:color w:val="000000"/>
                <w:sz w:val="24"/>
                <w:szCs w:val="24"/>
                <w:lang w:val="id-ID"/>
              </w:rPr>
              <w:t>Variasi</w:t>
            </w:r>
          </w:p>
          <w:p w:rsidR="00871C76" w:rsidRPr="00EB6163" w:rsidRDefault="007122E7" w:rsidP="00EB6163">
            <w:pPr>
              <w:jc w:val="center"/>
              <w:rPr>
                <w:b/>
                <w:color w:val="000000"/>
                <w:sz w:val="24"/>
                <w:szCs w:val="24"/>
                <w:lang w:val="id-ID"/>
              </w:rPr>
            </w:pPr>
            <w:r w:rsidRPr="00EB6163">
              <w:rPr>
                <w:b/>
                <w:color w:val="000000"/>
                <w:sz w:val="24"/>
                <w:szCs w:val="24"/>
                <w:lang w:val="id-ID"/>
              </w:rPr>
              <w:t>K</w:t>
            </w:r>
            <w:r w:rsidR="00871C76" w:rsidRPr="00EB6163">
              <w:rPr>
                <w:b/>
                <w:color w:val="000000"/>
                <w:sz w:val="24"/>
                <w:szCs w:val="24"/>
                <w:lang w:val="id-ID"/>
              </w:rPr>
              <w:t>ecepatan</w:t>
            </w:r>
            <w:r w:rsidRPr="00EB6163">
              <w:rPr>
                <w:b/>
                <w:color w:val="000000"/>
                <w:sz w:val="24"/>
                <w:szCs w:val="24"/>
                <w:lang w:val="id-ID"/>
              </w:rPr>
              <w:t xml:space="preserve"> (m/s)</w:t>
            </w:r>
          </w:p>
        </w:tc>
        <w:tc>
          <w:tcPr>
            <w:tcW w:w="0" w:type="auto"/>
            <w:shd w:val="clear" w:color="auto" w:fill="D9D9D9" w:themeFill="background1" w:themeFillShade="D9"/>
            <w:noWrap/>
            <w:vAlign w:val="center"/>
            <w:hideMark/>
          </w:tcPr>
          <w:p w:rsidR="00871C76" w:rsidRPr="00EB6163" w:rsidRDefault="00871C76" w:rsidP="00EB6163">
            <w:pPr>
              <w:jc w:val="center"/>
              <w:rPr>
                <w:b/>
                <w:color w:val="000000"/>
                <w:sz w:val="24"/>
                <w:szCs w:val="24"/>
              </w:rPr>
            </w:pPr>
            <w:r w:rsidRPr="00EB6163">
              <w:rPr>
                <w:b/>
                <w:color w:val="000000"/>
                <w:sz w:val="24"/>
                <w:szCs w:val="24"/>
              </w:rPr>
              <w:t>AODV</w:t>
            </w:r>
          </w:p>
        </w:tc>
        <w:tc>
          <w:tcPr>
            <w:tcW w:w="0" w:type="auto"/>
            <w:shd w:val="clear" w:color="auto" w:fill="D9D9D9" w:themeFill="background1" w:themeFillShade="D9"/>
            <w:noWrap/>
            <w:vAlign w:val="center"/>
            <w:hideMark/>
          </w:tcPr>
          <w:p w:rsidR="00871C76" w:rsidRPr="00EB6163" w:rsidRDefault="00871C76" w:rsidP="00EB6163">
            <w:pPr>
              <w:jc w:val="center"/>
              <w:rPr>
                <w:b/>
                <w:color w:val="000000"/>
                <w:sz w:val="24"/>
                <w:szCs w:val="24"/>
              </w:rPr>
            </w:pPr>
            <w:r w:rsidRPr="00EB6163">
              <w:rPr>
                <w:b/>
                <w:color w:val="000000"/>
                <w:sz w:val="24"/>
                <w:szCs w:val="24"/>
              </w:rPr>
              <w:t>AODV-PNT</w:t>
            </w:r>
          </w:p>
        </w:tc>
        <w:tc>
          <w:tcPr>
            <w:tcW w:w="0" w:type="auto"/>
            <w:shd w:val="clear" w:color="auto" w:fill="D9D9D9" w:themeFill="background1" w:themeFillShade="D9"/>
            <w:noWrap/>
            <w:vAlign w:val="center"/>
            <w:hideMark/>
          </w:tcPr>
          <w:p w:rsidR="00871C76" w:rsidRPr="00EB6163" w:rsidRDefault="00871C76" w:rsidP="00EB6163">
            <w:pPr>
              <w:jc w:val="center"/>
              <w:rPr>
                <w:b/>
                <w:color w:val="000000"/>
                <w:sz w:val="24"/>
                <w:szCs w:val="24"/>
              </w:rPr>
            </w:pPr>
            <w:r w:rsidRPr="00EB6163">
              <w:rPr>
                <w:b/>
                <w:color w:val="000000"/>
                <w:sz w:val="24"/>
                <w:szCs w:val="24"/>
              </w:rPr>
              <w:t>AODV-MNS</w:t>
            </w:r>
          </w:p>
        </w:tc>
        <w:tc>
          <w:tcPr>
            <w:tcW w:w="0" w:type="auto"/>
            <w:shd w:val="clear" w:color="auto" w:fill="D9D9D9" w:themeFill="background1" w:themeFillShade="D9"/>
            <w:noWrap/>
            <w:vAlign w:val="center"/>
            <w:hideMark/>
          </w:tcPr>
          <w:p w:rsidR="00871C76" w:rsidRPr="00EB6163" w:rsidRDefault="00871C76" w:rsidP="00EB6163">
            <w:pPr>
              <w:jc w:val="center"/>
              <w:rPr>
                <w:b/>
                <w:color w:val="000000"/>
                <w:sz w:val="24"/>
                <w:szCs w:val="24"/>
                <w:lang w:val="id-ID"/>
              </w:rPr>
            </w:pPr>
            <w:r w:rsidRPr="00EB6163">
              <w:rPr>
                <w:b/>
                <w:color w:val="000000"/>
                <w:sz w:val="24"/>
                <w:szCs w:val="24"/>
                <w:lang w:val="id-ID"/>
              </w:rPr>
              <w:t>Selisih AODV</w:t>
            </w:r>
          </w:p>
          <w:p w:rsidR="00871C76" w:rsidRPr="00EB6163" w:rsidRDefault="00871C76" w:rsidP="00EB6163">
            <w:pPr>
              <w:jc w:val="center"/>
              <w:rPr>
                <w:b/>
                <w:color w:val="000000"/>
                <w:sz w:val="24"/>
                <w:szCs w:val="24"/>
                <w:lang w:val="id-ID"/>
              </w:rPr>
            </w:pPr>
            <w:r w:rsidRPr="00EB6163">
              <w:rPr>
                <w:b/>
                <w:color w:val="000000"/>
                <w:sz w:val="24"/>
                <w:szCs w:val="24"/>
                <w:lang w:val="id-ID"/>
              </w:rPr>
              <w:t>MNS dan PNT</w:t>
            </w:r>
          </w:p>
        </w:tc>
      </w:tr>
      <w:tr w:rsidR="00871C76" w:rsidRPr="00871C76" w:rsidTr="00286A1D">
        <w:trPr>
          <w:trHeight w:val="300"/>
          <w:jc w:val="center"/>
        </w:trPr>
        <w:tc>
          <w:tcPr>
            <w:tcW w:w="0" w:type="auto"/>
            <w:shd w:val="clear" w:color="auto" w:fill="D9D9D9" w:themeFill="background1" w:themeFillShade="D9"/>
            <w:noWrap/>
            <w:hideMark/>
          </w:tcPr>
          <w:p w:rsidR="00871C76" w:rsidRPr="007122E7" w:rsidRDefault="007122E7" w:rsidP="007122E7">
            <w:pPr>
              <w:jc w:val="center"/>
              <w:rPr>
                <w:b/>
                <w:color w:val="000000"/>
                <w:sz w:val="24"/>
                <w:szCs w:val="24"/>
                <w:lang w:val="id-ID"/>
              </w:rPr>
            </w:pPr>
            <w:r>
              <w:rPr>
                <w:b/>
                <w:color w:val="000000"/>
                <w:sz w:val="24"/>
                <w:szCs w:val="24"/>
              </w:rPr>
              <w:t xml:space="preserve">10 </w:t>
            </w:r>
          </w:p>
        </w:tc>
        <w:tc>
          <w:tcPr>
            <w:tcW w:w="0" w:type="auto"/>
            <w:shd w:val="clear" w:color="auto" w:fill="8DB3E2" w:themeFill="text2" w:themeFillTint="66"/>
            <w:noWrap/>
            <w:hideMark/>
          </w:tcPr>
          <w:p w:rsidR="00871C76" w:rsidRPr="00871C76" w:rsidRDefault="00871C76">
            <w:pPr>
              <w:jc w:val="right"/>
              <w:rPr>
                <w:color w:val="000000"/>
                <w:sz w:val="24"/>
                <w:szCs w:val="24"/>
              </w:rPr>
            </w:pPr>
            <w:r w:rsidRPr="00871C76">
              <w:rPr>
                <w:color w:val="000000"/>
                <w:sz w:val="24"/>
                <w:szCs w:val="24"/>
              </w:rPr>
              <w:t>2,75</w:t>
            </w:r>
          </w:p>
        </w:tc>
        <w:tc>
          <w:tcPr>
            <w:tcW w:w="0" w:type="auto"/>
            <w:shd w:val="clear" w:color="auto" w:fill="E5B8B7" w:themeFill="accent2" w:themeFillTint="66"/>
            <w:noWrap/>
            <w:hideMark/>
          </w:tcPr>
          <w:p w:rsidR="00871C76" w:rsidRPr="00871C76" w:rsidRDefault="00871C76">
            <w:pPr>
              <w:jc w:val="right"/>
              <w:rPr>
                <w:color w:val="000000"/>
                <w:sz w:val="24"/>
                <w:szCs w:val="24"/>
              </w:rPr>
            </w:pPr>
            <w:r w:rsidRPr="00871C76">
              <w:rPr>
                <w:color w:val="000000"/>
                <w:sz w:val="24"/>
                <w:szCs w:val="24"/>
              </w:rPr>
              <w:t>1,74</w:t>
            </w:r>
          </w:p>
        </w:tc>
        <w:tc>
          <w:tcPr>
            <w:tcW w:w="0" w:type="auto"/>
            <w:shd w:val="clear" w:color="auto" w:fill="D6E3BC" w:themeFill="accent3" w:themeFillTint="66"/>
            <w:noWrap/>
            <w:hideMark/>
          </w:tcPr>
          <w:p w:rsidR="00871C76" w:rsidRPr="00871C76" w:rsidRDefault="00871C76">
            <w:pPr>
              <w:jc w:val="right"/>
              <w:rPr>
                <w:color w:val="000000"/>
                <w:sz w:val="24"/>
                <w:szCs w:val="24"/>
              </w:rPr>
            </w:pPr>
            <w:r w:rsidRPr="00871C76">
              <w:rPr>
                <w:color w:val="000000"/>
                <w:sz w:val="24"/>
                <w:szCs w:val="24"/>
              </w:rPr>
              <w:t>3,26</w:t>
            </w:r>
          </w:p>
        </w:tc>
        <w:tc>
          <w:tcPr>
            <w:tcW w:w="0" w:type="auto"/>
            <w:noWrap/>
            <w:hideMark/>
          </w:tcPr>
          <w:p w:rsidR="00871C76" w:rsidRPr="00871C76" w:rsidRDefault="00871C76">
            <w:pPr>
              <w:jc w:val="right"/>
              <w:rPr>
                <w:color w:val="000000"/>
                <w:sz w:val="24"/>
                <w:szCs w:val="24"/>
              </w:rPr>
            </w:pPr>
            <w:r w:rsidRPr="00871C76">
              <w:rPr>
                <w:color w:val="000000"/>
                <w:sz w:val="24"/>
                <w:szCs w:val="24"/>
              </w:rPr>
              <w:t>1,53</w:t>
            </w:r>
          </w:p>
        </w:tc>
      </w:tr>
      <w:tr w:rsidR="00871C76" w:rsidRPr="00871C76" w:rsidTr="00286A1D">
        <w:trPr>
          <w:trHeight w:val="300"/>
          <w:jc w:val="center"/>
        </w:trPr>
        <w:tc>
          <w:tcPr>
            <w:tcW w:w="0" w:type="auto"/>
            <w:shd w:val="clear" w:color="auto" w:fill="D9D9D9" w:themeFill="background1" w:themeFillShade="D9"/>
            <w:noWrap/>
            <w:hideMark/>
          </w:tcPr>
          <w:p w:rsidR="00871C76" w:rsidRPr="007122E7" w:rsidRDefault="007122E7" w:rsidP="007122E7">
            <w:pPr>
              <w:jc w:val="center"/>
              <w:rPr>
                <w:b/>
                <w:color w:val="000000"/>
                <w:sz w:val="24"/>
                <w:szCs w:val="24"/>
                <w:lang w:val="id-ID"/>
              </w:rPr>
            </w:pPr>
            <w:r>
              <w:rPr>
                <w:b/>
                <w:color w:val="000000"/>
                <w:sz w:val="24"/>
                <w:szCs w:val="24"/>
              </w:rPr>
              <w:t xml:space="preserve">15 </w:t>
            </w:r>
          </w:p>
        </w:tc>
        <w:tc>
          <w:tcPr>
            <w:tcW w:w="0" w:type="auto"/>
            <w:shd w:val="clear" w:color="auto" w:fill="8DB3E2" w:themeFill="text2" w:themeFillTint="66"/>
            <w:noWrap/>
            <w:hideMark/>
          </w:tcPr>
          <w:p w:rsidR="00871C76" w:rsidRPr="00871C76" w:rsidRDefault="00871C76">
            <w:pPr>
              <w:jc w:val="right"/>
              <w:rPr>
                <w:color w:val="000000"/>
                <w:sz w:val="24"/>
                <w:szCs w:val="24"/>
              </w:rPr>
            </w:pPr>
            <w:r w:rsidRPr="00871C76">
              <w:rPr>
                <w:color w:val="000000"/>
                <w:sz w:val="24"/>
                <w:szCs w:val="24"/>
              </w:rPr>
              <w:t>1,91</w:t>
            </w:r>
          </w:p>
        </w:tc>
        <w:tc>
          <w:tcPr>
            <w:tcW w:w="0" w:type="auto"/>
            <w:shd w:val="clear" w:color="auto" w:fill="E5B8B7" w:themeFill="accent2" w:themeFillTint="66"/>
            <w:noWrap/>
            <w:hideMark/>
          </w:tcPr>
          <w:p w:rsidR="00871C76" w:rsidRPr="00871C76" w:rsidRDefault="00871C76">
            <w:pPr>
              <w:jc w:val="right"/>
              <w:rPr>
                <w:color w:val="000000"/>
                <w:sz w:val="24"/>
                <w:szCs w:val="24"/>
              </w:rPr>
            </w:pPr>
            <w:r w:rsidRPr="00871C76">
              <w:rPr>
                <w:color w:val="000000"/>
                <w:sz w:val="24"/>
                <w:szCs w:val="24"/>
              </w:rPr>
              <w:t>3,15</w:t>
            </w:r>
          </w:p>
        </w:tc>
        <w:tc>
          <w:tcPr>
            <w:tcW w:w="0" w:type="auto"/>
            <w:shd w:val="clear" w:color="auto" w:fill="D6E3BC" w:themeFill="accent3" w:themeFillTint="66"/>
            <w:noWrap/>
            <w:hideMark/>
          </w:tcPr>
          <w:p w:rsidR="00871C76" w:rsidRPr="00871C76" w:rsidRDefault="00871C76">
            <w:pPr>
              <w:jc w:val="right"/>
              <w:rPr>
                <w:color w:val="000000"/>
                <w:sz w:val="24"/>
                <w:szCs w:val="24"/>
              </w:rPr>
            </w:pPr>
            <w:r w:rsidRPr="00871C76">
              <w:rPr>
                <w:color w:val="000000"/>
                <w:sz w:val="24"/>
                <w:szCs w:val="24"/>
              </w:rPr>
              <w:t>3,15</w:t>
            </w:r>
          </w:p>
        </w:tc>
        <w:tc>
          <w:tcPr>
            <w:tcW w:w="0" w:type="auto"/>
            <w:noWrap/>
            <w:hideMark/>
          </w:tcPr>
          <w:p w:rsidR="00871C76" w:rsidRPr="00871C76" w:rsidRDefault="00871C76">
            <w:pPr>
              <w:jc w:val="right"/>
              <w:rPr>
                <w:color w:val="000000"/>
                <w:sz w:val="24"/>
                <w:szCs w:val="24"/>
              </w:rPr>
            </w:pPr>
            <w:r w:rsidRPr="00871C76">
              <w:rPr>
                <w:color w:val="000000"/>
                <w:sz w:val="24"/>
                <w:szCs w:val="24"/>
              </w:rPr>
              <w:t>0,00</w:t>
            </w:r>
          </w:p>
        </w:tc>
      </w:tr>
      <w:tr w:rsidR="00871C76" w:rsidRPr="00871C76" w:rsidTr="00286A1D">
        <w:trPr>
          <w:trHeight w:val="300"/>
          <w:jc w:val="center"/>
        </w:trPr>
        <w:tc>
          <w:tcPr>
            <w:tcW w:w="0" w:type="auto"/>
            <w:shd w:val="clear" w:color="auto" w:fill="D9D9D9" w:themeFill="background1" w:themeFillShade="D9"/>
            <w:noWrap/>
            <w:hideMark/>
          </w:tcPr>
          <w:p w:rsidR="00871C76" w:rsidRPr="007122E7" w:rsidRDefault="007122E7" w:rsidP="007122E7">
            <w:pPr>
              <w:jc w:val="center"/>
              <w:rPr>
                <w:b/>
                <w:color w:val="000000"/>
                <w:sz w:val="24"/>
                <w:szCs w:val="24"/>
                <w:lang w:val="id-ID"/>
              </w:rPr>
            </w:pPr>
            <w:r>
              <w:rPr>
                <w:b/>
                <w:color w:val="000000"/>
                <w:sz w:val="24"/>
                <w:szCs w:val="24"/>
              </w:rPr>
              <w:t xml:space="preserve">20 </w:t>
            </w:r>
          </w:p>
        </w:tc>
        <w:tc>
          <w:tcPr>
            <w:tcW w:w="0" w:type="auto"/>
            <w:shd w:val="clear" w:color="auto" w:fill="8DB3E2" w:themeFill="text2" w:themeFillTint="66"/>
            <w:noWrap/>
            <w:hideMark/>
          </w:tcPr>
          <w:p w:rsidR="00871C76" w:rsidRPr="00871C76" w:rsidRDefault="00871C76">
            <w:pPr>
              <w:jc w:val="right"/>
              <w:rPr>
                <w:color w:val="000000"/>
                <w:sz w:val="24"/>
                <w:szCs w:val="24"/>
              </w:rPr>
            </w:pPr>
            <w:r w:rsidRPr="00871C76">
              <w:rPr>
                <w:color w:val="000000"/>
                <w:sz w:val="24"/>
                <w:szCs w:val="24"/>
              </w:rPr>
              <w:t>2,85</w:t>
            </w:r>
          </w:p>
        </w:tc>
        <w:tc>
          <w:tcPr>
            <w:tcW w:w="0" w:type="auto"/>
            <w:shd w:val="clear" w:color="auto" w:fill="E5B8B7" w:themeFill="accent2" w:themeFillTint="66"/>
            <w:noWrap/>
            <w:hideMark/>
          </w:tcPr>
          <w:p w:rsidR="00871C76" w:rsidRPr="00871C76" w:rsidRDefault="00871C76">
            <w:pPr>
              <w:jc w:val="right"/>
              <w:rPr>
                <w:color w:val="000000"/>
                <w:sz w:val="24"/>
                <w:szCs w:val="24"/>
              </w:rPr>
            </w:pPr>
            <w:r w:rsidRPr="00871C76">
              <w:rPr>
                <w:color w:val="000000"/>
                <w:sz w:val="24"/>
                <w:szCs w:val="24"/>
              </w:rPr>
              <w:t>3,25</w:t>
            </w:r>
          </w:p>
        </w:tc>
        <w:tc>
          <w:tcPr>
            <w:tcW w:w="0" w:type="auto"/>
            <w:shd w:val="clear" w:color="auto" w:fill="D6E3BC" w:themeFill="accent3" w:themeFillTint="66"/>
            <w:noWrap/>
            <w:hideMark/>
          </w:tcPr>
          <w:p w:rsidR="00871C76" w:rsidRPr="00871C76" w:rsidRDefault="00871C76">
            <w:pPr>
              <w:jc w:val="right"/>
              <w:rPr>
                <w:color w:val="000000"/>
                <w:sz w:val="24"/>
                <w:szCs w:val="24"/>
              </w:rPr>
            </w:pPr>
            <w:r w:rsidRPr="00871C76">
              <w:rPr>
                <w:color w:val="000000"/>
                <w:sz w:val="24"/>
                <w:szCs w:val="24"/>
              </w:rPr>
              <w:t>3,26</w:t>
            </w:r>
          </w:p>
        </w:tc>
        <w:tc>
          <w:tcPr>
            <w:tcW w:w="0" w:type="auto"/>
            <w:noWrap/>
            <w:hideMark/>
          </w:tcPr>
          <w:p w:rsidR="00871C76" w:rsidRPr="00871C76" w:rsidRDefault="00871C76">
            <w:pPr>
              <w:jc w:val="right"/>
              <w:rPr>
                <w:color w:val="000000"/>
                <w:sz w:val="24"/>
                <w:szCs w:val="24"/>
              </w:rPr>
            </w:pPr>
            <w:r w:rsidRPr="00871C76">
              <w:rPr>
                <w:color w:val="000000"/>
                <w:sz w:val="24"/>
                <w:szCs w:val="24"/>
              </w:rPr>
              <w:t>0,01</w:t>
            </w:r>
          </w:p>
        </w:tc>
      </w:tr>
      <w:tr w:rsidR="00871C76" w:rsidRPr="00871C76" w:rsidTr="00286A1D">
        <w:trPr>
          <w:trHeight w:val="300"/>
          <w:jc w:val="center"/>
        </w:trPr>
        <w:tc>
          <w:tcPr>
            <w:tcW w:w="0" w:type="auto"/>
            <w:shd w:val="clear" w:color="auto" w:fill="D9D9D9" w:themeFill="background1" w:themeFillShade="D9"/>
            <w:noWrap/>
            <w:hideMark/>
          </w:tcPr>
          <w:p w:rsidR="00871C76" w:rsidRPr="007122E7" w:rsidRDefault="007122E7" w:rsidP="007122E7">
            <w:pPr>
              <w:jc w:val="center"/>
              <w:rPr>
                <w:b/>
                <w:color w:val="000000"/>
                <w:sz w:val="24"/>
                <w:szCs w:val="24"/>
                <w:lang w:val="id-ID"/>
              </w:rPr>
            </w:pPr>
            <w:r>
              <w:rPr>
                <w:b/>
                <w:color w:val="000000"/>
                <w:sz w:val="24"/>
                <w:szCs w:val="24"/>
              </w:rPr>
              <w:t xml:space="preserve">25 </w:t>
            </w:r>
          </w:p>
        </w:tc>
        <w:tc>
          <w:tcPr>
            <w:tcW w:w="0" w:type="auto"/>
            <w:shd w:val="clear" w:color="auto" w:fill="8DB3E2" w:themeFill="text2" w:themeFillTint="66"/>
            <w:noWrap/>
            <w:hideMark/>
          </w:tcPr>
          <w:p w:rsidR="00871C76" w:rsidRPr="00871C76" w:rsidRDefault="00871C76">
            <w:pPr>
              <w:jc w:val="right"/>
              <w:rPr>
                <w:color w:val="000000"/>
                <w:sz w:val="24"/>
                <w:szCs w:val="24"/>
              </w:rPr>
            </w:pPr>
            <w:r w:rsidRPr="00871C76">
              <w:rPr>
                <w:color w:val="000000"/>
                <w:sz w:val="24"/>
                <w:szCs w:val="24"/>
              </w:rPr>
              <w:t>2,32</w:t>
            </w:r>
          </w:p>
        </w:tc>
        <w:tc>
          <w:tcPr>
            <w:tcW w:w="0" w:type="auto"/>
            <w:shd w:val="clear" w:color="auto" w:fill="E5B8B7" w:themeFill="accent2" w:themeFillTint="66"/>
            <w:noWrap/>
            <w:hideMark/>
          </w:tcPr>
          <w:p w:rsidR="00871C76" w:rsidRPr="00871C76" w:rsidRDefault="00871C76">
            <w:pPr>
              <w:jc w:val="right"/>
              <w:rPr>
                <w:color w:val="000000"/>
                <w:sz w:val="24"/>
                <w:szCs w:val="24"/>
              </w:rPr>
            </w:pPr>
            <w:r w:rsidRPr="00871C76">
              <w:rPr>
                <w:color w:val="000000"/>
                <w:sz w:val="24"/>
                <w:szCs w:val="24"/>
              </w:rPr>
              <w:t>1,43</w:t>
            </w:r>
          </w:p>
        </w:tc>
        <w:tc>
          <w:tcPr>
            <w:tcW w:w="0" w:type="auto"/>
            <w:shd w:val="clear" w:color="auto" w:fill="D6E3BC" w:themeFill="accent3" w:themeFillTint="66"/>
            <w:noWrap/>
            <w:hideMark/>
          </w:tcPr>
          <w:p w:rsidR="00871C76" w:rsidRPr="00871C76" w:rsidRDefault="00871C76">
            <w:pPr>
              <w:jc w:val="right"/>
              <w:rPr>
                <w:color w:val="000000"/>
                <w:sz w:val="24"/>
                <w:szCs w:val="24"/>
              </w:rPr>
            </w:pPr>
            <w:r w:rsidRPr="00871C76">
              <w:rPr>
                <w:color w:val="000000"/>
                <w:sz w:val="24"/>
                <w:szCs w:val="24"/>
              </w:rPr>
              <w:t>1,69</w:t>
            </w:r>
          </w:p>
        </w:tc>
        <w:tc>
          <w:tcPr>
            <w:tcW w:w="0" w:type="auto"/>
            <w:noWrap/>
            <w:hideMark/>
          </w:tcPr>
          <w:p w:rsidR="00871C76" w:rsidRPr="00871C76" w:rsidRDefault="00871C76">
            <w:pPr>
              <w:jc w:val="right"/>
              <w:rPr>
                <w:color w:val="000000"/>
                <w:sz w:val="24"/>
                <w:szCs w:val="24"/>
              </w:rPr>
            </w:pPr>
            <w:r w:rsidRPr="00871C76">
              <w:rPr>
                <w:color w:val="000000"/>
                <w:sz w:val="24"/>
                <w:szCs w:val="24"/>
              </w:rPr>
              <w:t>0,26</w:t>
            </w:r>
          </w:p>
        </w:tc>
      </w:tr>
    </w:tbl>
    <w:p w:rsidR="00186B4F" w:rsidRDefault="00186B4F" w:rsidP="004D35C9">
      <w:pPr>
        <w:spacing w:before="240" w:line="360" w:lineRule="auto"/>
        <w:ind w:left="284" w:firstLine="567"/>
        <w:rPr>
          <w:sz w:val="24"/>
          <w:szCs w:val="24"/>
          <w:lang w:val="id-ID"/>
        </w:rPr>
      </w:pPr>
      <w:r w:rsidRPr="00B30D99">
        <w:rPr>
          <w:sz w:val="24"/>
          <w:szCs w:val="24"/>
          <w:lang w:val="id-ID"/>
        </w:rPr>
        <w:t xml:space="preserve">Jumlah rata-rata </w:t>
      </w:r>
      <w:r w:rsidRPr="00B30D99">
        <w:rPr>
          <w:i/>
          <w:sz w:val="24"/>
          <w:szCs w:val="24"/>
          <w:lang w:val="id-ID"/>
        </w:rPr>
        <w:t>hop</w:t>
      </w:r>
      <w:r w:rsidRPr="00B30D99">
        <w:rPr>
          <w:sz w:val="24"/>
          <w:szCs w:val="24"/>
          <w:lang w:val="id-ID"/>
        </w:rPr>
        <w:t xml:space="preserve"> </w:t>
      </w:r>
      <w:r w:rsidRPr="00B30D99">
        <w:rPr>
          <w:i/>
          <w:sz w:val="24"/>
          <w:szCs w:val="24"/>
          <w:lang w:val="id-ID"/>
        </w:rPr>
        <w:t>count</w:t>
      </w:r>
      <w:r w:rsidRPr="00B30D99">
        <w:rPr>
          <w:sz w:val="24"/>
          <w:szCs w:val="24"/>
          <w:lang w:val="id-ID"/>
        </w:rPr>
        <w:t xml:space="preserve"> yang dihasilkan oleh </w:t>
      </w:r>
      <w:r w:rsidRPr="00B30D99">
        <w:rPr>
          <w:i/>
          <w:sz w:val="24"/>
          <w:szCs w:val="24"/>
          <w:lang w:val="id-ID"/>
        </w:rPr>
        <w:t>routing</w:t>
      </w:r>
      <w:r w:rsidRPr="00B30D99">
        <w:rPr>
          <w:sz w:val="24"/>
          <w:szCs w:val="24"/>
          <w:lang w:val="id-ID"/>
        </w:rPr>
        <w:t xml:space="preserve"> protokol AODV-MNS lebih </w:t>
      </w:r>
      <w:r w:rsidR="00F375E1">
        <w:rPr>
          <w:sz w:val="24"/>
          <w:szCs w:val="24"/>
          <w:lang w:val="id-ID"/>
        </w:rPr>
        <w:t>besar dibandingkan dengan</w:t>
      </w:r>
      <w:r w:rsidRPr="00B30D99">
        <w:rPr>
          <w:sz w:val="24"/>
          <w:szCs w:val="24"/>
          <w:lang w:val="id-ID"/>
        </w:rPr>
        <w:t xml:space="preserve"> rata-rata </w:t>
      </w:r>
      <w:r w:rsidRPr="00B30D99">
        <w:rPr>
          <w:i/>
          <w:sz w:val="24"/>
          <w:szCs w:val="24"/>
          <w:lang w:val="id-ID"/>
        </w:rPr>
        <w:t>hop</w:t>
      </w:r>
      <w:r w:rsidRPr="00B30D99">
        <w:rPr>
          <w:sz w:val="24"/>
          <w:szCs w:val="24"/>
          <w:lang w:val="id-ID"/>
        </w:rPr>
        <w:t xml:space="preserve"> </w:t>
      </w:r>
      <w:r w:rsidRPr="00B30D99">
        <w:rPr>
          <w:i/>
          <w:sz w:val="24"/>
          <w:szCs w:val="24"/>
          <w:lang w:val="id-ID"/>
        </w:rPr>
        <w:t>count</w:t>
      </w:r>
      <w:r w:rsidRPr="00B30D99">
        <w:rPr>
          <w:sz w:val="24"/>
          <w:szCs w:val="24"/>
          <w:lang w:val="id-ID"/>
        </w:rPr>
        <w:t xml:space="preserve"> yang dihasilkan oleh </w:t>
      </w:r>
      <w:r w:rsidRPr="00B30D99">
        <w:rPr>
          <w:i/>
          <w:sz w:val="24"/>
          <w:szCs w:val="24"/>
          <w:lang w:val="id-ID"/>
        </w:rPr>
        <w:t>routing</w:t>
      </w:r>
      <w:r w:rsidRPr="00B30D99">
        <w:rPr>
          <w:sz w:val="24"/>
          <w:szCs w:val="24"/>
          <w:lang w:val="id-ID"/>
        </w:rPr>
        <w:t xml:space="preserve"> protokol AODV-PNT, </w:t>
      </w:r>
      <w:r w:rsidRPr="00C00F72">
        <w:rPr>
          <w:sz w:val="24"/>
          <w:szCs w:val="24"/>
          <w:lang w:val="id-ID"/>
        </w:rPr>
        <w:t xml:space="preserve">berdasarkan pada </w:t>
      </w:r>
      <w:r w:rsidR="00C00F72" w:rsidRPr="00C00F72">
        <w:rPr>
          <w:sz w:val="24"/>
          <w:szCs w:val="24"/>
          <w:lang w:val="id-ID"/>
        </w:rPr>
        <w:fldChar w:fldCharType="begin"/>
      </w:r>
      <w:r w:rsidR="00C00F72" w:rsidRPr="00C00F72">
        <w:rPr>
          <w:sz w:val="24"/>
          <w:szCs w:val="24"/>
          <w:lang w:val="id-ID"/>
        </w:rPr>
        <w:instrText xml:space="preserve"> REF _Ref488161317 \h  \* MERGEFORMAT </w:instrText>
      </w:r>
      <w:r w:rsidR="00C00F72" w:rsidRPr="00C00F72">
        <w:rPr>
          <w:sz w:val="24"/>
          <w:szCs w:val="24"/>
          <w:lang w:val="id-ID"/>
        </w:rPr>
      </w:r>
      <w:r w:rsidR="00C00F72" w:rsidRPr="00C00F72">
        <w:rPr>
          <w:sz w:val="24"/>
          <w:szCs w:val="24"/>
          <w:lang w:val="id-ID"/>
        </w:rPr>
        <w:fldChar w:fldCharType="separate"/>
      </w:r>
      <w:r w:rsidR="00F542E8" w:rsidRPr="00F542E8">
        <w:rPr>
          <w:sz w:val="24"/>
          <w:szCs w:val="24"/>
        </w:rPr>
        <w:t>Tabel 4.14</w:t>
      </w:r>
      <w:r w:rsidR="00C00F72" w:rsidRPr="00C00F72">
        <w:rPr>
          <w:sz w:val="24"/>
          <w:szCs w:val="24"/>
          <w:lang w:val="id-ID"/>
        </w:rPr>
        <w:fldChar w:fldCharType="end"/>
      </w:r>
      <w:r w:rsidR="00C00F72">
        <w:rPr>
          <w:sz w:val="24"/>
          <w:szCs w:val="24"/>
          <w:lang w:val="id-ID"/>
        </w:rPr>
        <w:t xml:space="preserve"> </w:t>
      </w:r>
      <w:r w:rsidRPr="00C00F72">
        <w:rPr>
          <w:sz w:val="24"/>
          <w:szCs w:val="24"/>
          <w:lang w:val="id-ID"/>
        </w:rPr>
        <w:t>AODV-MNS</w:t>
      </w:r>
      <w:r w:rsidRPr="00C00F72">
        <w:rPr>
          <w:sz w:val="28"/>
          <w:szCs w:val="24"/>
          <w:lang w:val="id-ID"/>
        </w:rPr>
        <w:t xml:space="preserve"> </w:t>
      </w:r>
      <w:r w:rsidRPr="00B30D99">
        <w:rPr>
          <w:sz w:val="24"/>
          <w:szCs w:val="24"/>
          <w:lang w:val="id-ID"/>
        </w:rPr>
        <w:t xml:space="preserve">memiliki rata-rata </w:t>
      </w:r>
      <w:r w:rsidR="00C00F72">
        <w:rPr>
          <w:sz w:val="24"/>
          <w:szCs w:val="24"/>
          <w:lang w:val="id-ID"/>
        </w:rPr>
        <w:t>2,84</w:t>
      </w:r>
      <w:r w:rsidRPr="00B30D99">
        <w:rPr>
          <w:sz w:val="24"/>
          <w:szCs w:val="24"/>
          <w:lang w:val="id-ID"/>
        </w:rPr>
        <w:t xml:space="preserve"> </w:t>
      </w:r>
      <w:r w:rsidR="00C00F72">
        <w:rPr>
          <w:i/>
          <w:sz w:val="24"/>
          <w:szCs w:val="24"/>
          <w:lang w:val="id-ID"/>
        </w:rPr>
        <w:t>hop</w:t>
      </w:r>
      <w:r w:rsidRPr="00B30D99">
        <w:rPr>
          <w:sz w:val="24"/>
          <w:szCs w:val="24"/>
          <w:lang w:val="id-ID"/>
        </w:rPr>
        <w:t>, sedangkan AODV-PNT memiliki rata-rata 2,</w:t>
      </w:r>
      <w:r w:rsidR="00C00F72">
        <w:rPr>
          <w:sz w:val="24"/>
          <w:szCs w:val="24"/>
          <w:lang w:val="id-ID"/>
        </w:rPr>
        <w:t>39</w:t>
      </w:r>
      <w:r w:rsidRPr="00B30D99">
        <w:rPr>
          <w:sz w:val="24"/>
          <w:szCs w:val="24"/>
          <w:lang w:val="id-ID"/>
        </w:rPr>
        <w:t xml:space="preserve"> </w:t>
      </w:r>
      <w:r w:rsidRPr="00B30D99">
        <w:rPr>
          <w:i/>
          <w:sz w:val="24"/>
          <w:szCs w:val="24"/>
          <w:lang w:val="id-ID"/>
        </w:rPr>
        <w:t>hop</w:t>
      </w:r>
      <w:r w:rsidRPr="00B30D99">
        <w:rPr>
          <w:sz w:val="24"/>
          <w:szCs w:val="24"/>
          <w:lang w:val="id-ID"/>
        </w:rPr>
        <w:t>.</w:t>
      </w:r>
    </w:p>
    <w:p w:rsidR="00FD6D75" w:rsidRDefault="006E32CB" w:rsidP="00D0241D">
      <w:pPr>
        <w:keepNext/>
        <w:spacing w:before="200" w:after="0" w:line="240" w:lineRule="auto"/>
        <w:ind w:left="284" w:firstLine="567"/>
      </w:pPr>
      <w:r>
        <w:rPr>
          <w:noProof/>
          <w:lang w:val="id-ID" w:eastAsia="id-ID"/>
        </w:rPr>
        <w:lastRenderedPageBreak/>
        <w:drawing>
          <wp:inline distT="0" distB="0" distL="0" distR="0" wp14:anchorId="46139E28" wp14:editId="79A73D78">
            <wp:extent cx="4076700" cy="3194050"/>
            <wp:effectExtent l="0" t="0" r="19050" b="2540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6E32CB" w:rsidRDefault="008858CA" w:rsidP="00FD6D75">
      <w:pPr>
        <w:pStyle w:val="Caption"/>
        <w:jc w:val="center"/>
        <w:rPr>
          <w:lang w:val="id-ID"/>
        </w:rPr>
      </w:pPr>
      <w:bookmarkStart w:id="200" w:name="_Ref488035174"/>
      <w:proofErr w:type="gramStart"/>
      <w:r>
        <w:t>Gambar 4.</w:t>
      </w:r>
      <w:proofErr w:type="gramEnd"/>
      <w:r w:rsidR="00FD6D75">
        <w:fldChar w:fldCharType="begin"/>
      </w:r>
      <w:r w:rsidR="00FD6D75">
        <w:instrText xml:space="preserve"> SEQ Gambar_4. \* ARABIC </w:instrText>
      </w:r>
      <w:r w:rsidR="00FD6D75">
        <w:fldChar w:fldCharType="separate"/>
      </w:r>
      <w:r w:rsidR="00F542E8">
        <w:rPr>
          <w:noProof/>
        </w:rPr>
        <w:t>8</w:t>
      </w:r>
      <w:r w:rsidR="00FD6D75">
        <w:fldChar w:fldCharType="end"/>
      </w:r>
      <w:bookmarkEnd w:id="200"/>
      <w:r w:rsidR="00FD6D75">
        <w:rPr>
          <w:lang w:val="id-ID"/>
        </w:rPr>
        <w:t xml:space="preserve"> </w:t>
      </w:r>
      <w:r w:rsidR="00FD6D75" w:rsidRPr="002D7E2C">
        <w:rPr>
          <w:lang w:val="id-ID"/>
        </w:rPr>
        <w:t xml:space="preserve">Grafik rata-rata hop count dengan modifikasi kecepatan pada skenario </w:t>
      </w:r>
      <w:r w:rsidR="00FF6DBE">
        <w:rPr>
          <w:lang w:val="id-ID"/>
        </w:rPr>
        <w:t>grid</w:t>
      </w:r>
    </w:p>
    <w:p w:rsidR="00EB6163" w:rsidRPr="00B30D99" w:rsidRDefault="00EB6163" w:rsidP="00EB6163">
      <w:pPr>
        <w:spacing w:before="200" w:line="360" w:lineRule="auto"/>
        <w:ind w:left="284" w:firstLine="567"/>
        <w:rPr>
          <w:sz w:val="24"/>
          <w:szCs w:val="24"/>
          <w:lang w:val="id-ID"/>
        </w:rPr>
      </w:pPr>
      <w:r w:rsidRPr="00B30D99">
        <w:rPr>
          <w:sz w:val="24"/>
          <w:szCs w:val="24"/>
          <w:lang w:val="id-ID"/>
        </w:rPr>
        <w:t xml:space="preserve">Berdasarkan grafik pada </w:t>
      </w:r>
      <w:r w:rsidRPr="00B30D99">
        <w:rPr>
          <w:sz w:val="24"/>
          <w:szCs w:val="24"/>
          <w:lang w:val="id-ID"/>
        </w:rPr>
        <w:fldChar w:fldCharType="begin"/>
      </w:r>
      <w:r w:rsidRPr="00B30D99">
        <w:rPr>
          <w:sz w:val="24"/>
          <w:szCs w:val="24"/>
          <w:lang w:val="id-ID"/>
        </w:rPr>
        <w:instrText xml:space="preserve"> REF _Ref488035174 \h </w:instrText>
      </w:r>
      <w:r>
        <w:rPr>
          <w:sz w:val="24"/>
          <w:szCs w:val="24"/>
          <w:lang w:val="id-ID"/>
        </w:rPr>
        <w:instrText xml:space="preserve"> \* MERGEFORMAT </w:instrText>
      </w:r>
      <w:r w:rsidRPr="00B30D99">
        <w:rPr>
          <w:sz w:val="24"/>
          <w:szCs w:val="24"/>
          <w:lang w:val="id-ID"/>
        </w:rPr>
      </w:r>
      <w:r w:rsidRPr="00B30D99">
        <w:rPr>
          <w:sz w:val="24"/>
          <w:szCs w:val="24"/>
          <w:lang w:val="id-ID"/>
        </w:rPr>
        <w:fldChar w:fldCharType="separate"/>
      </w:r>
      <w:r w:rsidR="00F542E8" w:rsidRPr="00F542E8">
        <w:rPr>
          <w:sz w:val="24"/>
          <w:szCs w:val="24"/>
        </w:rPr>
        <w:t>Gambar 4.8</w:t>
      </w:r>
      <w:r w:rsidRPr="00B30D99">
        <w:rPr>
          <w:sz w:val="24"/>
          <w:szCs w:val="24"/>
          <w:lang w:val="id-ID"/>
        </w:rPr>
        <w:fldChar w:fldCharType="end"/>
      </w:r>
      <w:r w:rsidRPr="00B30D99">
        <w:rPr>
          <w:sz w:val="24"/>
          <w:szCs w:val="24"/>
          <w:lang w:val="id-ID"/>
        </w:rPr>
        <w:t xml:space="preserve">, jumlah </w:t>
      </w:r>
      <w:r w:rsidRPr="00B30D99">
        <w:rPr>
          <w:i/>
          <w:sz w:val="24"/>
          <w:szCs w:val="24"/>
          <w:lang w:val="id-ID"/>
        </w:rPr>
        <w:t xml:space="preserve">hop </w:t>
      </w:r>
      <w:r w:rsidRPr="00B30D99">
        <w:rPr>
          <w:sz w:val="24"/>
          <w:szCs w:val="24"/>
          <w:lang w:val="id-ID"/>
        </w:rPr>
        <w:t xml:space="preserve">yang dihasilkan </w:t>
      </w:r>
      <w:r w:rsidRPr="00B30D99">
        <w:rPr>
          <w:i/>
          <w:sz w:val="24"/>
          <w:szCs w:val="24"/>
          <w:lang w:val="id-ID"/>
        </w:rPr>
        <w:t>routing</w:t>
      </w:r>
      <w:r w:rsidRPr="00B30D99">
        <w:rPr>
          <w:sz w:val="24"/>
          <w:szCs w:val="24"/>
          <w:lang w:val="id-ID"/>
        </w:rPr>
        <w:t xml:space="preserve"> protokol AODV-MNS lebih banyak jika dibandingkan dengan AODV-PNT, dengan rata-rata selisih 0,</w:t>
      </w:r>
      <w:r>
        <w:rPr>
          <w:sz w:val="24"/>
          <w:szCs w:val="24"/>
          <w:lang w:val="id-ID"/>
        </w:rPr>
        <w:t>45</w:t>
      </w:r>
      <w:r w:rsidRPr="00B30D99">
        <w:rPr>
          <w:sz w:val="24"/>
          <w:szCs w:val="24"/>
          <w:lang w:val="id-ID"/>
        </w:rPr>
        <w:t xml:space="preserve"> </w:t>
      </w:r>
      <w:r w:rsidRPr="00C00F72">
        <w:rPr>
          <w:i/>
          <w:sz w:val="24"/>
          <w:szCs w:val="24"/>
          <w:lang w:val="id-ID"/>
        </w:rPr>
        <w:t>hop</w:t>
      </w:r>
      <w:r>
        <w:rPr>
          <w:sz w:val="24"/>
          <w:szCs w:val="24"/>
          <w:lang w:val="id-ID"/>
        </w:rPr>
        <w:t xml:space="preserve"> lebih banyak dibandingkan AODV-PNT</w:t>
      </w:r>
      <w:r w:rsidRPr="00B30D99">
        <w:rPr>
          <w:sz w:val="24"/>
          <w:szCs w:val="24"/>
          <w:lang w:val="id-ID"/>
        </w:rPr>
        <w:t xml:space="preserve">. Tetapi pada variasi kecepatan 25 m/s jumlah hop AODV-PNT dan AODV-MNS lebih kecil dibandingkan AODV original, penurunan jumlah hop mempengaruhi nilai PDR, protokol AODV-PNT dan AODV-MNS kesulitan dalam memilih </w:t>
      </w:r>
      <w:r w:rsidRPr="00B30D99">
        <w:rPr>
          <w:i/>
          <w:sz w:val="24"/>
          <w:szCs w:val="24"/>
          <w:lang w:val="id-ID"/>
        </w:rPr>
        <w:t>relay node</w:t>
      </w:r>
      <w:r w:rsidRPr="00B30D99">
        <w:rPr>
          <w:sz w:val="24"/>
          <w:szCs w:val="24"/>
          <w:lang w:val="id-ID"/>
        </w:rPr>
        <w:t xml:space="preserve"> maka perlu adanya perubahan nilai bobot faktor kecepatan ketika terjadi variasi kecepatan yang tinggi.</w:t>
      </w:r>
    </w:p>
    <w:p w:rsidR="007205DC" w:rsidRDefault="007205DC" w:rsidP="00D0241D">
      <w:pPr>
        <w:pStyle w:val="Heading3"/>
        <w:numPr>
          <w:ilvl w:val="0"/>
          <w:numId w:val="30"/>
        </w:numPr>
        <w:spacing w:after="200"/>
        <w:ind w:left="357" w:hanging="357"/>
      </w:pPr>
      <w:bookmarkStart w:id="201" w:name="_Toc488669421"/>
      <w:r>
        <w:t xml:space="preserve">Hasil uji </w:t>
      </w:r>
      <w:r w:rsidRPr="00211F74">
        <w:t>coba</w:t>
      </w:r>
      <w:r w:rsidRPr="00211F74">
        <w:rPr>
          <w:lang w:val="id-ID"/>
        </w:rPr>
        <w:t xml:space="preserve"> </w:t>
      </w:r>
      <w:r w:rsidR="00211F74">
        <w:rPr>
          <w:lang w:val="id-ID"/>
        </w:rPr>
        <w:t>densitas tinggu</w:t>
      </w:r>
      <w:r>
        <w:t xml:space="preserve"> </w:t>
      </w:r>
      <w:r w:rsidR="007102D7">
        <w:rPr>
          <w:lang w:val="id-ID"/>
        </w:rPr>
        <w:t>p</w:t>
      </w:r>
      <w:r>
        <w:t>ada skenario grid</w:t>
      </w:r>
      <w:bookmarkEnd w:id="201"/>
      <w:r>
        <w:t xml:space="preserve"> </w:t>
      </w:r>
    </w:p>
    <w:p w:rsidR="007205DC" w:rsidRPr="00B30D99" w:rsidRDefault="007205DC" w:rsidP="007205DC">
      <w:pPr>
        <w:pStyle w:val="Paragraph"/>
        <w:rPr>
          <w:szCs w:val="24"/>
        </w:rPr>
      </w:pPr>
      <w:r w:rsidRPr="00B30D99">
        <w:rPr>
          <w:szCs w:val="24"/>
        </w:rPr>
        <w:t>Uji</w:t>
      </w:r>
      <w:r w:rsidRPr="00B30D99">
        <w:rPr>
          <w:szCs w:val="24"/>
          <w:lang w:val="id-ID"/>
        </w:rPr>
        <w:t xml:space="preserve"> </w:t>
      </w:r>
      <w:r w:rsidRPr="00B30D99">
        <w:rPr>
          <w:szCs w:val="24"/>
        </w:rPr>
        <w:t xml:space="preserve">coba </w:t>
      </w:r>
      <w:r w:rsidR="00211F74">
        <w:rPr>
          <w:szCs w:val="24"/>
          <w:lang w:val="id-ID"/>
        </w:rPr>
        <w:t>densitas tinggi</w:t>
      </w:r>
      <w:r w:rsidRPr="00B30D99">
        <w:rPr>
          <w:szCs w:val="24"/>
        </w:rPr>
        <w:t xml:space="preserve"> pada skenario </w:t>
      </w:r>
      <w:r w:rsidRPr="00B30D99">
        <w:rPr>
          <w:i/>
          <w:iCs/>
          <w:szCs w:val="24"/>
        </w:rPr>
        <w:t xml:space="preserve">grid </w:t>
      </w:r>
      <w:r w:rsidRPr="00B30D99">
        <w:rPr>
          <w:szCs w:val="24"/>
        </w:rPr>
        <w:t xml:space="preserve">dilakukan sebanyak </w:t>
      </w:r>
      <w:r w:rsidRPr="00B30D99">
        <w:rPr>
          <w:szCs w:val="24"/>
          <w:lang w:val="id-ID"/>
        </w:rPr>
        <w:t>1</w:t>
      </w:r>
      <w:r w:rsidRPr="00B30D99">
        <w:rPr>
          <w:szCs w:val="24"/>
        </w:rPr>
        <w:t xml:space="preserve">0 kali dengan skenario mobilitas </w:t>
      </w:r>
      <w:r w:rsidRPr="00B30D99">
        <w:rPr>
          <w:i/>
          <w:iCs/>
          <w:szCs w:val="24"/>
        </w:rPr>
        <w:t xml:space="preserve">random </w:t>
      </w:r>
      <w:r w:rsidRPr="00B30D99">
        <w:rPr>
          <w:szCs w:val="24"/>
        </w:rPr>
        <w:t xml:space="preserve">pada peta </w:t>
      </w:r>
      <w:r w:rsidRPr="00B30D99">
        <w:rPr>
          <w:i/>
          <w:iCs/>
          <w:szCs w:val="24"/>
        </w:rPr>
        <w:t xml:space="preserve">grid </w:t>
      </w:r>
      <w:r w:rsidRPr="00B30D99">
        <w:rPr>
          <w:szCs w:val="24"/>
        </w:rPr>
        <w:t xml:space="preserve">dengan luas area </w:t>
      </w:r>
      <w:r w:rsidRPr="00B30D99">
        <w:rPr>
          <w:szCs w:val="24"/>
          <w:lang w:val="id-ID"/>
        </w:rPr>
        <w:t>8</w:t>
      </w:r>
      <w:r w:rsidRPr="00B30D99">
        <w:rPr>
          <w:szCs w:val="24"/>
        </w:rPr>
        <w:t xml:space="preserve">00m x </w:t>
      </w:r>
      <w:r w:rsidRPr="00B30D99">
        <w:rPr>
          <w:szCs w:val="24"/>
          <w:lang w:val="id-ID"/>
        </w:rPr>
        <w:t>8</w:t>
      </w:r>
      <w:r w:rsidRPr="00B30D99">
        <w:rPr>
          <w:szCs w:val="24"/>
        </w:rPr>
        <w:t xml:space="preserve">00m </w:t>
      </w:r>
      <w:r w:rsidR="00335107" w:rsidRPr="00B30D99">
        <w:rPr>
          <w:szCs w:val="24"/>
          <w:lang w:val="id-ID"/>
        </w:rPr>
        <w:t>dengan variasi</w:t>
      </w:r>
      <w:r w:rsidRPr="00B30D99">
        <w:rPr>
          <w:szCs w:val="24"/>
        </w:rPr>
        <w:t xml:space="preserve"> jumlah </w:t>
      </w:r>
      <w:r w:rsidRPr="00B30D99">
        <w:rPr>
          <w:i/>
          <w:iCs/>
          <w:szCs w:val="24"/>
        </w:rPr>
        <w:t xml:space="preserve">node </w:t>
      </w:r>
      <w:r w:rsidRPr="00B30D99">
        <w:rPr>
          <w:szCs w:val="24"/>
        </w:rPr>
        <w:t xml:space="preserve">sebanyak </w:t>
      </w:r>
      <w:r w:rsidRPr="00B30D99">
        <w:rPr>
          <w:szCs w:val="24"/>
          <w:lang w:val="id-ID"/>
        </w:rPr>
        <w:t>200</w:t>
      </w:r>
      <w:r w:rsidRPr="00B30D99">
        <w:rPr>
          <w:szCs w:val="24"/>
        </w:rPr>
        <w:t xml:space="preserve">, </w:t>
      </w:r>
      <w:r w:rsidRPr="00B30D99">
        <w:rPr>
          <w:szCs w:val="24"/>
          <w:lang w:val="id-ID"/>
        </w:rPr>
        <w:t>30</w:t>
      </w:r>
      <w:r w:rsidRPr="00B30D99">
        <w:rPr>
          <w:szCs w:val="24"/>
        </w:rPr>
        <w:t xml:space="preserve">0, </w:t>
      </w:r>
      <w:r w:rsidRPr="00B30D99">
        <w:rPr>
          <w:szCs w:val="24"/>
          <w:lang w:val="id-ID"/>
        </w:rPr>
        <w:t>40</w:t>
      </w:r>
      <w:r w:rsidRPr="00B30D99">
        <w:rPr>
          <w:szCs w:val="24"/>
        </w:rPr>
        <w:t xml:space="preserve">0, </w:t>
      </w:r>
      <w:r w:rsidRPr="00B30D99">
        <w:rPr>
          <w:szCs w:val="24"/>
          <w:lang w:val="id-ID"/>
        </w:rPr>
        <w:t>500</w:t>
      </w:r>
      <w:r w:rsidRPr="00B30D99">
        <w:rPr>
          <w:szCs w:val="24"/>
        </w:rPr>
        <w:t xml:space="preserve"> dan </w:t>
      </w:r>
      <w:r w:rsidRPr="00B30D99">
        <w:rPr>
          <w:szCs w:val="24"/>
          <w:lang w:val="id-ID"/>
        </w:rPr>
        <w:t>6</w:t>
      </w:r>
      <w:r w:rsidRPr="00B30D99">
        <w:rPr>
          <w:szCs w:val="24"/>
        </w:rPr>
        <w:t>00</w:t>
      </w:r>
      <w:r w:rsidR="00335107" w:rsidRPr="00B30D99">
        <w:rPr>
          <w:szCs w:val="24"/>
          <w:lang w:val="id-ID"/>
        </w:rPr>
        <w:t xml:space="preserve"> kecepatan rata-rata setiap node adalah 15 m/s</w:t>
      </w:r>
      <w:r w:rsidRPr="00B30D99">
        <w:rPr>
          <w:szCs w:val="24"/>
          <w:lang w:val="id-ID"/>
        </w:rPr>
        <w:t xml:space="preserve">. Uji coba dilakukan untuk mengetahui seberapa baik performa protokol AODV-MNS ketika </w:t>
      </w:r>
      <w:r w:rsidR="00EF72B3">
        <w:rPr>
          <w:szCs w:val="24"/>
          <w:lang w:val="id-ID"/>
        </w:rPr>
        <w:t xml:space="preserve">diimplementasikan </w:t>
      </w:r>
      <w:r w:rsidRPr="00B30D99">
        <w:rPr>
          <w:szCs w:val="24"/>
          <w:lang w:val="id-ID"/>
        </w:rPr>
        <w:t>pada jaringan yang sangat padat</w:t>
      </w:r>
      <w:r w:rsidRPr="00B30D99">
        <w:rPr>
          <w:szCs w:val="24"/>
        </w:rPr>
        <w:t>.</w:t>
      </w:r>
    </w:p>
    <w:p w:rsidR="00926395" w:rsidRDefault="007205DC" w:rsidP="001524A8">
      <w:pPr>
        <w:pStyle w:val="Heading4"/>
        <w:numPr>
          <w:ilvl w:val="0"/>
          <w:numId w:val="40"/>
        </w:numPr>
        <w:spacing w:line="360" w:lineRule="auto"/>
        <w:ind w:left="567" w:hanging="283"/>
        <w:rPr>
          <w:rFonts w:cs="Times New Roman"/>
          <w:szCs w:val="24"/>
          <w:lang w:val="id-ID"/>
        </w:rPr>
      </w:pPr>
      <w:r w:rsidRPr="00B30D99">
        <w:rPr>
          <w:rFonts w:cs="Times New Roman"/>
          <w:szCs w:val="24"/>
          <w:lang w:val="id-ID"/>
        </w:rPr>
        <w:lastRenderedPageBreak/>
        <w:t>Packet delivery ratio (PDR)</w:t>
      </w:r>
    </w:p>
    <w:p w:rsidR="0086089F" w:rsidRPr="0086089F" w:rsidRDefault="0086089F" w:rsidP="0086089F">
      <w:pPr>
        <w:pStyle w:val="Paragraph"/>
        <w:ind w:left="284" w:firstLine="567"/>
        <w:rPr>
          <w:lang w:val="id-ID"/>
        </w:rPr>
      </w:pPr>
      <w:r w:rsidRPr="0086089F">
        <w:rPr>
          <w:lang w:val="id-ID"/>
        </w:rPr>
        <w:t xml:space="preserve">Nilai PDR yang dihasilkan </w:t>
      </w:r>
      <w:r w:rsidRPr="0086089F">
        <w:t xml:space="preserve">dengan modifikasi </w:t>
      </w:r>
      <w:r w:rsidRPr="0086089F">
        <w:rPr>
          <w:lang w:val="id-ID"/>
        </w:rPr>
        <w:t>jumlah node</w:t>
      </w:r>
      <w:r w:rsidRPr="0086089F">
        <w:t xml:space="preserve"> </w:t>
      </w:r>
      <w:r w:rsidRPr="0086089F">
        <w:rPr>
          <w:lang w:val="id-ID"/>
        </w:rPr>
        <w:t xml:space="preserve">pada skenario </w:t>
      </w:r>
      <w:r w:rsidRPr="0086089F">
        <w:rPr>
          <w:i/>
          <w:lang w:val="id-ID"/>
        </w:rPr>
        <w:t>grid</w:t>
      </w:r>
      <w:r w:rsidRPr="0086089F">
        <w:rPr>
          <w:lang w:val="id-ID"/>
        </w:rPr>
        <w:t xml:space="preserve"> menunjukkan bahwa protokol AODV-MNS selalu unggul </w:t>
      </w:r>
      <w:r w:rsidRPr="0086089F">
        <w:t xml:space="preserve">dibandingkan dengan </w:t>
      </w:r>
      <w:r w:rsidRPr="0086089F">
        <w:rPr>
          <w:lang w:val="id-ID"/>
        </w:rPr>
        <w:t xml:space="preserve">protokol AODV-PNT, dari 4 variasi jumlah node </w:t>
      </w:r>
      <w:r w:rsidRPr="0086089F">
        <w:t xml:space="preserve">selisih paling tinggi </w:t>
      </w:r>
      <w:r w:rsidRPr="0086089F">
        <w:rPr>
          <w:lang w:val="id-ID"/>
        </w:rPr>
        <w:t>pada variasi</w:t>
      </w:r>
      <w:r w:rsidRPr="0086089F">
        <w:t xml:space="preserve"> </w:t>
      </w:r>
      <w:r w:rsidRPr="0086089F">
        <w:rPr>
          <w:lang w:val="id-ID"/>
        </w:rPr>
        <w:t>30</w:t>
      </w:r>
      <w:r w:rsidRPr="0086089F">
        <w:t>0</w:t>
      </w:r>
      <w:r w:rsidRPr="0086089F">
        <w:rPr>
          <w:lang w:val="id-ID"/>
        </w:rPr>
        <w:t xml:space="preserve"> </w:t>
      </w:r>
      <w:r w:rsidRPr="0086089F">
        <w:rPr>
          <w:i/>
          <w:lang w:val="id-ID"/>
        </w:rPr>
        <w:t>node</w:t>
      </w:r>
      <w:r w:rsidRPr="0086089F">
        <w:t xml:space="preserve"> dengan selisih </w:t>
      </w:r>
      <w:r w:rsidRPr="0086089F">
        <w:rPr>
          <w:lang w:val="id-ID"/>
        </w:rPr>
        <w:t>12,26</w:t>
      </w:r>
      <w:r w:rsidRPr="0086089F">
        <w:t xml:space="preserve">%. Pada </w:t>
      </w:r>
      <w:r w:rsidRPr="0086089F">
        <w:rPr>
          <w:lang w:val="id-ID"/>
        </w:rPr>
        <w:t>variasi</w:t>
      </w:r>
      <w:r w:rsidRPr="0086089F">
        <w:t xml:space="preserve"> </w:t>
      </w:r>
      <w:r w:rsidRPr="0086089F">
        <w:rPr>
          <w:lang w:val="id-ID"/>
        </w:rPr>
        <w:t>200 node</w:t>
      </w:r>
      <w:r w:rsidRPr="0086089F">
        <w:t xml:space="preserve"> </w:t>
      </w:r>
      <w:r w:rsidRPr="0086089F">
        <w:rPr>
          <w:lang w:val="id-ID"/>
        </w:rPr>
        <w:t xml:space="preserve">protokol </w:t>
      </w:r>
      <w:r w:rsidRPr="0086089F">
        <w:t xml:space="preserve">AODV-MNS dan AODV-PNT </w:t>
      </w:r>
      <w:r w:rsidRPr="0086089F">
        <w:rPr>
          <w:lang w:val="id-ID"/>
        </w:rPr>
        <w:t xml:space="preserve">memiliki selisih PDR yang sangat kecil sekitar 0,25%, nilai rata-rata PDR yang dihasilkan dapat dilihat pada </w:t>
      </w:r>
      <w:r w:rsidRPr="0086089F">
        <w:rPr>
          <w:lang w:val="id-ID"/>
        </w:rPr>
        <w:fldChar w:fldCharType="begin"/>
      </w:r>
      <w:r w:rsidRPr="0086089F">
        <w:rPr>
          <w:lang w:val="id-ID"/>
        </w:rPr>
        <w:instrText xml:space="preserve"> REF _Ref488162092 \h  \* MERGEFORMAT </w:instrText>
      </w:r>
      <w:r w:rsidRPr="0086089F">
        <w:rPr>
          <w:lang w:val="id-ID"/>
        </w:rPr>
      </w:r>
      <w:r w:rsidRPr="0086089F">
        <w:rPr>
          <w:lang w:val="id-ID"/>
        </w:rPr>
        <w:fldChar w:fldCharType="separate"/>
      </w:r>
      <w:r w:rsidR="00F542E8">
        <w:t>Tabel 4.15</w:t>
      </w:r>
      <w:r w:rsidRPr="0086089F">
        <w:rPr>
          <w:lang w:val="id-ID"/>
        </w:rPr>
        <w:fldChar w:fldCharType="end"/>
      </w:r>
      <w:r w:rsidRPr="0086089F">
        <w:t>.</w:t>
      </w:r>
      <w:r w:rsidRPr="0086089F">
        <w:rPr>
          <w:lang w:val="id-ID"/>
        </w:rPr>
        <w:t xml:space="preserve"> Dari hasil uji coba variasi jumlah node yang dilakukan, protokol AODV-MNS memiliki rata-rata PDR 75% sedangkan rata-rata PDR  protokol AODV adalah 61%.</w:t>
      </w:r>
    </w:p>
    <w:p w:rsidR="00926395" w:rsidRDefault="00926395" w:rsidP="001524A8">
      <w:pPr>
        <w:pStyle w:val="Caption"/>
        <w:keepNext/>
        <w:spacing w:before="200" w:after="0"/>
        <w:jc w:val="center"/>
      </w:pPr>
      <w:r>
        <w:rPr>
          <w:noProof/>
          <w:lang w:val="id-ID" w:eastAsia="id-ID"/>
        </w:rPr>
        <w:drawing>
          <wp:inline distT="0" distB="0" distL="0" distR="0" wp14:anchorId="1FEE15BD" wp14:editId="0BC4B1C7">
            <wp:extent cx="3700732" cy="3027871"/>
            <wp:effectExtent l="0" t="0" r="14605" b="20320"/>
            <wp:docPr id="104" name="Chart 104"/>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926395" w:rsidRPr="004D35C9" w:rsidRDefault="00926395" w:rsidP="00926395">
      <w:pPr>
        <w:pStyle w:val="Caption"/>
        <w:jc w:val="center"/>
        <w:rPr>
          <w:i/>
          <w:lang w:val="id-ID"/>
        </w:rPr>
      </w:pPr>
      <w:bookmarkStart w:id="202" w:name="_Ref488037098"/>
      <w:proofErr w:type="gramStart"/>
      <w:r>
        <w:t>Gambar 4.</w:t>
      </w:r>
      <w:proofErr w:type="gramEnd"/>
      <w:r>
        <w:fldChar w:fldCharType="begin"/>
      </w:r>
      <w:r>
        <w:instrText xml:space="preserve"> SEQ Gambar_4. \* ARABIC </w:instrText>
      </w:r>
      <w:r>
        <w:fldChar w:fldCharType="separate"/>
      </w:r>
      <w:proofErr w:type="gramStart"/>
      <w:r w:rsidR="00F542E8">
        <w:rPr>
          <w:noProof/>
        </w:rPr>
        <w:t>9</w:t>
      </w:r>
      <w:r>
        <w:fldChar w:fldCharType="end"/>
      </w:r>
      <w:bookmarkEnd w:id="202"/>
      <w:r>
        <w:rPr>
          <w:lang w:val="id-ID"/>
        </w:rPr>
        <w:t xml:space="preserve"> G</w:t>
      </w:r>
      <w:r w:rsidRPr="005F5517">
        <w:rPr>
          <w:lang w:val="id-ID"/>
        </w:rPr>
        <w:t xml:space="preserve">rafik PDR dengan modifikasi </w:t>
      </w:r>
      <w:r>
        <w:rPr>
          <w:lang w:val="id-ID"/>
        </w:rPr>
        <w:t xml:space="preserve">jumlah </w:t>
      </w:r>
      <w:r w:rsidRPr="00C1208B">
        <w:rPr>
          <w:i/>
          <w:lang w:val="id-ID"/>
        </w:rPr>
        <w:t>node</w:t>
      </w:r>
      <w:r w:rsidRPr="005F5517">
        <w:rPr>
          <w:lang w:val="id-ID"/>
        </w:rPr>
        <w:t xml:space="preserve"> pada skenario </w:t>
      </w:r>
      <w:r>
        <w:rPr>
          <w:i/>
          <w:lang w:val="id-ID"/>
        </w:rPr>
        <w:t>grid</w:t>
      </w:r>
      <w:proofErr w:type="gramEnd"/>
    </w:p>
    <w:p w:rsidR="004C44AC" w:rsidRPr="004C44AC" w:rsidRDefault="004C44AC" w:rsidP="003F2350">
      <w:pPr>
        <w:spacing w:before="200" w:line="360" w:lineRule="auto"/>
        <w:ind w:left="284" w:firstLine="567"/>
        <w:rPr>
          <w:sz w:val="24"/>
          <w:szCs w:val="24"/>
          <w:lang w:val="id-ID"/>
        </w:rPr>
      </w:pPr>
      <w:r>
        <w:rPr>
          <w:sz w:val="24"/>
          <w:szCs w:val="24"/>
          <w:lang w:val="id-ID"/>
        </w:rPr>
        <w:t xml:space="preserve">Berdasarkan </w:t>
      </w:r>
      <w:r w:rsidRPr="00B30D99">
        <w:rPr>
          <w:sz w:val="24"/>
          <w:szCs w:val="24"/>
          <w:lang w:val="id-ID"/>
        </w:rPr>
        <w:fldChar w:fldCharType="begin"/>
      </w:r>
      <w:r w:rsidRPr="00B30D99">
        <w:rPr>
          <w:sz w:val="24"/>
          <w:szCs w:val="24"/>
          <w:lang w:val="id-ID"/>
        </w:rPr>
        <w:instrText xml:space="preserve"> REF _Ref488037098 \h  \* MERGEFORMAT </w:instrText>
      </w:r>
      <w:r w:rsidRPr="00B30D99">
        <w:rPr>
          <w:sz w:val="24"/>
          <w:szCs w:val="24"/>
          <w:lang w:val="id-ID"/>
        </w:rPr>
      </w:r>
      <w:r w:rsidRPr="00B30D99">
        <w:rPr>
          <w:sz w:val="24"/>
          <w:szCs w:val="24"/>
          <w:lang w:val="id-ID"/>
        </w:rPr>
        <w:fldChar w:fldCharType="separate"/>
      </w:r>
      <w:r w:rsidR="00F542E8" w:rsidRPr="00F542E8">
        <w:rPr>
          <w:sz w:val="24"/>
          <w:szCs w:val="24"/>
        </w:rPr>
        <w:t>Gambar 4.9</w:t>
      </w:r>
      <w:r w:rsidRPr="00B30D99">
        <w:rPr>
          <w:sz w:val="24"/>
          <w:szCs w:val="24"/>
          <w:lang w:val="id-ID"/>
        </w:rPr>
        <w:fldChar w:fldCharType="end"/>
      </w:r>
      <w:r w:rsidRPr="00B30D99">
        <w:rPr>
          <w:sz w:val="24"/>
          <w:szCs w:val="24"/>
          <w:lang w:val="id-ID"/>
        </w:rPr>
        <w:t xml:space="preserve"> semua protokol mengalami penurunan nilai rata-rata PDR</w:t>
      </w:r>
      <w:r>
        <w:rPr>
          <w:sz w:val="24"/>
          <w:szCs w:val="24"/>
          <w:lang w:val="id-ID"/>
        </w:rPr>
        <w:t xml:space="preserve"> seiring dengan penambahan jumlah node</w:t>
      </w:r>
      <w:r w:rsidRPr="00B30D99">
        <w:rPr>
          <w:sz w:val="24"/>
          <w:szCs w:val="24"/>
          <w:lang w:val="id-ID"/>
        </w:rPr>
        <w:t xml:space="preserve">, penurunan PDR disebabkan karena tingginya RO pada jaringan, tidak dapat dipungkiri bahwa masalah utama pada jaringan yang padat adalah RO, RO yang dihasilkan dalam uji coba ini dapat dilihat pada </w:t>
      </w:r>
      <w:r w:rsidRPr="00B30D99">
        <w:rPr>
          <w:sz w:val="24"/>
          <w:szCs w:val="24"/>
          <w:lang w:val="id-ID"/>
        </w:rPr>
        <w:fldChar w:fldCharType="begin"/>
      </w:r>
      <w:r w:rsidRPr="00B30D99">
        <w:rPr>
          <w:sz w:val="24"/>
          <w:szCs w:val="24"/>
          <w:lang w:val="id-ID"/>
        </w:rPr>
        <w:instrText xml:space="preserve"> REF _Ref488037615 \h  \* MERGEFORMAT </w:instrText>
      </w:r>
      <w:r w:rsidRPr="00B30D99">
        <w:rPr>
          <w:sz w:val="24"/>
          <w:szCs w:val="24"/>
          <w:lang w:val="id-ID"/>
        </w:rPr>
      </w:r>
      <w:r w:rsidRPr="00B30D99">
        <w:rPr>
          <w:sz w:val="24"/>
          <w:szCs w:val="24"/>
          <w:lang w:val="id-ID"/>
        </w:rPr>
        <w:fldChar w:fldCharType="separate"/>
      </w:r>
      <w:r w:rsidR="00F542E8" w:rsidRPr="00F542E8">
        <w:rPr>
          <w:sz w:val="24"/>
          <w:szCs w:val="24"/>
        </w:rPr>
        <w:t>Gambar 4.11</w:t>
      </w:r>
      <w:r w:rsidRPr="00B30D99">
        <w:rPr>
          <w:sz w:val="24"/>
          <w:szCs w:val="24"/>
          <w:lang w:val="id-ID"/>
        </w:rPr>
        <w:fldChar w:fldCharType="end"/>
      </w:r>
      <w:r w:rsidRPr="00B30D99">
        <w:rPr>
          <w:sz w:val="24"/>
          <w:szCs w:val="24"/>
          <w:lang w:val="id-ID"/>
        </w:rPr>
        <w:t>. Protokol AODV-MNS dan AODV PNT selalu unggul dibandingkan dengan AODV original meskipun ada penurunan nilai rata-rata PDR yang dihasilkan. Rata-rata penurunan PDR pada protokol AODV-MNS adalah 3%, A</w:t>
      </w:r>
      <w:r>
        <w:rPr>
          <w:sz w:val="24"/>
          <w:szCs w:val="24"/>
          <w:lang w:val="id-ID"/>
        </w:rPr>
        <w:t>ODV-PNT 5% dan AODV original 7%.</w:t>
      </w:r>
    </w:p>
    <w:p w:rsidR="00D0241D" w:rsidRDefault="00D0241D" w:rsidP="001524A8">
      <w:pPr>
        <w:pStyle w:val="Caption"/>
        <w:keepNext/>
        <w:spacing w:before="200" w:after="0"/>
        <w:jc w:val="center"/>
      </w:pPr>
      <w:bookmarkStart w:id="203" w:name="_Ref488162092"/>
      <w:bookmarkStart w:id="204" w:name="_Toc488667045"/>
      <w:proofErr w:type="gramStart"/>
      <w:r>
        <w:lastRenderedPageBreak/>
        <w:t>Tabel 4.</w:t>
      </w:r>
      <w:proofErr w:type="gramEnd"/>
      <w:r>
        <w:fldChar w:fldCharType="begin"/>
      </w:r>
      <w:r>
        <w:instrText xml:space="preserve"> SEQ Tabel_4. \* ARABIC </w:instrText>
      </w:r>
      <w:r>
        <w:fldChar w:fldCharType="separate"/>
      </w:r>
      <w:r w:rsidR="00F542E8">
        <w:rPr>
          <w:noProof/>
        </w:rPr>
        <w:t>15</w:t>
      </w:r>
      <w:r>
        <w:fldChar w:fldCharType="end"/>
      </w:r>
      <w:bookmarkEnd w:id="203"/>
      <w:r>
        <w:rPr>
          <w:lang w:val="id-ID"/>
        </w:rPr>
        <w:t xml:space="preserve"> Rata-rata PDR</w:t>
      </w:r>
      <w:r w:rsidR="00A37AD7">
        <w:rPr>
          <w:lang w:val="id-ID"/>
        </w:rPr>
        <w:t xml:space="preserve"> (%)</w:t>
      </w:r>
      <w:r>
        <w:rPr>
          <w:lang w:val="id-ID"/>
        </w:rPr>
        <w:t xml:space="preserve"> uji coba </w:t>
      </w:r>
      <w:r w:rsidR="003961CE" w:rsidRPr="003961CE">
        <w:rPr>
          <w:lang w:val="id-ID"/>
        </w:rPr>
        <w:t>densitas tinggi</w:t>
      </w:r>
      <w:r w:rsidR="003961CE">
        <w:rPr>
          <w:lang w:val="id-ID"/>
        </w:rPr>
        <w:t xml:space="preserve"> skenario </w:t>
      </w:r>
      <w:r w:rsidR="003961CE" w:rsidRPr="003961CE">
        <w:rPr>
          <w:i/>
          <w:lang w:val="id-ID"/>
        </w:rPr>
        <w:t>grid</w:t>
      </w:r>
      <w:bookmarkEnd w:id="204"/>
    </w:p>
    <w:tbl>
      <w:tblPr>
        <w:tblStyle w:val="TableGrid"/>
        <w:tblW w:w="0" w:type="auto"/>
        <w:jc w:val="center"/>
        <w:tblLook w:val="04A0" w:firstRow="1" w:lastRow="0" w:firstColumn="1" w:lastColumn="0" w:noHBand="0" w:noVBand="1"/>
      </w:tblPr>
      <w:tblGrid>
        <w:gridCol w:w="990"/>
        <w:gridCol w:w="923"/>
        <w:gridCol w:w="1483"/>
        <w:gridCol w:w="1536"/>
        <w:gridCol w:w="1737"/>
      </w:tblGrid>
      <w:tr w:rsidR="0048202F" w:rsidRPr="0048202F" w:rsidTr="006976FF">
        <w:trPr>
          <w:trHeight w:val="300"/>
          <w:jc w:val="center"/>
        </w:trPr>
        <w:tc>
          <w:tcPr>
            <w:tcW w:w="0" w:type="auto"/>
            <w:shd w:val="clear" w:color="auto" w:fill="D9D9D9" w:themeFill="background1" w:themeFillShade="D9"/>
            <w:noWrap/>
            <w:vAlign w:val="center"/>
            <w:hideMark/>
          </w:tcPr>
          <w:p w:rsidR="0048202F" w:rsidRPr="00DD7E70" w:rsidRDefault="0048202F" w:rsidP="00DD7E70">
            <w:pPr>
              <w:jc w:val="center"/>
              <w:rPr>
                <w:b/>
                <w:sz w:val="24"/>
                <w:szCs w:val="24"/>
                <w:lang w:val="id-ID"/>
              </w:rPr>
            </w:pPr>
            <w:r w:rsidRPr="00DD7E70">
              <w:rPr>
                <w:b/>
                <w:sz w:val="24"/>
                <w:szCs w:val="24"/>
                <w:lang w:val="id-ID"/>
              </w:rPr>
              <w:t>Jumlah</w:t>
            </w:r>
          </w:p>
          <w:p w:rsidR="0048202F" w:rsidRPr="00DD7E70" w:rsidRDefault="0048202F" w:rsidP="00DD7E70">
            <w:pPr>
              <w:jc w:val="center"/>
              <w:rPr>
                <w:b/>
                <w:sz w:val="24"/>
                <w:szCs w:val="24"/>
                <w:lang w:val="id-ID"/>
              </w:rPr>
            </w:pPr>
            <w:r w:rsidRPr="00DD7E70">
              <w:rPr>
                <w:b/>
                <w:sz w:val="24"/>
                <w:szCs w:val="24"/>
                <w:lang w:val="id-ID"/>
              </w:rPr>
              <w:t>Node</w:t>
            </w:r>
          </w:p>
        </w:tc>
        <w:tc>
          <w:tcPr>
            <w:tcW w:w="0" w:type="auto"/>
            <w:shd w:val="clear" w:color="auto" w:fill="D9D9D9" w:themeFill="background1" w:themeFillShade="D9"/>
            <w:noWrap/>
            <w:vAlign w:val="center"/>
            <w:hideMark/>
          </w:tcPr>
          <w:p w:rsidR="0048202F" w:rsidRPr="00DD7E70" w:rsidRDefault="0048202F" w:rsidP="00DD7E70">
            <w:pPr>
              <w:jc w:val="center"/>
              <w:rPr>
                <w:b/>
                <w:sz w:val="24"/>
                <w:szCs w:val="24"/>
              </w:rPr>
            </w:pPr>
            <w:r w:rsidRPr="00DD7E70">
              <w:rPr>
                <w:b/>
                <w:sz w:val="24"/>
                <w:szCs w:val="24"/>
              </w:rPr>
              <w:t>AODV</w:t>
            </w:r>
          </w:p>
        </w:tc>
        <w:tc>
          <w:tcPr>
            <w:tcW w:w="0" w:type="auto"/>
            <w:shd w:val="clear" w:color="auto" w:fill="D9D9D9" w:themeFill="background1" w:themeFillShade="D9"/>
            <w:noWrap/>
            <w:vAlign w:val="center"/>
            <w:hideMark/>
          </w:tcPr>
          <w:p w:rsidR="0048202F" w:rsidRPr="00DD7E70" w:rsidRDefault="0048202F" w:rsidP="00DD7E70">
            <w:pPr>
              <w:jc w:val="center"/>
              <w:rPr>
                <w:b/>
                <w:sz w:val="24"/>
                <w:szCs w:val="24"/>
              </w:rPr>
            </w:pPr>
            <w:r w:rsidRPr="00DD7E70">
              <w:rPr>
                <w:b/>
                <w:sz w:val="24"/>
                <w:szCs w:val="24"/>
              </w:rPr>
              <w:t>AODV-PNT</w:t>
            </w:r>
          </w:p>
        </w:tc>
        <w:tc>
          <w:tcPr>
            <w:tcW w:w="0" w:type="auto"/>
            <w:shd w:val="clear" w:color="auto" w:fill="D9D9D9" w:themeFill="background1" w:themeFillShade="D9"/>
            <w:noWrap/>
            <w:vAlign w:val="center"/>
            <w:hideMark/>
          </w:tcPr>
          <w:p w:rsidR="0048202F" w:rsidRPr="00DD7E70" w:rsidRDefault="0048202F" w:rsidP="00DD7E70">
            <w:pPr>
              <w:jc w:val="center"/>
              <w:rPr>
                <w:b/>
                <w:sz w:val="24"/>
                <w:szCs w:val="24"/>
              </w:rPr>
            </w:pPr>
            <w:r w:rsidRPr="00DD7E70">
              <w:rPr>
                <w:b/>
                <w:sz w:val="24"/>
                <w:szCs w:val="24"/>
              </w:rPr>
              <w:t>AODV-MNS</w:t>
            </w:r>
          </w:p>
        </w:tc>
        <w:tc>
          <w:tcPr>
            <w:tcW w:w="0" w:type="auto"/>
            <w:shd w:val="clear" w:color="auto" w:fill="D9D9D9" w:themeFill="background1" w:themeFillShade="D9"/>
            <w:noWrap/>
            <w:vAlign w:val="center"/>
            <w:hideMark/>
          </w:tcPr>
          <w:p w:rsidR="0048202F" w:rsidRPr="00DD7E70" w:rsidRDefault="0048202F" w:rsidP="00DD7E70">
            <w:pPr>
              <w:jc w:val="center"/>
              <w:rPr>
                <w:b/>
                <w:sz w:val="24"/>
                <w:szCs w:val="24"/>
                <w:lang w:val="id-ID"/>
              </w:rPr>
            </w:pPr>
            <w:r w:rsidRPr="00DD7E70">
              <w:rPr>
                <w:b/>
                <w:sz w:val="24"/>
                <w:szCs w:val="24"/>
                <w:lang w:val="id-ID"/>
              </w:rPr>
              <w:t>Selisih AODV</w:t>
            </w:r>
          </w:p>
          <w:p w:rsidR="0048202F" w:rsidRPr="00DD7E70" w:rsidRDefault="0048202F" w:rsidP="00DD7E70">
            <w:pPr>
              <w:jc w:val="center"/>
              <w:rPr>
                <w:b/>
                <w:sz w:val="24"/>
                <w:szCs w:val="24"/>
                <w:lang w:val="id-ID"/>
              </w:rPr>
            </w:pPr>
            <w:r w:rsidRPr="00DD7E70">
              <w:rPr>
                <w:b/>
                <w:sz w:val="24"/>
                <w:szCs w:val="24"/>
                <w:lang w:val="id-ID"/>
              </w:rPr>
              <w:t>MNS dan PNT</w:t>
            </w:r>
          </w:p>
        </w:tc>
      </w:tr>
      <w:tr w:rsidR="0048202F" w:rsidRPr="0048202F" w:rsidTr="006976FF">
        <w:trPr>
          <w:trHeight w:val="300"/>
          <w:jc w:val="center"/>
        </w:trPr>
        <w:tc>
          <w:tcPr>
            <w:tcW w:w="0" w:type="auto"/>
            <w:shd w:val="clear" w:color="auto" w:fill="D9D9D9" w:themeFill="background1" w:themeFillShade="D9"/>
            <w:noWrap/>
            <w:hideMark/>
          </w:tcPr>
          <w:p w:rsidR="0048202F" w:rsidRPr="00F16F81" w:rsidRDefault="0048202F" w:rsidP="006976FF">
            <w:pPr>
              <w:jc w:val="center"/>
              <w:rPr>
                <w:b/>
                <w:sz w:val="24"/>
                <w:szCs w:val="24"/>
              </w:rPr>
            </w:pPr>
            <w:r w:rsidRPr="00F16F81">
              <w:rPr>
                <w:b/>
                <w:sz w:val="24"/>
                <w:szCs w:val="24"/>
                <w:lang w:val="id-ID"/>
              </w:rPr>
              <w:t>20</w:t>
            </w:r>
            <w:r w:rsidRPr="00F16F81">
              <w:rPr>
                <w:b/>
                <w:sz w:val="24"/>
                <w:szCs w:val="24"/>
              </w:rPr>
              <w:t>0</w:t>
            </w:r>
          </w:p>
        </w:tc>
        <w:tc>
          <w:tcPr>
            <w:tcW w:w="0" w:type="auto"/>
            <w:shd w:val="clear" w:color="auto" w:fill="8DB3E2" w:themeFill="text2" w:themeFillTint="66"/>
            <w:noWrap/>
            <w:hideMark/>
          </w:tcPr>
          <w:p w:rsidR="0048202F" w:rsidRPr="00F16F81" w:rsidRDefault="0048202F" w:rsidP="0048202F">
            <w:pPr>
              <w:jc w:val="right"/>
              <w:rPr>
                <w:sz w:val="24"/>
                <w:szCs w:val="24"/>
              </w:rPr>
            </w:pPr>
            <w:r w:rsidRPr="00F16F81">
              <w:rPr>
                <w:sz w:val="24"/>
                <w:szCs w:val="24"/>
              </w:rPr>
              <w:t>77,00</w:t>
            </w:r>
          </w:p>
        </w:tc>
        <w:tc>
          <w:tcPr>
            <w:tcW w:w="0" w:type="auto"/>
            <w:shd w:val="clear" w:color="auto" w:fill="E5B8B7" w:themeFill="accent2" w:themeFillTint="66"/>
            <w:noWrap/>
            <w:hideMark/>
          </w:tcPr>
          <w:p w:rsidR="0048202F" w:rsidRPr="00F16F81" w:rsidRDefault="0048202F" w:rsidP="0048202F">
            <w:pPr>
              <w:jc w:val="right"/>
              <w:rPr>
                <w:sz w:val="24"/>
                <w:szCs w:val="24"/>
              </w:rPr>
            </w:pPr>
            <w:r w:rsidRPr="00F16F81">
              <w:rPr>
                <w:sz w:val="24"/>
                <w:szCs w:val="24"/>
              </w:rPr>
              <w:t>80,50</w:t>
            </w:r>
          </w:p>
        </w:tc>
        <w:tc>
          <w:tcPr>
            <w:tcW w:w="0" w:type="auto"/>
            <w:shd w:val="clear" w:color="auto" w:fill="D6E3BC" w:themeFill="accent3" w:themeFillTint="66"/>
            <w:noWrap/>
            <w:hideMark/>
          </w:tcPr>
          <w:p w:rsidR="0048202F" w:rsidRPr="00F16F81" w:rsidRDefault="0048202F" w:rsidP="0048202F">
            <w:pPr>
              <w:jc w:val="right"/>
              <w:rPr>
                <w:sz w:val="24"/>
                <w:szCs w:val="24"/>
              </w:rPr>
            </w:pPr>
            <w:r w:rsidRPr="00F16F81">
              <w:rPr>
                <w:sz w:val="24"/>
                <w:szCs w:val="24"/>
              </w:rPr>
              <w:t>80,75</w:t>
            </w:r>
          </w:p>
        </w:tc>
        <w:tc>
          <w:tcPr>
            <w:tcW w:w="0" w:type="auto"/>
            <w:noWrap/>
            <w:hideMark/>
          </w:tcPr>
          <w:p w:rsidR="0048202F" w:rsidRPr="00F16F81" w:rsidRDefault="0048202F" w:rsidP="0048202F">
            <w:pPr>
              <w:jc w:val="right"/>
              <w:rPr>
                <w:sz w:val="24"/>
                <w:szCs w:val="24"/>
              </w:rPr>
            </w:pPr>
            <w:r w:rsidRPr="00F16F81">
              <w:rPr>
                <w:sz w:val="24"/>
                <w:szCs w:val="24"/>
              </w:rPr>
              <w:t>0,25</w:t>
            </w:r>
          </w:p>
        </w:tc>
      </w:tr>
      <w:tr w:rsidR="0048202F" w:rsidRPr="0048202F" w:rsidTr="006976FF">
        <w:trPr>
          <w:trHeight w:val="300"/>
          <w:jc w:val="center"/>
        </w:trPr>
        <w:tc>
          <w:tcPr>
            <w:tcW w:w="0" w:type="auto"/>
            <w:shd w:val="clear" w:color="auto" w:fill="D9D9D9" w:themeFill="background1" w:themeFillShade="D9"/>
            <w:noWrap/>
            <w:hideMark/>
          </w:tcPr>
          <w:p w:rsidR="0048202F" w:rsidRPr="00F16F81" w:rsidRDefault="0048202F" w:rsidP="006976FF">
            <w:pPr>
              <w:jc w:val="center"/>
              <w:rPr>
                <w:b/>
                <w:sz w:val="24"/>
                <w:szCs w:val="24"/>
                <w:lang w:val="id-ID"/>
              </w:rPr>
            </w:pPr>
            <w:r w:rsidRPr="00F16F81">
              <w:rPr>
                <w:b/>
                <w:sz w:val="24"/>
                <w:szCs w:val="24"/>
                <w:lang w:val="id-ID"/>
              </w:rPr>
              <w:t>300</w:t>
            </w:r>
          </w:p>
        </w:tc>
        <w:tc>
          <w:tcPr>
            <w:tcW w:w="0" w:type="auto"/>
            <w:shd w:val="clear" w:color="auto" w:fill="8DB3E2" w:themeFill="text2" w:themeFillTint="66"/>
            <w:noWrap/>
            <w:hideMark/>
          </w:tcPr>
          <w:p w:rsidR="0048202F" w:rsidRPr="00F16F81" w:rsidRDefault="0048202F" w:rsidP="0048202F">
            <w:pPr>
              <w:jc w:val="right"/>
              <w:rPr>
                <w:sz w:val="24"/>
                <w:szCs w:val="24"/>
              </w:rPr>
            </w:pPr>
            <w:r w:rsidRPr="00F16F81">
              <w:rPr>
                <w:sz w:val="24"/>
                <w:szCs w:val="24"/>
              </w:rPr>
              <w:t>59,56</w:t>
            </w:r>
          </w:p>
        </w:tc>
        <w:tc>
          <w:tcPr>
            <w:tcW w:w="0" w:type="auto"/>
            <w:shd w:val="clear" w:color="auto" w:fill="E5B8B7" w:themeFill="accent2" w:themeFillTint="66"/>
            <w:noWrap/>
            <w:hideMark/>
          </w:tcPr>
          <w:p w:rsidR="0048202F" w:rsidRPr="00F16F81" w:rsidRDefault="0048202F" w:rsidP="0048202F">
            <w:pPr>
              <w:jc w:val="right"/>
              <w:rPr>
                <w:sz w:val="24"/>
                <w:szCs w:val="24"/>
              </w:rPr>
            </w:pPr>
            <w:r w:rsidRPr="00F16F81">
              <w:rPr>
                <w:sz w:val="24"/>
                <w:szCs w:val="24"/>
              </w:rPr>
              <w:t>63,99</w:t>
            </w:r>
          </w:p>
        </w:tc>
        <w:tc>
          <w:tcPr>
            <w:tcW w:w="0" w:type="auto"/>
            <w:shd w:val="clear" w:color="auto" w:fill="D6E3BC" w:themeFill="accent3" w:themeFillTint="66"/>
            <w:noWrap/>
            <w:hideMark/>
          </w:tcPr>
          <w:p w:rsidR="0048202F" w:rsidRPr="00F16F81" w:rsidRDefault="0048202F" w:rsidP="0048202F">
            <w:pPr>
              <w:jc w:val="right"/>
              <w:rPr>
                <w:sz w:val="24"/>
                <w:szCs w:val="24"/>
              </w:rPr>
            </w:pPr>
            <w:r w:rsidRPr="00F16F81">
              <w:rPr>
                <w:sz w:val="24"/>
                <w:szCs w:val="24"/>
              </w:rPr>
              <w:t>76,25</w:t>
            </w:r>
          </w:p>
        </w:tc>
        <w:tc>
          <w:tcPr>
            <w:tcW w:w="0" w:type="auto"/>
            <w:noWrap/>
            <w:hideMark/>
          </w:tcPr>
          <w:p w:rsidR="0048202F" w:rsidRPr="00F16F81" w:rsidRDefault="0048202F" w:rsidP="0048202F">
            <w:pPr>
              <w:jc w:val="right"/>
              <w:rPr>
                <w:sz w:val="24"/>
                <w:szCs w:val="24"/>
              </w:rPr>
            </w:pPr>
            <w:r w:rsidRPr="00F16F81">
              <w:rPr>
                <w:sz w:val="24"/>
                <w:szCs w:val="24"/>
              </w:rPr>
              <w:t>12,26</w:t>
            </w:r>
          </w:p>
        </w:tc>
      </w:tr>
      <w:tr w:rsidR="0048202F" w:rsidRPr="0048202F" w:rsidTr="006976FF">
        <w:trPr>
          <w:trHeight w:val="300"/>
          <w:jc w:val="center"/>
        </w:trPr>
        <w:tc>
          <w:tcPr>
            <w:tcW w:w="0" w:type="auto"/>
            <w:shd w:val="clear" w:color="auto" w:fill="D9D9D9" w:themeFill="background1" w:themeFillShade="D9"/>
            <w:noWrap/>
            <w:hideMark/>
          </w:tcPr>
          <w:p w:rsidR="0048202F" w:rsidRPr="00F16F81" w:rsidRDefault="0048202F" w:rsidP="006976FF">
            <w:pPr>
              <w:jc w:val="center"/>
              <w:rPr>
                <w:b/>
                <w:sz w:val="24"/>
                <w:szCs w:val="24"/>
                <w:lang w:val="id-ID"/>
              </w:rPr>
            </w:pPr>
            <w:r w:rsidRPr="00F16F81">
              <w:rPr>
                <w:b/>
                <w:sz w:val="24"/>
                <w:szCs w:val="24"/>
                <w:lang w:val="id-ID"/>
              </w:rPr>
              <w:t>400</w:t>
            </w:r>
          </w:p>
        </w:tc>
        <w:tc>
          <w:tcPr>
            <w:tcW w:w="0" w:type="auto"/>
            <w:shd w:val="clear" w:color="auto" w:fill="8DB3E2" w:themeFill="text2" w:themeFillTint="66"/>
            <w:noWrap/>
            <w:hideMark/>
          </w:tcPr>
          <w:p w:rsidR="0048202F" w:rsidRPr="00F16F81" w:rsidRDefault="0048202F" w:rsidP="0048202F">
            <w:pPr>
              <w:jc w:val="right"/>
              <w:rPr>
                <w:sz w:val="24"/>
                <w:szCs w:val="24"/>
              </w:rPr>
            </w:pPr>
            <w:r w:rsidRPr="00F16F81">
              <w:rPr>
                <w:sz w:val="24"/>
                <w:szCs w:val="24"/>
              </w:rPr>
              <w:t>71,07</w:t>
            </w:r>
          </w:p>
        </w:tc>
        <w:tc>
          <w:tcPr>
            <w:tcW w:w="0" w:type="auto"/>
            <w:shd w:val="clear" w:color="auto" w:fill="E5B8B7" w:themeFill="accent2" w:themeFillTint="66"/>
            <w:noWrap/>
            <w:hideMark/>
          </w:tcPr>
          <w:p w:rsidR="0048202F" w:rsidRPr="00F16F81" w:rsidRDefault="0048202F" w:rsidP="0048202F">
            <w:pPr>
              <w:jc w:val="right"/>
              <w:rPr>
                <w:sz w:val="24"/>
                <w:szCs w:val="24"/>
              </w:rPr>
            </w:pPr>
            <w:r w:rsidRPr="00F16F81">
              <w:rPr>
                <w:sz w:val="24"/>
                <w:szCs w:val="24"/>
              </w:rPr>
              <w:t>76,86</w:t>
            </w:r>
          </w:p>
        </w:tc>
        <w:tc>
          <w:tcPr>
            <w:tcW w:w="0" w:type="auto"/>
            <w:shd w:val="clear" w:color="auto" w:fill="D6E3BC" w:themeFill="accent3" w:themeFillTint="66"/>
            <w:noWrap/>
            <w:hideMark/>
          </w:tcPr>
          <w:p w:rsidR="0048202F" w:rsidRPr="00F16F81" w:rsidRDefault="0048202F" w:rsidP="0048202F">
            <w:pPr>
              <w:jc w:val="right"/>
              <w:rPr>
                <w:sz w:val="24"/>
                <w:szCs w:val="24"/>
              </w:rPr>
            </w:pPr>
            <w:r w:rsidRPr="00F16F81">
              <w:rPr>
                <w:sz w:val="24"/>
                <w:szCs w:val="24"/>
              </w:rPr>
              <w:t>78,93</w:t>
            </w:r>
          </w:p>
        </w:tc>
        <w:tc>
          <w:tcPr>
            <w:tcW w:w="0" w:type="auto"/>
            <w:noWrap/>
            <w:hideMark/>
          </w:tcPr>
          <w:p w:rsidR="0048202F" w:rsidRPr="00F16F81" w:rsidRDefault="0048202F" w:rsidP="0048202F">
            <w:pPr>
              <w:jc w:val="right"/>
              <w:rPr>
                <w:sz w:val="24"/>
                <w:szCs w:val="24"/>
              </w:rPr>
            </w:pPr>
            <w:r w:rsidRPr="00F16F81">
              <w:rPr>
                <w:sz w:val="24"/>
                <w:szCs w:val="24"/>
              </w:rPr>
              <w:t>2,07</w:t>
            </w:r>
          </w:p>
        </w:tc>
      </w:tr>
      <w:tr w:rsidR="0048202F" w:rsidRPr="0048202F" w:rsidTr="006976FF">
        <w:trPr>
          <w:trHeight w:val="300"/>
          <w:jc w:val="center"/>
        </w:trPr>
        <w:tc>
          <w:tcPr>
            <w:tcW w:w="0" w:type="auto"/>
            <w:shd w:val="clear" w:color="auto" w:fill="D9D9D9" w:themeFill="background1" w:themeFillShade="D9"/>
            <w:noWrap/>
            <w:hideMark/>
          </w:tcPr>
          <w:p w:rsidR="0048202F" w:rsidRPr="00F16F81" w:rsidRDefault="0048202F" w:rsidP="006976FF">
            <w:pPr>
              <w:jc w:val="center"/>
              <w:rPr>
                <w:b/>
                <w:sz w:val="24"/>
                <w:szCs w:val="24"/>
                <w:lang w:val="id-ID"/>
              </w:rPr>
            </w:pPr>
            <w:r w:rsidRPr="00F16F81">
              <w:rPr>
                <w:b/>
                <w:sz w:val="24"/>
                <w:szCs w:val="24"/>
                <w:lang w:val="id-ID"/>
              </w:rPr>
              <w:t>500</w:t>
            </w:r>
          </w:p>
        </w:tc>
        <w:tc>
          <w:tcPr>
            <w:tcW w:w="0" w:type="auto"/>
            <w:shd w:val="clear" w:color="auto" w:fill="8DB3E2" w:themeFill="text2" w:themeFillTint="66"/>
            <w:noWrap/>
            <w:hideMark/>
          </w:tcPr>
          <w:p w:rsidR="0048202F" w:rsidRPr="00F16F81" w:rsidRDefault="0048202F" w:rsidP="0048202F">
            <w:pPr>
              <w:jc w:val="right"/>
              <w:rPr>
                <w:sz w:val="24"/>
                <w:szCs w:val="24"/>
              </w:rPr>
            </w:pPr>
            <w:r w:rsidRPr="00F16F81">
              <w:rPr>
                <w:sz w:val="24"/>
                <w:szCs w:val="24"/>
              </w:rPr>
              <w:t>53,92</w:t>
            </w:r>
          </w:p>
        </w:tc>
        <w:tc>
          <w:tcPr>
            <w:tcW w:w="0" w:type="auto"/>
            <w:shd w:val="clear" w:color="auto" w:fill="E5B8B7" w:themeFill="accent2" w:themeFillTint="66"/>
            <w:noWrap/>
            <w:hideMark/>
          </w:tcPr>
          <w:p w:rsidR="0048202F" w:rsidRPr="00F16F81" w:rsidRDefault="0048202F" w:rsidP="0048202F">
            <w:pPr>
              <w:jc w:val="right"/>
              <w:rPr>
                <w:sz w:val="24"/>
                <w:szCs w:val="24"/>
              </w:rPr>
            </w:pPr>
            <w:r w:rsidRPr="00F16F81">
              <w:rPr>
                <w:sz w:val="24"/>
                <w:szCs w:val="24"/>
              </w:rPr>
              <w:t>66,87</w:t>
            </w:r>
          </w:p>
        </w:tc>
        <w:tc>
          <w:tcPr>
            <w:tcW w:w="0" w:type="auto"/>
            <w:shd w:val="clear" w:color="auto" w:fill="D6E3BC" w:themeFill="accent3" w:themeFillTint="66"/>
            <w:noWrap/>
            <w:hideMark/>
          </w:tcPr>
          <w:p w:rsidR="0048202F" w:rsidRPr="00F16F81" w:rsidRDefault="0048202F" w:rsidP="0048202F">
            <w:pPr>
              <w:jc w:val="right"/>
              <w:rPr>
                <w:sz w:val="24"/>
                <w:szCs w:val="24"/>
              </w:rPr>
            </w:pPr>
            <w:r w:rsidRPr="00F16F81">
              <w:rPr>
                <w:sz w:val="24"/>
                <w:szCs w:val="24"/>
              </w:rPr>
              <w:t>73,27</w:t>
            </w:r>
          </w:p>
        </w:tc>
        <w:tc>
          <w:tcPr>
            <w:tcW w:w="0" w:type="auto"/>
            <w:noWrap/>
            <w:hideMark/>
          </w:tcPr>
          <w:p w:rsidR="0048202F" w:rsidRPr="00F16F81" w:rsidRDefault="0048202F" w:rsidP="0048202F">
            <w:pPr>
              <w:jc w:val="right"/>
              <w:rPr>
                <w:sz w:val="24"/>
                <w:szCs w:val="24"/>
              </w:rPr>
            </w:pPr>
            <w:r w:rsidRPr="00F16F81">
              <w:rPr>
                <w:sz w:val="24"/>
                <w:szCs w:val="24"/>
              </w:rPr>
              <w:t>6,40</w:t>
            </w:r>
          </w:p>
        </w:tc>
      </w:tr>
      <w:tr w:rsidR="0048202F" w:rsidRPr="0048202F" w:rsidTr="006976FF">
        <w:trPr>
          <w:trHeight w:val="300"/>
          <w:jc w:val="center"/>
        </w:trPr>
        <w:tc>
          <w:tcPr>
            <w:tcW w:w="0" w:type="auto"/>
            <w:shd w:val="clear" w:color="auto" w:fill="D9D9D9" w:themeFill="background1" w:themeFillShade="D9"/>
            <w:noWrap/>
          </w:tcPr>
          <w:p w:rsidR="0048202F" w:rsidRPr="00F16F81" w:rsidRDefault="0048202F" w:rsidP="006976FF">
            <w:pPr>
              <w:jc w:val="center"/>
              <w:rPr>
                <w:b/>
                <w:sz w:val="24"/>
                <w:szCs w:val="24"/>
                <w:lang w:val="id-ID"/>
              </w:rPr>
            </w:pPr>
            <w:r w:rsidRPr="00F16F81">
              <w:rPr>
                <w:b/>
                <w:sz w:val="24"/>
                <w:szCs w:val="24"/>
                <w:lang w:val="id-ID"/>
              </w:rPr>
              <w:t>600</w:t>
            </w:r>
          </w:p>
        </w:tc>
        <w:tc>
          <w:tcPr>
            <w:tcW w:w="0" w:type="auto"/>
            <w:shd w:val="clear" w:color="auto" w:fill="8DB3E2" w:themeFill="text2" w:themeFillTint="66"/>
            <w:noWrap/>
          </w:tcPr>
          <w:p w:rsidR="0048202F" w:rsidRPr="00F16F81" w:rsidRDefault="0048202F" w:rsidP="0048202F">
            <w:pPr>
              <w:jc w:val="right"/>
              <w:rPr>
                <w:sz w:val="24"/>
                <w:szCs w:val="24"/>
              </w:rPr>
            </w:pPr>
            <w:r w:rsidRPr="00F16F81">
              <w:rPr>
                <w:sz w:val="24"/>
                <w:szCs w:val="24"/>
              </w:rPr>
              <w:t>45,72</w:t>
            </w:r>
          </w:p>
        </w:tc>
        <w:tc>
          <w:tcPr>
            <w:tcW w:w="0" w:type="auto"/>
            <w:shd w:val="clear" w:color="auto" w:fill="E5B8B7" w:themeFill="accent2" w:themeFillTint="66"/>
            <w:noWrap/>
          </w:tcPr>
          <w:p w:rsidR="0048202F" w:rsidRPr="00F16F81" w:rsidRDefault="0048202F" w:rsidP="0048202F">
            <w:pPr>
              <w:jc w:val="right"/>
              <w:rPr>
                <w:sz w:val="24"/>
                <w:szCs w:val="24"/>
              </w:rPr>
            </w:pPr>
            <w:r w:rsidRPr="00F16F81">
              <w:rPr>
                <w:sz w:val="24"/>
                <w:szCs w:val="24"/>
              </w:rPr>
              <w:t>60,19</w:t>
            </w:r>
          </w:p>
        </w:tc>
        <w:tc>
          <w:tcPr>
            <w:tcW w:w="0" w:type="auto"/>
            <w:shd w:val="clear" w:color="auto" w:fill="D6E3BC" w:themeFill="accent3" w:themeFillTint="66"/>
            <w:noWrap/>
          </w:tcPr>
          <w:p w:rsidR="0048202F" w:rsidRPr="00F16F81" w:rsidRDefault="0048202F" w:rsidP="0048202F">
            <w:pPr>
              <w:jc w:val="right"/>
              <w:rPr>
                <w:sz w:val="24"/>
                <w:szCs w:val="24"/>
              </w:rPr>
            </w:pPr>
            <w:r w:rsidRPr="00F16F81">
              <w:rPr>
                <w:sz w:val="24"/>
                <w:szCs w:val="24"/>
              </w:rPr>
              <w:t>65,90</w:t>
            </w:r>
          </w:p>
        </w:tc>
        <w:tc>
          <w:tcPr>
            <w:tcW w:w="0" w:type="auto"/>
            <w:noWrap/>
          </w:tcPr>
          <w:p w:rsidR="0048202F" w:rsidRPr="00F16F81" w:rsidRDefault="0048202F" w:rsidP="0048202F">
            <w:pPr>
              <w:jc w:val="right"/>
              <w:rPr>
                <w:sz w:val="24"/>
                <w:szCs w:val="24"/>
              </w:rPr>
            </w:pPr>
            <w:r w:rsidRPr="00F16F81">
              <w:rPr>
                <w:sz w:val="24"/>
                <w:szCs w:val="24"/>
              </w:rPr>
              <w:t>5,70</w:t>
            </w:r>
          </w:p>
        </w:tc>
      </w:tr>
    </w:tbl>
    <w:p w:rsidR="00926395" w:rsidRPr="001524A8" w:rsidRDefault="007205DC" w:rsidP="004117DE">
      <w:pPr>
        <w:pStyle w:val="Heading4"/>
        <w:numPr>
          <w:ilvl w:val="0"/>
          <w:numId w:val="40"/>
        </w:numPr>
        <w:spacing w:line="360" w:lineRule="auto"/>
        <w:ind w:left="567" w:hanging="283"/>
        <w:rPr>
          <w:noProof/>
          <w:lang w:val="id-ID" w:eastAsia="id-ID"/>
        </w:rPr>
      </w:pPr>
      <w:r>
        <w:rPr>
          <w:noProof/>
          <w:lang w:val="id-ID" w:eastAsia="id-ID"/>
        </w:rPr>
        <w:t>Ave</w:t>
      </w:r>
      <w:r w:rsidRPr="00282B4D">
        <w:rPr>
          <w:noProof/>
          <w:lang w:val="id-ID" w:eastAsia="id-ID"/>
        </w:rPr>
        <w:t>rage end-to-end delay</w:t>
      </w:r>
    </w:p>
    <w:p w:rsidR="007205DC" w:rsidRDefault="0048202F" w:rsidP="001524A8">
      <w:pPr>
        <w:pStyle w:val="ListParagraph"/>
        <w:keepNext/>
        <w:spacing w:before="200" w:after="0" w:line="240" w:lineRule="auto"/>
        <w:ind w:left="272"/>
        <w:jc w:val="center"/>
      </w:pPr>
      <w:r>
        <w:rPr>
          <w:noProof/>
          <w:lang w:val="id-ID" w:eastAsia="id-ID"/>
        </w:rPr>
        <w:drawing>
          <wp:inline distT="0" distB="0" distL="0" distR="0" wp14:anchorId="13E4E907" wp14:editId="4FCC5AD4">
            <wp:extent cx="3931443" cy="3228975"/>
            <wp:effectExtent l="0" t="0" r="12065" b="9525"/>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7205DC" w:rsidRDefault="008858CA" w:rsidP="001524A8">
      <w:pPr>
        <w:pStyle w:val="Caption"/>
        <w:jc w:val="center"/>
        <w:rPr>
          <w:lang w:val="id-ID"/>
        </w:rPr>
      </w:pPr>
      <w:bookmarkStart w:id="205" w:name="_Ref488038075"/>
      <w:proofErr w:type="gramStart"/>
      <w:r>
        <w:t>Gambar 4.</w:t>
      </w:r>
      <w:proofErr w:type="gramEnd"/>
      <w:r w:rsidR="007205DC">
        <w:fldChar w:fldCharType="begin"/>
      </w:r>
      <w:r w:rsidR="007205DC">
        <w:instrText xml:space="preserve"> SEQ Gambar_4. \* ARABIC </w:instrText>
      </w:r>
      <w:r w:rsidR="007205DC">
        <w:fldChar w:fldCharType="separate"/>
      </w:r>
      <w:proofErr w:type="gramStart"/>
      <w:r w:rsidR="00F542E8">
        <w:rPr>
          <w:noProof/>
        </w:rPr>
        <w:t>10</w:t>
      </w:r>
      <w:r w:rsidR="007205DC">
        <w:fldChar w:fldCharType="end"/>
      </w:r>
      <w:bookmarkEnd w:id="205"/>
      <w:r w:rsidR="007205DC">
        <w:rPr>
          <w:lang w:val="id-ID"/>
        </w:rPr>
        <w:t xml:space="preserve"> </w:t>
      </w:r>
      <w:r>
        <w:rPr>
          <w:lang w:val="id-ID"/>
        </w:rPr>
        <w:t>G</w:t>
      </w:r>
      <w:r w:rsidR="007205DC" w:rsidRPr="009011EE">
        <w:rPr>
          <w:lang w:val="id-ID"/>
        </w:rPr>
        <w:t xml:space="preserve">rafik end-to-end delay dengan modifikasi </w:t>
      </w:r>
      <w:r w:rsidR="00193C84">
        <w:rPr>
          <w:lang w:val="id-ID"/>
        </w:rPr>
        <w:t>jumlah node</w:t>
      </w:r>
      <w:r w:rsidR="007205DC" w:rsidRPr="009011EE">
        <w:rPr>
          <w:lang w:val="id-ID"/>
        </w:rPr>
        <w:t xml:space="preserve"> pada skenario grid</w:t>
      </w:r>
      <w:proofErr w:type="gramEnd"/>
    </w:p>
    <w:p w:rsidR="00926395" w:rsidRDefault="004D35C9" w:rsidP="004117DE">
      <w:pPr>
        <w:spacing w:before="200" w:line="360" w:lineRule="auto"/>
        <w:ind w:left="284" w:firstLine="567"/>
        <w:rPr>
          <w:noProof/>
          <w:sz w:val="24"/>
          <w:szCs w:val="24"/>
          <w:lang w:val="id-ID" w:eastAsia="id-ID"/>
        </w:rPr>
      </w:pPr>
      <w:r w:rsidRPr="002E2F42">
        <w:rPr>
          <w:noProof/>
          <w:sz w:val="24"/>
          <w:szCs w:val="24"/>
          <w:lang w:val="id-ID" w:eastAsia="id-ID"/>
        </w:rPr>
        <w:t xml:space="preserve">Berdasarkan </w:t>
      </w:r>
      <w:r w:rsidRPr="002E2F42">
        <w:rPr>
          <w:noProof/>
          <w:sz w:val="24"/>
          <w:szCs w:val="24"/>
          <w:lang w:eastAsia="id-ID"/>
        </w:rPr>
        <w:fldChar w:fldCharType="begin"/>
      </w:r>
      <w:r w:rsidRPr="002E2F42">
        <w:rPr>
          <w:noProof/>
          <w:sz w:val="24"/>
          <w:szCs w:val="24"/>
          <w:lang w:val="id-ID" w:eastAsia="id-ID"/>
        </w:rPr>
        <w:instrText xml:space="preserve"> REF _Ref488038075 \h </w:instrText>
      </w:r>
      <w:r>
        <w:rPr>
          <w:noProof/>
          <w:sz w:val="24"/>
          <w:szCs w:val="24"/>
          <w:lang w:eastAsia="id-ID"/>
        </w:rPr>
        <w:instrText xml:space="preserve"> \* MERGEFORMAT </w:instrText>
      </w:r>
      <w:r w:rsidRPr="002E2F42">
        <w:rPr>
          <w:noProof/>
          <w:sz w:val="24"/>
          <w:szCs w:val="24"/>
          <w:lang w:eastAsia="id-ID"/>
        </w:rPr>
      </w:r>
      <w:r w:rsidRPr="002E2F42">
        <w:rPr>
          <w:noProof/>
          <w:sz w:val="24"/>
          <w:szCs w:val="24"/>
          <w:lang w:eastAsia="id-ID"/>
        </w:rPr>
        <w:fldChar w:fldCharType="separate"/>
      </w:r>
      <w:r w:rsidR="00F542E8" w:rsidRPr="00F542E8">
        <w:rPr>
          <w:sz w:val="24"/>
          <w:szCs w:val="24"/>
        </w:rPr>
        <w:t>Gambar 4.10</w:t>
      </w:r>
      <w:r w:rsidRPr="002E2F42">
        <w:rPr>
          <w:noProof/>
          <w:sz w:val="24"/>
          <w:szCs w:val="24"/>
          <w:lang w:eastAsia="id-ID"/>
        </w:rPr>
        <w:fldChar w:fldCharType="end"/>
      </w:r>
      <w:r w:rsidRPr="002E2F42">
        <w:rPr>
          <w:noProof/>
          <w:sz w:val="24"/>
          <w:szCs w:val="24"/>
          <w:lang w:val="id-ID" w:eastAsia="id-ID"/>
        </w:rPr>
        <w:t xml:space="preserve"> </w:t>
      </w:r>
      <w:r w:rsidRPr="00926395">
        <w:rPr>
          <w:i/>
          <w:noProof/>
          <w:sz w:val="24"/>
          <w:szCs w:val="24"/>
          <w:lang w:eastAsia="id-ID"/>
        </w:rPr>
        <w:t>delay</w:t>
      </w:r>
      <w:r w:rsidRPr="002E2F42">
        <w:rPr>
          <w:noProof/>
          <w:sz w:val="24"/>
          <w:szCs w:val="24"/>
          <w:lang w:eastAsia="id-ID"/>
        </w:rPr>
        <w:t xml:space="preserve"> yang dihasilkan oleh routing protokol AODV-MNS</w:t>
      </w:r>
      <w:r w:rsidR="001524A8">
        <w:rPr>
          <w:noProof/>
          <w:sz w:val="24"/>
          <w:szCs w:val="24"/>
          <w:lang w:val="id-ID" w:eastAsia="id-ID"/>
        </w:rPr>
        <w:t xml:space="preserve"> </w:t>
      </w:r>
      <w:r>
        <w:rPr>
          <w:noProof/>
          <w:sz w:val="24"/>
          <w:szCs w:val="24"/>
          <w:lang w:val="id-ID" w:eastAsia="id-ID"/>
        </w:rPr>
        <w:t>cenderungan meni</w:t>
      </w:r>
      <w:r w:rsidR="009A3982">
        <w:rPr>
          <w:noProof/>
          <w:sz w:val="24"/>
          <w:szCs w:val="24"/>
          <w:lang w:val="id-ID" w:eastAsia="id-ID"/>
        </w:rPr>
        <w:t>n</w:t>
      </w:r>
      <w:r>
        <w:rPr>
          <w:noProof/>
          <w:sz w:val="24"/>
          <w:szCs w:val="24"/>
          <w:lang w:val="id-ID" w:eastAsia="id-ID"/>
        </w:rPr>
        <w:t>gkat, delay yang paling tinggi ketika jumlah node 500, sedangkan paling rendah adalah ketika jumlah node 200</w:t>
      </w:r>
      <w:r>
        <w:rPr>
          <w:noProof/>
          <w:sz w:val="24"/>
          <w:szCs w:val="24"/>
          <w:lang w:eastAsia="id-ID"/>
        </w:rPr>
        <w:t>.</w:t>
      </w:r>
      <w:r>
        <w:rPr>
          <w:noProof/>
          <w:sz w:val="24"/>
          <w:szCs w:val="24"/>
          <w:lang w:val="id-ID" w:eastAsia="id-ID"/>
        </w:rPr>
        <w:t xml:space="preserve"> Berdasarkan grafik terseb</w:t>
      </w:r>
      <w:r w:rsidR="004C44AC">
        <w:rPr>
          <w:noProof/>
          <w:sz w:val="24"/>
          <w:szCs w:val="24"/>
          <w:lang w:val="id-ID" w:eastAsia="id-ID"/>
        </w:rPr>
        <w:t>ut</w:t>
      </w:r>
      <w:r>
        <w:rPr>
          <w:noProof/>
          <w:sz w:val="24"/>
          <w:szCs w:val="24"/>
          <w:lang w:val="id-ID" w:eastAsia="id-ID"/>
        </w:rPr>
        <w:t xml:space="preserve"> peningkatan delay yang dihasilkan sedikit mempengaruhi performa AODV-MNS</w:t>
      </w:r>
      <w:r w:rsidR="004C44AC">
        <w:rPr>
          <w:noProof/>
          <w:sz w:val="24"/>
          <w:szCs w:val="24"/>
          <w:lang w:val="id-ID" w:eastAsia="id-ID"/>
        </w:rPr>
        <w:t>,</w:t>
      </w:r>
      <w:r>
        <w:rPr>
          <w:noProof/>
          <w:sz w:val="24"/>
          <w:szCs w:val="24"/>
          <w:lang w:val="id-ID" w:eastAsia="id-ID"/>
        </w:rPr>
        <w:t xml:space="preserve"> terbukti pada PDR yang dihasilkan </w:t>
      </w:r>
      <w:r w:rsidR="001524A8">
        <w:rPr>
          <w:noProof/>
          <w:sz w:val="24"/>
          <w:szCs w:val="24"/>
          <w:lang w:val="id-ID" w:eastAsia="id-ID"/>
        </w:rPr>
        <w:t>cenderung m</w:t>
      </w:r>
      <w:r>
        <w:rPr>
          <w:noProof/>
          <w:sz w:val="24"/>
          <w:szCs w:val="24"/>
          <w:lang w:val="id-ID" w:eastAsia="id-ID"/>
        </w:rPr>
        <w:t>enuru</w:t>
      </w:r>
      <w:r w:rsidR="001429BC">
        <w:rPr>
          <w:noProof/>
          <w:sz w:val="24"/>
          <w:szCs w:val="24"/>
          <w:lang w:val="id-ID" w:eastAsia="id-ID"/>
        </w:rPr>
        <w:t>nan</w:t>
      </w:r>
      <w:r w:rsidR="001524A8">
        <w:rPr>
          <w:noProof/>
          <w:sz w:val="24"/>
          <w:szCs w:val="24"/>
          <w:lang w:val="id-ID" w:eastAsia="id-ID"/>
        </w:rPr>
        <w:t xml:space="preserve"> seiring bertambahnya jumlah </w:t>
      </w:r>
      <w:r w:rsidR="001524A8" w:rsidRPr="001524A8">
        <w:rPr>
          <w:i/>
          <w:noProof/>
          <w:sz w:val="24"/>
          <w:szCs w:val="24"/>
          <w:lang w:val="id-ID" w:eastAsia="id-ID"/>
        </w:rPr>
        <w:t>node</w:t>
      </w:r>
      <w:r w:rsidR="001429BC">
        <w:rPr>
          <w:noProof/>
          <w:sz w:val="24"/>
          <w:szCs w:val="24"/>
          <w:lang w:val="id-ID" w:eastAsia="id-ID"/>
        </w:rPr>
        <w:t>. Delay yang dihasilkan AODV-</w:t>
      </w:r>
      <w:r>
        <w:rPr>
          <w:noProof/>
          <w:sz w:val="24"/>
          <w:szCs w:val="24"/>
          <w:lang w:val="id-ID" w:eastAsia="id-ID"/>
        </w:rPr>
        <w:t>MNS tidak selalu lebih kecil dibandingkan protokol AODV original.</w:t>
      </w:r>
      <w:r w:rsidR="00C56708">
        <w:rPr>
          <w:noProof/>
          <w:sz w:val="24"/>
          <w:szCs w:val="24"/>
          <w:lang w:val="id-ID" w:eastAsia="id-ID"/>
        </w:rPr>
        <w:t xml:space="preserve"> Berdasarkan </w:t>
      </w:r>
      <w:r w:rsidR="00C56708" w:rsidRPr="00C56708">
        <w:rPr>
          <w:noProof/>
          <w:sz w:val="24"/>
          <w:szCs w:val="24"/>
          <w:lang w:val="id-ID" w:eastAsia="id-ID"/>
        </w:rPr>
        <w:fldChar w:fldCharType="begin"/>
      </w:r>
      <w:r w:rsidR="00C56708" w:rsidRPr="00C56708">
        <w:rPr>
          <w:noProof/>
          <w:sz w:val="24"/>
          <w:szCs w:val="24"/>
          <w:lang w:val="id-ID" w:eastAsia="id-ID"/>
        </w:rPr>
        <w:instrText xml:space="preserve"> REF _Ref488164482 \h </w:instrText>
      </w:r>
      <w:r w:rsidR="00C56708">
        <w:rPr>
          <w:noProof/>
          <w:sz w:val="24"/>
          <w:szCs w:val="24"/>
          <w:lang w:val="id-ID" w:eastAsia="id-ID"/>
        </w:rPr>
        <w:instrText xml:space="preserve"> \* MERGEFORMAT </w:instrText>
      </w:r>
      <w:r w:rsidR="00C56708" w:rsidRPr="00C56708">
        <w:rPr>
          <w:noProof/>
          <w:sz w:val="24"/>
          <w:szCs w:val="24"/>
          <w:lang w:val="id-ID" w:eastAsia="id-ID"/>
        </w:rPr>
      </w:r>
      <w:r w:rsidR="00C56708" w:rsidRPr="00C56708">
        <w:rPr>
          <w:noProof/>
          <w:sz w:val="24"/>
          <w:szCs w:val="24"/>
          <w:lang w:val="id-ID" w:eastAsia="id-ID"/>
        </w:rPr>
        <w:fldChar w:fldCharType="separate"/>
      </w:r>
      <w:r w:rsidR="00F542E8" w:rsidRPr="00F542E8">
        <w:rPr>
          <w:sz w:val="24"/>
          <w:szCs w:val="24"/>
        </w:rPr>
        <w:t xml:space="preserve">Tabel 4. </w:t>
      </w:r>
      <w:r w:rsidR="00F542E8" w:rsidRPr="00F542E8">
        <w:rPr>
          <w:noProof/>
          <w:sz w:val="24"/>
          <w:szCs w:val="24"/>
        </w:rPr>
        <w:t>16</w:t>
      </w:r>
      <w:r w:rsidR="00C56708" w:rsidRPr="00C56708">
        <w:rPr>
          <w:noProof/>
          <w:sz w:val="24"/>
          <w:szCs w:val="24"/>
          <w:lang w:val="id-ID" w:eastAsia="id-ID"/>
        </w:rPr>
        <w:fldChar w:fldCharType="end"/>
      </w:r>
      <w:r w:rsidR="00C56708">
        <w:rPr>
          <w:noProof/>
          <w:sz w:val="24"/>
          <w:szCs w:val="24"/>
          <w:lang w:val="id-ID" w:eastAsia="id-ID"/>
        </w:rPr>
        <w:t xml:space="preserve"> </w:t>
      </w:r>
      <w:r w:rsidR="00BE1598">
        <w:rPr>
          <w:noProof/>
          <w:sz w:val="24"/>
          <w:szCs w:val="24"/>
          <w:lang w:val="id-ID" w:eastAsia="id-ID"/>
        </w:rPr>
        <w:t xml:space="preserve">dengan jumlah  variasi </w:t>
      </w:r>
      <w:r w:rsidR="00BE1598" w:rsidRPr="00BE1598">
        <w:rPr>
          <w:i/>
          <w:noProof/>
          <w:sz w:val="24"/>
          <w:szCs w:val="24"/>
          <w:lang w:val="id-ID" w:eastAsia="id-ID"/>
        </w:rPr>
        <w:t>node</w:t>
      </w:r>
      <w:r w:rsidR="00BE1598">
        <w:rPr>
          <w:noProof/>
          <w:sz w:val="24"/>
          <w:szCs w:val="24"/>
          <w:lang w:val="id-ID" w:eastAsia="id-ID"/>
        </w:rPr>
        <w:t xml:space="preserve"> 300 </w:t>
      </w:r>
      <w:r w:rsidR="00C56708" w:rsidRPr="00C56708">
        <w:rPr>
          <w:i/>
          <w:noProof/>
          <w:sz w:val="24"/>
          <w:szCs w:val="24"/>
          <w:lang w:val="id-ID" w:eastAsia="id-ID"/>
        </w:rPr>
        <w:t>delay</w:t>
      </w:r>
      <w:r w:rsidR="00C56708">
        <w:rPr>
          <w:i/>
          <w:noProof/>
          <w:sz w:val="24"/>
          <w:szCs w:val="24"/>
          <w:lang w:val="id-ID" w:eastAsia="id-ID"/>
        </w:rPr>
        <w:t xml:space="preserve"> </w:t>
      </w:r>
      <w:r w:rsidR="00C56708">
        <w:rPr>
          <w:noProof/>
          <w:sz w:val="24"/>
          <w:szCs w:val="24"/>
          <w:lang w:val="id-ID" w:eastAsia="id-ID"/>
        </w:rPr>
        <w:t>yang dihasilkan AODV-MNS lebih besar dibandingkan dengan AODV-PNT</w:t>
      </w:r>
      <w:r w:rsidR="004C44AC">
        <w:rPr>
          <w:noProof/>
          <w:sz w:val="24"/>
          <w:szCs w:val="24"/>
          <w:lang w:val="id-ID" w:eastAsia="id-ID"/>
        </w:rPr>
        <w:t xml:space="preserve">, meningkatnya </w:t>
      </w:r>
      <w:r w:rsidR="004C44AC" w:rsidRPr="004C44AC">
        <w:rPr>
          <w:i/>
          <w:noProof/>
          <w:sz w:val="24"/>
          <w:szCs w:val="24"/>
          <w:lang w:val="id-ID" w:eastAsia="id-ID"/>
        </w:rPr>
        <w:t>delay</w:t>
      </w:r>
      <w:r w:rsidR="00C56708">
        <w:rPr>
          <w:noProof/>
          <w:sz w:val="24"/>
          <w:szCs w:val="24"/>
          <w:lang w:val="id-ID" w:eastAsia="id-ID"/>
        </w:rPr>
        <w:t xml:space="preserve"> </w:t>
      </w:r>
      <w:r w:rsidR="00C56708" w:rsidRPr="00C56708">
        <w:rPr>
          <w:noProof/>
          <w:sz w:val="24"/>
          <w:szCs w:val="24"/>
          <w:lang w:val="id-ID" w:eastAsia="id-ID"/>
        </w:rPr>
        <w:t xml:space="preserve">dapat </w:t>
      </w:r>
      <w:r w:rsidR="00C56708" w:rsidRPr="00B30D99">
        <w:rPr>
          <w:noProof/>
          <w:sz w:val="24"/>
          <w:szCs w:val="24"/>
          <w:lang w:val="id-ID" w:eastAsia="id-ID"/>
        </w:rPr>
        <w:t xml:space="preserve">disebabkan oleh lamanya proses pemilihan relay </w:t>
      </w:r>
      <w:r w:rsidR="00C56708" w:rsidRPr="00B30D99">
        <w:rPr>
          <w:i/>
          <w:noProof/>
          <w:sz w:val="24"/>
          <w:szCs w:val="24"/>
          <w:lang w:val="id-ID" w:eastAsia="id-ID"/>
        </w:rPr>
        <w:lastRenderedPageBreak/>
        <w:t>node</w:t>
      </w:r>
      <w:r w:rsidR="00C56708" w:rsidRPr="00B30D99">
        <w:rPr>
          <w:noProof/>
          <w:sz w:val="24"/>
          <w:szCs w:val="24"/>
          <w:lang w:val="id-ID" w:eastAsia="id-ID"/>
        </w:rPr>
        <w:t xml:space="preserve">, peningkatan </w:t>
      </w:r>
      <w:r w:rsidR="00C56708" w:rsidRPr="00B30D99">
        <w:rPr>
          <w:i/>
          <w:noProof/>
          <w:sz w:val="24"/>
          <w:szCs w:val="24"/>
          <w:lang w:val="id-ID" w:eastAsia="id-ID"/>
        </w:rPr>
        <w:t>delay</w:t>
      </w:r>
      <w:r w:rsidR="00C56708" w:rsidRPr="00B30D99">
        <w:rPr>
          <w:noProof/>
          <w:sz w:val="24"/>
          <w:szCs w:val="24"/>
          <w:lang w:val="id-ID" w:eastAsia="id-ID"/>
        </w:rPr>
        <w:t xml:space="preserve"> juga dapat disebabkan karena perhitungan TWR dan </w:t>
      </w:r>
      <w:r w:rsidR="00C56708" w:rsidRPr="00B30D99">
        <w:rPr>
          <w:i/>
          <w:noProof/>
          <w:sz w:val="24"/>
          <w:szCs w:val="24"/>
          <w:lang w:val="id-ID" w:eastAsia="id-ID"/>
        </w:rPr>
        <w:t>future</w:t>
      </w:r>
      <w:r w:rsidR="00C56708" w:rsidRPr="00B30D99">
        <w:rPr>
          <w:noProof/>
          <w:sz w:val="24"/>
          <w:szCs w:val="24"/>
          <w:lang w:val="id-ID" w:eastAsia="id-ID"/>
        </w:rPr>
        <w:t xml:space="preserve"> TWR</w:t>
      </w:r>
      <w:r w:rsidR="00966005">
        <w:rPr>
          <w:noProof/>
          <w:sz w:val="24"/>
          <w:szCs w:val="24"/>
          <w:lang w:val="id-ID" w:eastAsia="id-ID"/>
        </w:rPr>
        <w:t>.</w:t>
      </w:r>
    </w:p>
    <w:p w:rsidR="00895EEF" w:rsidRDefault="00895EEF" w:rsidP="00895EEF">
      <w:pPr>
        <w:pStyle w:val="Caption"/>
        <w:keepNext/>
        <w:spacing w:after="0"/>
        <w:jc w:val="center"/>
      </w:pPr>
      <w:bookmarkStart w:id="206" w:name="_Ref488164482"/>
      <w:bookmarkStart w:id="207" w:name="_Toc488667046"/>
      <w:proofErr w:type="gramStart"/>
      <w:r>
        <w:t>Tabel 4.</w:t>
      </w:r>
      <w:proofErr w:type="gramEnd"/>
      <w:r>
        <w:t xml:space="preserve"> </w:t>
      </w:r>
      <w:r>
        <w:fldChar w:fldCharType="begin"/>
      </w:r>
      <w:r>
        <w:instrText xml:space="preserve"> SEQ Tabel_4. \* ARABIC </w:instrText>
      </w:r>
      <w:r>
        <w:fldChar w:fldCharType="separate"/>
      </w:r>
      <w:r w:rsidR="00F542E8">
        <w:rPr>
          <w:noProof/>
        </w:rPr>
        <w:t>16</w:t>
      </w:r>
      <w:r>
        <w:fldChar w:fldCharType="end"/>
      </w:r>
      <w:bookmarkEnd w:id="206"/>
      <w:r>
        <w:rPr>
          <w:lang w:val="id-ID"/>
        </w:rPr>
        <w:t xml:space="preserve"> Rata-rata d</w:t>
      </w:r>
      <w:r w:rsidRPr="00F00541">
        <w:rPr>
          <w:lang w:val="id-ID"/>
        </w:rPr>
        <w:t>elay (</w:t>
      </w:r>
      <w:r w:rsidRPr="00F00541">
        <w:rPr>
          <w:i/>
          <w:lang w:val="id-ID"/>
        </w:rPr>
        <w:t>seconds</w:t>
      </w:r>
      <w:r w:rsidRPr="00F00541">
        <w:rPr>
          <w:lang w:val="id-ID"/>
        </w:rPr>
        <w:t>)</w:t>
      </w:r>
      <w:r>
        <w:rPr>
          <w:lang w:val="id-ID"/>
        </w:rPr>
        <w:t xml:space="preserve"> </w:t>
      </w:r>
      <w:r w:rsidRPr="00F00541">
        <w:rPr>
          <w:lang w:val="id-ID"/>
        </w:rPr>
        <w:t xml:space="preserve">uji coba </w:t>
      </w:r>
      <w:r w:rsidR="003961CE">
        <w:rPr>
          <w:lang w:val="id-ID"/>
        </w:rPr>
        <w:t xml:space="preserve">densitas tinggi skenario </w:t>
      </w:r>
      <w:r w:rsidR="003961CE" w:rsidRPr="003961CE">
        <w:rPr>
          <w:i/>
          <w:lang w:val="id-ID"/>
        </w:rPr>
        <w:t>grid</w:t>
      </w:r>
      <w:bookmarkEnd w:id="207"/>
    </w:p>
    <w:tbl>
      <w:tblPr>
        <w:tblStyle w:val="TableGrid"/>
        <w:tblW w:w="0" w:type="auto"/>
        <w:jc w:val="center"/>
        <w:tblLook w:val="04A0" w:firstRow="1" w:lastRow="0" w:firstColumn="1" w:lastColumn="0" w:noHBand="0" w:noVBand="1"/>
      </w:tblPr>
      <w:tblGrid>
        <w:gridCol w:w="990"/>
        <w:gridCol w:w="923"/>
        <w:gridCol w:w="1483"/>
        <w:gridCol w:w="1536"/>
        <w:gridCol w:w="1737"/>
      </w:tblGrid>
      <w:tr w:rsidR="0048202F" w:rsidRPr="0048202F" w:rsidTr="006976FF">
        <w:trPr>
          <w:trHeight w:val="300"/>
          <w:jc w:val="center"/>
        </w:trPr>
        <w:tc>
          <w:tcPr>
            <w:tcW w:w="0" w:type="auto"/>
            <w:shd w:val="clear" w:color="auto" w:fill="D9D9D9" w:themeFill="background1" w:themeFillShade="D9"/>
            <w:noWrap/>
            <w:vAlign w:val="center"/>
            <w:hideMark/>
          </w:tcPr>
          <w:p w:rsidR="0048202F" w:rsidRPr="006976FF" w:rsidRDefault="0048202F" w:rsidP="006976FF">
            <w:pPr>
              <w:jc w:val="center"/>
              <w:rPr>
                <w:b/>
                <w:sz w:val="24"/>
                <w:szCs w:val="24"/>
                <w:lang w:val="id-ID"/>
              </w:rPr>
            </w:pPr>
            <w:r w:rsidRPr="006976FF">
              <w:rPr>
                <w:b/>
                <w:sz w:val="24"/>
                <w:szCs w:val="24"/>
                <w:lang w:val="id-ID"/>
              </w:rPr>
              <w:t>Jumlah</w:t>
            </w:r>
          </w:p>
          <w:p w:rsidR="0048202F" w:rsidRPr="006976FF" w:rsidRDefault="0048202F" w:rsidP="006976FF">
            <w:pPr>
              <w:jc w:val="center"/>
              <w:rPr>
                <w:b/>
                <w:sz w:val="24"/>
                <w:szCs w:val="24"/>
                <w:lang w:val="id-ID"/>
              </w:rPr>
            </w:pPr>
            <w:r w:rsidRPr="006976FF">
              <w:rPr>
                <w:b/>
                <w:sz w:val="24"/>
                <w:szCs w:val="24"/>
                <w:lang w:val="id-ID"/>
              </w:rPr>
              <w:t>Node</w:t>
            </w:r>
          </w:p>
        </w:tc>
        <w:tc>
          <w:tcPr>
            <w:tcW w:w="0" w:type="auto"/>
            <w:shd w:val="clear" w:color="auto" w:fill="D9D9D9" w:themeFill="background1" w:themeFillShade="D9"/>
            <w:noWrap/>
            <w:vAlign w:val="center"/>
            <w:hideMark/>
          </w:tcPr>
          <w:p w:rsidR="0048202F" w:rsidRPr="006976FF" w:rsidRDefault="0048202F" w:rsidP="00141BEA">
            <w:pPr>
              <w:jc w:val="center"/>
              <w:rPr>
                <w:b/>
                <w:sz w:val="24"/>
                <w:szCs w:val="24"/>
              </w:rPr>
            </w:pPr>
            <w:r w:rsidRPr="006976FF">
              <w:rPr>
                <w:b/>
                <w:sz w:val="24"/>
                <w:szCs w:val="24"/>
              </w:rPr>
              <w:t>AODV</w:t>
            </w:r>
          </w:p>
        </w:tc>
        <w:tc>
          <w:tcPr>
            <w:tcW w:w="0" w:type="auto"/>
            <w:shd w:val="clear" w:color="auto" w:fill="D9D9D9" w:themeFill="background1" w:themeFillShade="D9"/>
            <w:noWrap/>
            <w:vAlign w:val="center"/>
            <w:hideMark/>
          </w:tcPr>
          <w:p w:rsidR="0048202F" w:rsidRPr="006976FF" w:rsidRDefault="0048202F" w:rsidP="00141BEA">
            <w:pPr>
              <w:jc w:val="center"/>
              <w:rPr>
                <w:b/>
                <w:sz w:val="24"/>
                <w:szCs w:val="24"/>
              </w:rPr>
            </w:pPr>
            <w:r w:rsidRPr="006976FF">
              <w:rPr>
                <w:b/>
                <w:sz w:val="24"/>
                <w:szCs w:val="24"/>
              </w:rPr>
              <w:t>AODV-PNT</w:t>
            </w:r>
          </w:p>
        </w:tc>
        <w:tc>
          <w:tcPr>
            <w:tcW w:w="0" w:type="auto"/>
            <w:shd w:val="clear" w:color="auto" w:fill="D9D9D9" w:themeFill="background1" w:themeFillShade="D9"/>
            <w:noWrap/>
            <w:vAlign w:val="center"/>
            <w:hideMark/>
          </w:tcPr>
          <w:p w:rsidR="0048202F" w:rsidRPr="006976FF" w:rsidRDefault="0048202F" w:rsidP="00141BEA">
            <w:pPr>
              <w:jc w:val="center"/>
              <w:rPr>
                <w:b/>
                <w:sz w:val="24"/>
                <w:szCs w:val="24"/>
              </w:rPr>
            </w:pPr>
            <w:r w:rsidRPr="006976FF">
              <w:rPr>
                <w:b/>
                <w:sz w:val="24"/>
                <w:szCs w:val="24"/>
              </w:rPr>
              <w:t>AODV-MNS</w:t>
            </w:r>
          </w:p>
        </w:tc>
        <w:tc>
          <w:tcPr>
            <w:tcW w:w="0" w:type="auto"/>
            <w:shd w:val="clear" w:color="auto" w:fill="D9D9D9" w:themeFill="background1" w:themeFillShade="D9"/>
            <w:noWrap/>
            <w:vAlign w:val="center"/>
            <w:hideMark/>
          </w:tcPr>
          <w:p w:rsidR="0048202F" w:rsidRPr="006976FF" w:rsidRDefault="0048202F" w:rsidP="00141BEA">
            <w:pPr>
              <w:jc w:val="center"/>
              <w:rPr>
                <w:b/>
                <w:sz w:val="24"/>
                <w:szCs w:val="24"/>
                <w:lang w:val="id-ID"/>
              </w:rPr>
            </w:pPr>
            <w:r w:rsidRPr="006976FF">
              <w:rPr>
                <w:b/>
                <w:sz w:val="24"/>
                <w:szCs w:val="24"/>
                <w:lang w:val="id-ID"/>
              </w:rPr>
              <w:t>Selisih AODV</w:t>
            </w:r>
          </w:p>
          <w:p w:rsidR="0048202F" w:rsidRPr="006976FF" w:rsidRDefault="0048202F" w:rsidP="00141BEA">
            <w:pPr>
              <w:jc w:val="center"/>
              <w:rPr>
                <w:b/>
                <w:sz w:val="24"/>
                <w:szCs w:val="24"/>
                <w:lang w:val="id-ID"/>
              </w:rPr>
            </w:pPr>
            <w:r w:rsidRPr="006976FF">
              <w:rPr>
                <w:b/>
                <w:sz w:val="24"/>
                <w:szCs w:val="24"/>
                <w:lang w:val="id-ID"/>
              </w:rPr>
              <w:t>PNT</w:t>
            </w:r>
            <w:r w:rsidR="001429BC" w:rsidRPr="006976FF">
              <w:rPr>
                <w:b/>
                <w:sz w:val="24"/>
                <w:szCs w:val="24"/>
                <w:lang w:val="id-ID"/>
              </w:rPr>
              <w:t xml:space="preserve"> dan MNS</w:t>
            </w:r>
          </w:p>
        </w:tc>
      </w:tr>
      <w:tr w:rsidR="001429BC" w:rsidRPr="001429BC" w:rsidTr="006976FF">
        <w:trPr>
          <w:trHeight w:val="300"/>
          <w:jc w:val="center"/>
        </w:trPr>
        <w:tc>
          <w:tcPr>
            <w:tcW w:w="0" w:type="auto"/>
            <w:shd w:val="clear" w:color="auto" w:fill="D9D9D9" w:themeFill="background1" w:themeFillShade="D9"/>
            <w:noWrap/>
            <w:hideMark/>
          </w:tcPr>
          <w:p w:rsidR="001429BC" w:rsidRPr="006976FF" w:rsidRDefault="001429BC" w:rsidP="006976FF">
            <w:pPr>
              <w:jc w:val="center"/>
              <w:rPr>
                <w:b/>
                <w:sz w:val="24"/>
                <w:szCs w:val="24"/>
              </w:rPr>
            </w:pPr>
            <w:r w:rsidRPr="006976FF">
              <w:rPr>
                <w:b/>
                <w:sz w:val="24"/>
                <w:szCs w:val="24"/>
                <w:lang w:val="id-ID"/>
              </w:rPr>
              <w:t>20</w:t>
            </w:r>
            <w:r w:rsidRPr="006976FF">
              <w:rPr>
                <w:b/>
                <w:sz w:val="24"/>
                <w:szCs w:val="24"/>
              </w:rPr>
              <w:t>0</w:t>
            </w:r>
          </w:p>
        </w:tc>
        <w:tc>
          <w:tcPr>
            <w:tcW w:w="0" w:type="auto"/>
            <w:shd w:val="clear" w:color="auto" w:fill="8DB3E2" w:themeFill="text2" w:themeFillTint="66"/>
            <w:noWrap/>
            <w:hideMark/>
          </w:tcPr>
          <w:p w:rsidR="001429BC" w:rsidRPr="00F16F81" w:rsidRDefault="001429BC">
            <w:pPr>
              <w:jc w:val="right"/>
              <w:rPr>
                <w:sz w:val="24"/>
                <w:szCs w:val="24"/>
              </w:rPr>
            </w:pPr>
            <w:r w:rsidRPr="00F16F81">
              <w:rPr>
                <w:sz w:val="24"/>
                <w:szCs w:val="24"/>
              </w:rPr>
              <w:t>1,49</w:t>
            </w:r>
          </w:p>
        </w:tc>
        <w:tc>
          <w:tcPr>
            <w:tcW w:w="0" w:type="auto"/>
            <w:shd w:val="clear" w:color="auto" w:fill="E5B8B7" w:themeFill="accent2" w:themeFillTint="66"/>
            <w:noWrap/>
            <w:hideMark/>
          </w:tcPr>
          <w:p w:rsidR="001429BC" w:rsidRPr="00F16F81" w:rsidRDefault="001429BC">
            <w:pPr>
              <w:jc w:val="right"/>
              <w:rPr>
                <w:sz w:val="24"/>
                <w:szCs w:val="24"/>
              </w:rPr>
            </w:pPr>
            <w:r w:rsidRPr="00F16F81">
              <w:rPr>
                <w:sz w:val="24"/>
                <w:szCs w:val="24"/>
              </w:rPr>
              <w:t>1,13</w:t>
            </w:r>
          </w:p>
        </w:tc>
        <w:tc>
          <w:tcPr>
            <w:tcW w:w="0" w:type="auto"/>
            <w:shd w:val="clear" w:color="auto" w:fill="D6E3BC" w:themeFill="accent3" w:themeFillTint="66"/>
            <w:noWrap/>
            <w:hideMark/>
          </w:tcPr>
          <w:p w:rsidR="001429BC" w:rsidRPr="00F16F81" w:rsidRDefault="001429BC">
            <w:pPr>
              <w:jc w:val="right"/>
              <w:rPr>
                <w:sz w:val="24"/>
                <w:szCs w:val="24"/>
              </w:rPr>
            </w:pPr>
            <w:r w:rsidRPr="00F16F81">
              <w:rPr>
                <w:sz w:val="24"/>
                <w:szCs w:val="24"/>
              </w:rPr>
              <w:t>1,10</w:t>
            </w:r>
          </w:p>
        </w:tc>
        <w:tc>
          <w:tcPr>
            <w:tcW w:w="0" w:type="auto"/>
            <w:noWrap/>
            <w:hideMark/>
          </w:tcPr>
          <w:p w:rsidR="001429BC" w:rsidRPr="00F16F81" w:rsidRDefault="001429BC">
            <w:pPr>
              <w:jc w:val="right"/>
              <w:rPr>
                <w:sz w:val="24"/>
              </w:rPr>
            </w:pPr>
            <w:r w:rsidRPr="00F16F81">
              <w:rPr>
                <w:sz w:val="24"/>
              </w:rPr>
              <w:t>0,03</w:t>
            </w:r>
          </w:p>
        </w:tc>
      </w:tr>
      <w:tr w:rsidR="001429BC" w:rsidRPr="001429BC" w:rsidTr="006976FF">
        <w:trPr>
          <w:trHeight w:val="300"/>
          <w:jc w:val="center"/>
        </w:trPr>
        <w:tc>
          <w:tcPr>
            <w:tcW w:w="0" w:type="auto"/>
            <w:shd w:val="clear" w:color="auto" w:fill="D9D9D9" w:themeFill="background1" w:themeFillShade="D9"/>
            <w:noWrap/>
            <w:hideMark/>
          </w:tcPr>
          <w:p w:rsidR="001429BC" w:rsidRPr="006976FF" w:rsidRDefault="001429BC" w:rsidP="006976FF">
            <w:pPr>
              <w:jc w:val="center"/>
              <w:rPr>
                <w:b/>
                <w:sz w:val="24"/>
                <w:szCs w:val="24"/>
                <w:lang w:val="id-ID"/>
              </w:rPr>
            </w:pPr>
            <w:r w:rsidRPr="006976FF">
              <w:rPr>
                <w:b/>
                <w:sz w:val="24"/>
                <w:szCs w:val="24"/>
                <w:lang w:val="id-ID"/>
              </w:rPr>
              <w:t>300</w:t>
            </w:r>
          </w:p>
        </w:tc>
        <w:tc>
          <w:tcPr>
            <w:tcW w:w="0" w:type="auto"/>
            <w:shd w:val="clear" w:color="auto" w:fill="8DB3E2" w:themeFill="text2" w:themeFillTint="66"/>
            <w:noWrap/>
            <w:hideMark/>
          </w:tcPr>
          <w:p w:rsidR="001429BC" w:rsidRPr="00F16F81" w:rsidRDefault="001429BC">
            <w:pPr>
              <w:jc w:val="right"/>
              <w:rPr>
                <w:sz w:val="24"/>
                <w:szCs w:val="24"/>
              </w:rPr>
            </w:pPr>
            <w:r w:rsidRPr="00F16F81">
              <w:rPr>
                <w:sz w:val="24"/>
                <w:szCs w:val="24"/>
              </w:rPr>
              <w:t>1,82</w:t>
            </w:r>
          </w:p>
        </w:tc>
        <w:tc>
          <w:tcPr>
            <w:tcW w:w="0" w:type="auto"/>
            <w:shd w:val="clear" w:color="auto" w:fill="E5B8B7" w:themeFill="accent2" w:themeFillTint="66"/>
            <w:noWrap/>
            <w:hideMark/>
          </w:tcPr>
          <w:p w:rsidR="001429BC" w:rsidRPr="00F16F81" w:rsidRDefault="001429BC">
            <w:pPr>
              <w:jc w:val="right"/>
              <w:rPr>
                <w:sz w:val="24"/>
                <w:szCs w:val="24"/>
              </w:rPr>
            </w:pPr>
            <w:r w:rsidRPr="00F16F81">
              <w:rPr>
                <w:sz w:val="24"/>
                <w:szCs w:val="24"/>
              </w:rPr>
              <w:t>2,59</w:t>
            </w:r>
          </w:p>
        </w:tc>
        <w:tc>
          <w:tcPr>
            <w:tcW w:w="0" w:type="auto"/>
            <w:shd w:val="clear" w:color="auto" w:fill="D6E3BC" w:themeFill="accent3" w:themeFillTint="66"/>
            <w:noWrap/>
            <w:hideMark/>
          </w:tcPr>
          <w:p w:rsidR="001429BC" w:rsidRPr="00F16F81" w:rsidRDefault="001429BC">
            <w:pPr>
              <w:jc w:val="right"/>
              <w:rPr>
                <w:sz w:val="24"/>
                <w:szCs w:val="24"/>
              </w:rPr>
            </w:pPr>
            <w:r w:rsidRPr="00F16F81">
              <w:rPr>
                <w:sz w:val="24"/>
                <w:szCs w:val="24"/>
              </w:rPr>
              <w:t>3,07</w:t>
            </w:r>
          </w:p>
        </w:tc>
        <w:tc>
          <w:tcPr>
            <w:tcW w:w="0" w:type="auto"/>
            <w:noWrap/>
            <w:hideMark/>
          </w:tcPr>
          <w:p w:rsidR="001429BC" w:rsidRPr="00F16F81" w:rsidRDefault="001429BC">
            <w:pPr>
              <w:jc w:val="right"/>
              <w:rPr>
                <w:sz w:val="24"/>
              </w:rPr>
            </w:pPr>
            <w:r w:rsidRPr="00F16F81">
              <w:rPr>
                <w:sz w:val="24"/>
                <w:highlight w:val="yellow"/>
              </w:rPr>
              <w:t>-0,49</w:t>
            </w:r>
          </w:p>
        </w:tc>
      </w:tr>
      <w:tr w:rsidR="001429BC" w:rsidRPr="001429BC" w:rsidTr="006976FF">
        <w:trPr>
          <w:trHeight w:val="300"/>
          <w:jc w:val="center"/>
        </w:trPr>
        <w:tc>
          <w:tcPr>
            <w:tcW w:w="0" w:type="auto"/>
            <w:shd w:val="clear" w:color="auto" w:fill="D9D9D9" w:themeFill="background1" w:themeFillShade="D9"/>
            <w:noWrap/>
            <w:hideMark/>
          </w:tcPr>
          <w:p w:rsidR="001429BC" w:rsidRPr="006976FF" w:rsidRDefault="001429BC" w:rsidP="006976FF">
            <w:pPr>
              <w:jc w:val="center"/>
              <w:rPr>
                <w:b/>
                <w:sz w:val="24"/>
                <w:szCs w:val="24"/>
                <w:lang w:val="id-ID"/>
              </w:rPr>
            </w:pPr>
            <w:r w:rsidRPr="006976FF">
              <w:rPr>
                <w:b/>
                <w:sz w:val="24"/>
                <w:szCs w:val="24"/>
                <w:lang w:val="id-ID"/>
              </w:rPr>
              <w:t>400</w:t>
            </w:r>
          </w:p>
        </w:tc>
        <w:tc>
          <w:tcPr>
            <w:tcW w:w="0" w:type="auto"/>
            <w:shd w:val="clear" w:color="auto" w:fill="8DB3E2" w:themeFill="text2" w:themeFillTint="66"/>
            <w:noWrap/>
            <w:hideMark/>
          </w:tcPr>
          <w:p w:rsidR="001429BC" w:rsidRPr="00F16F81" w:rsidRDefault="001429BC">
            <w:pPr>
              <w:jc w:val="right"/>
              <w:rPr>
                <w:sz w:val="24"/>
                <w:szCs w:val="24"/>
              </w:rPr>
            </w:pPr>
            <w:r w:rsidRPr="00F16F81">
              <w:rPr>
                <w:sz w:val="24"/>
                <w:szCs w:val="24"/>
              </w:rPr>
              <w:t>1,52</w:t>
            </w:r>
          </w:p>
        </w:tc>
        <w:tc>
          <w:tcPr>
            <w:tcW w:w="0" w:type="auto"/>
            <w:shd w:val="clear" w:color="auto" w:fill="E5B8B7" w:themeFill="accent2" w:themeFillTint="66"/>
            <w:noWrap/>
            <w:hideMark/>
          </w:tcPr>
          <w:p w:rsidR="001429BC" w:rsidRPr="00F16F81" w:rsidRDefault="001429BC">
            <w:pPr>
              <w:jc w:val="right"/>
              <w:rPr>
                <w:sz w:val="24"/>
                <w:szCs w:val="24"/>
              </w:rPr>
            </w:pPr>
            <w:r w:rsidRPr="00F16F81">
              <w:rPr>
                <w:sz w:val="24"/>
                <w:szCs w:val="24"/>
              </w:rPr>
              <w:t>3,15</w:t>
            </w:r>
          </w:p>
        </w:tc>
        <w:tc>
          <w:tcPr>
            <w:tcW w:w="0" w:type="auto"/>
            <w:shd w:val="clear" w:color="auto" w:fill="D6E3BC" w:themeFill="accent3" w:themeFillTint="66"/>
            <w:noWrap/>
            <w:hideMark/>
          </w:tcPr>
          <w:p w:rsidR="001429BC" w:rsidRPr="00F16F81" w:rsidRDefault="001429BC">
            <w:pPr>
              <w:jc w:val="right"/>
              <w:rPr>
                <w:sz w:val="24"/>
                <w:szCs w:val="24"/>
              </w:rPr>
            </w:pPr>
            <w:r w:rsidRPr="00F16F81">
              <w:rPr>
                <w:sz w:val="24"/>
                <w:szCs w:val="24"/>
              </w:rPr>
              <w:t>2,74</w:t>
            </w:r>
          </w:p>
        </w:tc>
        <w:tc>
          <w:tcPr>
            <w:tcW w:w="0" w:type="auto"/>
            <w:noWrap/>
            <w:hideMark/>
          </w:tcPr>
          <w:p w:rsidR="001429BC" w:rsidRPr="00F16F81" w:rsidRDefault="001429BC">
            <w:pPr>
              <w:jc w:val="right"/>
              <w:rPr>
                <w:sz w:val="24"/>
              </w:rPr>
            </w:pPr>
            <w:r w:rsidRPr="00F16F81">
              <w:rPr>
                <w:sz w:val="24"/>
              </w:rPr>
              <w:t>0,41</w:t>
            </w:r>
          </w:p>
        </w:tc>
      </w:tr>
      <w:tr w:rsidR="001429BC" w:rsidRPr="001429BC" w:rsidTr="006976FF">
        <w:trPr>
          <w:trHeight w:val="300"/>
          <w:jc w:val="center"/>
        </w:trPr>
        <w:tc>
          <w:tcPr>
            <w:tcW w:w="0" w:type="auto"/>
            <w:shd w:val="clear" w:color="auto" w:fill="D9D9D9" w:themeFill="background1" w:themeFillShade="D9"/>
            <w:noWrap/>
            <w:hideMark/>
          </w:tcPr>
          <w:p w:rsidR="001429BC" w:rsidRPr="006976FF" w:rsidRDefault="001429BC" w:rsidP="006976FF">
            <w:pPr>
              <w:jc w:val="center"/>
              <w:rPr>
                <w:b/>
                <w:sz w:val="24"/>
                <w:szCs w:val="24"/>
                <w:lang w:val="id-ID"/>
              </w:rPr>
            </w:pPr>
            <w:r w:rsidRPr="006976FF">
              <w:rPr>
                <w:b/>
                <w:sz w:val="24"/>
                <w:szCs w:val="24"/>
                <w:lang w:val="id-ID"/>
              </w:rPr>
              <w:t>500</w:t>
            </w:r>
          </w:p>
        </w:tc>
        <w:tc>
          <w:tcPr>
            <w:tcW w:w="0" w:type="auto"/>
            <w:shd w:val="clear" w:color="auto" w:fill="8DB3E2" w:themeFill="text2" w:themeFillTint="66"/>
            <w:noWrap/>
            <w:hideMark/>
          </w:tcPr>
          <w:p w:rsidR="001429BC" w:rsidRPr="00F16F81" w:rsidRDefault="001429BC">
            <w:pPr>
              <w:jc w:val="right"/>
              <w:rPr>
                <w:sz w:val="24"/>
                <w:szCs w:val="24"/>
              </w:rPr>
            </w:pPr>
            <w:r w:rsidRPr="00F16F81">
              <w:rPr>
                <w:sz w:val="24"/>
                <w:szCs w:val="24"/>
              </w:rPr>
              <w:t>4,33</w:t>
            </w:r>
          </w:p>
        </w:tc>
        <w:tc>
          <w:tcPr>
            <w:tcW w:w="0" w:type="auto"/>
            <w:shd w:val="clear" w:color="auto" w:fill="E5B8B7" w:themeFill="accent2" w:themeFillTint="66"/>
            <w:noWrap/>
            <w:hideMark/>
          </w:tcPr>
          <w:p w:rsidR="001429BC" w:rsidRPr="00F16F81" w:rsidRDefault="001429BC">
            <w:pPr>
              <w:jc w:val="right"/>
              <w:rPr>
                <w:sz w:val="24"/>
                <w:szCs w:val="24"/>
              </w:rPr>
            </w:pPr>
            <w:r w:rsidRPr="00F16F81">
              <w:rPr>
                <w:sz w:val="24"/>
                <w:szCs w:val="24"/>
              </w:rPr>
              <w:t>4,93</w:t>
            </w:r>
          </w:p>
        </w:tc>
        <w:tc>
          <w:tcPr>
            <w:tcW w:w="0" w:type="auto"/>
            <w:shd w:val="clear" w:color="auto" w:fill="D6E3BC" w:themeFill="accent3" w:themeFillTint="66"/>
            <w:noWrap/>
            <w:hideMark/>
          </w:tcPr>
          <w:p w:rsidR="001429BC" w:rsidRPr="00F16F81" w:rsidRDefault="001429BC">
            <w:pPr>
              <w:jc w:val="right"/>
              <w:rPr>
                <w:sz w:val="24"/>
                <w:szCs w:val="24"/>
              </w:rPr>
            </w:pPr>
            <w:r w:rsidRPr="00F16F81">
              <w:rPr>
                <w:sz w:val="24"/>
                <w:szCs w:val="24"/>
              </w:rPr>
              <w:t>3,76</w:t>
            </w:r>
          </w:p>
        </w:tc>
        <w:tc>
          <w:tcPr>
            <w:tcW w:w="0" w:type="auto"/>
            <w:noWrap/>
            <w:hideMark/>
          </w:tcPr>
          <w:p w:rsidR="001429BC" w:rsidRPr="00F16F81" w:rsidRDefault="001429BC">
            <w:pPr>
              <w:jc w:val="right"/>
              <w:rPr>
                <w:sz w:val="24"/>
              </w:rPr>
            </w:pPr>
            <w:r w:rsidRPr="00F16F81">
              <w:rPr>
                <w:sz w:val="24"/>
              </w:rPr>
              <w:t>1,17</w:t>
            </w:r>
          </w:p>
        </w:tc>
      </w:tr>
      <w:tr w:rsidR="001429BC" w:rsidRPr="001429BC" w:rsidTr="006976FF">
        <w:trPr>
          <w:trHeight w:val="300"/>
          <w:jc w:val="center"/>
        </w:trPr>
        <w:tc>
          <w:tcPr>
            <w:tcW w:w="0" w:type="auto"/>
            <w:shd w:val="clear" w:color="auto" w:fill="D9D9D9" w:themeFill="background1" w:themeFillShade="D9"/>
            <w:noWrap/>
          </w:tcPr>
          <w:p w:rsidR="001429BC" w:rsidRPr="006976FF" w:rsidRDefault="001429BC" w:rsidP="006976FF">
            <w:pPr>
              <w:jc w:val="center"/>
              <w:rPr>
                <w:b/>
                <w:sz w:val="24"/>
                <w:szCs w:val="24"/>
                <w:lang w:val="id-ID"/>
              </w:rPr>
            </w:pPr>
            <w:r w:rsidRPr="006976FF">
              <w:rPr>
                <w:b/>
                <w:sz w:val="24"/>
                <w:szCs w:val="24"/>
                <w:lang w:val="id-ID"/>
              </w:rPr>
              <w:t>600</w:t>
            </w:r>
          </w:p>
        </w:tc>
        <w:tc>
          <w:tcPr>
            <w:tcW w:w="0" w:type="auto"/>
            <w:shd w:val="clear" w:color="auto" w:fill="8DB3E2" w:themeFill="text2" w:themeFillTint="66"/>
            <w:noWrap/>
          </w:tcPr>
          <w:p w:rsidR="001429BC" w:rsidRPr="00F16F81" w:rsidRDefault="001429BC">
            <w:pPr>
              <w:jc w:val="right"/>
              <w:rPr>
                <w:sz w:val="24"/>
                <w:szCs w:val="24"/>
              </w:rPr>
            </w:pPr>
            <w:r w:rsidRPr="00F16F81">
              <w:rPr>
                <w:sz w:val="24"/>
                <w:szCs w:val="24"/>
              </w:rPr>
              <w:t>1,99</w:t>
            </w:r>
          </w:p>
        </w:tc>
        <w:tc>
          <w:tcPr>
            <w:tcW w:w="0" w:type="auto"/>
            <w:shd w:val="clear" w:color="auto" w:fill="E5B8B7" w:themeFill="accent2" w:themeFillTint="66"/>
            <w:noWrap/>
          </w:tcPr>
          <w:p w:rsidR="001429BC" w:rsidRPr="00F16F81" w:rsidRDefault="001429BC">
            <w:pPr>
              <w:jc w:val="right"/>
              <w:rPr>
                <w:sz w:val="24"/>
                <w:szCs w:val="24"/>
              </w:rPr>
            </w:pPr>
            <w:r w:rsidRPr="00F16F81">
              <w:rPr>
                <w:sz w:val="24"/>
                <w:szCs w:val="24"/>
              </w:rPr>
              <w:t>2,58</w:t>
            </w:r>
          </w:p>
        </w:tc>
        <w:tc>
          <w:tcPr>
            <w:tcW w:w="0" w:type="auto"/>
            <w:shd w:val="clear" w:color="auto" w:fill="D6E3BC" w:themeFill="accent3" w:themeFillTint="66"/>
            <w:noWrap/>
          </w:tcPr>
          <w:p w:rsidR="001429BC" w:rsidRPr="00F16F81" w:rsidRDefault="001429BC">
            <w:pPr>
              <w:jc w:val="right"/>
              <w:rPr>
                <w:sz w:val="24"/>
                <w:szCs w:val="24"/>
              </w:rPr>
            </w:pPr>
            <w:r w:rsidRPr="00F16F81">
              <w:rPr>
                <w:sz w:val="24"/>
                <w:szCs w:val="24"/>
              </w:rPr>
              <w:t>2,37</w:t>
            </w:r>
          </w:p>
        </w:tc>
        <w:tc>
          <w:tcPr>
            <w:tcW w:w="0" w:type="auto"/>
            <w:noWrap/>
          </w:tcPr>
          <w:p w:rsidR="001429BC" w:rsidRPr="00F16F81" w:rsidRDefault="001429BC">
            <w:pPr>
              <w:jc w:val="right"/>
              <w:rPr>
                <w:sz w:val="24"/>
              </w:rPr>
            </w:pPr>
            <w:r w:rsidRPr="00F16F81">
              <w:rPr>
                <w:sz w:val="24"/>
              </w:rPr>
              <w:t>0,20</w:t>
            </w:r>
          </w:p>
        </w:tc>
      </w:tr>
    </w:tbl>
    <w:p w:rsidR="007205DC" w:rsidRPr="00282B4D" w:rsidRDefault="007205DC" w:rsidP="00C56708">
      <w:pPr>
        <w:pStyle w:val="Heading4"/>
        <w:numPr>
          <w:ilvl w:val="0"/>
          <w:numId w:val="40"/>
        </w:numPr>
        <w:spacing w:after="200" w:line="360" w:lineRule="auto"/>
        <w:ind w:left="284" w:hanging="284"/>
        <w:rPr>
          <w:lang w:val="id-ID"/>
        </w:rPr>
      </w:pPr>
      <w:r w:rsidRPr="00282B4D">
        <w:rPr>
          <w:lang w:val="id-ID"/>
        </w:rPr>
        <w:t>Routing overheads</w:t>
      </w:r>
    </w:p>
    <w:p w:rsidR="007205DC" w:rsidRPr="005E4089" w:rsidRDefault="007205DC" w:rsidP="008858CA">
      <w:pPr>
        <w:spacing w:line="360" w:lineRule="auto"/>
        <w:ind w:left="284" w:firstLine="567"/>
        <w:rPr>
          <w:sz w:val="24"/>
          <w:lang w:val="id-ID"/>
        </w:rPr>
      </w:pPr>
      <w:r w:rsidRPr="00B83531">
        <w:rPr>
          <w:sz w:val="24"/>
          <w:lang w:val="id-ID"/>
        </w:rPr>
        <w:t>Nilai rata-rata RO yang dihasil</w:t>
      </w:r>
      <w:r>
        <w:rPr>
          <w:sz w:val="24"/>
          <w:lang w:val="id-ID"/>
        </w:rPr>
        <w:t>kan</w:t>
      </w:r>
      <w:r w:rsidR="002E2F42">
        <w:rPr>
          <w:sz w:val="24"/>
          <w:lang w:val="id-ID"/>
        </w:rPr>
        <w:t xml:space="preserve"> AODV,</w:t>
      </w:r>
      <w:r>
        <w:rPr>
          <w:sz w:val="24"/>
          <w:lang w:val="id-ID"/>
        </w:rPr>
        <w:t xml:space="preserve"> </w:t>
      </w:r>
      <w:r>
        <w:rPr>
          <w:sz w:val="24"/>
        </w:rPr>
        <w:t>AODV-PNT dan AODV-MNS tidak terpengaruh oleh variasi kecepatan</w:t>
      </w:r>
      <w:r w:rsidRPr="00B83531">
        <w:rPr>
          <w:sz w:val="24"/>
          <w:lang w:val="id-ID"/>
        </w:rPr>
        <w:t xml:space="preserve">, </w:t>
      </w:r>
      <w:r w:rsidRPr="002E2F42">
        <w:rPr>
          <w:sz w:val="24"/>
          <w:szCs w:val="24"/>
          <w:lang w:val="id-ID"/>
        </w:rPr>
        <w:t xml:space="preserve">berdasarkan </w:t>
      </w:r>
      <w:r w:rsidR="002E2F42" w:rsidRPr="002E2F42">
        <w:rPr>
          <w:sz w:val="24"/>
          <w:szCs w:val="24"/>
        </w:rPr>
        <w:fldChar w:fldCharType="begin"/>
      </w:r>
      <w:r w:rsidR="002E2F42" w:rsidRPr="002E2F42">
        <w:rPr>
          <w:sz w:val="24"/>
          <w:szCs w:val="24"/>
          <w:lang w:val="id-ID"/>
        </w:rPr>
        <w:instrText xml:space="preserve"> REF _Ref488037615 \h </w:instrText>
      </w:r>
      <w:r w:rsidR="002E2F42">
        <w:rPr>
          <w:sz w:val="24"/>
          <w:szCs w:val="24"/>
        </w:rPr>
        <w:instrText xml:space="preserve"> \* MERGEFORMAT </w:instrText>
      </w:r>
      <w:r w:rsidR="002E2F42" w:rsidRPr="002E2F42">
        <w:rPr>
          <w:sz w:val="24"/>
          <w:szCs w:val="24"/>
        </w:rPr>
      </w:r>
      <w:r w:rsidR="002E2F42" w:rsidRPr="002E2F42">
        <w:rPr>
          <w:sz w:val="24"/>
          <w:szCs w:val="24"/>
        </w:rPr>
        <w:fldChar w:fldCharType="separate"/>
      </w:r>
      <w:r w:rsidR="00F542E8" w:rsidRPr="00F542E8">
        <w:rPr>
          <w:sz w:val="24"/>
          <w:szCs w:val="24"/>
        </w:rPr>
        <w:t>Gambar 4.11</w:t>
      </w:r>
      <w:r w:rsidR="002E2F42" w:rsidRPr="002E2F42">
        <w:rPr>
          <w:sz w:val="24"/>
          <w:szCs w:val="24"/>
        </w:rPr>
        <w:fldChar w:fldCharType="end"/>
      </w:r>
      <w:r w:rsidR="002E2F42">
        <w:rPr>
          <w:sz w:val="24"/>
          <w:szCs w:val="24"/>
          <w:lang w:val="id-ID"/>
        </w:rPr>
        <w:t xml:space="preserve"> </w:t>
      </w:r>
      <w:r w:rsidRPr="002E2F42">
        <w:rPr>
          <w:sz w:val="24"/>
          <w:szCs w:val="24"/>
          <w:lang w:val="id-ID"/>
        </w:rPr>
        <w:t>nilai</w:t>
      </w:r>
      <w:r w:rsidRPr="00B83531">
        <w:rPr>
          <w:sz w:val="24"/>
          <w:lang w:val="id-ID"/>
        </w:rPr>
        <w:t xml:space="preserve"> rata-rata RO yang dihasilkan oleh protokol</w:t>
      </w:r>
      <w:r>
        <w:rPr>
          <w:sz w:val="24"/>
          <w:lang w:val="id-ID"/>
        </w:rPr>
        <w:t xml:space="preserve"> AODV-PNT dan</w:t>
      </w:r>
      <w:r w:rsidRPr="00B83531">
        <w:rPr>
          <w:sz w:val="24"/>
          <w:lang w:val="id-ID"/>
        </w:rPr>
        <w:t xml:space="preserve"> AODV-</w:t>
      </w:r>
      <w:r>
        <w:rPr>
          <w:sz w:val="24"/>
          <w:lang w:val="id-ID"/>
        </w:rPr>
        <w:t>MNS</w:t>
      </w:r>
      <w:r w:rsidRPr="00B83531">
        <w:rPr>
          <w:sz w:val="24"/>
          <w:lang w:val="id-ID"/>
        </w:rPr>
        <w:t xml:space="preserve"> lebih kecil dibandingkan dengan protokol AODV</w:t>
      </w:r>
      <w:r>
        <w:rPr>
          <w:sz w:val="24"/>
          <w:lang w:val="id-ID"/>
        </w:rPr>
        <w:t xml:space="preserve"> original. </w:t>
      </w:r>
      <w:r w:rsidRPr="00B83531">
        <w:rPr>
          <w:sz w:val="24"/>
          <w:lang w:val="id-ID"/>
        </w:rPr>
        <w:t>RO protokol AODV</w:t>
      </w:r>
      <w:r w:rsidR="00E055A4">
        <w:rPr>
          <w:sz w:val="24"/>
          <w:lang w:val="id-ID"/>
        </w:rPr>
        <w:t>-</w:t>
      </w:r>
      <w:r w:rsidR="004C44AC">
        <w:rPr>
          <w:sz w:val="24"/>
          <w:lang w:val="id-ID"/>
        </w:rPr>
        <w:t>MNS lebih kecil daripada RO AODV-MNS</w:t>
      </w:r>
      <w:r>
        <w:rPr>
          <w:sz w:val="24"/>
        </w:rPr>
        <w:t xml:space="preserve"> ketika variasi </w:t>
      </w:r>
      <w:r w:rsidR="00E055A4">
        <w:rPr>
          <w:sz w:val="24"/>
          <w:lang w:val="id-ID"/>
        </w:rPr>
        <w:t>jumlah node 500 dan</w:t>
      </w:r>
      <w:r w:rsidR="00046386">
        <w:rPr>
          <w:sz w:val="24"/>
          <w:lang w:val="id-ID"/>
        </w:rPr>
        <w:t xml:space="preserve"> 600</w:t>
      </w:r>
      <w:r w:rsidR="005E4089">
        <w:rPr>
          <w:sz w:val="24"/>
          <w:lang w:val="id-ID"/>
        </w:rPr>
        <w:t>.</w:t>
      </w:r>
    </w:p>
    <w:p w:rsidR="00E167F4" w:rsidRDefault="00E167F4" w:rsidP="00E167F4">
      <w:pPr>
        <w:pStyle w:val="Caption"/>
        <w:keepNext/>
        <w:spacing w:before="200" w:after="0"/>
        <w:jc w:val="center"/>
      </w:pPr>
      <w:bookmarkStart w:id="208" w:name="_Toc488667047"/>
      <w:proofErr w:type="gramStart"/>
      <w:r>
        <w:t>Tabel 4.</w:t>
      </w:r>
      <w:proofErr w:type="gramEnd"/>
      <w:r>
        <w:fldChar w:fldCharType="begin"/>
      </w:r>
      <w:r>
        <w:instrText xml:space="preserve"> SEQ Tabel_4. \* ARABIC </w:instrText>
      </w:r>
      <w:r>
        <w:fldChar w:fldCharType="separate"/>
      </w:r>
      <w:r w:rsidR="00F542E8">
        <w:rPr>
          <w:noProof/>
        </w:rPr>
        <w:t>17</w:t>
      </w:r>
      <w:r>
        <w:fldChar w:fldCharType="end"/>
      </w:r>
      <w:r>
        <w:rPr>
          <w:lang w:val="id-ID"/>
        </w:rPr>
        <w:t xml:space="preserve"> Rata-rata RO</w:t>
      </w:r>
      <w:r w:rsidRPr="00F00541">
        <w:rPr>
          <w:lang w:val="id-ID"/>
        </w:rPr>
        <w:t xml:space="preserve"> </w:t>
      </w:r>
      <w:r w:rsidRPr="003B364D">
        <w:rPr>
          <w:lang w:val="id-ID"/>
        </w:rPr>
        <w:t>(</w:t>
      </w:r>
      <w:r w:rsidRPr="004117DE">
        <w:rPr>
          <w:i/>
          <w:lang w:val="id-ID"/>
        </w:rPr>
        <w:t>packets</w:t>
      </w:r>
      <w:r w:rsidRPr="003B364D">
        <w:rPr>
          <w:lang w:val="id-ID"/>
        </w:rPr>
        <w:t>)</w:t>
      </w:r>
      <w:r>
        <w:rPr>
          <w:lang w:val="id-ID"/>
        </w:rPr>
        <w:t xml:space="preserve"> </w:t>
      </w:r>
      <w:r w:rsidRPr="00F00541">
        <w:rPr>
          <w:lang w:val="id-ID"/>
        </w:rPr>
        <w:t xml:space="preserve">uji coba </w:t>
      </w:r>
      <w:r w:rsidR="003961CE">
        <w:rPr>
          <w:lang w:val="id-ID"/>
        </w:rPr>
        <w:t xml:space="preserve">densitas tinggi skenario </w:t>
      </w:r>
      <w:r w:rsidR="003961CE" w:rsidRPr="003961CE">
        <w:rPr>
          <w:i/>
          <w:lang w:val="id-ID"/>
        </w:rPr>
        <w:t>grid</w:t>
      </w:r>
      <w:bookmarkEnd w:id="208"/>
    </w:p>
    <w:tbl>
      <w:tblPr>
        <w:tblStyle w:val="TableGrid"/>
        <w:tblW w:w="0" w:type="auto"/>
        <w:jc w:val="center"/>
        <w:tblLook w:val="04A0" w:firstRow="1" w:lastRow="0" w:firstColumn="1" w:lastColumn="0" w:noHBand="0" w:noVBand="1"/>
      </w:tblPr>
      <w:tblGrid>
        <w:gridCol w:w="990"/>
        <w:gridCol w:w="996"/>
        <w:gridCol w:w="1483"/>
        <w:gridCol w:w="1536"/>
        <w:gridCol w:w="1737"/>
      </w:tblGrid>
      <w:tr w:rsidR="00E167F4" w:rsidRPr="0048202F" w:rsidTr="006976FF">
        <w:trPr>
          <w:trHeight w:val="300"/>
          <w:jc w:val="center"/>
        </w:trPr>
        <w:tc>
          <w:tcPr>
            <w:tcW w:w="0" w:type="auto"/>
            <w:shd w:val="clear" w:color="auto" w:fill="D9D9D9" w:themeFill="background1" w:themeFillShade="D9"/>
            <w:noWrap/>
            <w:vAlign w:val="center"/>
            <w:hideMark/>
          </w:tcPr>
          <w:p w:rsidR="00E167F4" w:rsidRPr="00141BEA" w:rsidRDefault="00E167F4" w:rsidP="00141BEA">
            <w:pPr>
              <w:jc w:val="center"/>
              <w:rPr>
                <w:b/>
                <w:sz w:val="24"/>
                <w:szCs w:val="24"/>
                <w:lang w:val="id-ID"/>
              </w:rPr>
            </w:pPr>
            <w:r w:rsidRPr="00141BEA">
              <w:rPr>
                <w:b/>
                <w:sz w:val="24"/>
                <w:szCs w:val="24"/>
                <w:lang w:val="id-ID"/>
              </w:rPr>
              <w:t>Jumlah</w:t>
            </w:r>
          </w:p>
          <w:p w:rsidR="00E167F4" w:rsidRPr="00141BEA" w:rsidRDefault="00E167F4" w:rsidP="00141BEA">
            <w:pPr>
              <w:jc w:val="center"/>
              <w:rPr>
                <w:b/>
                <w:sz w:val="24"/>
                <w:szCs w:val="24"/>
                <w:lang w:val="id-ID"/>
              </w:rPr>
            </w:pPr>
            <w:r w:rsidRPr="00141BEA">
              <w:rPr>
                <w:b/>
                <w:sz w:val="24"/>
                <w:szCs w:val="24"/>
                <w:lang w:val="id-ID"/>
              </w:rPr>
              <w:t>Node</w:t>
            </w:r>
          </w:p>
        </w:tc>
        <w:tc>
          <w:tcPr>
            <w:tcW w:w="0" w:type="auto"/>
            <w:shd w:val="clear" w:color="auto" w:fill="D9D9D9" w:themeFill="background1" w:themeFillShade="D9"/>
            <w:noWrap/>
            <w:vAlign w:val="center"/>
            <w:hideMark/>
          </w:tcPr>
          <w:p w:rsidR="00E167F4" w:rsidRPr="00141BEA" w:rsidRDefault="00E167F4" w:rsidP="00141BEA">
            <w:pPr>
              <w:jc w:val="center"/>
              <w:rPr>
                <w:b/>
                <w:sz w:val="24"/>
                <w:szCs w:val="24"/>
              </w:rPr>
            </w:pPr>
            <w:r w:rsidRPr="00141BEA">
              <w:rPr>
                <w:b/>
                <w:sz w:val="24"/>
                <w:szCs w:val="24"/>
              </w:rPr>
              <w:t>AODV</w:t>
            </w:r>
          </w:p>
        </w:tc>
        <w:tc>
          <w:tcPr>
            <w:tcW w:w="0" w:type="auto"/>
            <w:shd w:val="clear" w:color="auto" w:fill="D9D9D9" w:themeFill="background1" w:themeFillShade="D9"/>
            <w:noWrap/>
            <w:vAlign w:val="center"/>
            <w:hideMark/>
          </w:tcPr>
          <w:p w:rsidR="00E167F4" w:rsidRPr="00141BEA" w:rsidRDefault="00E167F4" w:rsidP="00141BEA">
            <w:pPr>
              <w:jc w:val="center"/>
              <w:rPr>
                <w:b/>
                <w:sz w:val="24"/>
                <w:szCs w:val="24"/>
              </w:rPr>
            </w:pPr>
            <w:r w:rsidRPr="00141BEA">
              <w:rPr>
                <w:b/>
                <w:sz w:val="24"/>
                <w:szCs w:val="24"/>
              </w:rPr>
              <w:t>AODV-PNT</w:t>
            </w:r>
          </w:p>
        </w:tc>
        <w:tc>
          <w:tcPr>
            <w:tcW w:w="0" w:type="auto"/>
            <w:shd w:val="clear" w:color="auto" w:fill="D9D9D9" w:themeFill="background1" w:themeFillShade="D9"/>
            <w:noWrap/>
            <w:vAlign w:val="center"/>
            <w:hideMark/>
          </w:tcPr>
          <w:p w:rsidR="00E167F4" w:rsidRPr="00141BEA" w:rsidRDefault="00E167F4" w:rsidP="00141BEA">
            <w:pPr>
              <w:jc w:val="center"/>
              <w:rPr>
                <w:b/>
                <w:sz w:val="24"/>
                <w:szCs w:val="24"/>
              </w:rPr>
            </w:pPr>
            <w:r w:rsidRPr="00141BEA">
              <w:rPr>
                <w:b/>
                <w:sz w:val="24"/>
                <w:szCs w:val="24"/>
              </w:rPr>
              <w:t>AODV-MNS</w:t>
            </w:r>
          </w:p>
        </w:tc>
        <w:tc>
          <w:tcPr>
            <w:tcW w:w="0" w:type="auto"/>
            <w:shd w:val="clear" w:color="auto" w:fill="D9D9D9" w:themeFill="background1" w:themeFillShade="D9"/>
            <w:noWrap/>
            <w:vAlign w:val="center"/>
            <w:hideMark/>
          </w:tcPr>
          <w:p w:rsidR="00E167F4" w:rsidRPr="00141BEA" w:rsidRDefault="00E167F4" w:rsidP="00141BEA">
            <w:pPr>
              <w:jc w:val="center"/>
              <w:rPr>
                <w:b/>
                <w:sz w:val="24"/>
                <w:szCs w:val="24"/>
                <w:lang w:val="id-ID"/>
              </w:rPr>
            </w:pPr>
            <w:r w:rsidRPr="00141BEA">
              <w:rPr>
                <w:b/>
                <w:sz w:val="24"/>
                <w:szCs w:val="24"/>
                <w:lang w:val="id-ID"/>
              </w:rPr>
              <w:t>Selisih AODV</w:t>
            </w:r>
          </w:p>
          <w:p w:rsidR="00E167F4" w:rsidRPr="00141BEA" w:rsidRDefault="00E167F4" w:rsidP="00141BEA">
            <w:pPr>
              <w:jc w:val="center"/>
              <w:rPr>
                <w:b/>
                <w:sz w:val="24"/>
                <w:szCs w:val="24"/>
                <w:lang w:val="id-ID"/>
              </w:rPr>
            </w:pPr>
            <w:r w:rsidRPr="00141BEA">
              <w:rPr>
                <w:b/>
                <w:sz w:val="24"/>
                <w:szCs w:val="24"/>
                <w:lang w:val="id-ID"/>
              </w:rPr>
              <w:t>PNT dan MNS</w:t>
            </w:r>
          </w:p>
        </w:tc>
      </w:tr>
      <w:tr w:rsidR="00E167F4" w:rsidRPr="001429BC" w:rsidTr="006976FF">
        <w:trPr>
          <w:trHeight w:val="300"/>
          <w:jc w:val="center"/>
        </w:trPr>
        <w:tc>
          <w:tcPr>
            <w:tcW w:w="0" w:type="auto"/>
            <w:shd w:val="clear" w:color="auto" w:fill="D9D9D9" w:themeFill="background1" w:themeFillShade="D9"/>
            <w:noWrap/>
            <w:hideMark/>
          </w:tcPr>
          <w:p w:rsidR="00E167F4" w:rsidRPr="00F16F81" w:rsidRDefault="00E167F4" w:rsidP="003A1F21">
            <w:pPr>
              <w:jc w:val="left"/>
              <w:rPr>
                <w:b/>
                <w:sz w:val="24"/>
                <w:szCs w:val="24"/>
              </w:rPr>
            </w:pPr>
            <w:r w:rsidRPr="00F16F81">
              <w:rPr>
                <w:b/>
                <w:sz w:val="24"/>
                <w:szCs w:val="24"/>
                <w:lang w:val="id-ID"/>
              </w:rPr>
              <w:t>20</w:t>
            </w:r>
            <w:r w:rsidRPr="00F16F81">
              <w:rPr>
                <w:b/>
                <w:sz w:val="24"/>
                <w:szCs w:val="24"/>
              </w:rPr>
              <w:t>0</w:t>
            </w:r>
          </w:p>
        </w:tc>
        <w:tc>
          <w:tcPr>
            <w:tcW w:w="0" w:type="auto"/>
            <w:shd w:val="clear" w:color="auto" w:fill="8DB3E2" w:themeFill="text2" w:themeFillTint="66"/>
            <w:noWrap/>
            <w:hideMark/>
          </w:tcPr>
          <w:p w:rsidR="00E167F4" w:rsidRPr="00F16F81" w:rsidRDefault="00E167F4" w:rsidP="003A1F21">
            <w:pPr>
              <w:jc w:val="right"/>
              <w:rPr>
                <w:sz w:val="24"/>
              </w:rPr>
            </w:pPr>
            <w:r w:rsidRPr="00F16F81">
              <w:rPr>
                <w:sz w:val="24"/>
              </w:rPr>
              <w:t>7031,5</w:t>
            </w:r>
          </w:p>
        </w:tc>
        <w:tc>
          <w:tcPr>
            <w:tcW w:w="0" w:type="auto"/>
            <w:shd w:val="clear" w:color="auto" w:fill="E5B8B7" w:themeFill="accent2" w:themeFillTint="66"/>
            <w:noWrap/>
            <w:hideMark/>
          </w:tcPr>
          <w:p w:rsidR="00E167F4" w:rsidRPr="00F16F81" w:rsidRDefault="00E167F4" w:rsidP="003A1F21">
            <w:pPr>
              <w:jc w:val="right"/>
              <w:rPr>
                <w:sz w:val="24"/>
              </w:rPr>
            </w:pPr>
            <w:r w:rsidRPr="00F16F81">
              <w:rPr>
                <w:sz w:val="24"/>
              </w:rPr>
              <w:t>3380,0</w:t>
            </w:r>
          </w:p>
        </w:tc>
        <w:tc>
          <w:tcPr>
            <w:tcW w:w="0" w:type="auto"/>
            <w:shd w:val="clear" w:color="auto" w:fill="D6E3BC" w:themeFill="accent3" w:themeFillTint="66"/>
            <w:noWrap/>
            <w:hideMark/>
          </w:tcPr>
          <w:p w:rsidR="00E167F4" w:rsidRPr="00F16F81" w:rsidRDefault="00E167F4" w:rsidP="003A1F21">
            <w:pPr>
              <w:jc w:val="right"/>
              <w:rPr>
                <w:sz w:val="24"/>
              </w:rPr>
            </w:pPr>
            <w:r w:rsidRPr="00F16F81">
              <w:rPr>
                <w:sz w:val="24"/>
              </w:rPr>
              <w:t>5322,5</w:t>
            </w:r>
          </w:p>
        </w:tc>
        <w:tc>
          <w:tcPr>
            <w:tcW w:w="0" w:type="auto"/>
            <w:noWrap/>
            <w:hideMark/>
          </w:tcPr>
          <w:p w:rsidR="00E167F4" w:rsidRPr="003B364D" w:rsidRDefault="00E167F4" w:rsidP="003A1F21">
            <w:pPr>
              <w:jc w:val="right"/>
              <w:rPr>
                <w:sz w:val="24"/>
                <w:szCs w:val="24"/>
              </w:rPr>
            </w:pPr>
            <w:r w:rsidRPr="003B364D">
              <w:rPr>
                <w:sz w:val="24"/>
                <w:szCs w:val="24"/>
              </w:rPr>
              <w:t>-1942,50</w:t>
            </w:r>
          </w:p>
        </w:tc>
      </w:tr>
      <w:tr w:rsidR="00E167F4" w:rsidRPr="001429BC" w:rsidTr="006976FF">
        <w:trPr>
          <w:trHeight w:val="300"/>
          <w:jc w:val="center"/>
        </w:trPr>
        <w:tc>
          <w:tcPr>
            <w:tcW w:w="0" w:type="auto"/>
            <w:shd w:val="clear" w:color="auto" w:fill="D9D9D9" w:themeFill="background1" w:themeFillShade="D9"/>
            <w:noWrap/>
            <w:hideMark/>
          </w:tcPr>
          <w:p w:rsidR="00E167F4" w:rsidRPr="00F16F81" w:rsidRDefault="00E167F4" w:rsidP="003A1F21">
            <w:pPr>
              <w:jc w:val="left"/>
              <w:rPr>
                <w:b/>
                <w:sz w:val="24"/>
                <w:szCs w:val="24"/>
                <w:lang w:val="id-ID"/>
              </w:rPr>
            </w:pPr>
            <w:r w:rsidRPr="00F16F81">
              <w:rPr>
                <w:b/>
                <w:sz w:val="24"/>
                <w:szCs w:val="24"/>
                <w:lang w:val="id-ID"/>
              </w:rPr>
              <w:t>300</w:t>
            </w:r>
          </w:p>
        </w:tc>
        <w:tc>
          <w:tcPr>
            <w:tcW w:w="0" w:type="auto"/>
            <w:shd w:val="clear" w:color="auto" w:fill="8DB3E2" w:themeFill="text2" w:themeFillTint="66"/>
            <w:noWrap/>
            <w:hideMark/>
          </w:tcPr>
          <w:p w:rsidR="00E167F4" w:rsidRPr="00F16F81" w:rsidRDefault="00E167F4" w:rsidP="003A1F21">
            <w:pPr>
              <w:jc w:val="right"/>
              <w:rPr>
                <w:sz w:val="24"/>
              </w:rPr>
            </w:pPr>
            <w:r w:rsidRPr="00F16F81">
              <w:rPr>
                <w:sz w:val="24"/>
              </w:rPr>
              <w:t>18791,4</w:t>
            </w:r>
          </w:p>
        </w:tc>
        <w:tc>
          <w:tcPr>
            <w:tcW w:w="0" w:type="auto"/>
            <w:shd w:val="clear" w:color="auto" w:fill="E5B8B7" w:themeFill="accent2" w:themeFillTint="66"/>
            <w:noWrap/>
            <w:hideMark/>
          </w:tcPr>
          <w:p w:rsidR="00E167F4" w:rsidRPr="00F16F81" w:rsidRDefault="00E167F4" w:rsidP="003A1F21">
            <w:pPr>
              <w:jc w:val="right"/>
              <w:rPr>
                <w:sz w:val="24"/>
              </w:rPr>
            </w:pPr>
            <w:r w:rsidRPr="00F16F81">
              <w:rPr>
                <w:sz w:val="24"/>
              </w:rPr>
              <w:t>6814,7</w:t>
            </w:r>
          </w:p>
        </w:tc>
        <w:tc>
          <w:tcPr>
            <w:tcW w:w="0" w:type="auto"/>
            <w:shd w:val="clear" w:color="auto" w:fill="D6E3BC" w:themeFill="accent3" w:themeFillTint="66"/>
            <w:noWrap/>
            <w:hideMark/>
          </w:tcPr>
          <w:p w:rsidR="00E167F4" w:rsidRPr="00F16F81" w:rsidRDefault="00E167F4" w:rsidP="003A1F21">
            <w:pPr>
              <w:jc w:val="right"/>
              <w:rPr>
                <w:sz w:val="24"/>
              </w:rPr>
            </w:pPr>
            <w:r w:rsidRPr="00F16F81">
              <w:rPr>
                <w:sz w:val="24"/>
              </w:rPr>
              <w:t>9974,1</w:t>
            </w:r>
          </w:p>
        </w:tc>
        <w:tc>
          <w:tcPr>
            <w:tcW w:w="0" w:type="auto"/>
            <w:noWrap/>
            <w:hideMark/>
          </w:tcPr>
          <w:p w:rsidR="00E167F4" w:rsidRPr="003B364D" w:rsidRDefault="00E167F4" w:rsidP="003A1F21">
            <w:pPr>
              <w:jc w:val="right"/>
              <w:rPr>
                <w:sz w:val="24"/>
                <w:szCs w:val="24"/>
              </w:rPr>
            </w:pPr>
            <w:r w:rsidRPr="003B364D">
              <w:rPr>
                <w:sz w:val="24"/>
                <w:szCs w:val="24"/>
              </w:rPr>
              <w:t>-3159,40</w:t>
            </w:r>
          </w:p>
        </w:tc>
      </w:tr>
      <w:tr w:rsidR="00E167F4" w:rsidRPr="001429BC" w:rsidTr="006976FF">
        <w:trPr>
          <w:trHeight w:val="300"/>
          <w:jc w:val="center"/>
        </w:trPr>
        <w:tc>
          <w:tcPr>
            <w:tcW w:w="0" w:type="auto"/>
            <w:shd w:val="clear" w:color="auto" w:fill="D9D9D9" w:themeFill="background1" w:themeFillShade="D9"/>
            <w:noWrap/>
            <w:hideMark/>
          </w:tcPr>
          <w:p w:rsidR="00E167F4" w:rsidRPr="00F16F81" w:rsidRDefault="00E167F4" w:rsidP="003A1F21">
            <w:pPr>
              <w:jc w:val="left"/>
              <w:rPr>
                <w:b/>
                <w:sz w:val="24"/>
                <w:szCs w:val="24"/>
                <w:lang w:val="id-ID"/>
              </w:rPr>
            </w:pPr>
            <w:r w:rsidRPr="00F16F81">
              <w:rPr>
                <w:b/>
                <w:sz w:val="24"/>
                <w:szCs w:val="24"/>
                <w:lang w:val="id-ID"/>
              </w:rPr>
              <w:t>400</w:t>
            </w:r>
          </w:p>
        </w:tc>
        <w:tc>
          <w:tcPr>
            <w:tcW w:w="0" w:type="auto"/>
            <w:shd w:val="clear" w:color="auto" w:fill="8DB3E2" w:themeFill="text2" w:themeFillTint="66"/>
            <w:noWrap/>
            <w:hideMark/>
          </w:tcPr>
          <w:p w:rsidR="00E167F4" w:rsidRPr="00F16F81" w:rsidRDefault="00E167F4" w:rsidP="003A1F21">
            <w:pPr>
              <w:jc w:val="right"/>
              <w:rPr>
                <w:sz w:val="24"/>
              </w:rPr>
            </w:pPr>
            <w:r w:rsidRPr="00F16F81">
              <w:rPr>
                <w:sz w:val="24"/>
              </w:rPr>
              <w:t>22583,3</w:t>
            </w:r>
          </w:p>
        </w:tc>
        <w:tc>
          <w:tcPr>
            <w:tcW w:w="0" w:type="auto"/>
            <w:shd w:val="clear" w:color="auto" w:fill="E5B8B7" w:themeFill="accent2" w:themeFillTint="66"/>
            <w:noWrap/>
            <w:hideMark/>
          </w:tcPr>
          <w:p w:rsidR="00E167F4" w:rsidRPr="00F16F81" w:rsidRDefault="00E167F4" w:rsidP="003A1F21">
            <w:pPr>
              <w:jc w:val="right"/>
              <w:rPr>
                <w:sz w:val="24"/>
              </w:rPr>
            </w:pPr>
            <w:r w:rsidRPr="00F16F81">
              <w:rPr>
                <w:sz w:val="24"/>
              </w:rPr>
              <w:t>10014,3</w:t>
            </w:r>
          </w:p>
        </w:tc>
        <w:tc>
          <w:tcPr>
            <w:tcW w:w="0" w:type="auto"/>
            <w:shd w:val="clear" w:color="auto" w:fill="D6E3BC" w:themeFill="accent3" w:themeFillTint="66"/>
            <w:noWrap/>
            <w:hideMark/>
          </w:tcPr>
          <w:p w:rsidR="00E167F4" w:rsidRPr="00F16F81" w:rsidRDefault="00E167F4" w:rsidP="003A1F21">
            <w:pPr>
              <w:jc w:val="right"/>
              <w:rPr>
                <w:sz w:val="24"/>
              </w:rPr>
            </w:pPr>
            <w:r w:rsidRPr="00F16F81">
              <w:rPr>
                <w:sz w:val="24"/>
              </w:rPr>
              <w:t>11902,4</w:t>
            </w:r>
          </w:p>
        </w:tc>
        <w:tc>
          <w:tcPr>
            <w:tcW w:w="0" w:type="auto"/>
            <w:noWrap/>
            <w:hideMark/>
          </w:tcPr>
          <w:p w:rsidR="00E167F4" w:rsidRPr="003B364D" w:rsidRDefault="00E167F4" w:rsidP="003A1F21">
            <w:pPr>
              <w:jc w:val="right"/>
              <w:rPr>
                <w:sz w:val="24"/>
                <w:szCs w:val="24"/>
              </w:rPr>
            </w:pPr>
            <w:r w:rsidRPr="003B364D">
              <w:rPr>
                <w:sz w:val="24"/>
                <w:szCs w:val="24"/>
              </w:rPr>
              <w:t>-1888,10</w:t>
            </w:r>
          </w:p>
        </w:tc>
      </w:tr>
      <w:tr w:rsidR="00E167F4" w:rsidRPr="001429BC" w:rsidTr="006976FF">
        <w:trPr>
          <w:trHeight w:val="300"/>
          <w:jc w:val="center"/>
        </w:trPr>
        <w:tc>
          <w:tcPr>
            <w:tcW w:w="0" w:type="auto"/>
            <w:shd w:val="clear" w:color="auto" w:fill="D9D9D9" w:themeFill="background1" w:themeFillShade="D9"/>
            <w:noWrap/>
            <w:hideMark/>
          </w:tcPr>
          <w:p w:rsidR="00E167F4" w:rsidRPr="00F16F81" w:rsidRDefault="00E167F4" w:rsidP="003A1F21">
            <w:pPr>
              <w:jc w:val="left"/>
              <w:rPr>
                <w:b/>
                <w:sz w:val="24"/>
                <w:szCs w:val="24"/>
                <w:lang w:val="id-ID"/>
              </w:rPr>
            </w:pPr>
            <w:r w:rsidRPr="00F16F81">
              <w:rPr>
                <w:b/>
                <w:sz w:val="24"/>
                <w:szCs w:val="24"/>
                <w:lang w:val="id-ID"/>
              </w:rPr>
              <w:t>500</w:t>
            </w:r>
          </w:p>
        </w:tc>
        <w:tc>
          <w:tcPr>
            <w:tcW w:w="0" w:type="auto"/>
            <w:shd w:val="clear" w:color="auto" w:fill="8DB3E2" w:themeFill="text2" w:themeFillTint="66"/>
            <w:noWrap/>
            <w:hideMark/>
          </w:tcPr>
          <w:p w:rsidR="00E167F4" w:rsidRPr="00F16F81" w:rsidRDefault="00E167F4" w:rsidP="003A1F21">
            <w:pPr>
              <w:jc w:val="right"/>
              <w:rPr>
                <w:sz w:val="24"/>
              </w:rPr>
            </w:pPr>
            <w:r w:rsidRPr="00F16F81">
              <w:rPr>
                <w:sz w:val="24"/>
              </w:rPr>
              <w:t>25000,0</w:t>
            </w:r>
          </w:p>
        </w:tc>
        <w:tc>
          <w:tcPr>
            <w:tcW w:w="0" w:type="auto"/>
            <w:shd w:val="clear" w:color="auto" w:fill="E5B8B7" w:themeFill="accent2" w:themeFillTint="66"/>
            <w:noWrap/>
            <w:hideMark/>
          </w:tcPr>
          <w:p w:rsidR="00E167F4" w:rsidRPr="00F16F81" w:rsidRDefault="00E167F4" w:rsidP="003A1F21">
            <w:pPr>
              <w:jc w:val="right"/>
              <w:rPr>
                <w:sz w:val="24"/>
              </w:rPr>
            </w:pPr>
            <w:r w:rsidRPr="00F16F81">
              <w:rPr>
                <w:sz w:val="24"/>
              </w:rPr>
              <w:t>13191,3</w:t>
            </w:r>
          </w:p>
        </w:tc>
        <w:tc>
          <w:tcPr>
            <w:tcW w:w="0" w:type="auto"/>
            <w:shd w:val="clear" w:color="auto" w:fill="D6E3BC" w:themeFill="accent3" w:themeFillTint="66"/>
            <w:noWrap/>
            <w:hideMark/>
          </w:tcPr>
          <w:p w:rsidR="00E167F4" w:rsidRPr="00F16F81" w:rsidRDefault="00E167F4" w:rsidP="003A1F21">
            <w:pPr>
              <w:jc w:val="right"/>
              <w:rPr>
                <w:sz w:val="24"/>
              </w:rPr>
            </w:pPr>
            <w:r w:rsidRPr="00F16F81">
              <w:rPr>
                <w:sz w:val="24"/>
              </w:rPr>
              <w:t>12992,6</w:t>
            </w:r>
          </w:p>
        </w:tc>
        <w:tc>
          <w:tcPr>
            <w:tcW w:w="0" w:type="auto"/>
            <w:noWrap/>
            <w:hideMark/>
          </w:tcPr>
          <w:p w:rsidR="00E167F4" w:rsidRPr="003B364D" w:rsidRDefault="00E167F4" w:rsidP="003A1F21">
            <w:pPr>
              <w:jc w:val="right"/>
              <w:rPr>
                <w:sz w:val="24"/>
                <w:szCs w:val="24"/>
              </w:rPr>
            </w:pPr>
            <w:r w:rsidRPr="003B364D">
              <w:rPr>
                <w:sz w:val="24"/>
                <w:szCs w:val="24"/>
              </w:rPr>
              <w:t>198,70</w:t>
            </w:r>
          </w:p>
        </w:tc>
      </w:tr>
      <w:tr w:rsidR="00E167F4" w:rsidRPr="001429BC" w:rsidTr="006976FF">
        <w:trPr>
          <w:trHeight w:val="300"/>
          <w:jc w:val="center"/>
        </w:trPr>
        <w:tc>
          <w:tcPr>
            <w:tcW w:w="0" w:type="auto"/>
            <w:shd w:val="clear" w:color="auto" w:fill="D9D9D9" w:themeFill="background1" w:themeFillShade="D9"/>
            <w:noWrap/>
          </w:tcPr>
          <w:p w:rsidR="00E167F4" w:rsidRPr="00F16F81" w:rsidRDefault="00E167F4" w:rsidP="003A1F21">
            <w:pPr>
              <w:jc w:val="left"/>
              <w:rPr>
                <w:b/>
                <w:sz w:val="24"/>
                <w:szCs w:val="24"/>
                <w:lang w:val="id-ID"/>
              </w:rPr>
            </w:pPr>
            <w:r w:rsidRPr="00F16F81">
              <w:rPr>
                <w:b/>
                <w:sz w:val="24"/>
                <w:szCs w:val="24"/>
                <w:lang w:val="id-ID"/>
              </w:rPr>
              <w:t>600</w:t>
            </w:r>
          </w:p>
        </w:tc>
        <w:tc>
          <w:tcPr>
            <w:tcW w:w="0" w:type="auto"/>
            <w:shd w:val="clear" w:color="auto" w:fill="8DB3E2" w:themeFill="text2" w:themeFillTint="66"/>
            <w:noWrap/>
          </w:tcPr>
          <w:p w:rsidR="00E167F4" w:rsidRPr="00F16F81" w:rsidRDefault="00E167F4" w:rsidP="003A1F21">
            <w:pPr>
              <w:jc w:val="right"/>
              <w:rPr>
                <w:sz w:val="24"/>
              </w:rPr>
            </w:pPr>
            <w:r w:rsidRPr="00F16F81">
              <w:rPr>
                <w:sz w:val="24"/>
              </w:rPr>
              <w:t>36251,7</w:t>
            </w:r>
          </w:p>
        </w:tc>
        <w:tc>
          <w:tcPr>
            <w:tcW w:w="0" w:type="auto"/>
            <w:shd w:val="clear" w:color="auto" w:fill="E5B8B7" w:themeFill="accent2" w:themeFillTint="66"/>
            <w:noWrap/>
          </w:tcPr>
          <w:p w:rsidR="00E167F4" w:rsidRPr="00F16F81" w:rsidRDefault="00E167F4" w:rsidP="003A1F21">
            <w:pPr>
              <w:jc w:val="right"/>
              <w:rPr>
                <w:sz w:val="24"/>
              </w:rPr>
            </w:pPr>
            <w:r w:rsidRPr="00F16F81">
              <w:rPr>
                <w:sz w:val="24"/>
              </w:rPr>
              <w:t>25882,5</w:t>
            </w:r>
          </w:p>
        </w:tc>
        <w:tc>
          <w:tcPr>
            <w:tcW w:w="0" w:type="auto"/>
            <w:shd w:val="clear" w:color="auto" w:fill="D6E3BC" w:themeFill="accent3" w:themeFillTint="66"/>
            <w:noWrap/>
          </w:tcPr>
          <w:p w:rsidR="00E167F4" w:rsidRPr="00F16F81" w:rsidRDefault="00E167F4" w:rsidP="003A1F21">
            <w:pPr>
              <w:jc w:val="right"/>
              <w:rPr>
                <w:sz w:val="24"/>
              </w:rPr>
            </w:pPr>
            <w:r w:rsidRPr="00F16F81">
              <w:rPr>
                <w:sz w:val="24"/>
              </w:rPr>
              <w:t>25377,0</w:t>
            </w:r>
          </w:p>
        </w:tc>
        <w:tc>
          <w:tcPr>
            <w:tcW w:w="0" w:type="auto"/>
            <w:noWrap/>
          </w:tcPr>
          <w:p w:rsidR="00E167F4" w:rsidRPr="003B364D" w:rsidRDefault="00E167F4" w:rsidP="003A1F21">
            <w:pPr>
              <w:jc w:val="right"/>
              <w:rPr>
                <w:sz w:val="24"/>
                <w:szCs w:val="24"/>
              </w:rPr>
            </w:pPr>
            <w:r w:rsidRPr="003B364D">
              <w:rPr>
                <w:sz w:val="24"/>
                <w:szCs w:val="24"/>
              </w:rPr>
              <w:t>505,50</w:t>
            </w:r>
          </w:p>
        </w:tc>
      </w:tr>
    </w:tbl>
    <w:p w:rsidR="00E167F4" w:rsidRPr="00E167F4" w:rsidRDefault="00E167F4" w:rsidP="00E167F4">
      <w:pPr>
        <w:spacing w:before="200" w:line="360" w:lineRule="auto"/>
        <w:ind w:left="284" w:firstLine="567"/>
        <w:rPr>
          <w:sz w:val="24"/>
          <w:szCs w:val="24"/>
          <w:lang w:val="id-ID"/>
        </w:rPr>
      </w:pPr>
      <w:r>
        <w:rPr>
          <w:sz w:val="24"/>
          <w:szCs w:val="24"/>
        </w:rPr>
        <w:t>Berdasarkan data diatas perhitungan TWR yang dilakukan AODV-PNT dan AODV-MNS dapat menurunkan RO pada jaringan, tetapi penurunan RO tidak selalu dapat meningkatkan PDR terbukti pada variasi kecepatan 25 m/s PDR AODV-PNT dan AODV-MNS tidak lebih baik daripada PDR yang dihasilkan AODV original</w:t>
      </w:r>
      <w:r>
        <w:rPr>
          <w:sz w:val="24"/>
          <w:szCs w:val="24"/>
          <w:lang w:val="id-ID"/>
        </w:rPr>
        <w:t xml:space="preserve">. Pada jumlah </w:t>
      </w:r>
      <w:r w:rsidRPr="003B364D">
        <w:rPr>
          <w:i/>
          <w:sz w:val="24"/>
          <w:szCs w:val="24"/>
          <w:lang w:val="id-ID"/>
        </w:rPr>
        <w:t>node</w:t>
      </w:r>
      <w:r>
        <w:rPr>
          <w:sz w:val="24"/>
          <w:szCs w:val="24"/>
          <w:lang w:val="id-ID"/>
        </w:rPr>
        <w:t xml:space="preserve"> 200, 300 dan 400 jumlah RO yang dihasilkan AODV-MNS lebih besar dibandingkan dengan AODV-PNT, meningkatnya RO disebabkan AODV-MNS memilih </w:t>
      </w:r>
      <w:r w:rsidRPr="003B364D">
        <w:rPr>
          <w:i/>
          <w:sz w:val="24"/>
          <w:szCs w:val="24"/>
          <w:lang w:val="id-ID"/>
        </w:rPr>
        <w:t>relay node</w:t>
      </w:r>
      <w:r>
        <w:rPr>
          <w:i/>
          <w:sz w:val="24"/>
          <w:szCs w:val="24"/>
          <w:lang w:val="id-ID"/>
        </w:rPr>
        <w:t xml:space="preserve"> </w:t>
      </w:r>
      <w:r>
        <w:rPr>
          <w:sz w:val="24"/>
          <w:szCs w:val="24"/>
          <w:lang w:val="id-ID"/>
        </w:rPr>
        <w:t>lebih banyak dibandingkan AODV-PNT sehingga paket yang disebar juga semakin banyak.</w:t>
      </w:r>
    </w:p>
    <w:p w:rsidR="007205DC" w:rsidRDefault="0048202F" w:rsidP="007205DC">
      <w:pPr>
        <w:keepNext/>
        <w:spacing w:after="0" w:line="240" w:lineRule="auto"/>
        <w:jc w:val="center"/>
      </w:pPr>
      <w:r>
        <w:rPr>
          <w:noProof/>
          <w:lang w:val="id-ID" w:eastAsia="id-ID"/>
        </w:rPr>
        <w:lastRenderedPageBreak/>
        <w:drawing>
          <wp:inline distT="0" distB="0" distL="0" distR="0" wp14:anchorId="6DC55413" wp14:editId="46374DAB">
            <wp:extent cx="3931443" cy="3228975"/>
            <wp:effectExtent l="0" t="0" r="12065" b="9525"/>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7205DC" w:rsidRPr="00FD6D75" w:rsidRDefault="008858CA" w:rsidP="007205DC">
      <w:pPr>
        <w:pStyle w:val="Caption"/>
        <w:jc w:val="center"/>
        <w:rPr>
          <w:lang w:val="id-ID"/>
        </w:rPr>
      </w:pPr>
      <w:bookmarkStart w:id="209" w:name="_Ref488037615"/>
      <w:proofErr w:type="gramStart"/>
      <w:r>
        <w:t>Gambar 4.</w:t>
      </w:r>
      <w:proofErr w:type="gramEnd"/>
      <w:r w:rsidR="007205DC">
        <w:fldChar w:fldCharType="begin"/>
      </w:r>
      <w:r w:rsidR="007205DC">
        <w:instrText xml:space="preserve"> SEQ Gambar_4. \* ARABIC </w:instrText>
      </w:r>
      <w:r w:rsidR="007205DC">
        <w:fldChar w:fldCharType="separate"/>
      </w:r>
      <w:r w:rsidR="00F542E8">
        <w:rPr>
          <w:noProof/>
        </w:rPr>
        <w:t>11</w:t>
      </w:r>
      <w:r w:rsidR="007205DC">
        <w:fldChar w:fldCharType="end"/>
      </w:r>
      <w:bookmarkEnd w:id="209"/>
      <w:r w:rsidR="007205DC">
        <w:rPr>
          <w:lang w:val="id-ID"/>
        </w:rPr>
        <w:t xml:space="preserve"> </w:t>
      </w:r>
      <w:r>
        <w:rPr>
          <w:lang w:val="id-ID"/>
        </w:rPr>
        <w:t>G</w:t>
      </w:r>
      <w:r w:rsidR="007205DC" w:rsidRPr="00C93052">
        <w:rPr>
          <w:lang w:val="id-ID"/>
        </w:rPr>
        <w:t xml:space="preserve">rafik </w:t>
      </w:r>
      <w:r w:rsidR="007205DC" w:rsidRPr="00FD6D75">
        <w:rPr>
          <w:i/>
          <w:lang w:val="id-ID"/>
        </w:rPr>
        <w:t>routing overheads</w:t>
      </w:r>
      <w:r w:rsidR="007205DC">
        <w:rPr>
          <w:lang w:val="id-ID"/>
        </w:rPr>
        <w:t xml:space="preserve"> modifikasi </w:t>
      </w:r>
      <w:r w:rsidR="003F6CFD">
        <w:rPr>
          <w:lang w:val="id-ID"/>
        </w:rPr>
        <w:t xml:space="preserve">jumlah node pada skenario </w:t>
      </w:r>
      <w:r w:rsidR="00FF6DBE">
        <w:rPr>
          <w:lang w:val="id-ID"/>
        </w:rPr>
        <w:t>grid</w:t>
      </w:r>
    </w:p>
    <w:p w:rsidR="007205DC" w:rsidRDefault="007205DC" w:rsidP="00E167F4">
      <w:pPr>
        <w:pStyle w:val="Heading4"/>
        <w:numPr>
          <w:ilvl w:val="0"/>
          <w:numId w:val="40"/>
        </w:numPr>
        <w:spacing w:after="200" w:line="360" w:lineRule="auto"/>
        <w:ind w:left="567" w:hanging="283"/>
        <w:rPr>
          <w:lang w:val="id-ID"/>
        </w:rPr>
      </w:pPr>
      <w:r w:rsidRPr="004E0B65">
        <w:rPr>
          <w:lang w:val="id-ID"/>
        </w:rPr>
        <w:t>Hop count</w:t>
      </w:r>
    </w:p>
    <w:p w:rsidR="00E167F4" w:rsidRPr="00E167F4" w:rsidRDefault="00E167F4" w:rsidP="00E167F4">
      <w:pPr>
        <w:spacing w:before="240" w:line="360" w:lineRule="auto"/>
        <w:ind w:left="284" w:firstLine="567"/>
        <w:rPr>
          <w:sz w:val="24"/>
          <w:szCs w:val="24"/>
          <w:lang w:val="id-ID"/>
        </w:rPr>
      </w:pPr>
      <w:r w:rsidRPr="00E167F4">
        <w:rPr>
          <w:sz w:val="24"/>
          <w:szCs w:val="24"/>
          <w:lang w:val="id-ID"/>
        </w:rPr>
        <w:t xml:space="preserve">Berdasarkan grafik pada </w:t>
      </w:r>
      <w:r w:rsidRPr="00E167F4">
        <w:rPr>
          <w:sz w:val="24"/>
          <w:szCs w:val="24"/>
          <w:lang w:val="id-ID"/>
        </w:rPr>
        <w:fldChar w:fldCharType="begin"/>
      </w:r>
      <w:r w:rsidRPr="00E167F4">
        <w:rPr>
          <w:sz w:val="24"/>
          <w:szCs w:val="24"/>
          <w:lang w:val="id-ID"/>
        </w:rPr>
        <w:instrText xml:space="preserve"> REF _Ref488039612 \h  \* MERGEFORMAT </w:instrText>
      </w:r>
      <w:r w:rsidRPr="00E167F4">
        <w:rPr>
          <w:sz w:val="24"/>
          <w:szCs w:val="24"/>
          <w:lang w:val="id-ID"/>
        </w:rPr>
      </w:r>
      <w:r w:rsidRPr="00E167F4">
        <w:rPr>
          <w:sz w:val="24"/>
          <w:szCs w:val="24"/>
          <w:lang w:val="id-ID"/>
        </w:rPr>
        <w:fldChar w:fldCharType="separate"/>
      </w:r>
      <w:r w:rsidR="00F542E8" w:rsidRPr="00F542E8">
        <w:rPr>
          <w:sz w:val="24"/>
          <w:szCs w:val="24"/>
        </w:rPr>
        <w:t>Gambar 4.12</w:t>
      </w:r>
      <w:r w:rsidRPr="00E167F4">
        <w:rPr>
          <w:sz w:val="24"/>
          <w:szCs w:val="24"/>
          <w:lang w:val="id-ID"/>
        </w:rPr>
        <w:fldChar w:fldCharType="end"/>
      </w:r>
      <w:r w:rsidRPr="00E167F4">
        <w:rPr>
          <w:sz w:val="24"/>
          <w:szCs w:val="24"/>
          <w:lang w:val="id-ID"/>
        </w:rPr>
        <w:t xml:space="preserve">, jumlah </w:t>
      </w:r>
      <w:r w:rsidRPr="00E167F4">
        <w:rPr>
          <w:i/>
          <w:sz w:val="24"/>
          <w:szCs w:val="24"/>
          <w:lang w:val="id-ID"/>
        </w:rPr>
        <w:t xml:space="preserve">hop </w:t>
      </w:r>
      <w:r w:rsidRPr="00E167F4">
        <w:rPr>
          <w:sz w:val="24"/>
          <w:szCs w:val="24"/>
          <w:lang w:val="id-ID"/>
        </w:rPr>
        <w:t xml:space="preserve">yang dihasilkan </w:t>
      </w:r>
      <w:r w:rsidRPr="00E167F4">
        <w:rPr>
          <w:i/>
          <w:sz w:val="24"/>
          <w:szCs w:val="24"/>
          <w:lang w:val="id-ID"/>
        </w:rPr>
        <w:t>routing</w:t>
      </w:r>
      <w:r w:rsidRPr="00E167F4">
        <w:rPr>
          <w:sz w:val="24"/>
          <w:szCs w:val="24"/>
          <w:lang w:val="id-ID"/>
        </w:rPr>
        <w:t xml:space="preserve"> protokol AODV-MNS lebih bervariasi jika dibandingkan dengan uji coba variasi node dibawah 100, AODV-MNT memilih </w:t>
      </w:r>
      <w:r w:rsidRPr="00E167F4">
        <w:rPr>
          <w:i/>
          <w:sz w:val="24"/>
          <w:szCs w:val="24"/>
          <w:lang w:val="id-ID"/>
        </w:rPr>
        <w:t>relay node</w:t>
      </w:r>
      <w:r w:rsidRPr="00E167F4">
        <w:rPr>
          <w:sz w:val="24"/>
          <w:szCs w:val="24"/>
          <w:lang w:val="id-ID"/>
        </w:rPr>
        <w:t xml:space="preserve"> yang stabil berdasarkan perhitungan TWR, pada uji coba ini pada variasi node 500 dan 600 node hampir tidak dapat bergerak sehingga banyak node yang berhenti. Dalam perhitungan untuk pemilihan </w:t>
      </w:r>
      <w:r w:rsidRPr="00E167F4">
        <w:rPr>
          <w:i/>
          <w:sz w:val="24"/>
          <w:szCs w:val="24"/>
          <w:lang w:val="id-ID"/>
        </w:rPr>
        <w:t>relay node</w:t>
      </w:r>
      <w:r w:rsidRPr="00E167F4">
        <w:rPr>
          <w:sz w:val="24"/>
          <w:szCs w:val="24"/>
          <w:lang w:val="id-ID"/>
        </w:rPr>
        <w:t xml:space="preserve"> bergantung pada nilai </w:t>
      </w:r>
      <w:r w:rsidRPr="00E167F4">
        <w:rPr>
          <w:i/>
          <w:sz w:val="24"/>
          <w:szCs w:val="24"/>
          <w:lang w:val="id-ID"/>
        </w:rPr>
        <w:t>weight</w:t>
      </w:r>
      <w:r w:rsidRPr="00E167F4">
        <w:rPr>
          <w:sz w:val="24"/>
          <w:szCs w:val="24"/>
          <w:lang w:val="id-ID"/>
        </w:rPr>
        <w:t xml:space="preserve"> faktor, pada penelitian ini </w:t>
      </w:r>
      <w:r w:rsidRPr="00E167F4">
        <w:rPr>
          <w:i/>
          <w:sz w:val="24"/>
          <w:szCs w:val="24"/>
          <w:lang w:val="id-ID"/>
        </w:rPr>
        <w:t>weigh</w:t>
      </w:r>
      <w:r w:rsidRPr="00E167F4">
        <w:rPr>
          <w:sz w:val="24"/>
          <w:szCs w:val="24"/>
          <w:lang w:val="id-ID"/>
        </w:rPr>
        <w:t xml:space="preserve">t faktor yang paling sesar adalah </w:t>
      </w:r>
      <w:r w:rsidRPr="00E167F4">
        <w:rPr>
          <w:i/>
          <w:sz w:val="24"/>
          <w:szCs w:val="24"/>
          <w:lang w:val="id-ID"/>
        </w:rPr>
        <w:t>link quality</w:t>
      </w:r>
      <w:r w:rsidRPr="00E167F4">
        <w:rPr>
          <w:sz w:val="24"/>
          <w:szCs w:val="24"/>
          <w:lang w:val="id-ID"/>
        </w:rPr>
        <w:t xml:space="preserve">, jumlah node tetangga kemudian disusul dengan faktor lain sehingga ketika banyak </w:t>
      </w:r>
      <w:r w:rsidRPr="00E167F4">
        <w:rPr>
          <w:i/>
          <w:sz w:val="24"/>
          <w:szCs w:val="24"/>
          <w:lang w:val="id-ID"/>
        </w:rPr>
        <w:t>node</w:t>
      </w:r>
      <w:r w:rsidRPr="00E167F4">
        <w:rPr>
          <w:sz w:val="24"/>
          <w:szCs w:val="24"/>
          <w:lang w:val="id-ID"/>
        </w:rPr>
        <w:t xml:space="preserve"> yang berhenti diantara </w:t>
      </w:r>
      <w:r w:rsidRPr="00E167F4">
        <w:rPr>
          <w:i/>
          <w:sz w:val="24"/>
          <w:szCs w:val="24"/>
          <w:lang w:val="id-ID"/>
        </w:rPr>
        <w:t>source</w:t>
      </w:r>
      <w:r w:rsidRPr="00E167F4">
        <w:rPr>
          <w:sz w:val="24"/>
          <w:szCs w:val="24"/>
          <w:lang w:val="id-ID"/>
        </w:rPr>
        <w:t xml:space="preserve"> dan </w:t>
      </w:r>
      <w:r w:rsidRPr="00E167F4">
        <w:rPr>
          <w:i/>
          <w:sz w:val="24"/>
          <w:szCs w:val="24"/>
          <w:lang w:val="id-ID"/>
        </w:rPr>
        <w:t>destination</w:t>
      </w:r>
      <w:r w:rsidRPr="00E167F4">
        <w:rPr>
          <w:sz w:val="24"/>
          <w:szCs w:val="24"/>
          <w:lang w:val="id-ID"/>
        </w:rPr>
        <w:t xml:space="preserve"> </w:t>
      </w:r>
      <w:r w:rsidRPr="00E167F4">
        <w:rPr>
          <w:i/>
          <w:sz w:val="24"/>
          <w:szCs w:val="24"/>
          <w:lang w:val="id-ID"/>
        </w:rPr>
        <w:t>node</w:t>
      </w:r>
      <w:r w:rsidRPr="00E167F4">
        <w:rPr>
          <w:sz w:val="24"/>
          <w:szCs w:val="24"/>
          <w:lang w:val="id-ID"/>
        </w:rPr>
        <w:t xml:space="preserve">, maka node tersebut dianggap stabil kemudian dipilih sebagai </w:t>
      </w:r>
      <w:r w:rsidRPr="00E167F4">
        <w:rPr>
          <w:i/>
          <w:sz w:val="24"/>
          <w:szCs w:val="24"/>
          <w:lang w:val="id-ID"/>
        </w:rPr>
        <w:t>relay node</w:t>
      </w:r>
      <w:r w:rsidRPr="00E167F4">
        <w:rPr>
          <w:sz w:val="24"/>
          <w:szCs w:val="24"/>
          <w:lang w:val="id-ID"/>
        </w:rPr>
        <w:t xml:space="preserve"> hal tersebut dapat menyebabkan </w:t>
      </w:r>
      <w:r w:rsidRPr="00E167F4">
        <w:rPr>
          <w:i/>
          <w:sz w:val="24"/>
          <w:szCs w:val="24"/>
          <w:lang w:val="id-ID"/>
        </w:rPr>
        <w:t>hop count</w:t>
      </w:r>
      <w:r w:rsidRPr="00E167F4">
        <w:rPr>
          <w:sz w:val="24"/>
          <w:szCs w:val="24"/>
          <w:lang w:val="id-ID"/>
        </w:rPr>
        <w:t xml:space="preserve"> meningkat. Pada variasi jumlah node 600 </w:t>
      </w:r>
      <w:r w:rsidRPr="00E167F4">
        <w:rPr>
          <w:i/>
          <w:sz w:val="24"/>
          <w:szCs w:val="24"/>
          <w:lang w:val="id-ID"/>
        </w:rPr>
        <w:t>hop count</w:t>
      </w:r>
      <w:r w:rsidRPr="00E167F4">
        <w:rPr>
          <w:sz w:val="24"/>
          <w:szCs w:val="24"/>
          <w:lang w:val="id-ID"/>
        </w:rPr>
        <w:t xml:space="preserve"> yang dihasilkan AODV-MNS lebih tinggi dibandingkan dengan AODV-PNT maupun AODV original, dengan penambahan </w:t>
      </w:r>
      <w:r w:rsidRPr="00E167F4">
        <w:rPr>
          <w:i/>
          <w:sz w:val="24"/>
          <w:szCs w:val="24"/>
          <w:lang w:val="id-ID"/>
        </w:rPr>
        <w:t xml:space="preserve">hop count </w:t>
      </w:r>
      <w:r w:rsidRPr="00E167F4">
        <w:rPr>
          <w:sz w:val="24"/>
          <w:szCs w:val="24"/>
          <w:lang w:val="id-ID"/>
        </w:rPr>
        <w:t xml:space="preserve"> yang dihasilkan tidak mempengaruhi nilai PDR, terbukti bahwa nilai PDR protokol AODV-MNS masih lebih unggul dibandingkan dengan protokol AODV-PNT. </w:t>
      </w:r>
      <w:r w:rsidRPr="00E167F4">
        <w:rPr>
          <w:rStyle w:val="shorttext"/>
          <w:sz w:val="24"/>
          <w:szCs w:val="24"/>
          <w:lang w:val="id-ID"/>
        </w:rPr>
        <w:fldChar w:fldCharType="begin"/>
      </w:r>
      <w:r w:rsidRPr="00E167F4">
        <w:rPr>
          <w:rStyle w:val="shorttext"/>
          <w:sz w:val="24"/>
          <w:szCs w:val="24"/>
          <w:lang w:val="id-ID"/>
        </w:rPr>
        <w:instrText xml:space="preserve"> REF _Ref488161317 \h  \* MERGEFORMAT </w:instrText>
      </w:r>
      <w:r w:rsidRPr="00E167F4">
        <w:rPr>
          <w:rStyle w:val="shorttext"/>
          <w:sz w:val="24"/>
          <w:szCs w:val="24"/>
          <w:lang w:val="id-ID"/>
        </w:rPr>
      </w:r>
      <w:r w:rsidRPr="00E167F4">
        <w:rPr>
          <w:rStyle w:val="shorttext"/>
          <w:sz w:val="24"/>
          <w:szCs w:val="24"/>
          <w:lang w:val="id-ID"/>
        </w:rPr>
        <w:fldChar w:fldCharType="separate"/>
      </w:r>
      <w:r w:rsidR="00F542E8" w:rsidRPr="00F542E8">
        <w:rPr>
          <w:sz w:val="24"/>
          <w:szCs w:val="24"/>
        </w:rPr>
        <w:t>Tabel 4.14</w:t>
      </w:r>
      <w:r w:rsidRPr="00E167F4">
        <w:rPr>
          <w:rStyle w:val="shorttext"/>
          <w:sz w:val="24"/>
          <w:szCs w:val="24"/>
          <w:lang w:val="id-ID"/>
        </w:rPr>
        <w:fldChar w:fldCharType="end"/>
      </w:r>
      <w:r w:rsidRPr="00E167F4">
        <w:rPr>
          <w:rStyle w:val="shorttext"/>
          <w:sz w:val="24"/>
          <w:szCs w:val="24"/>
          <w:lang w:val="id-ID"/>
        </w:rPr>
        <w:t xml:space="preserve"> adalah hasil rata-rata </w:t>
      </w:r>
      <w:proofErr w:type="gramStart"/>
      <w:r w:rsidRPr="00E167F4">
        <w:rPr>
          <w:rStyle w:val="shorttext"/>
          <w:i/>
          <w:sz w:val="24"/>
          <w:szCs w:val="24"/>
          <w:lang w:val="id-ID"/>
        </w:rPr>
        <w:t>hop</w:t>
      </w:r>
      <w:proofErr w:type="gramEnd"/>
      <w:r w:rsidRPr="00E167F4">
        <w:rPr>
          <w:rStyle w:val="shorttext"/>
          <w:i/>
          <w:sz w:val="24"/>
          <w:szCs w:val="24"/>
          <w:lang w:val="id-ID"/>
        </w:rPr>
        <w:t xml:space="preserve"> </w:t>
      </w:r>
      <w:r w:rsidRPr="00E167F4">
        <w:rPr>
          <w:rStyle w:val="shorttext"/>
          <w:sz w:val="24"/>
          <w:szCs w:val="24"/>
          <w:lang w:val="id-ID"/>
        </w:rPr>
        <w:t>uji coba</w:t>
      </w:r>
      <w:r w:rsidRPr="00E167F4">
        <w:rPr>
          <w:rStyle w:val="shorttext"/>
          <w:i/>
          <w:sz w:val="24"/>
          <w:szCs w:val="24"/>
          <w:lang w:val="id-ID"/>
        </w:rPr>
        <w:t xml:space="preserve"> </w:t>
      </w:r>
      <w:r w:rsidR="003961CE">
        <w:rPr>
          <w:rStyle w:val="shorttext"/>
          <w:sz w:val="24"/>
          <w:szCs w:val="24"/>
          <w:lang w:val="id-ID"/>
        </w:rPr>
        <w:t>densitas tinggi</w:t>
      </w:r>
      <w:r w:rsidRPr="00E167F4">
        <w:rPr>
          <w:lang w:val="id-ID"/>
        </w:rPr>
        <w:t>.</w:t>
      </w:r>
    </w:p>
    <w:p w:rsidR="00687CC3" w:rsidRDefault="001429BC" w:rsidP="004D35C9">
      <w:pPr>
        <w:keepNext/>
        <w:spacing w:after="0" w:line="240" w:lineRule="auto"/>
        <w:jc w:val="center"/>
      </w:pPr>
      <w:r>
        <w:rPr>
          <w:noProof/>
          <w:lang w:val="id-ID" w:eastAsia="id-ID"/>
        </w:rPr>
        <w:lastRenderedPageBreak/>
        <w:drawing>
          <wp:inline distT="0" distB="0" distL="0" distR="0" wp14:anchorId="52AB8132" wp14:editId="18884078">
            <wp:extent cx="3949700" cy="3228975"/>
            <wp:effectExtent l="0" t="0" r="12700" b="9525"/>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7205DC" w:rsidRPr="00DD1BB2" w:rsidRDefault="008858CA" w:rsidP="004D35C9">
      <w:pPr>
        <w:pStyle w:val="Caption"/>
        <w:jc w:val="center"/>
        <w:rPr>
          <w:lang w:val="id-ID"/>
        </w:rPr>
      </w:pPr>
      <w:bookmarkStart w:id="210" w:name="_Ref488039612"/>
      <w:proofErr w:type="gramStart"/>
      <w:r>
        <w:t>Gambar 4.</w:t>
      </w:r>
      <w:proofErr w:type="gramEnd"/>
      <w:r w:rsidR="00687CC3">
        <w:fldChar w:fldCharType="begin"/>
      </w:r>
      <w:r w:rsidR="00687CC3">
        <w:instrText xml:space="preserve"> SEQ Gambar_4. \* ARABIC </w:instrText>
      </w:r>
      <w:r w:rsidR="00687CC3">
        <w:fldChar w:fldCharType="separate"/>
      </w:r>
      <w:r w:rsidR="00F542E8">
        <w:rPr>
          <w:noProof/>
        </w:rPr>
        <w:t>12</w:t>
      </w:r>
      <w:r w:rsidR="00687CC3">
        <w:fldChar w:fldCharType="end"/>
      </w:r>
      <w:bookmarkEnd w:id="210"/>
      <w:r w:rsidR="00687CC3" w:rsidRPr="00883DD0">
        <w:t xml:space="preserve"> Grafik rata-rata hop count dengan variasi jumlah node pada skenario </w:t>
      </w:r>
      <w:r w:rsidR="00DD1BB2">
        <w:rPr>
          <w:lang w:val="id-ID"/>
        </w:rPr>
        <w:t>grid</w:t>
      </w:r>
    </w:p>
    <w:p w:rsidR="004F00E6" w:rsidRDefault="004F00E6" w:rsidP="004F00E6">
      <w:pPr>
        <w:pStyle w:val="Caption"/>
        <w:keepNext/>
        <w:spacing w:after="0"/>
        <w:jc w:val="center"/>
      </w:pPr>
      <w:bookmarkStart w:id="211" w:name="_Toc488667048"/>
      <w:proofErr w:type="gramStart"/>
      <w:r>
        <w:t>Tabel 4.</w:t>
      </w:r>
      <w:proofErr w:type="gramEnd"/>
      <w:r>
        <w:t xml:space="preserve"> </w:t>
      </w:r>
      <w:r>
        <w:fldChar w:fldCharType="begin"/>
      </w:r>
      <w:r>
        <w:instrText xml:space="preserve"> SEQ Tabel_4. \* ARABIC </w:instrText>
      </w:r>
      <w:r>
        <w:fldChar w:fldCharType="separate"/>
      </w:r>
      <w:r w:rsidR="00F542E8">
        <w:rPr>
          <w:noProof/>
        </w:rPr>
        <w:t>18</w:t>
      </w:r>
      <w:r>
        <w:fldChar w:fldCharType="end"/>
      </w:r>
      <w:r>
        <w:rPr>
          <w:lang w:val="id-ID"/>
        </w:rPr>
        <w:t xml:space="preserve"> </w:t>
      </w:r>
      <w:r w:rsidRPr="00DC4DC3">
        <w:rPr>
          <w:lang w:val="id-ID"/>
        </w:rPr>
        <w:t>Rata</w:t>
      </w:r>
      <w:r>
        <w:rPr>
          <w:lang w:val="id-ID"/>
        </w:rPr>
        <w:t>-rata</w:t>
      </w:r>
      <w:r w:rsidRPr="00DC4DC3">
        <w:rPr>
          <w:lang w:val="id-ID"/>
        </w:rPr>
        <w:t xml:space="preserve"> </w:t>
      </w:r>
      <w:r w:rsidRPr="00DC4DC3">
        <w:rPr>
          <w:i/>
          <w:lang w:val="id-ID"/>
        </w:rPr>
        <w:t>hop</w:t>
      </w:r>
      <w:r>
        <w:rPr>
          <w:i/>
          <w:lang w:val="id-ID"/>
        </w:rPr>
        <w:t xml:space="preserve"> </w:t>
      </w:r>
      <w:r w:rsidRPr="00DC4DC3">
        <w:rPr>
          <w:lang w:val="id-ID"/>
        </w:rPr>
        <w:t>uji coba</w:t>
      </w:r>
      <w:r w:rsidRPr="00DC4DC3">
        <w:rPr>
          <w:i/>
          <w:lang w:val="id-ID"/>
        </w:rPr>
        <w:t xml:space="preserve"> </w:t>
      </w:r>
      <w:r w:rsidR="003961CE">
        <w:rPr>
          <w:lang w:val="id-ID"/>
        </w:rPr>
        <w:t xml:space="preserve">densitas tinggi skenario </w:t>
      </w:r>
      <w:r w:rsidR="003961CE" w:rsidRPr="003961CE">
        <w:rPr>
          <w:i/>
          <w:lang w:val="id-ID"/>
        </w:rPr>
        <w:t>grid</w:t>
      </w:r>
      <w:bookmarkEnd w:id="211"/>
    </w:p>
    <w:tbl>
      <w:tblPr>
        <w:tblStyle w:val="TableGrid"/>
        <w:tblW w:w="0" w:type="auto"/>
        <w:jc w:val="center"/>
        <w:tblLook w:val="04A0" w:firstRow="1" w:lastRow="0" w:firstColumn="1" w:lastColumn="0" w:noHBand="0" w:noVBand="1"/>
      </w:tblPr>
      <w:tblGrid>
        <w:gridCol w:w="990"/>
        <w:gridCol w:w="923"/>
        <w:gridCol w:w="1483"/>
        <w:gridCol w:w="1536"/>
        <w:gridCol w:w="1737"/>
      </w:tblGrid>
      <w:tr w:rsidR="00983482" w:rsidRPr="004F00E6" w:rsidTr="001A75CE">
        <w:trPr>
          <w:trHeight w:val="300"/>
          <w:jc w:val="center"/>
        </w:trPr>
        <w:tc>
          <w:tcPr>
            <w:tcW w:w="0" w:type="auto"/>
            <w:shd w:val="clear" w:color="auto" w:fill="D9D9D9" w:themeFill="background1" w:themeFillShade="D9"/>
            <w:noWrap/>
            <w:vAlign w:val="center"/>
            <w:hideMark/>
          </w:tcPr>
          <w:p w:rsidR="001429BC" w:rsidRPr="00141BEA" w:rsidRDefault="001429BC" w:rsidP="00141BEA">
            <w:pPr>
              <w:jc w:val="center"/>
              <w:rPr>
                <w:b/>
                <w:sz w:val="24"/>
                <w:szCs w:val="24"/>
                <w:lang w:val="id-ID"/>
              </w:rPr>
            </w:pPr>
            <w:r w:rsidRPr="00141BEA">
              <w:rPr>
                <w:b/>
                <w:sz w:val="24"/>
                <w:szCs w:val="24"/>
                <w:lang w:val="id-ID"/>
              </w:rPr>
              <w:t>Jumlah</w:t>
            </w:r>
          </w:p>
          <w:p w:rsidR="001429BC" w:rsidRPr="00141BEA" w:rsidRDefault="001429BC" w:rsidP="00141BEA">
            <w:pPr>
              <w:jc w:val="center"/>
              <w:rPr>
                <w:b/>
                <w:sz w:val="24"/>
                <w:szCs w:val="24"/>
                <w:lang w:val="id-ID"/>
              </w:rPr>
            </w:pPr>
            <w:r w:rsidRPr="00141BEA">
              <w:rPr>
                <w:b/>
                <w:sz w:val="24"/>
                <w:szCs w:val="24"/>
                <w:lang w:val="id-ID"/>
              </w:rPr>
              <w:t>Node</w:t>
            </w:r>
          </w:p>
        </w:tc>
        <w:tc>
          <w:tcPr>
            <w:tcW w:w="0" w:type="auto"/>
            <w:shd w:val="clear" w:color="auto" w:fill="D9D9D9" w:themeFill="background1" w:themeFillShade="D9"/>
            <w:noWrap/>
            <w:vAlign w:val="center"/>
            <w:hideMark/>
          </w:tcPr>
          <w:p w:rsidR="001429BC" w:rsidRPr="00141BEA" w:rsidRDefault="001429BC" w:rsidP="00141BEA">
            <w:pPr>
              <w:jc w:val="center"/>
              <w:rPr>
                <w:b/>
                <w:sz w:val="24"/>
                <w:szCs w:val="24"/>
              </w:rPr>
            </w:pPr>
            <w:r w:rsidRPr="00141BEA">
              <w:rPr>
                <w:b/>
                <w:sz w:val="24"/>
                <w:szCs w:val="24"/>
              </w:rPr>
              <w:t>AODV</w:t>
            </w:r>
          </w:p>
        </w:tc>
        <w:tc>
          <w:tcPr>
            <w:tcW w:w="0" w:type="auto"/>
            <w:shd w:val="clear" w:color="auto" w:fill="D9D9D9" w:themeFill="background1" w:themeFillShade="D9"/>
            <w:noWrap/>
            <w:vAlign w:val="center"/>
            <w:hideMark/>
          </w:tcPr>
          <w:p w:rsidR="001429BC" w:rsidRPr="00141BEA" w:rsidRDefault="001429BC" w:rsidP="00141BEA">
            <w:pPr>
              <w:jc w:val="center"/>
              <w:rPr>
                <w:b/>
                <w:sz w:val="24"/>
                <w:szCs w:val="24"/>
              </w:rPr>
            </w:pPr>
            <w:r w:rsidRPr="00141BEA">
              <w:rPr>
                <w:b/>
                <w:sz w:val="24"/>
                <w:szCs w:val="24"/>
              </w:rPr>
              <w:t>AODV-PNT</w:t>
            </w:r>
          </w:p>
        </w:tc>
        <w:tc>
          <w:tcPr>
            <w:tcW w:w="0" w:type="auto"/>
            <w:shd w:val="clear" w:color="auto" w:fill="D9D9D9" w:themeFill="background1" w:themeFillShade="D9"/>
            <w:noWrap/>
            <w:vAlign w:val="center"/>
            <w:hideMark/>
          </w:tcPr>
          <w:p w:rsidR="001429BC" w:rsidRPr="00141BEA" w:rsidRDefault="001429BC" w:rsidP="00141BEA">
            <w:pPr>
              <w:jc w:val="center"/>
              <w:rPr>
                <w:b/>
                <w:sz w:val="24"/>
                <w:szCs w:val="24"/>
              </w:rPr>
            </w:pPr>
            <w:r w:rsidRPr="00141BEA">
              <w:rPr>
                <w:b/>
                <w:sz w:val="24"/>
                <w:szCs w:val="24"/>
              </w:rPr>
              <w:t>AODV-MNS</w:t>
            </w:r>
          </w:p>
        </w:tc>
        <w:tc>
          <w:tcPr>
            <w:tcW w:w="0" w:type="auto"/>
            <w:shd w:val="clear" w:color="auto" w:fill="D9D9D9" w:themeFill="background1" w:themeFillShade="D9"/>
            <w:noWrap/>
            <w:vAlign w:val="center"/>
            <w:hideMark/>
          </w:tcPr>
          <w:p w:rsidR="001429BC" w:rsidRPr="00141BEA" w:rsidRDefault="001429BC" w:rsidP="00141BEA">
            <w:pPr>
              <w:jc w:val="center"/>
              <w:rPr>
                <w:b/>
                <w:sz w:val="24"/>
                <w:szCs w:val="24"/>
                <w:lang w:val="id-ID"/>
              </w:rPr>
            </w:pPr>
            <w:r w:rsidRPr="00141BEA">
              <w:rPr>
                <w:b/>
                <w:sz w:val="24"/>
                <w:szCs w:val="24"/>
                <w:lang w:val="id-ID"/>
              </w:rPr>
              <w:t>Selisih AODV</w:t>
            </w:r>
          </w:p>
          <w:p w:rsidR="001429BC" w:rsidRPr="00141BEA" w:rsidRDefault="00983482" w:rsidP="00141BEA">
            <w:pPr>
              <w:jc w:val="center"/>
              <w:rPr>
                <w:b/>
                <w:sz w:val="24"/>
                <w:szCs w:val="24"/>
                <w:lang w:val="id-ID"/>
              </w:rPr>
            </w:pPr>
            <w:r w:rsidRPr="00141BEA">
              <w:rPr>
                <w:b/>
                <w:sz w:val="24"/>
                <w:szCs w:val="24"/>
                <w:lang w:val="id-ID"/>
              </w:rPr>
              <w:t>MNS</w:t>
            </w:r>
            <w:r w:rsidR="001429BC" w:rsidRPr="00141BEA">
              <w:rPr>
                <w:b/>
                <w:sz w:val="24"/>
                <w:szCs w:val="24"/>
                <w:lang w:val="id-ID"/>
              </w:rPr>
              <w:t xml:space="preserve"> dan </w:t>
            </w:r>
            <w:r w:rsidRPr="00141BEA">
              <w:rPr>
                <w:b/>
                <w:sz w:val="24"/>
                <w:szCs w:val="24"/>
                <w:lang w:val="id-ID"/>
              </w:rPr>
              <w:t>PNT</w:t>
            </w:r>
          </w:p>
        </w:tc>
      </w:tr>
      <w:tr w:rsidR="00983482" w:rsidRPr="004F00E6" w:rsidTr="001A75CE">
        <w:trPr>
          <w:trHeight w:val="300"/>
          <w:jc w:val="center"/>
        </w:trPr>
        <w:tc>
          <w:tcPr>
            <w:tcW w:w="0" w:type="auto"/>
            <w:shd w:val="clear" w:color="auto" w:fill="D9D9D9" w:themeFill="background1" w:themeFillShade="D9"/>
            <w:noWrap/>
            <w:hideMark/>
          </w:tcPr>
          <w:p w:rsidR="001429BC" w:rsidRPr="004F00E6" w:rsidRDefault="001429BC" w:rsidP="008019A1">
            <w:pPr>
              <w:jc w:val="left"/>
              <w:rPr>
                <w:b/>
                <w:sz w:val="24"/>
                <w:szCs w:val="24"/>
              </w:rPr>
            </w:pPr>
            <w:r w:rsidRPr="004F00E6">
              <w:rPr>
                <w:b/>
                <w:sz w:val="24"/>
                <w:szCs w:val="24"/>
                <w:lang w:val="id-ID"/>
              </w:rPr>
              <w:t>20</w:t>
            </w:r>
            <w:r w:rsidRPr="004F00E6">
              <w:rPr>
                <w:b/>
                <w:sz w:val="24"/>
                <w:szCs w:val="24"/>
              </w:rPr>
              <w:t>0</w:t>
            </w:r>
          </w:p>
        </w:tc>
        <w:tc>
          <w:tcPr>
            <w:tcW w:w="0" w:type="auto"/>
            <w:shd w:val="clear" w:color="auto" w:fill="8DB3E2" w:themeFill="text2" w:themeFillTint="66"/>
            <w:noWrap/>
            <w:hideMark/>
          </w:tcPr>
          <w:p w:rsidR="001429BC" w:rsidRPr="004F00E6" w:rsidRDefault="001429BC">
            <w:pPr>
              <w:jc w:val="right"/>
              <w:rPr>
                <w:sz w:val="24"/>
                <w:szCs w:val="24"/>
              </w:rPr>
            </w:pPr>
            <w:r w:rsidRPr="004F00E6">
              <w:rPr>
                <w:sz w:val="24"/>
                <w:szCs w:val="24"/>
              </w:rPr>
              <w:t>3,17</w:t>
            </w:r>
          </w:p>
        </w:tc>
        <w:tc>
          <w:tcPr>
            <w:tcW w:w="0" w:type="auto"/>
            <w:shd w:val="clear" w:color="auto" w:fill="E5B8B7" w:themeFill="accent2" w:themeFillTint="66"/>
            <w:noWrap/>
            <w:hideMark/>
          </w:tcPr>
          <w:p w:rsidR="001429BC" w:rsidRPr="004F00E6" w:rsidRDefault="001429BC">
            <w:pPr>
              <w:jc w:val="right"/>
              <w:rPr>
                <w:sz w:val="24"/>
                <w:szCs w:val="24"/>
              </w:rPr>
            </w:pPr>
            <w:r w:rsidRPr="004F00E6">
              <w:rPr>
                <w:sz w:val="24"/>
                <w:szCs w:val="24"/>
              </w:rPr>
              <w:t>3,09</w:t>
            </w:r>
          </w:p>
        </w:tc>
        <w:tc>
          <w:tcPr>
            <w:tcW w:w="0" w:type="auto"/>
            <w:shd w:val="clear" w:color="auto" w:fill="D6E3BC" w:themeFill="accent3" w:themeFillTint="66"/>
            <w:noWrap/>
            <w:hideMark/>
          </w:tcPr>
          <w:p w:rsidR="001429BC" w:rsidRPr="004F00E6" w:rsidRDefault="001429BC">
            <w:pPr>
              <w:jc w:val="right"/>
              <w:rPr>
                <w:sz w:val="24"/>
                <w:szCs w:val="24"/>
              </w:rPr>
            </w:pPr>
            <w:r w:rsidRPr="004F00E6">
              <w:rPr>
                <w:sz w:val="24"/>
                <w:szCs w:val="24"/>
              </w:rPr>
              <w:t>3,41</w:t>
            </w:r>
          </w:p>
        </w:tc>
        <w:tc>
          <w:tcPr>
            <w:tcW w:w="0" w:type="auto"/>
            <w:noWrap/>
            <w:hideMark/>
          </w:tcPr>
          <w:p w:rsidR="001429BC" w:rsidRPr="004F00E6" w:rsidRDefault="001429BC">
            <w:pPr>
              <w:jc w:val="right"/>
              <w:rPr>
                <w:sz w:val="24"/>
                <w:szCs w:val="24"/>
              </w:rPr>
            </w:pPr>
            <w:r w:rsidRPr="004F00E6">
              <w:rPr>
                <w:sz w:val="24"/>
                <w:szCs w:val="24"/>
              </w:rPr>
              <w:t>0,32</w:t>
            </w:r>
          </w:p>
        </w:tc>
      </w:tr>
      <w:tr w:rsidR="00983482" w:rsidRPr="004F00E6" w:rsidTr="001A75CE">
        <w:trPr>
          <w:trHeight w:val="300"/>
          <w:jc w:val="center"/>
        </w:trPr>
        <w:tc>
          <w:tcPr>
            <w:tcW w:w="0" w:type="auto"/>
            <w:shd w:val="clear" w:color="auto" w:fill="D9D9D9" w:themeFill="background1" w:themeFillShade="D9"/>
            <w:noWrap/>
            <w:hideMark/>
          </w:tcPr>
          <w:p w:rsidR="001429BC" w:rsidRPr="004F00E6" w:rsidRDefault="001429BC" w:rsidP="008019A1">
            <w:pPr>
              <w:jc w:val="left"/>
              <w:rPr>
                <w:b/>
                <w:sz w:val="24"/>
                <w:szCs w:val="24"/>
                <w:lang w:val="id-ID"/>
              </w:rPr>
            </w:pPr>
            <w:r w:rsidRPr="004F00E6">
              <w:rPr>
                <w:b/>
                <w:sz w:val="24"/>
                <w:szCs w:val="24"/>
                <w:lang w:val="id-ID"/>
              </w:rPr>
              <w:t>300</w:t>
            </w:r>
          </w:p>
        </w:tc>
        <w:tc>
          <w:tcPr>
            <w:tcW w:w="0" w:type="auto"/>
            <w:shd w:val="clear" w:color="auto" w:fill="8DB3E2" w:themeFill="text2" w:themeFillTint="66"/>
            <w:noWrap/>
            <w:hideMark/>
          </w:tcPr>
          <w:p w:rsidR="001429BC" w:rsidRPr="004F00E6" w:rsidRDefault="001429BC">
            <w:pPr>
              <w:jc w:val="right"/>
              <w:rPr>
                <w:sz w:val="24"/>
                <w:szCs w:val="24"/>
              </w:rPr>
            </w:pPr>
            <w:r w:rsidRPr="004F00E6">
              <w:rPr>
                <w:sz w:val="24"/>
                <w:szCs w:val="24"/>
              </w:rPr>
              <w:t>2,55</w:t>
            </w:r>
          </w:p>
        </w:tc>
        <w:tc>
          <w:tcPr>
            <w:tcW w:w="0" w:type="auto"/>
            <w:shd w:val="clear" w:color="auto" w:fill="E5B8B7" w:themeFill="accent2" w:themeFillTint="66"/>
            <w:noWrap/>
            <w:hideMark/>
          </w:tcPr>
          <w:p w:rsidR="001429BC" w:rsidRPr="004F00E6" w:rsidRDefault="001429BC">
            <w:pPr>
              <w:jc w:val="right"/>
              <w:rPr>
                <w:sz w:val="24"/>
                <w:szCs w:val="24"/>
              </w:rPr>
            </w:pPr>
            <w:r w:rsidRPr="004F00E6">
              <w:rPr>
                <w:sz w:val="24"/>
                <w:szCs w:val="24"/>
              </w:rPr>
              <w:t>2,69</w:t>
            </w:r>
          </w:p>
        </w:tc>
        <w:tc>
          <w:tcPr>
            <w:tcW w:w="0" w:type="auto"/>
            <w:shd w:val="clear" w:color="auto" w:fill="D6E3BC" w:themeFill="accent3" w:themeFillTint="66"/>
            <w:noWrap/>
            <w:hideMark/>
          </w:tcPr>
          <w:p w:rsidR="001429BC" w:rsidRPr="004F00E6" w:rsidRDefault="001429BC">
            <w:pPr>
              <w:jc w:val="right"/>
              <w:rPr>
                <w:sz w:val="24"/>
                <w:szCs w:val="24"/>
              </w:rPr>
            </w:pPr>
            <w:r w:rsidRPr="004F00E6">
              <w:rPr>
                <w:sz w:val="24"/>
                <w:szCs w:val="24"/>
              </w:rPr>
              <w:t>3,36</w:t>
            </w:r>
          </w:p>
        </w:tc>
        <w:tc>
          <w:tcPr>
            <w:tcW w:w="0" w:type="auto"/>
            <w:noWrap/>
            <w:hideMark/>
          </w:tcPr>
          <w:p w:rsidR="001429BC" w:rsidRPr="004F00E6" w:rsidRDefault="001429BC">
            <w:pPr>
              <w:jc w:val="right"/>
              <w:rPr>
                <w:sz w:val="24"/>
                <w:szCs w:val="24"/>
              </w:rPr>
            </w:pPr>
            <w:r w:rsidRPr="004F00E6">
              <w:rPr>
                <w:sz w:val="24"/>
                <w:szCs w:val="24"/>
              </w:rPr>
              <w:t>0,67</w:t>
            </w:r>
          </w:p>
        </w:tc>
      </w:tr>
      <w:tr w:rsidR="00983482" w:rsidRPr="004F00E6" w:rsidTr="001A75CE">
        <w:trPr>
          <w:trHeight w:val="300"/>
          <w:jc w:val="center"/>
        </w:trPr>
        <w:tc>
          <w:tcPr>
            <w:tcW w:w="0" w:type="auto"/>
            <w:shd w:val="clear" w:color="auto" w:fill="D9D9D9" w:themeFill="background1" w:themeFillShade="D9"/>
            <w:noWrap/>
            <w:hideMark/>
          </w:tcPr>
          <w:p w:rsidR="001429BC" w:rsidRPr="004F00E6" w:rsidRDefault="001429BC" w:rsidP="008019A1">
            <w:pPr>
              <w:jc w:val="left"/>
              <w:rPr>
                <w:b/>
                <w:sz w:val="24"/>
                <w:szCs w:val="24"/>
                <w:lang w:val="id-ID"/>
              </w:rPr>
            </w:pPr>
            <w:r w:rsidRPr="004F00E6">
              <w:rPr>
                <w:b/>
                <w:sz w:val="24"/>
                <w:szCs w:val="24"/>
                <w:lang w:val="id-ID"/>
              </w:rPr>
              <w:t>400</w:t>
            </w:r>
          </w:p>
        </w:tc>
        <w:tc>
          <w:tcPr>
            <w:tcW w:w="0" w:type="auto"/>
            <w:shd w:val="clear" w:color="auto" w:fill="8DB3E2" w:themeFill="text2" w:themeFillTint="66"/>
            <w:noWrap/>
            <w:hideMark/>
          </w:tcPr>
          <w:p w:rsidR="001429BC" w:rsidRPr="004F00E6" w:rsidRDefault="001429BC">
            <w:pPr>
              <w:jc w:val="right"/>
              <w:rPr>
                <w:sz w:val="24"/>
                <w:szCs w:val="24"/>
              </w:rPr>
            </w:pPr>
            <w:r w:rsidRPr="004F00E6">
              <w:rPr>
                <w:sz w:val="24"/>
                <w:szCs w:val="24"/>
              </w:rPr>
              <w:t>2,96</w:t>
            </w:r>
          </w:p>
        </w:tc>
        <w:tc>
          <w:tcPr>
            <w:tcW w:w="0" w:type="auto"/>
            <w:shd w:val="clear" w:color="auto" w:fill="E5B8B7" w:themeFill="accent2" w:themeFillTint="66"/>
            <w:noWrap/>
            <w:hideMark/>
          </w:tcPr>
          <w:p w:rsidR="001429BC" w:rsidRPr="004F00E6" w:rsidRDefault="001429BC">
            <w:pPr>
              <w:jc w:val="right"/>
              <w:rPr>
                <w:sz w:val="24"/>
                <w:szCs w:val="24"/>
              </w:rPr>
            </w:pPr>
            <w:r w:rsidRPr="004F00E6">
              <w:rPr>
                <w:sz w:val="24"/>
                <w:szCs w:val="24"/>
              </w:rPr>
              <w:t>3,28</w:t>
            </w:r>
          </w:p>
        </w:tc>
        <w:tc>
          <w:tcPr>
            <w:tcW w:w="0" w:type="auto"/>
            <w:shd w:val="clear" w:color="auto" w:fill="D6E3BC" w:themeFill="accent3" w:themeFillTint="66"/>
            <w:noWrap/>
            <w:hideMark/>
          </w:tcPr>
          <w:p w:rsidR="001429BC" w:rsidRPr="004F00E6" w:rsidRDefault="001429BC">
            <w:pPr>
              <w:jc w:val="right"/>
              <w:rPr>
                <w:sz w:val="24"/>
                <w:szCs w:val="24"/>
              </w:rPr>
            </w:pPr>
            <w:r w:rsidRPr="004F00E6">
              <w:rPr>
                <w:sz w:val="24"/>
                <w:szCs w:val="24"/>
              </w:rPr>
              <w:t>3,09</w:t>
            </w:r>
          </w:p>
        </w:tc>
        <w:tc>
          <w:tcPr>
            <w:tcW w:w="0" w:type="auto"/>
            <w:noWrap/>
            <w:hideMark/>
          </w:tcPr>
          <w:p w:rsidR="001429BC" w:rsidRPr="004F00E6" w:rsidRDefault="001429BC">
            <w:pPr>
              <w:jc w:val="right"/>
              <w:rPr>
                <w:sz w:val="24"/>
                <w:szCs w:val="24"/>
                <w:highlight w:val="yellow"/>
              </w:rPr>
            </w:pPr>
            <w:r w:rsidRPr="004F00E6">
              <w:rPr>
                <w:sz w:val="24"/>
                <w:szCs w:val="24"/>
                <w:highlight w:val="yellow"/>
              </w:rPr>
              <w:t>-0,19</w:t>
            </w:r>
          </w:p>
        </w:tc>
      </w:tr>
      <w:tr w:rsidR="00983482" w:rsidRPr="004F00E6" w:rsidTr="001A75CE">
        <w:trPr>
          <w:trHeight w:val="300"/>
          <w:jc w:val="center"/>
        </w:trPr>
        <w:tc>
          <w:tcPr>
            <w:tcW w:w="0" w:type="auto"/>
            <w:shd w:val="clear" w:color="auto" w:fill="D9D9D9" w:themeFill="background1" w:themeFillShade="D9"/>
            <w:noWrap/>
            <w:hideMark/>
          </w:tcPr>
          <w:p w:rsidR="001429BC" w:rsidRPr="004F00E6" w:rsidRDefault="001429BC" w:rsidP="008019A1">
            <w:pPr>
              <w:jc w:val="left"/>
              <w:rPr>
                <w:b/>
                <w:sz w:val="24"/>
                <w:szCs w:val="24"/>
                <w:lang w:val="id-ID"/>
              </w:rPr>
            </w:pPr>
            <w:r w:rsidRPr="004F00E6">
              <w:rPr>
                <w:b/>
                <w:sz w:val="24"/>
                <w:szCs w:val="24"/>
                <w:lang w:val="id-ID"/>
              </w:rPr>
              <w:t>500</w:t>
            </w:r>
          </w:p>
        </w:tc>
        <w:tc>
          <w:tcPr>
            <w:tcW w:w="0" w:type="auto"/>
            <w:shd w:val="clear" w:color="auto" w:fill="8DB3E2" w:themeFill="text2" w:themeFillTint="66"/>
            <w:noWrap/>
            <w:hideMark/>
          </w:tcPr>
          <w:p w:rsidR="001429BC" w:rsidRPr="004F00E6" w:rsidRDefault="001429BC">
            <w:pPr>
              <w:jc w:val="right"/>
              <w:rPr>
                <w:sz w:val="24"/>
                <w:szCs w:val="24"/>
              </w:rPr>
            </w:pPr>
            <w:r w:rsidRPr="004F00E6">
              <w:rPr>
                <w:sz w:val="24"/>
                <w:szCs w:val="24"/>
              </w:rPr>
              <w:t>3,19</w:t>
            </w:r>
          </w:p>
        </w:tc>
        <w:tc>
          <w:tcPr>
            <w:tcW w:w="0" w:type="auto"/>
            <w:shd w:val="clear" w:color="auto" w:fill="E5B8B7" w:themeFill="accent2" w:themeFillTint="66"/>
            <w:noWrap/>
            <w:hideMark/>
          </w:tcPr>
          <w:p w:rsidR="001429BC" w:rsidRPr="004F00E6" w:rsidRDefault="001429BC">
            <w:pPr>
              <w:jc w:val="right"/>
              <w:rPr>
                <w:sz w:val="24"/>
                <w:szCs w:val="24"/>
              </w:rPr>
            </w:pPr>
            <w:r w:rsidRPr="004F00E6">
              <w:rPr>
                <w:sz w:val="24"/>
                <w:szCs w:val="24"/>
              </w:rPr>
              <w:t>2,83</w:t>
            </w:r>
          </w:p>
        </w:tc>
        <w:tc>
          <w:tcPr>
            <w:tcW w:w="0" w:type="auto"/>
            <w:shd w:val="clear" w:color="auto" w:fill="D6E3BC" w:themeFill="accent3" w:themeFillTint="66"/>
            <w:noWrap/>
            <w:hideMark/>
          </w:tcPr>
          <w:p w:rsidR="001429BC" w:rsidRPr="004F00E6" w:rsidRDefault="001429BC">
            <w:pPr>
              <w:jc w:val="right"/>
              <w:rPr>
                <w:sz w:val="24"/>
                <w:szCs w:val="24"/>
              </w:rPr>
            </w:pPr>
            <w:r w:rsidRPr="004F00E6">
              <w:rPr>
                <w:sz w:val="24"/>
                <w:szCs w:val="24"/>
              </w:rPr>
              <w:t>2,79</w:t>
            </w:r>
          </w:p>
        </w:tc>
        <w:tc>
          <w:tcPr>
            <w:tcW w:w="0" w:type="auto"/>
            <w:noWrap/>
            <w:hideMark/>
          </w:tcPr>
          <w:p w:rsidR="001429BC" w:rsidRPr="004F00E6" w:rsidRDefault="001429BC">
            <w:pPr>
              <w:jc w:val="right"/>
              <w:rPr>
                <w:sz w:val="24"/>
                <w:szCs w:val="24"/>
                <w:highlight w:val="yellow"/>
              </w:rPr>
            </w:pPr>
            <w:r w:rsidRPr="004F00E6">
              <w:rPr>
                <w:sz w:val="24"/>
                <w:szCs w:val="24"/>
                <w:highlight w:val="yellow"/>
              </w:rPr>
              <w:t>-0,04</w:t>
            </w:r>
          </w:p>
        </w:tc>
      </w:tr>
      <w:tr w:rsidR="00983482" w:rsidRPr="004F00E6" w:rsidTr="001A75CE">
        <w:trPr>
          <w:trHeight w:val="300"/>
          <w:jc w:val="center"/>
        </w:trPr>
        <w:tc>
          <w:tcPr>
            <w:tcW w:w="0" w:type="auto"/>
            <w:shd w:val="clear" w:color="auto" w:fill="D9D9D9" w:themeFill="background1" w:themeFillShade="D9"/>
            <w:noWrap/>
          </w:tcPr>
          <w:p w:rsidR="001429BC" w:rsidRPr="004F00E6" w:rsidRDefault="001429BC" w:rsidP="008019A1">
            <w:pPr>
              <w:jc w:val="left"/>
              <w:rPr>
                <w:b/>
                <w:sz w:val="24"/>
                <w:szCs w:val="24"/>
                <w:lang w:val="id-ID"/>
              </w:rPr>
            </w:pPr>
            <w:r w:rsidRPr="004F00E6">
              <w:rPr>
                <w:b/>
                <w:sz w:val="24"/>
                <w:szCs w:val="24"/>
                <w:lang w:val="id-ID"/>
              </w:rPr>
              <w:t>600</w:t>
            </w:r>
          </w:p>
        </w:tc>
        <w:tc>
          <w:tcPr>
            <w:tcW w:w="0" w:type="auto"/>
            <w:shd w:val="clear" w:color="auto" w:fill="8DB3E2" w:themeFill="text2" w:themeFillTint="66"/>
            <w:noWrap/>
          </w:tcPr>
          <w:p w:rsidR="001429BC" w:rsidRPr="004F00E6" w:rsidRDefault="001429BC">
            <w:pPr>
              <w:jc w:val="right"/>
              <w:rPr>
                <w:sz w:val="24"/>
                <w:szCs w:val="24"/>
              </w:rPr>
            </w:pPr>
            <w:r w:rsidRPr="004F00E6">
              <w:rPr>
                <w:sz w:val="24"/>
                <w:szCs w:val="24"/>
              </w:rPr>
              <w:t>2,17</w:t>
            </w:r>
          </w:p>
        </w:tc>
        <w:tc>
          <w:tcPr>
            <w:tcW w:w="0" w:type="auto"/>
            <w:shd w:val="clear" w:color="auto" w:fill="E5B8B7" w:themeFill="accent2" w:themeFillTint="66"/>
            <w:noWrap/>
          </w:tcPr>
          <w:p w:rsidR="001429BC" w:rsidRPr="004F00E6" w:rsidRDefault="001429BC">
            <w:pPr>
              <w:jc w:val="right"/>
              <w:rPr>
                <w:sz w:val="24"/>
                <w:szCs w:val="24"/>
              </w:rPr>
            </w:pPr>
            <w:r w:rsidRPr="004F00E6">
              <w:rPr>
                <w:sz w:val="24"/>
                <w:szCs w:val="24"/>
              </w:rPr>
              <w:t>2,86</w:t>
            </w:r>
          </w:p>
        </w:tc>
        <w:tc>
          <w:tcPr>
            <w:tcW w:w="0" w:type="auto"/>
            <w:shd w:val="clear" w:color="auto" w:fill="D6E3BC" w:themeFill="accent3" w:themeFillTint="66"/>
            <w:noWrap/>
          </w:tcPr>
          <w:p w:rsidR="001429BC" w:rsidRPr="004F00E6" w:rsidRDefault="001429BC">
            <w:pPr>
              <w:jc w:val="right"/>
              <w:rPr>
                <w:sz w:val="24"/>
                <w:szCs w:val="24"/>
              </w:rPr>
            </w:pPr>
            <w:r w:rsidRPr="004F00E6">
              <w:rPr>
                <w:sz w:val="24"/>
                <w:szCs w:val="24"/>
              </w:rPr>
              <w:t>2,89</w:t>
            </w:r>
          </w:p>
        </w:tc>
        <w:tc>
          <w:tcPr>
            <w:tcW w:w="0" w:type="auto"/>
            <w:noWrap/>
          </w:tcPr>
          <w:p w:rsidR="001429BC" w:rsidRPr="004F00E6" w:rsidRDefault="001429BC">
            <w:pPr>
              <w:jc w:val="right"/>
              <w:rPr>
                <w:sz w:val="24"/>
                <w:szCs w:val="24"/>
              </w:rPr>
            </w:pPr>
            <w:r w:rsidRPr="004F00E6">
              <w:rPr>
                <w:sz w:val="24"/>
                <w:szCs w:val="24"/>
              </w:rPr>
              <w:t>0,03</w:t>
            </w:r>
          </w:p>
        </w:tc>
      </w:tr>
    </w:tbl>
    <w:p w:rsidR="00745868" w:rsidRPr="00B30D99" w:rsidRDefault="00745868" w:rsidP="004F00E6">
      <w:pPr>
        <w:pStyle w:val="Heading3"/>
        <w:numPr>
          <w:ilvl w:val="0"/>
          <w:numId w:val="30"/>
        </w:numPr>
        <w:spacing w:after="200" w:line="360" w:lineRule="auto"/>
        <w:ind w:left="284" w:hanging="284"/>
        <w:rPr>
          <w:szCs w:val="24"/>
        </w:rPr>
      </w:pPr>
      <w:bookmarkStart w:id="212" w:name="_Toc488669422"/>
      <w:r w:rsidRPr="00B30D99">
        <w:rPr>
          <w:szCs w:val="24"/>
        </w:rPr>
        <w:t xml:space="preserve">Hasil uji coba skenario </w:t>
      </w:r>
      <w:r w:rsidRPr="006721C4">
        <w:rPr>
          <w:i/>
          <w:szCs w:val="24"/>
        </w:rPr>
        <w:t>real</w:t>
      </w:r>
      <w:bookmarkEnd w:id="212"/>
    </w:p>
    <w:p w:rsidR="00745868" w:rsidRPr="00B30D99" w:rsidRDefault="00745868" w:rsidP="004F00E6">
      <w:pPr>
        <w:spacing w:line="360" w:lineRule="auto"/>
        <w:ind w:firstLine="851"/>
        <w:rPr>
          <w:b/>
          <w:sz w:val="24"/>
          <w:szCs w:val="24"/>
          <w:lang w:val="id-ID"/>
        </w:rPr>
      </w:pPr>
      <w:r w:rsidRPr="00B30D99">
        <w:rPr>
          <w:sz w:val="24"/>
          <w:szCs w:val="24"/>
        </w:rPr>
        <w:t xml:space="preserve">Uji coba skenario </w:t>
      </w:r>
      <w:r w:rsidRPr="00B30D99">
        <w:rPr>
          <w:i/>
          <w:iCs/>
          <w:sz w:val="24"/>
          <w:szCs w:val="24"/>
          <w:lang w:val="id-ID"/>
        </w:rPr>
        <w:t xml:space="preserve">real </w:t>
      </w:r>
      <w:r w:rsidRPr="00B30D99">
        <w:rPr>
          <w:iCs/>
          <w:sz w:val="24"/>
          <w:szCs w:val="24"/>
          <w:lang w:val="id-ID"/>
        </w:rPr>
        <w:t xml:space="preserve">sama seperti uji coba skenario </w:t>
      </w:r>
      <w:r w:rsidRPr="00B30D99">
        <w:rPr>
          <w:i/>
          <w:iCs/>
          <w:sz w:val="24"/>
          <w:szCs w:val="24"/>
          <w:lang w:val="id-ID"/>
        </w:rPr>
        <w:t>grid</w:t>
      </w:r>
      <w:r w:rsidRPr="00B30D99">
        <w:rPr>
          <w:i/>
          <w:iCs/>
          <w:sz w:val="24"/>
          <w:szCs w:val="24"/>
        </w:rPr>
        <w:t xml:space="preserve"> </w:t>
      </w:r>
      <w:r w:rsidRPr="00B30D99">
        <w:rPr>
          <w:sz w:val="24"/>
          <w:szCs w:val="24"/>
        </w:rPr>
        <w:t xml:space="preserve">dilakukan sebanyak </w:t>
      </w:r>
      <w:r w:rsidRPr="00B30D99">
        <w:rPr>
          <w:sz w:val="24"/>
          <w:szCs w:val="24"/>
          <w:lang w:val="id-ID"/>
        </w:rPr>
        <w:t>1</w:t>
      </w:r>
      <w:r w:rsidRPr="00B30D99">
        <w:rPr>
          <w:sz w:val="24"/>
          <w:szCs w:val="24"/>
        </w:rPr>
        <w:t xml:space="preserve">0 kali dengan skenario mobilitas </w:t>
      </w:r>
      <w:r w:rsidRPr="00B30D99">
        <w:rPr>
          <w:i/>
          <w:iCs/>
          <w:sz w:val="24"/>
          <w:szCs w:val="24"/>
        </w:rPr>
        <w:t xml:space="preserve">random </w:t>
      </w:r>
      <w:r w:rsidRPr="00B30D99">
        <w:rPr>
          <w:sz w:val="24"/>
          <w:szCs w:val="24"/>
        </w:rPr>
        <w:t xml:space="preserve">pada peta </w:t>
      </w:r>
      <w:r w:rsidRPr="00B30D99">
        <w:rPr>
          <w:i/>
          <w:iCs/>
          <w:sz w:val="24"/>
          <w:szCs w:val="24"/>
        </w:rPr>
        <w:t xml:space="preserve">grid </w:t>
      </w:r>
      <w:r w:rsidRPr="00B30D99">
        <w:rPr>
          <w:sz w:val="24"/>
          <w:szCs w:val="24"/>
        </w:rPr>
        <w:t xml:space="preserve">dengan luas area </w:t>
      </w:r>
      <w:r w:rsidRPr="00B30D99">
        <w:rPr>
          <w:sz w:val="24"/>
          <w:szCs w:val="24"/>
          <w:lang w:val="id-ID"/>
        </w:rPr>
        <w:t>6</w:t>
      </w:r>
      <w:r w:rsidRPr="00B30D99">
        <w:rPr>
          <w:sz w:val="24"/>
          <w:szCs w:val="24"/>
        </w:rPr>
        <w:t xml:space="preserve">00m x </w:t>
      </w:r>
      <w:r w:rsidRPr="00B30D99">
        <w:rPr>
          <w:sz w:val="24"/>
          <w:szCs w:val="24"/>
          <w:lang w:val="id-ID"/>
        </w:rPr>
        <w:t>7</w:t>
      </w:r>
      <w:r w:rsidRPr="00B30D99">
        <w:rPr>
          <w:sz w:val="24"/>
          <w:szCs w:val="24"/>
        </w:rPr>
        <w:t>00m d</w:t>
      </w:r>
      <w:r w:rsidRPr="00B30D99">
        <w:rPr>
          <w:sz w:val="24"/>
          <w:szCs w:val="24"/>
          <w:lang w:val="id-ID"/>
        </w:rPr>
        <w:t>engan</w:t>
      </w:r>
      <w:r w:rsidRPr="00B30D99">
        <w:rPr>
          <w:sz w:val="24"/>
          <w:szCs w:val="24"/>
        </w:rPr>
        <w:t xml:space="preserve"> jumlah</w:t>
      </w:r>
      <w:r w:rsidRPr="00B30D99">
        <w:rPr>
          <w:sz w:val="24"/>
          <w:szCs w:val="24"/>
          <w:lang w:val="id-ID"/>
        </w:rPr>
        <w:t xml:space="preserve"> variasi</w:t>
      </w:r>
      <w:r w:rsidRPr="00B30D99">
        <w:rPr>
          <w:sz w:val="24"/>
          <w:szCs w:val="24"/>
        </w:rPr>
        <w:t xml:space="preserve"> </w:t>
      </w:r>
      <w:r w:rsidRPr="00B30D99">
        <w:rPr>
          <w:i/>
          <w:iCs/>
          <w:sz w:val="24"/>
          <w:szCs w:val="24"/>
        </w:rPr>
        <w:t xml:space="preserve">node </w:t>
      </w:r>
      <w:r w:rsidRPr="00B30D99">
        <w:rPr>
          <w:sz w:val="24"/>
          <w:szCs w:val="24"/>
          <w:lang w:val="id-ID"/>
        </w:rPr>
        <w:t>1</w:t>
      </w:r>
      <w:r w:rsidRPr="00B30D99">
        <w:rPr>
          <w:sz w:val="24"/>
          <w:szCs w:val="24"/>
        </w:rPr>
        <w:t xml:space="preserve">0, </w:t>
      </w:r>
      <w:r w:rsidRPr="00B30D99">
        <w:rPr>
          <w:sz w:val="24"/>
          <w:szCs w:val="24"/>
          <w:lang w:val="id-ID"/>
        </w:rPr>
        <w:t>3</w:t>
      </w:r>
      <w:r w:rsidRPr="00B30D99">
        <w:rPr>
          <w:sz w:val="24"/>
          <w:szCs w:val="24"/>
        </w:rPr>
        <w:t xml:space="preserve">0, 50, </w:t>
      </w:r>
      <w:r w:rsidRPr="00B30D99">
        <w:rPr>
          <w:sz w:val="24"/>
          <w:szCs w:val="24"/>
          <w:lang w:val="id-ID"/>
        </w:rPr>
        <w:t>75</w:t>
      </w:r>
      <w:r w:rsidRPr="00B30D99">
        <w:rPr>
          <w:sz w:val="24"/>
          <w:szCs w:val="24"/>
        </w:rPr>
        <w:t xml:space="preserve"> dan </w:t>
      </w:r>
      <w:r w:rsidRPr="00B30D99">
        <w:rPr>
          <w:sz w:val="24"/>
          <w:szCs w:val="24"/>
          <w:lang w:val="id-ID"/>
        </w:rPr>
        <w:t>1</w:t>
      </w:r>
      <w:r w:rsidRPr="00B30D99">
        <w:rPr>
          <w:sz w:val="24"/>
          <w:szCs w:val="24"/>
        </w:rPr>
        <w:t xml:space="preserve">00 </w:t>
      </w:r>
      <w:r w:rsidRPr="00B30D99">
        <w:rPr>
          <w:sz w:val="24"/>
          <w:szCs w:val="24"/>
          <w:lang w:val="id-ID"/>
        </w:rPr>
        <w:t>dengan k</w:t>
      </w:r>
      <w:r w:rsidRPr="00B30D99">
        <w:rPr>
          <w:sz w:val="24"/>
          <w:szCs w:val="24"/>
        </w:rPr>
        <w:t>ecepatan maksimum dari setiap</w:t>
      </w:r>
      <w:r w:rsidRPr="00B30D99">
        <w:rPr>
          <w:sz w:val="24"/>
          <w:szCs w:val="24"/>
          <w:lang w:val="id-ID"/>
        </w:rPr>
        <w:t xml:space="preserve"> </w:t>
      </w:r>
      <w:r w:rsidRPr="00B30D99">
        <w:rPr>
          <w:i/>
          <w:iCs/>
          <w:sz w:val="24"/>
          <w:szCs w:val="24"/>
        </w:rPr>
        <w:t xml:space="preserve">node </w:t>
      </w:r>
      <w:r w:rsidRPr="00B30D99">
        <w:rPr>
          <w:sz w:val="24"/>
          <w:szCs w:val="24"/>
        </w:rPr>
        <w:t>adalah 15 m/s.</w:t>
      </w:r>
    </w:p>
    <w:p w:rsidR="00745868" w:rsidRPr="00B30D99" w:rsidRDefault="00745868" w:rsidP="004F00E6">
      <w:pPr>
        <w:pStyle w:val="Heading4"/>
        <w:numPr>
          <w:ilvl w:val="0"/>
          <w:numId w:val="33"/>
        </w:numPr>
        <w:spacing w:after="200"/>
        <w:ind w:left="568" w:hanging="284"/>
        <w:rPr>
          <w:szCs w:val="24"/>
          <w:lang w:val="id-ID"/>
        </w:rPr>
      </w:pPr>
      <w:r w:rsidRPr="00B30D99">
        <w:rPr>
          <w:szCs w:val="24"/>
          <w:lang w:val="id-ID"/>
        </w:rPr>
        <w:t>Packet delivery ratio (PDR)</w:t>
      </w:r>
    </w:p>
    <w:p w:rsidR="00745868" w:rsidRDefault="00745868" w:rsidP="001B0159">
      <w:pPr>
        <w:spacing w:line="360" w:lineRule="auto"/>
        <w:ind w:left="284" w:firstLine="567"/>
        <w:rPr>
          <w:sz w:val="24"/>
          <w:szCs w:val="24"/>
          <w:lang w:val="id-ID"/>
        </w:rPr>
      </w:pPr>
      <w:r w:rsidRPr="00B30D99">
        <w:rPr>
          <w:sz w:val="24"/>
          <w:szCs w:val="24"/>
          <w:lang w:val="id-ID"/>
        </w:rPr>
        <w:t xml:space="preserve">Nilai PDR yang dihasilkan pada skenario </w:t>
      </w:r>
      <w:r w:rsidRPr="00B30D99">
        <w:rPr>
          <w:i/>
          <w:sz w:val="24"/>
          <w:szCs w:val="24"/>
          <w:lang w:val="id-ID"/>
        </w:rPr>
        <w:t>real</w:t>
      </w:r>
      <w:r w:rsidRPr="00B30D99">
        <w:rPr>
          <w:sz w:val="24"/>
          <w:szCs w:val="24"/>
          <w:lang w:val="id-ID"/>
        </w:rPr>
        <w:t xml:space="preserve"> menunjukkan bahwa protokol AODV-MNS tidak selalu unggul </w:t>
      </w:r>
      <w:r w:rsidR="00134000">
        <w:rPr>
          <w:sz w:val="24"/>
          <w:szCs w:val="24"/>
          <w:lang w:val="id-ID"/>
        </w:rPr>
        <w:t xml:space="preserve">jika dibandingkan dengan </w:t>
      </w:r>
      <w:r w:rsidRPr="00B30D99">
        <w:rPr>
          <w:sz w:val="24"/>
          <w:szCs w:val="24"/>
          <w:lang w:val="id-ID"/>
        </w:rPr>
        <w:t xml:space="preserve">protokol AODV-PNT, dari 5 variasi jumlah </w:t>
      </w:r>
      <w:r w:rsidRPr="00B30D99">
        <w:rPr>
          <w:i/>
          <w:sz w:val="24"/>
          <w:szCs w:val="24"/>
          <w:lang w:val="id-ID"/>
        </w:rPr>
        <w:t>node</w:t>
      </w:r>
      <w:r w:rsidRPr="00B30D99">
        <w:rPr>
          <w:sz w:val="24"/>
          <w:szCs w:val="24"/>
          <w:lang w:val="id-ID"/>
        </w:rPr>
        <w:t xml:space="preserve"> AODV-MNS unggul </w:t>
      </w:r>
      <w:r w:rsidR="004F00E6">
        <w:rPr>
          <w:sz w:val="24"/>
          <w:szCs w:val="24"/>
          <w:lang w:val="id-ID"/>
        </w:rPr>
        <w:t>pada</w:t>
      </w:r>
      <w:r w:rsidRPr="00B30D99">
        <w:rPr>
          <w:sz w:val="24"/>
          <w:szCs w:val="24"/>
          <w:lang w:val="id-ID"/>
        </w:rPr>
        <w:t xml:space="preserve"> variasi jumlah </w:t>
      </w:r>
      <w:r w:rsidRPr="00B30D99">
        <w:rPr>
          <w:i/>
          <w:sz w:val="24"/>
          <w:szCs w:val="24"/>
          <w:lang w:val="id-ID"/>
        </w:rPr>
        <w:t>node</w:t>
      </w:r>
      <w:r w:rsidRPr="00B30D99">
        <w:rPr>
          <w:sz w:val="24"/>
          <w:szCs w:val="24"/>
          <w:lang w:val="id-ID"/>
        </w:rPr>
        <w:t xml:space="preserve"> 30, 50, 75 selisih paling tinggi ketika jumlah node 75 sebesar 13,4%</w:t>
      </w:r>
      <w:r w:rsidR="00A1260B">
        <w:rPr>
          <w:sz w:val="24"/>
          <w:szCs w:val="24"/>
          <w:lang w:val="id-ID"/>
        </w:rPr>
        <w:t xml:space="preserve">, dapat dilihat pada </w:t>
      </w:r>
      <w:r w:rsidR="00A1260B" w:rsidRPr="00A1260B">
        <w:rPr>
          <w:sz w:val="24"/>
          <w:szCs w:val="24"/>
          <w:lang w:val="id-ID"/>
        </w:rPr>
        <w:fldChar w:fldCharType="begin"/>
      </w:r>
      <w:r w:rsidR="00A1260B" w:rsidRPr="00A1260B">
        <w:rPr>
          <w:sz w:val="24"/>
          <w:szCs w:val="24"/>
          <w:lang w:val="id-ID"/>
        </w:rPr>
        <w:instrText xml:space="preserve"> REF _Ref487334192 \h  \* MERGEFORMAT </w:instrText>
      </w:r>
      <w:r w:rsidR="00A1260B" w:rsidRPr="00A1260B">
        <w:rPr>
          <w:sz w:val="24"/>
          <w:szCs w:val="24"/>
          <w:lang w:val="id-ID"/>
        </w:rPr>
      </w:r>
      <w:r w:rsidR="00A1260B" w:rsidRPr="00A1260B">
        <w:rPr>
          <w:sz w:val="24"/>
          <w:szCs w:val="24"/>
          <w:lang w:val="id-ID"/>
        </w:rPr>
        <w:fldChar w:fldCharType="separate"/>
      </w:r>
      <w:r w:rsidR="00F542E8" w:rsidRPr="00F542E8">
        <w:rPr>
          <w:sz w:val="24"/>
        </w:rPr>
        <w:t>Tabel</w:t>
      </w:r>
      <w:r w:rsidR="00F542E8">
        <w:t xml:space="preserve"> 4.19</w:t>
      </w:r>
      <w:r w:rsidR="00A1260B" w:rsidRPr="00A1260B">
        <w:rPr>
          <w:sz w:val="24"/>
          <w:szCs w:val="24"/>
          <w:lang w:val="id-ID"/>
        </w:rPr>
        <w:fldChar w:fldCharType="end"/>
      </w:r>
      <w:r w:rsidR="00A1260B" w:rsidRPr="00A1260B">
        <w:rPr>
          <w:sz w:val="24"/>
          <w:szCs w:val="24"/>
          <w:lang w:val="id-ID"/>
        </w:rPr>
        <w:t xml:space="preserve"> </w:t>
      </w:r>
      <w:r w:rsidR="00A1260B" w:rsidRPr="00A1260B">
        <w:rPr>
          <w:sz w:val="24"/>
          <w:lang w:val="id-ID"/>
        </w:rPr>
        <w:t>jumlah pergantian rute protokol AODV-</w:t>
      </w:r>
      <w:r w:rsidR="00A1260B" w:rsidRPr="00A1260B">
        <w:rPr>
          <w:sz w:val="24"/>
          <w:lang w:val="id-ID"/>
        </w:rPr>
        <w:lastRenderedPageBreak/>
        <w:t>MNS memiliki perubahan rute yang sedikit dibandingkan dengan protokol yang lain, dengan perubahan rute yang sedikit menandakan relay node semakin stabil, dengan rute yang stabil otomatis PDR akan naik</w:t>
      </w:r>
      <w:r w:rsidRPr="00A1260B">
        <w:rPr>
          <w:sz w:val="24"/>
          <w:szCs w:val="24"/>
          <w:lang w:val="id-ID"/>
        </w:rPr>
        <w:t>. Ber</w:t>
      </w:r>
      <w:r w:rsidRPr="00B30D99">
        <w:rPr>
          <w:sz w:val="24"/>
          <w:szCs w:val="24"/>
          <w:lang w:val="id-ID"/>
        </w:rPr>
        <w:t xml:space="preserve">dasarkan </w:t>
      </w:r>
      <w:r w:rsidRPr="00B30D99">
        <w:rPr>
          <w:sz w:val="24"/>
          <w:szCs w:val="24"/>
          <w:lang w:val="id-ID"/>
        </w:rPr>
        <w:fldChar w:fldCharType="begin"/>
      </w:r>
      <w:r w:rsidRPr="00B30D99">
        <w:rPr>
          <w:sz w:val="24"/>
          <w:szCs w:val="24"/>
          <w:lang w:val="id-ID"/>
        </w:rPr>
        <w:instrText xml:space="preserve"> REF _Ref487334192 \h </w:instrText>
      </w:r>
      <w:r w:rsidR="00B30D99">
        <w:rPr>
          <w:sz w:val="24"/>
          <w:szCs w:val="24"/>
          <w:lang w:val="id-ID"/>
        </w:rPr>
        <w:instrText xml:space="preserve"> \* MERGEFORMAT </w:instrText>
      </w:r>
      <w:r w:rsidRPr="00B30D99">
        <w:rPr>
          <w:sz w:val="24"/>
          <w:szCs w:val="24"/>
          <w:lang w:val="id-ID"/>
        </w:rPr>
      </w:r>
      <w:r w:rsidRPr="00B30D99">
        <w:rPr>
          <w:sz w:val="24"/>
          <w:szCs w:val="24"/>
          <w:lang w:val="id-ID"/>
        </w:rPr>
        <w:fldChar w:fldCharType="separate"/>
      </w:r>
      <w:r w:rsidR="00F542E8" w:rsidRPr="00F542E8">
        <w:rPr>
          <w:sz w:val="24"/>
          <w:szCs w:val="24"/>
        </w:rPr>
        <w:t>Tabel 4.19</w:t>
      </w:r>
      <w:r w:rsidRPr="00B30D99">
        <w:rPr>
          <w:sz w:val="24"/>
          <w:szCs w:val="24"/>
          <w:lang w:val="id-ID"/>
        </w:rPr>
        <w:fldChar w:fldCharType="end"/>
      </w:r>
      <w:r w:rsidRPr="00B30D99">
        <w:rPr>
          <w:sz w:val="24"/>
          <w:szCs w:val="24"/>
          <w:lang w:val="id-ID"/>
        </w:rPr>
        <w:t xml:space="preserve"> nilai PDR AODV paling tinggi ketika jumlah </w:t>
      </w:r>
      <w:r w:rsidRPr="00B30D99">
        <w:rPr>
          <w:i/>
          <w:sz w:val="24"/>
          <w:szCs w:val="24"/>
          <w:lang w:val="id-ID"/>
        </w:rPr>
        <w:t>node</w:t>
      </w:r>
      <w:r w:rsidR="007122E7">
        <w:rPr>
          <w:sz w:val="24"/>
          <w:szCs w:val="24"/>
          <w:lang w:val="id-ID"/>
        </w:rPr>
        <w:t xml:space="preserve"> 5</w:t>
      </w:r>
      <w:r w:rsidRPr="00B30D99">
        <w:rPr>
          <w:sz w:val="24"/>
          <w:szCs w:val="24"/>
          <w:lang w:val="id-ID"/>
        </w:rPr>
        <w:t>0</w:t>
      </w:r>
      <w:r w:rsidR="00E62630">
        <w:rPr>
          <w:sz w:val="24"/>
          <w:szCs w:val="24"/>
          <w:lang w:val="id-ID"/>
        </w:rPr>
        <w:t>, namun setelah panambahan jumlah node PDR AODV mengalami penurunan</w:t>
      </w:r>
      <w:r w:rsidRPr="00B30D99">
        <w:rPr>
          <w:sz w:val="24"/>
          <w:szCs w:val="24"/>
          <w:lang w:val="id-ID"/>
        </w:rPr>
        <w:t xml:space="preserve">. Penurunan </w:t>
      </w:r>
      <w:r w:rsidR="004F00E6">
        <w:rPr>
          <w:sz w:val="24"/>
          <w:szCs w:val="24"/>
          <w:lang w:val="id-ID"/>
        </w:rPr>
        <w:t>PDR</w:t>
      </w:r>
      <w:r w:rsidRPr="00B30D99">
        <w:rPr>
          <w:sz w:val="24"/>
          <w:szCs w:val="24"/>
          <w:lang w:val="id-ID"/>
        </w:rPr>
        <w:t xml:space="preserve"> protokol AODV disebabkan oleh jumlah RO yang tinggi pada jaringan seperti pada </w:t>
      </w:r>
      <w:r w:rsidRPr="00B30D99">
        <w:rPr>
          <w:sz w:val="24"/>
          <w:szCs w:val="24"/>
          <w:lang w:val="id-ID"/>
        </w:rPr>
        <w:fldChar w:fldCharType="begin"/>
      </w:r>
      <w:r w:rsidRPr="00B30D99">
        <w:rPr>
          <w:sz w:val="24"/>
          <w:szCs w:val="24"/>
          <w:lang w:val="id-ID"/>
        </w:rPr>
        <w:instrText xml:space="preserve"> REF _Ref487334471 \h </w:instrText>
      </w:r>
      <w:r w:rsidR="00B30D99">
        <w:rPr>
          <w:sz w:val="24"/>
          <w:szCs w:val="24"/>
          <w:lang w:val="id-ID"/>
        </w:rPr>
        <w:instrText xml:space="preserve"> \* MERGEFORMAT </w:instrText>
      </w:r>
      <w:r w:rsidRPr="00B30D99">
        <w:rPr>
          <w:sz w:val="24"/>
          <w:szCs w:val="24"/>
          <w:lang w:val="id-ID"/>
        </w:rPr>
      </w:r>
      <w:r w:rsidRPr="00B30D99">
        <w:rPr>
          <w:sz w:val="24"/>
          <w:szCs w:val="24"/>
          <w:lang w:val="id-ID"/>
        </w:rPr>
        <w:fldChar w:fldCharType="separate"/>
      </w:r>
      <w:r w:rsidR="00F542E8" w:rsidRPr="00F542E8">
        <w:rPr>
          <w:sz w:val="24"/>
          <w:szCs w:val="24"/>
        </w:rPr>
        <w:t>Gambar 4.15</w:t>
      </w:r>
      <w:r w:rsidRPr="00B30D99">
        <w:rPr>
          <w:sz w:val="24"/>
          <w:szCs w:val="24"/>
          <w:lang w:val="id-ID"/>
        </w:rPr>
        <w:fldChar w:fldCharType="end"/>
      </w:r>
      <w:r w:rsidRPr="00B30D99">
        <w:rPr>
          <w:sz w:val="24"/>
          <w:szCs w:val="24"/>
          <w:lang w:val="id-ID"/>
        </w:rPr>
        <w:t xml:space="preserve">, dimana terjadi peningkatan RO pada setiap penambahan </w:t>
      </w:r>
      <w:r w:rsidRPr="00B30D99">
        <w:rPr>
          <w:i/>
          <w:sz w:val="24"/>
          <w:szCs w:val="24"/>
          <w:lang w:val="id-ID"/>
        </w:rPr>
        <w:t>node</w:t>
      </w:r>
      <w:r w:rsidRPr="00B30D99">
        <w:rPr>
          <w:sz w:val="24"/>
          <w:szCs w:val="24"/>
          <w:lang w:val="id-ID"/>
        </w:rPr>
        <w:t xml:space="preserve">. Sedangkan protokol AODV-PNT dan AODV-MNS memiliki kecenderungan PDR yang meningkat meskipun ada penambahan jumlah </w:t>
      </w:r>
      <w:r w:rsidRPr="00B30D99">
        <w:rPr>
          <w:i/>
          <w:sz w:val="24"/>
          <w:szCs w:val="24"/>
          <w:lang w:val="id-ID"/>
        </w:rPr>
        <w:t xml:space="preserve">node </w:t>
      </w:r>
      <w:r w:rsidRPr="00B30D99">
        <w:rPr>
          <w:sz w:val="24"/>
          <w:szCs w:val="24"/>
          <w:lang w:val="id-ID"/>
        </w:rPr>
        <w:t xml:space="preserve">kecuali pada jumlah </w:t>
      </w:r>
      <w:r w:rsidRPr="00B30D99">
        <w:rPr>
          <w:i/>
          <w:sz w:val="24"/>
          <w:szCs w:val="24"/>
          <w:lang w:val="id-ID"/>
        </w:rPr>
        <w:t>node</w:t>
      </w:r>
      <w:r w:rsidRPr="00B30D99">
        <w:rPr>
          <w:sz w:val="24"/>
          <w:szCs w:val="24"/>
          <w:lang w:val="id-ID"/>
        </w:rPr>
        <w:t xml:space="preserve"> 10, dengan nilai rata-rata PDR 80%.</w:t>
      </w:r>
    </w:p>
    <w:p w:rsidR="0086089F" w:rsidRPr="00407F5C" w:rsidRDefault="006258D4" w:rsidP="0086089F">
      <w:pPr>
        <w:keepNext/>
        <w:spacing w:after="0" w:line="240" w:lineRule="auto"/>
        <w:jc w:val="center"/>
        <w:rPr>
          <w:sz w:val="20"/>
        </w:rPr>
      </w:pPr>
      <w:r>
        <w:rPr>
          <w:noProof/>
          <w:lang w:val="id-ID" w:eastAsia="id-ID"/>
        </w:rPr>
        <w:drawing>
          <wp:inline distT="0" distB="0" distL="0" distR="0" wp14:anchorId="3E1E0540" wp14:editId="20BC30EF">
            <wp:extent cx="3990975" cy="3228975"/>
            <wp:effectExtent l="0" t="0" r="9525" b="952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86089F" w:rsidRPr="00407F5C" w:rsidRDefault="0086089F" w:rsidP="0086089F">
      <w:pPr>
        <w:pStyle w:val="Caption"/>
        <w:spacing w:line="360" w:lineRule="auto"/>
        <w:jc w:val="center"/>
        <w:rPr>
          <w:lang w:val="id-ID"/>
        </w:rPr>
      </w:pPr>
      <w:bookmarkStart w:id="213" w:name="_Ref486794153"/>
      <w:proofErr w:type="gramStart"/>
      <w:r>
        <w:rPr>
          <w:sz w:val="22"/>
        </w:rPr>
        <w:t>Gambar 4.</w:t>
      </w:r>
      <w:proofErr w:type="gramEnd"/>
      <w:r w:rsidRPr="00407F5C">
        <w:rPr>
          <w:sz w:val="22"/>
        </w:rPr>
        <w:fldChar w:fldCharType="begin"/>
      </w:r>
      <w:r w:rsidRPr="00407F5C">
        <w:rPr>
          <w:sz w:val="22"/>
        </w:rPr>
        <w:instrText xml:space="preserve"> SEQ Gambar_4. \* ARABIC </w:instrText>
      </w:r>
      <w:r w:rsidRPr="00407F5C">
        <w:rPr>
          <w:sz w:val="22"/>
        </w:rPr>
        <w:fldChar w:fldCharType="separate"/>
      </w:r>
      <w:proofErr w:type="gramStart"/>
      <w:r w:rsidR="00F542E8">
        <w:rPr>
          <w:noProof/>
          <w:sz w:val="22"/>
        </w:rPr>
        <w:t>13</w:t>
      </w:r>
      <w:r w:rsidRPr="00407F5C">
        <w:rPr>
          <w:sz w:val="22"/>
        </w:rPr>
        <w:fldChar w:fldCharType="end"/>
      </w:r>
      <w:bookmarkEnd w:id="213"/>
      <w:r>
        <w:rPr>
          <w:sz w:val="22"/>
          <w:lang w:val="id-ID"/>
        </w:rPr>
        <w:t xml:space="preserve"> G</w:t>
      </w:r>
      <w:r w:rsidRPr="00407F5C">
        <w:rPr>
          <w:sz w:val="22"/>
          <w:lang w:val="id-ID"/>
        </w:rPr>
        <w:t xml:space="preserve">rafik </w:t>
      </w:r>
      <w:r w:rsidRPr="00407F5C">
        <w:rPr>
          <w:i/>
          <w:sz w:val="22"/>
          <w:lang w:val="id-ID"/>
        </w:rPr>
        <w:t>packet</w:t>
      </w:r>
      <w:proofErr w:type="gramEnd"/>
      <w:r w:rsidRPr="00407F5C">
        <w:rPr>
          <w:i/>
          <w:sz w:val="22"/>
          <w:lang w:val="id-ID"/>
        </w:rPr>
        <w:t xml:space="preserve"> deliver ratio</w:t>
      </w:r>
      <w:r w:rsidRPr="00407F5C">
        <w:rPr>
          <w:sz w:val="22"/>
          <w:lang w:val="id-ID"/>
        </w:rPr>
        <w:t xml:space="preserve"> skenario </w:t>
      </w:r>
      <w:r w:rsidRPr="00282B4D">
        <w:rPr>
          <w:i/>
          <w:sz w:val="22"/>
          <w:lang w:val="id-ID"/>
        </w:rPr>
        <w:t>real</w:t>
      </w:r>
    </w:p>
    <w:p w:rsidR="00A1260B" w:rsidRPr="00AB3B38" w:rsidRDefault="00A1260B" w:rsidP="00A1260B">
      <w:pPr>
        <w:pStyle w:val="Caption"/>
        <w:keepNext/>
        <w:spacing w:after="0"/>
        <w:jc w:val="center"/>
        <w:rPr>
          <w:sz w:val="22"/>
        </w:rPr>
      </w:pPr>
      <w:bookmarkStart w:id="214" w:name="_Ref487334192"/>
      <w:bookmarkStart w:id="215" w:name="_Toc488667049"/>
      <w:proofErr w:type="gramStart"/>
      <w:r>
        <w:rPr>
          <w:sz w:val="22"/>
        </w:rPr>
        <w:t>Tabel 4.</w:t>
      </w:r>
      <w:proofErr w:type="gramEnd"/>
      <w:r>
        <w:rPr>
          <w:sz w:val="22"/>
        </w:rPr>
        <w:fldChar w:fldCharType="begin"/>
      </w:r>
      <w:r>
        <w:rPr>
          <w:sz w:val="22"/>
        </w:rPr>
        <w:instrText xml:space="preserve"> SEQ Tabel_4. \* ARABIC </w:instrText>
      </w:r>
      <w:r>
        <w:rPr>
          <w:sz w:val="22"/>
        </w:rPr>
        <w:fldChar w:fldCharType="separate"/>
      </w:r>
      <w:r w:rsidR="00F542E8">
        <w:rPr>
          <w:noProof/>
          <w:sz w:val="22"/>
        </w:rPr>
        <w:t>19</w:t>
      </w:r>
      <w:r>
        <w:rPr>
          <w:sz w:val="22"/>
        </w:rPr>
        <w:fldChar w:fldCharType="end"/>
      </w:r>
      <w:bookmarkEnd w:id="214"/>
      <w:r>
        <w:rPr>
          <w:sz w:val="22"/>
          <w:lang w:val="id-ID"/>
        </w:rPr>
        <w:t xml:space="preserve"> H</w:t>
      </w:r>
      <w:r w:rsidRPr="00407F5C">
        <w:rPr>
          <w:sz w:val="22"/>
          <w:lang w:val="id-ID"/>
        </w:rPr>
        <w:t>asil rata-rata perhitungan PDR</w:t>
      </w:r>
      <w:r>
        <w:rPr>
          <w:sz w:val="22"/>
          <w:lang w:val="id-ID"/>
        </w:rPr>
        <w:t xml:space="preserve"> (</w:t>
      </w:r>
      <w:proofErr w:type="gramStart"/>
      <w:r>
        <w:rPr>
          <w:sz w:val="22"/>
          <w:lang w:val="id-ID"/>
        </w:rPr>
        <w:t>%</w:t>
      </w:r>
      <w:proofErr w:type="gramEnd"/>
      <w:r>
        <w:rPr>
          <w:sz w:val="22"/>
          <w:lang w:val="id-ID"/>
        </w:rPr>
        <w:t>)</w:t>
      </w:r>
      <w:r w:rsidRPr="00407F5C">
        <w:rPr>
          <w:sz w:val="22"/>
          <w:lang w:val="id-ID"/>
        </w:rPr>
        <w:t xml:space="preserve"> skenario </w:t>
      </w:r>
      <w:r w:rsidRPr="00282B4D">
        <w:rPr>
          <w:i/>
          <w:sz w:val="22"/>
          <w:lang w:val="id-ID"/>
        </w:rPr>
        <w:t>real</w:t>
      </w:r>
      <w:bookmarkEnd w:id="215"/>
    </w:p>
    <w:tbl>
      <w:tblPr>
        <w:tblW w:w="0" w:type="auto"/>
        <w:jc w:val="center"/>
        <w:tblLook w:val="04A0" w:firstRow="1" w:lastRow="0" w:firstColumn="1" w:lastColumn="0" w:noHBand="0" w:noVBand="1"/>
      </w:tblPr>
      <w:tblGrid>
        <w:gridCol w:w="926"/>
        <w:gridCol w:w="1011"/>
        <w:gridCol w:w="656"/>
        <w:gridCol w:w="705"/>
        <w:gridCol w:w="1011"/>
        <w:gridCol w:w="711"/>
        <w:gridCol w:w="711"/>
        <w:gridCol w:w="1329"/>
      </w:tblGrid>
      <w:tr w:rsidR="00A1260B" w:rsidRPr="00E95FD6" w:rsidTr="00EA2F8B">
        <w:trPr>
          <w:trHeight w:val="322"/>
          <w:jc w:val="center"/>
        </w:trPr>
        <w:tc>
          <w:tcPr>
            <w:tcW w:w="0" w:type="auto"/>
            <w:vMerge w:val="restart"/>
            <w:tcBorders>
              <w:top w:val="single" w:sz="4" w:space="0" w:color="auto"/>
              <w:left w:val="single" w:sz="4" w:space="0" w:color="auto"/>
              <w:bottom w:val="single" w:sz="4" w:space="0" w:color="000000"/>
              <w:right w:val="single" w:sz="4" w:space="0" w:color="auto"/>
            </w:tcBorders>
            <w:shd w:val="clear" w:color="auto" w:fill="D9D9D9" w:themeFill="background1" w:themeFillShade="D9"/>
            <w:vAlign w:val="center"/>
            <w:hideMark/>
          </w:tcPr>
          <w:p w:rsidR="00A1260B" w:rsidRPr="00E95FD6" w:rsidRDefault="00A1260B" w:rsidP="00084DF3">
            <w:pPr>
              <w:spacing w:after="0" w:line="240" w:lineRule="auto"/>
              <w:jc w:val="center"/>
              <w:rPr>
                <w:rFonts w:eastAsia="Times New Roman"/>
                <w:b/>
                <w:color w:val="000000"/>
                <w:lang w:val="id-ID" w:eastAsia="id-ID"/>
              </w:rPr>
            </w:pPr>
            <w:r w:rsidRPr="00E95FD6">
              <w:rPr>
                <w:rFonts w:eastAsia="Times New Roman"/>
                <w:b/>
                <w:color w:val="000000"/>
                <w:lang w:val="id-ID" w:eastAsia="id-ID"/>
              </w:rPr>
              <w:t>Jumlah</w:t>
            </w:r>
            <w:r w:rsidRPr="00E95FD6">
              <w:rPr>
                <w:rFonts w:eastAsia="Times New Roman"/>
                <w:b/>
                <w:color w:val="000000"/>
                <w:lang w:val="id-ID" w:eastAsia="id-ID"/>
              </w:rPr>
              <w:br/>
              <w:t>Node</w:t>
            </w:r>
          </w:p>
        </w:tc>
        <w:tc>
          <w:tcPr>
            <w:tcW w:w="0" w:type="auto"/>
            <w:gridSpan w:val="3"/>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rsidR="00A1260B" w:rsidRPr="00E95FD6" w:rsidRDefault="00A1260B" w:rsidP="00084DF3">
            <w:pPr>
              <w:spacing w:after="0" w:line="240" w:lineRule="auto"/>
              <w:jc w:val="center"/>
              <w:rPr>
                <w:rFonts w:eastAsia="Times New Roman"/>
                <w:b/>
                <w:color w:val="000000"/>
                <w:lang w:val="id-ID" w:eastAsia="id-ID"/>
              </w:rPr>
            </w:pPr>
            <w:r w:rsidRPr="00E95FD6">
              <w:rPr>
                <w:rFonts w:eastAsia="Times New Roman"/>
                <w:b/>
                <w:color w:val="000000"/>
                <w:lang w:val="id-ID" w:eastAsia="id-ID"/>
              </w:rPr>
              <w:t>Jumlah rute AODV</w:t>
            </w:r>
          </w:p>
        </w:tc>
        <w:tc>
          <w:tcPr>
            <w:tcW w:w="0" w:type="auto"/>
            <w:gridSpan w:val="3"/>
            <w:tcBorders>
              <w:top w:val="single" w:sz="4" w:space="0" w:color="auto"/>
              <w:left w:val="nil"/>
              <w:bottom w:val="single" w:sz="4" w:space="0" w:color="auto"/>
              <w:right w:val="nil"/>
            </w:tcBorders>
            <w:shd w:val="clear" w:color="auto" w:fill="D9D9D9" w:themeFill="background1" w:themeFillShade="D9"/>
            <w:noWrap/>
            <w:vAlign w:val="center"/>
            <w:hideMark/>
          </w:tcPr>
          <w:p w:rsidR="00A1260B" w:rsidRPr="00E95FD6" w:rsidRDefault="00A1260B" w:rsidP="00084DF3">
            <w:pPr>
              <w:spacing w:after="0" w:line="240" w:lineRule="auto"/>
              <w:jc w:val="center"/>
              <w:rPr>
                <w:rFonts w:eastAsia="Times New Roman"/>
                <w:b/>
                <w:color w:val="000000"/>
                <w:lang w:val="id-ID" w:eastAsia="id-ID"/>
              </w:rPr>
            </w:pPr>
            <w:r w:rsidRPr="00E95FD6">
              <w:rPr>
                <w:rFonts w:eastAsia="Times New Roman"/>
                <w:b/>
                <w:color w:val="000000"/>
                <w:lang w:val="id-ID" w:eastAsia="id-ID"/>
              </w:rPr>
              <w:t>PDR</w:t>
            </w:r>
            <w:r>
              <w:rPr>
                <w:rFonts w:eastAsia="Times New Roman"/>
                <w:b/>
                <w:color w:val="000000"/>
                <w:lang w:val="id-ID" w:eastAsia="id-ID"/>
              </w:rPr>
              <w:t xml:space="preserve"> (%)</w:t>
            </w:r>
            <w:r w:rsidRPr="00E95FD6">
              <w:rPr>
                <w:rFonts w:eastAsia="Times New Roman"/>
                <w:b/>
                <w:color w:val="000000"/>
                <w:lang w:val="id-ID" w:eastAsia="id-ID"/>
              </w:rPr>
              <w:t xml:space="preserve"> AODV </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1260B" w:rsidRPr="00E95FD6" w:rsidRDefault="00A1260B" w:rsidP="00084DF3">
            <w:pPr>
              <w:spacing w:after="0" w:line="240" w:lineRule="auto"/>
              <w:jc w:val="center"/>
              <w:rPr>
                <w:rFonts w:eastAsia="Times New Roman"/>
                <w:b/>
                <w:color w:val="000000"/>
                <w:lang w:val="id-ID" w:eastAsia="id-ID"/>
              </w:rPr>
            </w:pPr>
            <w:r w:rsidRPr="00E95FD6">
              <w:rPr>
                <w:rFonts w:eastAsia="Times New Roman"/>
                <w:b/>
                <w:color w:val="000000"/>
                <w:lang w:val="id-ID" w:eastAsia="id-ID"/>
              </w:rPr>
              <w:t>Selisih</w:t>
            </w:r>
            <w:r w:rsidRPr="00E95FD6">
              <w:rPr>
                <w:rFonts w:eastAsia="Times New Roman"/>
                <w:b/>
                <w:color w:val="000000"/>
                <w:lang w:val="id-ID" w:eastAsia="id-ID"/>
              </w:rPr>
              <w:br/>
              <w:t>MNS - PNT</w:t>
            </w:r>
          </w:p>
        </w:tc>
      </w:tr>
      <w:tr w:rsidR="00A1260B" w:rsidRPr="00E95FD6" w:rsidTr="00EA2F8B">
        <w:trPr>
          <w:trHeight w:val="257"/>
          <w:jc w:val="center"/>
        </w:trPr>
        <w:tc>
          <w:tcPr>
            <w:tcW w:w="0" w:type="auto"/>
            <w:vMerge/>
            <w:tcBorders>
              <w:top w:val="single" w:sz="4" w:space="0" w:color="auto"/>
              <w:left w:val="single" w:sz="4" w:space="0" w:color="auto"/>
              <w:bottom w:val="single" w:sz="4" w:space="0" w:color="000000"/>
              <w:right w:val="single" w:sz="4" w:space="0" w:color="auto"/>
            </w:tcBorders>
            <w:shd w:val="clear" w:color="auto" w:fill="D9D9D9" w:themeFill="background1" w:themeFillShade="D9"/>
            <w:vAlign w:val="center"/>
            <w:hideMark/>
          </w:tcPr>
          <w:p w:rsidR="00A1260B" w:rsidRPr="00E95FD6" w:rsidRDefault="00A1260B" w:rsidP="00084DF3">
            <w:pPr>
              <w:spacing w:after="0" w:line="240" w:lineRule="auto"/>
              <w:jc w:val="left"/>
              <w:rPr>
                <w:rFonts w:eastAsia="Times New Roman"/>
                <w:b/>
                <w:color w:val="000000"/>
                <w:lang w:val="id-ID" w:eastAsia="id-ID"/>
              </w:rPr>
            </w:pPr>
          </w:p>
        </w:tc>
        <w:tc>
          <w:tcPr>
            <w:tcW w:w="0" w:type="auto"/>
            <w:tcBorders>
              <w:top w:val="nil"/>
              <w:left w:val="nil"/>
              <w:bottom w:val="single" w:sz="4" w:space="0" w:color="auto"/>
              <w:right w:val="single" w:sz="4" w:space="0" w:color="auto"/>
            </w:tcBorders>
            <w:shd w:val="clear" w:color="auto" w:fill="8DB3E2" w:themeFill="text2" w:themeFillTint="66"/>
            <w:noWrap/>
            <w:vAlign w:val="center"/>
            <w:hideMark/>
          </w:tcPr>
          <w:p w:rsidR="00A1260B" w:rsidRPr="00E95FD6" w:rsidRDefault="00A1260B" w:rsidP="00084DF3">
            <w:pPr>
              <w:spacing w:after="0" w:line="240" w:lineRule="auto"/>
              <w:jc w:val="left"/>
              <w:rPr>
                <w:rFonts w:eastAsia="Times New Roman"/>
                <w:b/>
                <w:color w:val="000000"/>
                <w:lang w:val="id-ID" w:eastAsia="id-ID"/>
              </w:rPr>
            </w:pPr>
            <w:r w:rsidRPr="00E95FD6">
              <w:rPr>
                <w:rFonts w:eastAsia="Times New Roman"/>
                <w:b/>
                <w:color w:val="000000"/>
                <w:lang w:val="id-ID" w:eastAsia="id-ID"/>
              </w:rPr>
              <w:t>Original</w:t>
            </w:r>
          </w:p>
        </w:tc>
        <w:tc>
          <w:tcPr>
            <w:tcW w:w="0" w:type="auto"/>
            <w:tcBorders>
              <w:top w:val="nil"/>
              <w:left w:val="nil"/>
              <w:bottom w:val="single" w:sz="4" w:space="0" w:color="auto"/>
              <w:right w:val="single" w:sz="4" w:space="0" w:color="auto"/>
            </w:tcBorders>
            <w:shd w:val="clear" w:color="auto" w:fill="E5B8B7" w:themeFill="accent2" w:themeFillTint="66"/>
            <w:noWrap/>
            <w:vAlign w:val="center"/>
            <w:hideMark/>
          </w:tcPr>
          <w:p w:rsidR="00A1260B" w:rsidRPr="00E95FD6" w:rsidRDefault="00A1260B" w:rsidP="00084DF3">
            <w:pPr>
              <w:spacing w:after="0" w:line="240" w:lineRule="auto"/>
              <w:jc w:val="left"/>
              <w:rPr>
                <w:rFonts w:eastAsia="Times New Roman"/>
                <w:b/>
                <w:color w:val="000000"/>
                <w:lang w:val="id-ID" w:eastAsia="id-ID"/>
              </w:rPr>
            </w:pPr>
            <w:r w:rsidRPr="00E95FD6">
              <w:rPr>
                <w:rFonts w:eastAsia="Times New Roman"/>
                <w:b/>
                <w:color w:val="000000"/>
                <w:lang w:val="id-ID" w:eastAsia="id-ID"/>
              </w:rPr>
              <w:t>PNT</w:t>
            </w:r>
          </w:p>
        </w:tc>
        <w:tc>
          <w:tcPr>
            <w:tcW w:w="0" w:type="auto"/>
            <w:tcBorders>
              <w:top w:val="nil"/>
              <w:left w:val="nil"/>
              <w:bottom w:val="single" w:sz="4" w:space="0" w:color="auto"/>
              <w:right w:val="single" w:sz="4" w:space="0" w:color="auto"/>
            </w:tcBorders>
            <w:shd w:val="clear" w:color="auto" w:fill="D6E3BC" w:themeFill="accent3" w:themeFillTint="66"/>
            <w:noWrap/>
            <w:vAlign w:val="center"/>
            <w:hideMark/>
          </w:tcPr>
          <w:p w:rsidR="00A1260B" w:rsidRPr="00E95FD6" w:rsidRDefault="00A1260B" w:rsidP="00084DF3">
            <w:pPr>
              <w:spacing w:after="0" w:line="240" w:lineRule="auto"/>
              <w:jc w:val="left"/>
              <w:rPr>
                <w:rFonts w:eastAsia="Times New Roman"/>
                <w:b/>
                <w:color w:val="000000"/>
                <w:lang w:val="id-ID" w:eastAsia="id-ID"/>
              </w:rPr>
            </w:pPr>
            <w:r w:rsidRPr="00E95FD6">
              <w:rPr>
                <w:rFonts w:eastAsia="Times New Roman"/>
                <w:b/>
                <w:color w:val="000000"/>
                <w:lang w:val="id-ID" w:eastAsia="id-ID"/>
              </w:rPr>
              <w:t>MNS</w:t>
            </w:r>
          </w:p>
        </w:tc>
        <w:tc>
          <w:tcPr>
            <w:tcW w:w="0" w:type="auto"/>
            <w:tcBorders>
              <w:top w:val="nil"/>
              <w:left w:val="nil"/>
              <w:bottom w:val="single" w:sz="4" w:space="0" w:color="auto"/>
              <w:right w:val="single" w:sz="4" w:space="0" w:color="auto"/>
            </w:tcBorders>
            <w:shd w:val="clear" w:color="auto" w:fill="8DB3E2" w:themeFill="text2" w:themeFillTint="66"/>
            <w:noWrap/>
            <w:vAlign w:val="center"/>
            <w:hideMark/>
          </w:tcPr>
          <w:p w:rsidR="00A1260B" w:rsidRPr="00E95FD6" w:rsidRDefault="00A1260B" w:rsidP="00084DF3">
            <w:pPr>
              <w:spacing w:after="0" w:line="240" w:lineRule="auto"/>
              <w:jc w:val="left"/>
              <w:rPr>
                <w:rFonts w:eastAsia="Times New Roman"/>
                <w:b/>
                <w:color w:val="000000"/>
                <w:lang w:val="id-ID" w:eastAsia="id-ID"/>
              </w:rPr>
            </w:pPr>
            <w:r w:rsidRPr="00E95FD6">
              <w:rPr>
                <w:rFonts w:eastAsia="Times New Roman"/>
                <w:b/>
                <w:color w:val="000000"/>
                <w:lang w:val="id-ID" w:eastAsia="id-ID"/>
              </w:rPr>
              <w:t>Original</w:t>
            </w:r>
          </w:p>
        </w:tc>
        <w:tc>
          <w:tcPr>
            <w:tcW w:w="0" w:type="auto"/>
            <w:tcBorders>
              <w:top w:val="nil"/>
              <w:left w:val="nil"/>
              <w:bottom w:val="single" w:sz="4" w:space="0" w:color="auto"/>
              <w:right w:val="single" w:sz="4" w:space="0" w:color="auto"/>
            </w:tcBorders>
            <w:shd w:val="clear" w:color="auto" w:fill="E5B8B7" w:themeFill="accent2" w:themeFillTint="66"/>
            <w:noWrap/>
            <w:vAlign w:val="center"/>
            <w:hideMark/>
          </w:tcPr>
          <w:p w:rsidR="00A1260B" w:rsidRPr="00E95FD6" w:rsidRDefault="00A1260B" w:rsidP="00084DF3">
            <w:pPr>
              <w:spacing w:after="0" w:line="240" w:lineRule="auto"/>
              <w:jc w:val="left"/>
              <w:rPr>
                <w:rFonts w:eastAsia="Times New Roman"/>
                <w:b/>
                <w:color w:val="000000"/>
                <w:lang w:val="id-ID" w:eastAsia="id-ID"/>
              </w:rPr>
            </w:pPr>
            <w:r w:rsidRPr="00E95FD6">
              <w:rPr>
                <w:rFonts w:eastAsia="Times New Roman"/>
                <w:b/>
                <w:color w:val="000000"/>
                <w:lang w:val="id-ID" w:eastAsia="id-ID"/>
              </w:rPr>
              <w:t>PNT</w:t>
            </w:r>
          </w:p>
        </w:tc>
        <w:tc>
          <w:tcPr>
            <w:tcW w:w="0" w:type="auto"/>
            <w:tcBorders>
              <w:top w:val="nil"/>
              <w:left w:val="nil"/>
              <w:bottom w:val="single" w:sz="4" w:space="0" w:color="auto"/>
              <w:right w:val="nil"/>
            </w:tcBorders>
            <w:shd w:val="clear" w:color="auto" w:fill="D6E3BC" w:themeFill="accent3" w:themeFillTint="66"/>
            <w:noWrap/>
            <w:vAlign w:val="center"/>
            <w:hideMark/>
          </w:tcPr>
          <w:p w:rsidR="00A1260B" w:rsidRPr="00E95FD6" w:rsidRDefault="00A1260B" w:rsidP="00084DF3">
            <w:pPr>
              <w:spacing w:after="0" w:line="240" w:lineRule="auto"/>
              <w:jc w:val="left"/>
              <w:rPr>
                <w:rFonts w:eastAsia="Times New Roman"/>
                <w:b/>
                <w:color w:val="000000"/>
                <w:lang w:val="id-ID" w:eastAsia="id-ID"/>
              </w:rPr>
            </w:pPr>
            <w:r w:rsidRPr="00E95FD6">
              <w:rPr>
                <w:rFonts w:eastAsia="Times New Roman"/>
                <w:b/>
                <w:color w:val="000000"/>
                <w:lang w:val="id-ID" w:eastAsia="id-ID"/>
              </w:rPr>
              <w:t>MNS</w:t>
            </w: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A1260B" w:rsidRPr="00E95FD6" w:rsidRDefault="00A1260B" w:rsidP="00084DF3">
            <w:pPr>
              <w:spacing w:after="0" w:line="240" w:lineRule="auto"/>
              <w:jc w:val="left"/>
              <w:rPr>
                <w:rFonts w:eastAsia="Times New Roman"/>
                <w:color w:val="000000"/>
                <w:lang w:val="id-ID" w:eastAsia="id-ID"/>
              </w:rPr>
            </w:pPr>
          </w:p>
        </w:tc>
      </w:tr>
      <w:tr w:rsidR="00A1260B" w:rsidRPr="00E95FD6" w:rsidTr="00EA2F8B">
        <w:trPr>
          <w:trHeight w:val="289"/>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A1260B" w:rsidRPr="00E95FD6" w:rsidRDefault="00A1260B" w:rsidP="00084DF3">
            <w:pPr>
              <w:spacing w:after="0" w:line="240" w:lineRule="auto"/>
              <w:jc w:val="center"/>
              <w:rPr>
                <w:rFonts w:eastAsia="Times New Roman"/>
                <w:b/>
                <w:color w:val="000000"/>
                <w:lang w:val="id-ID" w:eastAsia="id-ID"/>
              </w:rPr>
            </w:pPr>
            <w:r w:rsidRPr="00E95FD6">
              <w:rPr>
                <w:rFonts w:eastAsia="Times New Roman"/>
                <w:b/>
                <w:color w:val="000000"/>
                <w:lang w:val="id-ID" w:eastAsia="id-ID"/>
              </w:rPr>
              <w:t>10</w:t>
            </w:r>
          </w:p>
        </w:tc>
        <w:tc>
          <w:tcPr>
            <w:tcW w:w="0" w:type="auto"/>
            <w:tcBorders>
              <w:top w:val="nil"/>
              <w:left w:val="nil"/>
              <w:bottom w:val="single" w:sz="4" w:space="0" w:color="auto"/>
              <w:right w:val="single" w:sz="4" w:space="0" w:color="auto"/>
            </w:tcBorders>
            <w:shd w:val="clear" w:color="auto" w:fill="8DB3E2" w:themeFill="text2" w:themeFillTint="66"/>
            <w:noWrap/>
            <w:vAlign w:val="center"/>
            <w:hideMark/>
          </w:tcPr>
          <w:p w:rsidR="00A1260B" w:rsidRPr="00E95FD6" w:rsidRDefault="00A1260B" w:rsidP="00084DF3">
            <w:pPr>
              <w:spacing w:after="0" w:line="240" w:lineRule="auto"/>
              <w:jc w:val="right"/>
              <w:rPr>
                <w:color w:val="000000"/>
              </w:rPr>
            </w:pPr>
            <w:r w:rsidRPr="00E95FD6">
              <w:rPr>
                <w:color w:val="000000"/>
              </w:rPr>
              <w:t>9</w:t>
            </w:r>
          </w:p>
        </w:tc>
        <w:tc>
          <w:tcPr>
            <w:tcW w:w="0" w:type="auto"/>
            <w:tcBorders>
              <w:top w:val="nil"/>
              <w:left w:val="nil"/>
              <w:bottom w:val="single" w:sz="4" w:space="0" w:color="auto"/>
              <w:right w:val="single" w:sz="4" w:space="0" w:color="auto"/>
            </w:tcBorders>
            <w:shd w:val="clear" w:color="auto" w:fill="E5B8B7" w:themeFill="accent2" w:themeFillTint="66"/>
            <w:noWrap/>
            <w:vAlign w:val="center"/>
            <w:hideMark/>
          </w:tcPr>
          <w:p w:rsidR="00A1260B" w:rsidRPr="00E95FD6" w:rsidRDefault="00A1260B" w:rsidP="00084DF3">
            <w:pPr>
              <w:spacing w:after="0" w:line="240" w:lineRule="auto"/>
              <w:jc w:val="right"/>
              <w:rPr>
                <w:color w:val="000000"/>
              </w:rPr>
            </w:pPr>
            <w:r w:rsidRPr="00E95FD6">
              <w:rPr>
                <w:color w:val="000000"/>
              </w:rPr>
              <w:t>7</w:t>
            </w:r>
          </w:p>
        </w:tc>
        <w:tc>
          <w:tcPr>
            <w:tcW w:w="0" w:type="auto"/>
            <w:tcBorders>
              <w:top w:val="nil"/>
              <w:left w:val="nil"/>
              <w:bottom w:val="single" w:sz="4" w:space="0" w:color="auto"/>
              <w:right w:val="single" w:sz="4" w:space="0" w:color="auto"/>
            </w:tcBorders>
            <w:shd w:val="clear" w:color="auto" w:fill="D6E3BC" w:themeFill="accent3" w:themeFillTint="66"/>
            <w:noWrap/>
            <w:vAlign w:val="center"/>
            <w:hideMark/>
          </w:tcPr>
          <w:p w:rsidR="00A1260B" w:rsidRPr="00F2108F" w:rsidRDefault="00A1260B" w:rsidP="00084DF3">
            <w:pPr>
              <w:spacing w:after="0" w:line="240" w:lineRule="auto"/>
              <w:jc w:val="right"/>
              <w:rPr>
                <w:color w:val="000000"/>
                <w:lang w:val="id-ID"/>
              </w:rPr>
            </w:pPr>
            <w:r>
              <w:rPr>
                <w:color w:val="000000"/>
                <w:lang w:val="id-ID"/>
              </w:rPr>
              <w:t>7</w:t>
            </w:r>
          </w:p>
        </w:tc>
        <w:tc>
          <w:tcPr>
            <w:tcW w:w="0" w:type="auto"/>
            <w:tcBorders>
              <w:top w:val="nil"/>
              <w:left w:val="nil"/>
              <w:bottom w:val="single" w:sz="4" w:space="0" w:color="auto"/>
              <w:right w:val="single" w:sz="4" w:space="0" w:color="auto"/>
            </w:tcBorders>
            <w:shd w:val="clear" w:color="auto" w:fill="8DB3E2" w:themeFill="text2" w:themeFillTint="66"/>
            <w:noWrap/>
            <w:vAlign w:val="center"/>
            <w:hideMark/>
          </w:tcPr>
          <w:p w:rsidR="00A1260B" w:rsidRPr="00E95FD6" w:rsidRDefault="00A1260B" w:rsidP="00084DF3">
            <w:pPr>
              <w:spacing w:after="0" w:line="240" w:lineRule="auto"/>
              <w:jc w:val="right"/>
              <w:rPr>
                <w:color w:val="000000"/>
              </w:rPr>
            </w:pPr>
            <w:r w:rsidRPr="00E95FD6">
              <w:rPr>
                <w:color w:val="000000"/>
              </w:rPr>
              <w:t>62,3</w:t>
            </w:r>
          </w:p>
        </w:tc>
        <w:tc>
          <w:tcPr>
            <w:tcW w:w="0" w:type="auto"/>
            <w:tcBorders>
              <w:top w:val="nil"/>
              <w:left w:val="nil"/>
              <w:bottom w:val="single" w:sz="4" w:space="0" w:color="auto"/>
              <w:right w:val="single" w:sz="4" w:space="0" w:color="auto"/>
            </w:tcBorders>
            <w:shd w:val="clear" w:color="auto" w:fill="E5B8B7" w:themeFill="accent2" w:themeFillTint="66"/>
            <w:noWrap/>
            <w:vAlign w:val="center"/>
            <w:hideMark/>
          </w:tcPr>
          <w:p w:rsidR="00A1260B" w:rsidRPr="00E95FD6" w:rsidRDefault="00A1260B" w:rsidP="00084DF3">
            <w:pPr>
              <w:spacing w:after="0" w:line="240" w:lineRule="auto"/>
              <w:jc w:val="right"/>
              <w:rPr>
                <w:color w:val="000000"/>
              </w:rPr>
            </w:pPr>
            <w:r w:rsidRPr="00E95FD6">
              <w:rPr>
                <w:color w:val="000000"/>
              </w:rPr>
              <w:t>68,2</w:t>
            </w:r>
          </w:p>
        </w:tc>
        <w:tc>
          <w:tcPr>
            <w:tcW w:w="0" w:type="auto"/>
            <w:tcBorders>
              <w:top w:val="nil"/>
              <w:left w:val="nil"/>
              <w:bottom w:val="single" w:sz="4" w:space="0" w:color="auto"/>
              <w:right w:val="single" w:sz="4" w:space="0" w:color="auto"/>
            </w:tcBorders>
            <w:shd w:val="clear" w:color="auto" w:fill="D6E3BC" w:themeFill="accent3" w:themeFillTint="66"/>
            <w:noWrap/>
            <w:vAlign w:val="center"/>
            <w:hideMark/>
          </w:tcPr>
          <w:p w:rsidR="00A1260B" w:rsidRPr="00E95FD6" w:rsidRDefault="00A1260B" w:rsidP="00084DF3">
            <w:pPr>
              <w:spacing w:after="0" w:line="240" w:lineRule="auto"/>
              <w:jc w:val="right"/>
              <w:rPr>
                <w:color w:val="000000"/>
              </w:rPr>
            </w:pPr>
            <w:r w:rsidRPr="00E95FD6">
              <w:rPr>
                <w:color w:val="000000"/>
              </w:rPr>
              <w:t>67,7</w:t>
            </w:r>
          </w:p>
        </w:tc>
        <w:tc>
          <w:tcPr>
            <w:tcW w:w="0" w:type="auto"/>
            <w:tcBorders>
              <w:top w:val="nil"/>
              <w:left w:val="nil"/>
              <w:bottom w:val="single" w:sz="4" w:space="0" w:color="auto"/>
              <w:right w:val="single" w:sz="4" w:space="0" w:color="auto"/>
            </w:tcBorders>
            <w:shd w:val="clear" w:color="auto" w:fill="auto"/>
            <w:noWrap/>
            <w:vAlign w:val="center"/>
            <w:hideMark/>
          </w:tcPr>
          <w:p w:rsidR="00A1260B" w:rsidRPr="00E95FD6" w:rsidRDefault="00A1260B" w:rsidP="00084DF3">
            <w:pPr>
              <w:spacing w:after="0" w:line="240" w:lineRule="auto"/>
              <w:jc w:val="right"/>
              <w:rPr>
                <w:color w:val="000000"/>
                <w:lang w:val="id-ID"/>
              </w:rPr>
            </w:pPr>
            <w:r w:rsidRPr="00E95FD6">
              <w:rPr>
                <w:color w:val="000000"/>
                <w:highlight w:val="yellow"/>
              </w:rPr>
              <w:t>-0,50</w:t>
            </w:r>
          </w:p>
        </w:tc>
      </w:tr>
      <w:tr w:rsidR="00A1260B" w:rsidRPr="00E95FD6" w:rsidTr="00EA2F8B">
        <w:trPr>
          <w:trHeight w:val="265"/>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A1260B" w:rsidRPr="00E95FD6" w:rsidRDefault="00A1260B" w:rsidP="00084DF3">
            <w:pPr>
              <w:spacing w:after="0" w:line="240" w:lineRule="auto"/>
              <w:jc w:val="center"/>
              <w:rPr>
                <w:rFonts w:eastAsia="Times New Roman"/>
                <w:b/>
                <w:color w:val="000000"/>
                <w:lang w:val="id-ID" w:eastAsia="id-ID"/>
              </w:rPr>
            </w:pPr>
            <w:r w:rsidRPr="00E95FD6">
              <w:rPr>
                <w:rFonts w:eastAsia="Times New Roman"/>
                <w:b/>
                <w:color w:val="000000"/>
                <w:lang w:val="id-ID" w:eastAsia="id-ID"/>
              </w:rPr>
              <w:t>30</w:t>
            </w:r>
          </w:p>
        </w:tc>
        <w:tc>
          <w:tcPr>
            <w:tcW w:w="0" w:type="auto"/>
            <w:tcBorders>
              <w:top w:val="nil"/>
              <w:left w:val="nil"/>
              <w:bottom w:val="single" w:sz="4" w:space="0" w:color="auto"/>
              <w:right w:val="single" w:sz="4" w:space="0" w:color="auto"/>
            </w:tcBorders>
            <w:shd w:val="clear" w:color="auto" w:fill="8DB3E2" w:themeFill="text2" w:themeFillTint="66"/>
            <w:noWrap/>
            <w:vAlign w:val="center"/>
            <w:hideMark/>
          </w:tcPr>
          <w:p w:rsidR="00A1260B" w:rsidRPr="00E95FD6" w:rsidRDefault="00A1260B" w:rsidP="00084DF3">
            <w:pPr>
              <w:spacing w:after="0" w:line="240" w:lineRule="auto"/>
              <w:jc w:val="right"/>
              <w:rPr>
                <w:color w:val="000000"/>
              </w:rPr>
            </w:pPr>
            <w:r w:rsidRPr="00E95FD6">
              <w:rPr>
                <w:color w:val="000000"/>
              </w:rPr>
              <w:t>6</w:t>
            </w:r>
          </w:p>
        </w:tc>
        <w:tc>
          <w:tcPr>
            <w:tcW w:w="0" w:type="auto"/>
            <w:tcBorders>
              <w:top w:val="nil"/>
              <w:left w:val="nil"/>
              <w:bottom w:val="single" w:sz="4" w:space="0" w:color="auto"/>
              <w:right w:val="single" w:sz="4" w:space="0" w:color="auto"/>
            </w:tcBorders>
            <w:shd w:val="clear" w:color="auto" w:fill="E5B8B7" w:themeFill="accent2" w:themeFillTint="66"/>
            <w:noWrap/>
            <w:vAlign w:val="center"/>
            <w:hideMark/>
          </w:tcPr>
          <w:p w:rsidR="00A1260B" w:rsidRPr="00E95FD6" w:rsidRDefault="00A1260B" w:rsidP="00084DF3">
            <w:pPr>
              <w:spacing w:after="0" w:line="240" w:lineRule="auto"/>
              <w:jc w:val="right"/>
              <w:rPr>
                <w:color w:val="000000"/>
              </w:rPr>
            </w:pPr>
            <w:r w:rsidRPr="00E95FD6">
              <w:rPr>
                <w:color w:val="000000"/>
              </w:rPr>
              <w:t>6</w:t>
            </w:r>
          </w:p>
        </w:tc>
        <w:tc>
          <w:tcPr>
            <w:tcW w:w="0" w:type="auto"/>
            <w:tcBorders>
              <w:top w:val="nil"/>
              <w:left w:val="nil"/>
              <w:bottom w:val="single" w:sz="4" w:space="0" w:color="auto"/>
              <w:right w:val="single" w:sz="4" w:space="0" w:color="auto"/>
            </w:tcBorders>
            <w:shd w:val="clear" w:color="auto" w:fill="D6E3BC" w:themeFill="accent3" w:themeFillTint="66"/>
            <w:noWrap/>
            <w:vAlign w:val="center"/>
            <w:hideMark/>
          </w:tcPr>
          <w:p w:rsidR="00A1260B" w:rsidRPr="00E95FD6" w:rsidRDefault="00A1260B" w:rsidP="00084DF3">
            <w:pPr>
              <w:spacing w:after="0" w:line="240" w:lineRule="auto"/>
              <w:jc w:val="right"/>
              <w:rPr>
                <w:color w:val="000000"/>
              </w:rPr>
            </w:pPr>
            <w:r w:rsidRPr="00E95FD6">
              <w:rPr>
                <w:color w:val="000000"/>
              </w:rPr>
              <w:t>4</w:t>
            </w:r>
          </w:p>
        </w:tc>
        <w:tc>
          <w:tcPr>
            <w:tcW w:w="0" w:type="auto"/>
            <w:tcBorders>
              <w:top w:val="nil"/>
              <w:left w:val="nil"/>
              <w:bottom w:val="single" w:sz="4" w:space="0" w:color="auto"/>
              <w:right w:val="single" w:sz="4" w:space="0" w:color="auto"/>
            </w:tcBorders>
            <w:shd w:val="clear" w:color="auto" w:fill="8DB3E2" w:themeFill="text2" w:themeFillTint="66"/>
            <w:noWrap/>
            <w:vAlign w:val="center"/>
            <w:hideMark/>
          </w:tcPr>
          <w:p w:rsidR="00A1260B" w:rsidRPr="00E95FD6" w:rsidRDefault="00A1260B" w:rsidP="00084DF3">
            <w:pPr>
              <w:spacing w:after="0" w:line="240" w:lineRule="auto"/>
              <w:jc w:val="right"/>
              <w:rPr>
                <w:color w:val="000000"/>
              </w:rPr>
            </w:pPr>
            <w:r w:rsidRPr="00E95FD6">
              <w:rPr>
                <w:color w:val="000000"/>
              </w:rPr>
              <w:t>66,9</w:t>
            </w:r>
          </w:p>
        </w:tc>
        <w:tc>
          <w:tcPr>
            <w:tcW w:w="0" w:type="auto"/>
            <w:tcBorders>
              <w:top w:val="nil"/>
              <w:left w:val="nil"/>
              <w:bottom w:val="single" w:sz="4" w:space="0" w:color="auto"/>
              <w:right w:val="single" w:sz="4" w:space="0" w:color="auto"/>
            </w:tcBorders>
            <w:shd w:val="clear" w:color="auto" w:fill="E5B8B7" w:themeFill="accent2" w:themeFillTint="66"/>
            <w:noWrap/>
            <w:vAlign w:val="center"/>
            <w:hideMark/>
          </w:tcPr>
          <w:p w:rsidR="00A1260B" w:rsidRPr="00E95FD6" w:rsidRDefault="00A1260B" w:rsidP="00084DF3">
            <w:pPr>
              <w:spacing w:after="0" w:line="240" w:lineRule="auto"/>
              <w:jc w:val="right"/>
              <w:rPr>
                <w:color w:val="000000"/>
              </w:rPr>
            </w:pPr>
            <w:r w:rsidRPr="00E95FD6">
              <w:rPr>
                <w:color w:val="000000"/>
              </w:rPr>
              <w:t>74,75</w:t>
            </w:r>
          </w:p>
        </w:tc>
        <w:tc>
          <w:tcPr>
            <w:tcW w:w="0" w:type="auto"/>
            <w:tcBorders>
              <w:top w:val="nil"/>
              <w:left w:val="nil"/>
              <w:bottom w:val="single" w:sz="4" w:space="0" w:color="auto"/>
              <w:right w:val="single" w:sz="4" w:space="0" w:color="auto"/>
            </w:tcBorders>
            <w:shd w:val="clear" w:color="auto" w:fill="D6E3BC" w:themeFill="accent3" w:themeFillTint="66"/>
            <w:noWrap/>
            <w:vAlign w:val="center"/>
            <w:hideMark/>
          </w:tcPr>
          <w:p w:rsidR="00A1260B" w:rsidRPr="00E95FD6" w:rsidRDefault="00A1260B" w:rsidP="00084DF3">
            <w:pPr>
              <w:spacing w:after="0" w:line="240" w:lineRule="auto"/>
              <w:jc w:val="right"/>
              <w:rPr>
                <w:color w:val="000000"/>
              </w:rPr>
            </w:pPr>
            <w:r w:rsidRPr="00E95FD6">
              <w:rPr>
                <w:color w:val="000000"/>
              </w:rPr>
              <w:t>80,55</w:t>
            </w:r>
          </w:p>
        </w:tc>
        <w:tc>
          <w:tcPr>
            <w:tcW w:w="0" w:type="auto"/>
            <w:tcBorders>
              <w:top w:val="nil"/>
              <w:left w:val="nil"/>
              <w:bottom w:val="single" w:sz="4" w:space="0" w:color="auto"/>
              <w:right w:val="single" w:sz="4" w:space="0" w:color="auto"/>
            </w:tcBorders>
            <w:shd w:val="clear" w:color="auto" w:fill="auto"/>
            <w:noWrap/>
            <w:vAlign w:val="center"/>
            <w:hideMark/>
          </w:tcPr>
          <w:p w:rsidR="00A1260B" w:rsidRPr="00E95FD6" w:rsidRDefault="00A1260B" w:rsidP="00084DF3">
            <w:pPr>
              <w:spacing w:after="0" w:line="240" w:lineRule="auto"/>
              <w:jc w:val="right"/>
              <w:rPr>
                <w:color w:val="000000"/>
                <w:lang w:val="id-ID"/>
              </w:rPr>
            </w:pPr>
            <w:r w:rsidRPr="00E95FD6">
              <w:rPr>
                <w:color w:val="000000"/>
              </w:rPr>
              <w:t>5,80</w:t>
            </w:r>
          </w:p>
        </w:tc>
      </w:tr>
      <w:tr w:rsidR="00A1260B" w:rsidRPr="00E95FD6" w:rsidTr="00EA2F8B">
        <w:trPr>
          <w:trHeight w:val="270"/>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A1260B" w:rsidRPr="00E95FD6" w:rsidRDefault="00A1260B" w:rsidP="00084DF3">
            <w:pPr>
              <w:spacing w:after="0" w:line="240" w:lineRule="auto"/>
              <w:jc w:val="center"/>
              <w:rPr>
                <w:rFonts w:eastAsia="Times New Roman"/>
                <w:b/>
                <w:color w:val="000000"/>
                <w:lang w:val="id-ID" w:eastAsia="id-ID"/>
              </w:rPr>
            </w:pPr>
            <w:r w:rsidRPr="00E95FD6">
              <w:rPr>
                <w:rFonts w:eastAsia="Times New Roman"/>
                <w:b/>
                <w:color w:val="000000"/>
                <w:lang w:val="id-ID" w:eastAsia="id-ID"/>
              </w:rPr>
              <w:t>50</w:t>
            </w:r>
          </w:p>
        </w:tc>
        <w:tc>
          <w:tcPr>
            <w:tcW w:w="0" w:type="auto"/>
            <w:tcBorders>
              <w:top w:val="nil"/>
              <w:left w:val="nil"/>
              <w:bottom w:val="single" w:sz="4" w:space="0" w:color="auto"/>
              <w:right w:val="single" w:sz="4" w:space="0" w:color="auto"/>
            </w:tcBorders>
            <w:shd w:val="clear" w:color="auto" w:fill="8DB3E2" w:themeFill="text2" w:themeFillTint="66"/>
            <w:noWrap/>
            <w:vAlign w:val="center"/>
            <w:hideMark/>
          </w:tcPr>
          <w:p w:rsidR="00A1260B" w:rsidRPr="00E95FD6" w:rsidRDefault="00A1260B" w:rsidP="00084DF3">
            <w:pPr>
              <w:spacing w:after="0" w:line="240" w:lineRule="auto"/>
              <w:jc w:val="right"/>
              <w:rPr>
                <w:color w:val="000000"/>
              </w:rPr>
            </w:pPr>
            <w:r w:rsidRPr="00E95FD6">
              <w:rPr>
                <w:color w:val="000000"/>
              </w:rPr>
              <w:t>9</w:t>
            </w:r>
          </w:p>
        </w:tc>
        <w:tc>
          <w:tcPr>
            <w:tcW w:w="0" w:type="auto"/>
            <w:tcBorders>
              <w:top w:val="nil"/>
              <w:left w:val="nil"/>
              <w:bottom w:val="single" w:sz="4" w:space="0" w:color="auto"/>
              <w:right w:val="single" w:sz="4" w:space="0" w:color="auto"/>
            </w:tcBorders>
            <w:shd w:val="clear" w:color="auto" w:fill="E5B8B7" w:themeFill="accent2" w:themeFillTint="66"/>
            <w:noWrap/>
            <w:vAlign w:val="center"/>
            <w:hideMark/>
          </w:tcPr>
          <w:p w:rsidR="00A1260B" w:rsidRPr="00E95FD6" w:rsidRDefault="00A1260B" w:rsidP="00084DF3">
            <w:pPr>
              <w:spacing w:after="0" w:line="240" w:lineRule="auto"/>
              <w:jc w:val="right"/>
              <w:rPr>
                <w:color w:val="000000"/>
              </w:rPr>
            </w:pPr>
            <w:r w:rsidRPr="00E95FD6">
              <w:rPr>
                <w:color w:val="000000"/>
              </w:rPr>
              <w:t>5</w:t>
            </w:r>
          </w:p>
        </w:tc>
        <w:tc>
          <w:tcPr>
            <w:tcW w:w="0" w:type="auto"/>
            <w:tcBorders>
              <w:top w:val="nil"/>
              <w:left w:val="nil"/>
              <w:bottom w:val="single" w:sz="4" w:space="0" w:color="auto"/>
              <w:right w:val="single" w:sz="4" w:space="0" w:color="auto"/>
            </w:tcBorders>
            <w:shd w:val="clear" w:color="auto" w:fill="D6E3BC" w:themeFill="accent3" w:themeFillTint="66"/>
            <w:noWrap/>
            <w:vAlign w:val="center"/>
            <w:hideMark/>
          </w:tcPr>
          <w:p w:rsidR="00A1260B" w:rsidRPr="00E95FD6" w:rsidRDefault="00A1260B" w:rsidP="00084DF3">
            <w:pPr>
              <w:spacing w:after="0" w:line="240" w:lineRule="auto"/>
              <w:jc w:val="right"/>
              <w:rPr>
                <w:color w:val="000000"/>
              </w:rPr>
            </w:pPr>
            <w:r w:rsidRPr="00E95FD6">
              <w:rPr>
                <w:color w:val="000000"/>
              </w:rPr>
              <w:t>3</w:t>
            </w:r>
          </w:p>
        </w:tc>
        <w:tc>
          <w:tcPr>
            <w:tcW w:w="0" w:type="auto"/>
            <w:tcBorders>
              <w:top w:val="nil"/>
              <w:left w:val="nil"/>
              <w:bottom w:val="single" w:sz="4" w:space="0" w:color="auto"/>
              <w:right w:val="single" w:sz="4" w:space="0" w:color="auto"/>
            </w:tcBorders>
            <w:shd w:val="clear" w:color="auto" w:fill="8DB3E2" w:themeFill="text2" w:themeFillTint="66"/>
            <w:noWrap/>
            <w:vAlign w:val="center"/>
            <w:hideMark/>
          </w:tcPr>
          <w:p w:rsidR="00A1260B" w:rsidRPr="00E95FD6" w:rsidRDefault="00A1260B" w:rsidP="00084DF3">
            <w:pPr>
              <w:spacing w:after="0" w:line="240" w:lineRule="auto"/>
              <w:jc w:val="right"/>
              <w:rPr>
                <w:color w:val="000000"/>
              </w:rPr>
            </w:pPr>
            <w:r w:rsidRPr="00E95FD6">
              <w:rPr>
                <w:color w:val="000000"/>
              </w:rPr>
              <w:t>67,4</w:t>
            </w:r>
          </w:p>
        </w:tc>
        <w:tc>
          <w:tcPr>
            <w:tcW w:w="0" w:type="auto"/>
            <w:tcBorders>
              <w:top w:val="nil"/>
              <w:left w:val="nil"/>
              <w:bottom w:val="single" w:sz="4" w:space="0" w:color="auto"/>
              <w:right w:val="single" w:sz="4" w:space="0" w:color="auto"/>
            </w:tcBorders>
            <w:shd w:val="clear" w:color="auto" w:fill="E5B8B7" w:themeFill="accent2" w:themeFillTint="66"/>
            <w:noWrap/>
            <w:vAlign w:val="center"/>
            <w:hideMark/>
          </w:tcPr>
          <w:p w:rsidR="00A1260B" w:rsidRPr="00E95FD6" w:rsidRDefault="00A1260B" w:rsidP="00084DF3">
            <w:pPr>
              <w:spacing w:after="0" w:line="240" w:lineRule="auto"/>
              <w:jc w:val="right"/>
              <w:rPr>
                <w:color w:val="000000"/>
              </w:rPr>
            </w:pPr>
            <w:r w:rsidRPr="00E95FD6">
              <w:rPr>
                <w:color w:val="000000"/>
              </w:rPr>
              <w:t>79,9</w:t>
            </w:r>
          </w:p>
        </w:tc>
        <w:tc>
          <w:tcPr>
            <w:tcW w:w="0" w:type="auto"/>
            <w:tcBorders>
              <w:top w:val="nil"/>
              <w:left w:val="nil"/>
              <w:bottom w:val="single" w:sz="4" w:space="0" w:color="auto"/>
              <w:right w:val="single" w:sz="4" w:space="0" w:color="auto"/>
            </w:tcBorders>
            <w:shd w:val="clear" w:color="auto" w:fill="D6E3BC" w:themeFill="accent3" w:themeFillTint="66"/>
            <w:noWrap/>
            <w:vAlign w:val="center"/>
            <w:hideMark/>
          </w:tcPr>
          <w:p w:rsidR="00A1260B" w:rsidRPr="00E95FD6" w:rsidRDefault="00A1260B" w:rsidP="00084DF3">
            <w:pPr>
              <w:spacing w:after="0" w:line="240" w:lineRule="auto"/>
              <w:jc w:val="right"/>
              <w:rPr>
                <w:color w:val="000000"/>
              </w:rPr>
            </w:pPr>
            <w:r w:rsidRPr="00E95FD6">
              <w:rPr>
                <w:color w:val="000000"/>
              </w:rPr>
              <w:t>80,15</w:t>
            </w:r>
          </w:p>
        </w:tc>
        <w:tc>
          <w:tcPr>
            <w:tcW w:w="0" w:type="auto"/>
            <w:tcBorders>
              <w:top w:val="nil"/>
              <w:left w:val="nil"/>
              <w:bottom w:val="single" w:sz="4" w:space="0" w:color="auto"/>
              <w:right w:val="single" w:sz="4" w:space="0" w:color="auto"/>
            </w:tcBorders>
            <w:shd w:val="clear" w:color="auto" w:fill="auto"/>
            <w:noWrap/>
            <w:vAlign w:val="center"/>
            <w:hideMark/>
          </w:tcPr>
          <w:p w:rsidR="00A1260B" w:rsidRPr="00E95FD6" w:rsidRDefault="00A1260B" w:rsidP="00084DF3">
            <w:pPr>
              <w:spacing w:after="0" w:line="240" w:lineRule="auto"/>
              <w:jc w:val="right"/>
              <w:rPr>
                <w:color w:val="000000"/>
                <w:lang w:val="id-ID"/>
              </w:rPr>
            </w:pPr>
            <w:r w:rsidRPr="00E95FD6">
              <w:rPr>
                <w:color w:val="000000"/>
              </w:rPr>
              <w:t>0,25</w:t>
            </w:r>
          </w:p>
        </w:tc>
      </w:tr>
      <w:tr w:rsidR="00A1260B" w:rsidRPr="00E95FD6" w:rsidTr="00EA2F8B">
        <w:trPr>
          <w:trHeight w:val="287"/>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A1260B" w:rsidRPr="00E95FD6" w:rsidRDefault="00A1260B" w:rsidP="00084DF3">
            <w:pPr>
              <w:spacing w:after="0" w:line="240" w:lineRule="auto"/>
              <w:jc w:val="center"/>
              <w:rPr>
                <w:rFonts w:eastAsia="Times New Roman"/>
                <w:b/>
                <w:color w:val="000000"/>
                <w:lang w:val="id-ID" w:eastAsia="id-ID"/>
              </w:rPr>
            </w:pPr>
            <w:r w:rsidRPr="00E95FD6">
              <w:rPr>
                <w:rFonts w:eastAsia="Times New Roman"/>
                <w:b/>
                <w:color w:val="000000"/>
                <w:lang w:val="id-ID" w:eastAsia="id-ID"/>
              </w:rPr>
              <w:t>75</w:t>
            </w:r>
          </w:p>
        </w:tc>
        <w:tc>
          <w:tcPr>
            <w:tcW w:w="0" w:type="auto"/>
            <w:tcBorders>
              <w:top w:val="nil"/>
              <w:left w:val="nil"/>
              <w:bottom w:val="single" w:sz="4" w:space="0" w:color="auto"/>
              <w:right w:val="single" w:sz="4" w:space="0" w:color="auto"/>
            </w:tcBorders>
            <w:shd w:val="clear" w:color="auto" w:fill="8DB3E2" w:themeFill="text2" w:themeFillTint="66"/>
            <w:noWrap/>
            <w:vAlign w:val="center"/>
            <w:hideMark/>
          </w:tcPr>
          <w:p w:rsidR="00A1260B" w:rsidRPr="00E95FD6" w:rsidRDefault="00A1260B" w:rsidP="00084DF3">
            <w:pPr>
              <w:spacing w:after="0" w:line="240" w:lineRule="auto"/>
              <w:jc w:val="right"/>
              <w:rPr>
                <w:color w:val="000000"/>
              </w:rPr>
            </w:pPr>
            <w:r w:rsidRPr="00E95FD6">
              <w:rPr>
                <w:color w:val="000000"/>
              </w:rPr>
              <w:t>12</w:t>
            </w:r>
          </w:p>
        </w:tc>
        <w:tc>
          <w:tcPr>
            <w:tcW w:w="0" w:type="auto"/>
            <w:tcBorders>
              <w:top w:val="nil"/>
              <w:left w:val="nil"/>
              <w:bottom w:val="single" w:sz="4" w:space="0" w:color="auto"/>
              <w:right w:val="single" w:sz="4" w:space="0" w:color="auto"/>
            </w:tcBorders>
            <w:shd w:val="clear" w:color="auto" w:fill="E5B8B7" w:themeFill="accent2" w:themeFillTint="66"/>
            <w:noWrap/>
            <w:vAlign w:val="center"/>
            <w:hideMark/>
          </w:tcPr>
          <w:p w:rsidR="00A1260B" w:rsidRPr="00E95FD6" w:rsidRDefault="00A1260B" w:rsidP="00084DF3">
            <w:pPr>
              <w:spacing w:after="0" w:line="240" w:lineRule="auto"/>
              <w:jc w:val="right"/>
              <w:rPr>
                <w:color w:val="000000"/>
              </w:rPr>
            </w:pPr>
            <w:r w:rsidRPr="00E95FD6">
              <w:rPr>
                <w:color w:val="000000"/>
              </w:rPr>
              <w:t>9</w:t>
            </w:r>
          </w:p>
        </w:tc>
        <w:tc>
          <w:tcPr>
            <w:tcW w:w="0" w:type="auto"/>
            <w:tcBorders>
              <w:top w:val="nil"/>
              <w:left w:val="nil"/>
              <w:bottom w:val="single" w:sz="4" w:space="0" w:color="auto"/>
              <w:right w:val="single" w:sz="4" w:space="0" w:color="auto"/>
            </w:tcBorders>
            <w:shd w:val="clear" w:color="auto" w:fill="D6E3BC" w:themeFill="accent3" w:themeFillTint="66"/>
            <w:noWrap/>
            <w:vAlign w:val="center"/>
            <w:hideMark/>
          </w:tcPr>
          <w:p w:rsidR="00A1260B" w:rsidRPr="00E95FD6" w:rsidRDefault="00A1260B" w:rsidP="00084DF3">
            <w:pPr>
              <w:spacing w:after="0" w:line="240" w:lineRule="auto"/>
              <w:jc w:val="right"/>
              <w:rPr>
                <w:color w:val="000000"/>
              </w:rPr>
            </w:pPr>
            <w:r w:rsidRPr="00E95FD6">
              <w:rPr>
                <w:color w:val="000000"/>
              </w:rPr>
              <w:t>6</w:t>
            </w:r>
          </w:p>
        </w:tc>
        <w:tc>
          <w:tcPr>
            <w:tcW w:w="0" w:type="auto"/>
            <w:tcBorders>
              <w:top w:val="nil"/>
              <w:left w:val="nil"/>
              <w:bottom w:val="single" w:sz="4" w:space="0" w:color="auto"/>
              <w:right w:val="single" w:sz="4" w:space="0" w:color="auto"/>
            </w:tcBorders>
            <w:shd w:val="clear" w:color="auto" w:fill="8DB3E2" w:themeFill="text2" w:themeFillTint="66"/>
            <w:noWrap/>
            <w:vAlign w:val="center"/>
            <w:hideMark/>
          </w:tcPr>
          <w:p w:rsidR="00A1260B" w:rsidRPr="00E95FD6" w:rsidRDefault="00A1260B" w:rsidP="00084DF3">
            <w:pPr>
              <w:spacing w:after="0" w:line="240" w:lineRule="auto"/>
              <w:jc w:val="right"/>
              <w:rPr>
                <w:color w:val="000000"/>
              </w:rPr>
            </w:pPr>
            <w:r w:rsidRPr="00E95FD6">
              <w:rPr>
                <w:color w:val="000000"/>
              </w:rPr>
              <w:t>58,2</w:t>
            </w:r>
          </w:p>
        </w:tc>
        <w:tc>
          <w:tcPr>
            <w:tcW w:w="0" w:type="auto"/>
            <w:tcBorders>
              <w:top w:val="nil"/>
              <w:left w:val="nil"/>
              <w:bottom w:val="single" w:sz="4" w:space="0" w:color="auto"/>
              <w:right w:val="single" w:sz="4" w:space="0" w:color="auto"/>
            </w:tcBorders>
            <w:shd w:val="clear" w:color="auto" w:fill="E5B8B7" w:themeFill="accent2" w:themeFillTint="66"/>
            <w:noWrap/>
            <w:vAlign w:val="center"/>
            <w:hideMark/>
          </w:tcPr>
          <w:p w:rsidR="00A1260B" w:rsidRPr="00E95FD6" w:rsidRDefault="00A1260B" w:rsidP="00084DF3">
            <w:pPr>
              <w:spacing w:after="0" w:line="240" w:lineRule="auto"/>
              <w:jc w:val="right"/>
              <w:rPr>
                <w:color w:val="000000"/>
              </w:rPr>
            </w:pPr>
            <w:r w:rsidRPr="00E95FD6">
              <w:rPr>
                <w:color w:val="000000"/>
              </w:rPr>
              <w:t>74,05</w:t>
            </w:r>
          </w:p>
        </w:tc>
        <w:tc>
          <w:tcPr>
            <w:tcW w:w="0" w:type="auto"/>
            <w:tcBorders>
              <w:top w:val="nil"/>
              <w:left w:val="nil"/>
              <w:bottom w:val="single" w:sz="4" w:space="0" w:color="auto"/>
              <w:right w:val="single" w:sz="4" w:space="0" w:color="auto"/>
            </w:tcBorders>
            <w:shd w:val="clear" w:color="auto" w:fill="D6E3BC" w:themeFill="accent3" w:themeFillTint="66"/>
            <w:noWrap/>
            <w:vAlign w:val="center"/>
            <w:hideMark/>
          </w:tcPr>
          <w:p w:rsidR="00A1260B" w:rsidRPr="00E95FD6" w:rsidRDefault="00A1260B" w:rsidP="00084DF3">
            <w:pPr>
              <w:spacing w:after="0" w:line="240" w:lineRule="auto"/>
              <w:jc w:val="right"/>
              <w:rPr>
                <w:color w:val="000000"/>
              </w:rPr>
            </w:pPr>
            <w:r w:rsidRPr="00E95FD6">
              <w:rPr>
                <w:color w:val="000000"/>
              </w:rPr>
              <w:t>87,45</w:t>
            </w:r>
          </w:p>
        </w:tc>
        <w:tc>
          <w:tcPr>
            <w:tcW w:w="0" w:type="auto"/>
            <w:tcBorders>
              <w:top w:val="nil"/>
              <w:left w:val="nil"/>
              <w:bottom w:val="single" w:sz="4" w:space="0" w:color="auto"/>
              <w:right w:val="single" w:sz="4" w:space="0" w:color="auto"/>
            </w:tcBorders>
            <w:shd w:val="clear" w:color="auto" w:fill="auto"/>
            <w:noWrap/>
            <w:vAlign w:val="center"/>
            <w:hideMark/>
          </w:tcPr>
          <w:p w:rsidR="00A1260B" w:rsidRPr="00E95FD6" w:rsidRDefault="00A1260B" w:rsidP="00084DF3">
            <w:pPr>
              <w:spacing w:after="0" w:line="240" w:lineRule="auto"/>
              <w:jc w:val="right"/>
              <w:rPr>
                <w:color w:val="000000"/>
                <w:lang w:val="id-ID"/>
              </w:rPr>
            </w:pPr>
            <w:r w:rsidRPr="00E95FD6">
              <w:rPr>
                <w:color w:val="000000"/>
              </w:rPr>
              <w:t>13,40</w:t>
            </w:r>
          </w:p>
        </w:tc>
      </w:tr>
      <w:tr w:rsidR="00A1260B" w:rsidRPr="00E95FD6" w:rsidTr="00EA2F8B">
        <w:trPr>
          <w:trHeight w:val="122"/>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A1260B" w:rsidRPr="00E95FD6" w:rsidRDefault="00A1260B" w:rsidP="00084DF3">
            <w:pPr>
              <w:spacing w:after="0" w:line="240" w:lineRule="auto"/>
              <w:jc w:val="center"/>
              <w:rPr>
                <w:rFonts w:eastAsia="Times New Roman"/>
                <w:b/>
                <w:color w:val="000000"/>
                <w:lang w:val="id-ID" w:eastAsia="id-ID"/>
              </w:rPr>
            </w:pPr>
            <w:r w:rsidRPr="00E95FD6">
              <w:rPr>
                <w:rFonts w:eastAsia="Times New Roman"/>
                <w:b/>
                <w:color w:val="000000"/>
                <w:lang w:val="id-ID" w:eastAsia="id-ID"/>
              </w:rPr>
              <w:t>100</w:t>
            </w:r>
          </w:p>
        </w:tc>
        <w:tc>
          <w:tcPr>
            <w:tcW w:w="0" w:type="auto"/>
            <w:tcBorders>
              <w:top w:val="nil"/>
              <w:left w:val="nil"/>
              <w:bottom w:val="single" w:sz="4" w:space="0" w:color="auto"/>
              <w:right w:val="single" w:sz="4" w:space="0" w:color="auto"/>
            </w:tcBorders>
            <w:shd w:val="clear" w:color="auto" w:fill="8DB3E2" w:themeFill="text2" w:themeFillTint="66"/>
            <w:noWrap/>
            <w:vAlign w:val="center"/>
            <w:hideMark/>
          </w:tcPr>
          <w:p w:rsidR="00A1260B" w:rsidRPr="00E95FD6" w:rsidRDefault="00A1260B" w:rsidP="00084DF3">
            <w:pPr>
              <w:spacing w:after="0" w:line="240" w:lineRule="auto"/>
              <w:jc w:val="right"/>
              <w:rPr>
                <w:color w:val="000000"/>
              </w:rPr>
            </w:pPr>
            <w:r w:rsidRPr="00E95FD6">
              <w:rPr>
                <w:color w:val="000000"/>
              </w:rPr>
              <w:t>7</w:t>
            </w:r>
          </w:p>
        </w:tc>
        <w:tc>
          <w:tcPr>
            <w:tcW w:w="0" w:type="auto"/>
            <w:tcBorders>
              <w:top w:val="nil"/>
              <w:left w:val="nil"/>
              <w:bottom w:val="single" w:sz="4" w:space="0" w:color="auto"/>
              <w:right w:val="single" w:sz="4" w:space="0" w:color="auto"/>
            </w:tcBorders>
            <w:shd w:val="clear" w:color="auto" w:fill="E5B8B7" w:themeFill="accent2" w:themeFillTint="66"/>
            <w:noWrap/>
            <w:vAlign w:val="center"/>
            <w:hideMark/>
          </w:tcPr>
          <w:p w:rsidR="00A1260B" w:rsidRPr="00E95FD6" w:rsidRDefault="00A1260B" w:rsidP="00084DF3">
            <w:pPr>
              <w:spacing w:after="0" w:line="240" w:lineRule="auto"/>
              <w:jc w:val="right"/>
              <w:rPr>
                <w:color w:val="000000"/>
              </w:rPr>
            </w:pPr>
            <w:r w:rsidRPr="00E95FD6">
              <w:rPr>
                <w:color w:val="000000"/>
              </w:rPr>
              <w:t>5</w:t>
            </w:r>
          </w:p>
        </w:tc>
        <w:tc>
          <w:tcPr>
            <w:tcW w:w="0" w:type="auto"/>
            <w:tcBorders>
              <w:top w:val="nil"/>
              <w:left w:val="nil"/>
              <w:bottom w:val="single" w:sz="4" w:space="0" w:color="auto"/>
              <w:right w:val="single" w:sz="4" w:space="0" w:color="auto"/>
            </w:tcBorders>
            <w:shd w:val="clear" w:color="auto" w:fill="D6E3BC" w:themeFill="accent3" w:themeFillTint="66"/>
            <w:noWrap/>
            <w:vAlign w:val="center"/>
            <w:hideMark/>
          </w:tcPr>
          <w:p w:rsidR="00A1260B" w:rsidRPr="00F2108F" w:rsidRDefault="00A1260B" w:rsidP="00084DF3">
            <w:pPr>
              <w:spacing w:after="0" w:line="240" w:lineRule="auto"/>
              <w:jc w:val="right"/>
              <w:rPr>
                <w:color w:val="000000"/>
                <w:lang w:val="id-ID"/>
              </w:rPr>
            </w:pPr>
            <w:r>
              <w:rPr>
                <w:color w:val="000000"/>
                <w:lang w:val="id-ID"/>
              </w:rPr>
              <w:t>3</w:t>
            </w:r>
          </w:p>
        </w:tc>
        <w:tc>
          <w:tcPr>
            <w:tcW w:w="0" w:type="auto"/>
            <w:tcBorders>
              <w:top w:val="nil"/>
              <w:left w:val="nil"/>
              <w:bottom w:val="single" w:sz="4" w:space="0" w:color="auto"/>
              <w:right w:val="single" w:sz="4" w:space="0" w:color="auto"/>
            </w:tcBorders>
            <w:shd w:val="clear" w:color="auto" w:fill="8DB3E2" w:themeFill="text2" w:themeFillTint="66"/>
            <w:noWrap/>
            <w:vAlign w:val="center"/>
            <w:hideMark/>
          </w:tcPr>
          <w:p w:rsidR="00A1260B" w:rsidRPr="00E95FD6" w:rsidRDefault="00A1260B" w:rsidP="00084DF3">
            <w:pPr>
              <w:spacing w:after="0" w:line="240" w:lineRule="auto"/>
              <w:jc w:val="right"/>
              <w:rPr>
                <w:color w:val="000000"/>
              </w:rPr>
            </w:pPr>
            <w:r w:rsidRPr="00E95FD6">
              <w:rPr>
                <w:color w:val="000000"/>
              </w:rPr>
              <w:t>48,75</w:t>
            </w:r>
          </w:p>
        </w:tc>
        <w:tc>
          <w:tcPr>
            <w:tcW w:w="0" w:type="auto"/>
            <w:tcBorders>
              <w:top w:val="nil"/>
              <w:left w:val="nil"/>
              <w:bottom w:val="single" w:sz="4" w:space="0" w:color="auto"/>
              <w:right w:val="single" w:sz="4" w:space="0" w:color="auto"/>
            </w:tcBorders>
            <w:shd w:val="clear" w:color="auto" w:fill="E5B8B7" w:themeFill="accent2" w:themeFillTint="66"/>
            <w:noWrap/>
            <w:vAlign w:val="center"/>
            <w:hideMark/>
          </w:tcPr>
          <w:p w:rsidR="00A1260B" w:rsidRPr="00E95FD6" w:rsidRDefault="00A1260B" w:rsidP="00084DF3">
            <w:pPr>
              <w:spacing w:after="0" w:line="240" w:lineRule="auto"/>
              <w:jc w:val="right"/>
              <w:rPr>
                <w:color w:val="000000"/>
              </w:rPr>
            </w:pPr>
            <w:r w:rsidRPr="00E95FD6">
              <w:rPr>
                <w:color w:val="000000"/>
              </w:rPr>
              <w:t>81,85</w:t>
            </w:r>
          </w:p>
        </w:tc>
        <w:tc>
          <w:tcPr>
            <w:tcW w:w="0" w:type="auto"/>
            <w:tcBorders>
              <w:top w:val="nil"/>
              <w:left w:val="nil"/>
              <w:bottom w:val="single" w:sz="4" w:space="0" w:color="auto"/>
              <w:right w:val="single" w:sz="4" w:space="0" w:color="auto"/>
            </w:tcBorders>
            <w:shd w:val="clear" w:color="auto" w:fill="D6E3BC" w:themeFill="accent3" w:themeFillTint="66"/>
            <w:noWrap/>
            <w:vAlign w:val="center"/>
            <w:hideMark/>
          </w:tcPr>
          <w:p w:rsidR="00A1260B" w:rsidRPr="00E95FD6" w:rsidRDefault="00A1260B" w:rsidP="00084DF3">
            <w:pPr>
              <w:spacing w:after="0" w:line="240" w:lineRule="auto"/>
              <w:jc w:val="right"/>
              <w:rPr>
                <w:color w:val="000000"/>
              </w:rPr>
            </w:pPr>
            <w:r w:rsidRPr="00E95FD6">
              <w:rPr>
                <w:color w:val="000000"/>
              </w:rPr>
              <w:t>77,15</w:t>
            </w:r>
          </w:p>
        </w:tc>
        <w:tc>
          <w:tcPr>
            <w:tcW w:w="0" w:type="auto"/>
            <w:tcBorders>
              <w:top w:val="nil"/>
              <w:left w:val="nil"/>
              <w:bottom w:val="single" w:sz="4" w:space="0" w:color="auto"/>
              <w:right w:val="single" w:sz="4" w:space="0" w:color="auto"/>
            </w:tcBorders>
            <w:shd w:val="clear" w:color="auto" w:fill="auto"/>
            <w:noWrap/>
            <w:vAlign w:val="center"/>
            <w:hideMark/>
          </w:tcPr>
          <w:p w:rsidR="00A1260B" w:rsidRPr="00E95FD6" w:rsidRDefault="00A1260B" w:rsidP="00084DF3">
            <w:pPr>
              <w:spacing w:after="0" w:line="240" w:lineRule="auto"/>
              <w:jc w:val="right"/>
              <w:rPr>
                <w:color w:val="000000"/>
                <w:lang w:val="id-ID"/>
              </w:rPr>
            </w:pPr>
            <w:r w:rsidRPr="00E95FD6">
              <w:rPr>
                <w:color w:val="000000"/>
                <w:highlight w:val="yellow"/>
              </w:rPr>
              <w:t>-4,70</w:t>
            </w:r>
          </w:p>
        </w:tc>
      </w:tr>
    </w:tbl>
    <w:p w:rsidR="00A1260B" w:rsidRPr="00134000" w:rsidRDefault="00A1260B" w:rsidP="003F2350">
      <w:pPr>
        <w:pStyle w:val="Paragraph"/>
        <w:spacing w:before="200"/>
        <w:ind w:left="284" w:firstLine="567"/>
        <w:rPr>
          <w:lang w:val="id-ID"/>
        </w:rPr>
      </w:pPr>
      <w:r>
        <w:rPr>
          <w:lang w:val="id-ID"/>
        </w:rPr>
        <w:lastRenderedPageBreak/>
        <w:t>P</w:t>
      </w:r>
      <w:r w:rsidRPr="00D35A85">
        <w:t>ada saat jumlah node 10 dan 100 node</w:t>
      </w:r>
      <w:r>
        <w:rPr>
          <w:lang w:val="id-ID"/>
        </w:rPr>
        <w:t xml:space="preserve"> </w:t>
      </w:r>
      <w:r w:rsidRPr="00D35A85">
        <w:t>PDR AODV-MNS lebih kecil diban</w:t>
      </w:r>
      <w:r>
        <w:rPr>
          <w:lang w:val="id-ID"/>
        </w:rPr>
        <w:t>d</w:t>
      </w:r>
      <w:r w:rsidRPr="00D35A85">
        <w:t>ingkan</w:t>
      </w:r>
      <w:r>
        <w:rPr>
          <w:lang w:val="id-ID"/>
        </w:rPr>
        <w:t xml:space="preserve"> PDR</w:t>
      </w:r>
      <w:r w:rsidRPr="00D35A85">
        <w:t xml:space="preserve"> AODV-PNT, penurunan PDR AODV-MNS dapat disebabkan pemilihan path yang kura</w:t>
      </w:r>
      <w:r>
        <w:t>ng tepat karena perhitungan TWR</w:t>
      </w:r>
      <w:r>
        <w:rPr>
          <w:lang w:val="id-ID"/>
        </w:rPr>
        <w:t xml:space="preserve">, selain itu penurunan PDR dapat disebabkan karena </w:t>
      </w:r>
      <w:r w:rsidRPr="00E62630">
        <w:rPr>
          <w:i/>
          <w:lang w:val="id-ID"/>
        </w:rPr>
        <w:t>node</w:t>
      </w:r>
      <w:r w:rsidRPr="00D35A85">
        <w:t xml:space="preserve"> tetangga </w:t>
      </w:r>
      <w:r>
        <w:rPr>
          <w:lang w:val="id-ID"/>
        </w:rPr>
        <w:t xml:space="preserve">yang </w:t>
      </w:r>
      <w:r w:rsidRPr="00D35A85">
        <w:t>dipilih</w:t>
      </w:r>
      <w:r>
        <w:rPr>
          <w:lang w:val="id-ID"/>
        </w:rPr>
        <w:t xml:space="preserve"> sebagi </w:t>
      </w:r>
      <w:r w:rsidRPr="00D35A85">
        <w:rPr>
          <w:i/>
          <w:lang w:val="id-ID"/>
        </w:rPr>
        <w:t>relay node</w:t>
      </w:r>
      <w:r w:rsidRPr="00D35A85">
        <w:t xml:space="preserve"> optimal belum tentu</w:t>
      </w:r>
      <w:r w:rsidRPr="00D35A85">
        <w:rPr>
          <w:i/>
          <w:lang w:val="id-ID"/>
        </w:rPr>
        <w:t xml:space="preserve"> node </w:t>
      </w:r>
      <w:r w:rsidRPr="00D35A85">
        <w:rPr>
          <w:lang w:val="id-ID"/>
        </w:rPr>
        <w:t>tetangga</w:t>
      </w:r>
      <w:r>
        <w:rPr>
          <w:i/>
          <w:lang w:val="id-ID"/>
        </w:rPr>
        <w:t xml:space="preserve"> </w:t>
      </w:r>
      <w:r w:rsidRPr="00D35A85">
        <w:rPr>
          <w:lang w:val="id-ID"/>
        </w:rPr>
        <w:t>tersebut</w:t>
      </w:r>
      <w:r>
        <w:rPr>
          <w:i/>
          <w:lang w:val="id-ID"/>
        </w:rPr>
        <w:t xml:space="preserve"> </w:t>
      </w:r>
      <w:r w:rsidRPr="00D35A85">
        <w:rPr>
          <w:lang w:val="id-ID"/>
        </w:rPr>
        <w:t>memiliki</w:t>
      </w:r>
      <w:r w:rsidRPr="00D35A85">
        <w:rPr>
          <w:i/>
        </w:rPr>
        <w:t xml:space="preserve"> next hop</w:t>
      </w:r>
      <w:r w:rsidRPr="00D35A85">
        <w:t xml:space="preserve"> optimal</w:t>
      </w:r>
      <w:r>
        <w:rPr>
          <w:lang w:val="id-ID"/>
        </w:rPr>
        <w:t>,</w:t>
      </w:r>
      <w:r w:rsidRPr="00D35A85">
        <w:t xml:space="preserve"> sehingga mengakibatkan</w:t>
      </w:r>
      <w:r>
        <w:rPr>
          <w:lang w:val="id-ID"/>
        </w:rPr>
        <w:t xml:space="preserve"> penurunan</w:t>
      </w:r>
      <w:r w:rsidRPr="00D35A85">
        <w:t xml:space="preserve"> PDR</w:t>
      </w:r>
      <w:r w:rsidRPr="00D81E16">
        <w:rPr>
          <w:lang w:val="id-ID"/>
        </w:rPr>
        <w:t xml:space="preserve">, dapat dilihat perubahan rute AODV-PNT dan AODV-MNS sama tetapi durasi bertahanya rute AODV-MNS lebih kecil dibandingkan dengan AODV-PNT, tabel durasi bertahanya rute dapat dilihat </w:t>
      </w:r>
      <w:r w:rsidRPr="00D81E16">
        <w:rPr>
          <w:szCs w:val="24"/>
          <w:lang w:val="id-ID"/>
        </w:rPr>
        <w:t xml:space="preserve">pada </w:t>
      </w:r>
      <w:r w:rsidRPr="00D81E16">
        <w:rPr>
          <w:szCs w:val="24"/>
          <w:lang w:val="id-ID"/>
        </w:rPr>
        <w:fldChar w:fldCharType="begin"/>
      </w:r>
      <w:r w:rsidRPr="00D81E16">
        <w:rPr>
          <w:szCs w:val="24"/>
          <w:lang w:val="id-ID"/>
        </w:rPr>
        <w:instrText xml:space="preserve"> REF _Ref487336389 \h </w:instrText>
      </w:r>
      <w:r>
        <w:rPr>
          <w:szCs w:val="24"/>
          <w:lang w:val="id-ID"/>
        </w:rPr>
        <w:instrText xml:space="preserve"> \* MERGEFORMAT </w:instrText>
      </w:r>
      <w:r w:rsidRPr="00D81E16">
        <w:rPr>
          <w:szCs w:val="24"/>
          <w:lang w:val="id-ID"/>
        </w:rPr>
      </w:r>
      <w:r w:rsidRPr="00D81E16">
        <w:rPr>
          <w:szCs w:val="24"/>
          <w:lang w:val="id-ID"/>
        </w:rPr>
        <w:fldChar w:fldCharType="separate"/>
      </w:r>
      <w:r w:rsidR="00F542E8">
        <w:t>Tabel 4.21</w:t>
      </w:r>
      <w:r w:rsidRPr="00D81E16">
        <w:rPr>
          <w:szCs w:val="24"/>
          <w:lang w:val="id-ID"/>
        </w:rPr>
        <w:fldChar w:fldCharType="end"/>
      </w:r>
      <w:r w:rsidRPr="00D81E16">
        <w:t xml:space="preserve">. </w:t>
      </w:r>
      <w:proofErr w:type="gramStart"/>
      <w:r w:rsidRPr="00D81E16">
        <w:t>Grafik perbandingan</w:t>
      </w:r>
      <w:r w:rsidRPr="00D35A85">
        <w:t xml:space="preserve"> PDR skenario real antara protokol AODV dan AODV-MNS dapat dilihat pada </w:t>
      </w:r>
      <w:r w:rsidRPr="00D35A85">
        <w:fldChar w:fldCharType="begin"/>
      </w:r>
      <w:r w:rsidRPr="00D35A85">
        <w:instrText xml:space="preserve"> REF _Ref486794153 \h  \* MERGEFORMAT </w:instrText>
      </w:r>
      <w:r w:rsidRPr="00D35A85">
        <w:fldChar w:fldCharType="separate"/>
      </w:r>
      <w:r w:rsidR="00F542E8" w:rsidRPr="00F542E8">
        <w:t>Gambar 4.13</w:t>
      </w:r>
      <w:r w:rsidRPr="00D35A85">
        <w:fldChar w:fldCharType="end"/>
      </w:r>
      <w:r w:rsidRPr="00D35A85">
        <w:t>.</w:t>
      </w:r>
      <w:proofErr w:type="gramEnd"/>
    </w:p>
    <w:p w:rsidR="00745868" w:rsidRPr="00282B4D" w:rsidRDefault="00F621EE" w:rsidP="00AD4F5B">
      <w:pPr>
        <w:pStyle w:val="Heading4"/>
        <w:numPr>
          <w:ilvl w:val="0"/>
          <w:numId w:val="33"/>
        </w:numPr>
        <w:ind w:left="567" w:hanging="283"/>
        <w:rPr>
          <w:noProof/>
          <w:lang w:val="id-ID" w:eastAsia="id-ID"/>
        </w:rPr>
      </w:pPr>
      <w:r>
        <w:rPr>
          <w:noProof/>
          <w:lang w:val="id-ID" w:eastAsia="id-ID"/>
        </w:rPr>
        <w:t>Ave</w:t>
      </w:r>
      <w:r w:rsidR="00745868" w:rsidRPr="00282B4D">
        <w:rPr>
          <w:noProof/>
          <w:lang w:val="id-ID" w:eastAsia="id-ID"/>
        </w:rPr>
        <w:t>rage end-to-end delay</w:t>
      </w:r>
    </w:p>
    <w:p w:rsidR="00745868" w:rsidRDefault="00745868" w:rsidP="00A37AD7">
      <w:pPr>
        <w:spacing w:before="200" w:line="360" w:lineRule="auto"/>
        <w:ind w:left="284" w:firstLine="567"/>
        <w:rPr>
          <w:noProof/>
          <w:sz w:val="24"/>
          <w:szCs w:val="24"/>
          <w:lang w:val="id-ID" w:eastAsia="id-ID"/>
        </w:rPr>
      </w:pPr>
      <w:r w:rsidRPr="00B30D99">
        <w:rPr>
          <w:noProof/>
          <w:sz w:val="24"/>
          <w:szCs w:val="24"/>
          <w:lang w:val="id-ID" w:eastAsia="id-ID"/>
        </w:rPr>
        <w:t xml:space="preserve">Berdasarkan </w:t>
      </w:r>
      <w:r w:rsidRPr="00B30D99">
        <w:rPr>
          <w:noProof/>
          <w:sz w:val="24"/>
          <w:szCs w:val="24"/>
          <w:lang w:val="id-ID" w:eastAsia="id-ID"/>
        </w:rPr>
        <w:fldChar w:fldCharType="begin"/>
      </w:r>
      <w:r w:rsidRPr="00B30D99">
        <w:rPr>
          <w:noProof/>
          <w:sz w:val="24"/>
          <w:szCs w:val="24"/>
          <w:lang w:val="id-ID" w:eastAsia="id-ID"/>
        </w:rPr>
        <w:instrText xml:space="preserve"> REF _Ref487335834 \h  \* MERGEFORMAT </w:instrText>
      </w:r>
      <w:r w:rsidRPr="00B30D99">
        <w:rPr>
          <w:noProof/>
          <w:sz w:val="24"/>
          <w:szCs w:val="24"/>
          <w:lang w:val="id-ID" w:eastAsia="id-ID"/>
        </w:rPr>
      </w:r>
      <w:r w:rsidRPr="00B30D99">
        <w:rPr>
          <w:noProof/>
          <w:sz w:val="24"/>
          <w:szCs w:val="24"/>
          <w:lang w:val="id-ID" w:eastAsia="id-ID"/>
        </w:rPr>
        <w:fldChar w:fldCharType="separate"/>
      </w:r>
      <w:r w:rsidR="00F542E8" w:rsidRPr="00F542E8">
        <w:rPr>
          <w:sz w:val="24"/>
          <w:szCs w:val="24"/>
        </w:rPr>
        <w:t>Tabel 4.20</w:t>
      </w:r>
      <w:r w:rsidRPr="00B30D99">
        <w:rPr>
          <w:noProof/>
          <w:sz w:val="24"/>
          <w:szCs w:val="24"/>
          <w:lang w:val="id-ID" w:eastAsia="id-ID"/>
        </w:rPr>
        <w:fldChar w:fldCharType="end"/>
      </w:r>
      <w:r w:rsidRPr="00B30D99">
        <w:rPr>
          <w:noProof/>
          <w:sz w:val="24"/>
          <w:szCs w:val="24"/>
          <w:lang w:val="id-ID" w:eastAsia="id-ID"/>
        </w:rPr>
        <w:t xml:space="preserve"> ketika jumlah </w:t>
      </w:r>
      <w:r w:rsidRPr="00B30D99">
        <w:rPr>
          <w:i/>
          <w:noProof/>
          <w:sz w:val="24"/>
          <w:szCs w:val="24"/>
          <w:lang w:val="id-ID" w:eastAsia="id-ID"/>
        </w:rPr>
        <w:t>node</w:t>
      </w:r>
      <w:r w:rsidRPr="00B30D99">
        <w:rPr>
          <w:noProof/>
          <w:sz w:val="24"/>
          <w:szCs w:val="24"/>
          <w:lang w:val="id-ID" w:eastAsia="id-ID"/>
        </w:rPr>
        <w:t xml:space="preserve"> 10, </w:t>
      </w:r>
      <w:r w:rsidRPr="00B30D99">
        <w:rPr>
          <w:i/>
          <w:noProof/>
          <w:sz w:val="24"/>
          <w:szCs w:val="24"/>
          <w:lang w:val="id-ID" w:eastAsia="id-ID"/>
        </w:rPr>
        <w:t>delay</w:t>
      </w:r>
      <w:r w:rsidRPr="00B30D99">
        <w:rPr>
          <w:noProof/>
          <w:sz w:val="24"/>
          <w:szCs w:val="24"/>
          <w:lang w:val="id-ID" w:eastAsia="id-ID"/>
        </w:rPr>
        <w:t xml:space="preserve"> yang dihasilkan oleh </w:t>
      </w:r>
      <w:r w:rsidRPr="00B30D99">
        <w:rPr>
          <w:i/>
          <w:noProof/>
          <w:sz w:val="24"/>
          <w:szCs w:val="24"/>
          <w:lang w:val="id-ID" w:eastAsia="id-ID"/>
        </w:rPr>
        <w:t>routing</w:t>
      </w:r>
      <w:r w:rsidRPr="00B30D99">
        <w:rPr>
          <w:noProof/>
          <w:sz w:val="24"/>
          <w:szCs w:val="24"/>
          <w:lang w:val="id-ID" w:eastAsia="id-ID"/>
        </w:rPr>
        <w:t xml:space="preserve"> protokol AODV-MNS hampir sama dengan </w:t>
      </w:r>
      <w:r w:rsidRPr="00B30D99">
        <w:rPr>
          <w:i/>
          <w:noProof/>
          <w:sz w:val="24"/>
          <w:szCs w:val="24"/>
          <w:lang w:val="id-ID" w:eastAsia="id-ID"/>
        </w:rPr>
        <w:t>routing</w:t>
      </w:r>
      <w:r w:rsidRPr="00B30D99">
        <w:rPr>
          <w:noProof/>
          <w:sz w:val="24"/>
          <w:szCs w:val="24"/>
          <w:lang w:val="id-ID" w:eastAsia="id-ID"/>
        </w:rPr>
        <w:t xml:space="preserve"> protokol AODV original dengan selisih 0,0101 detik, tetapi jika dibandingkan dengan AODV-PNT, nilai </w:t>
      </w:r>
      <w:r w:rsidRPr="00B30D99">
        <w:rPr>
          <w:i/>
          <w:noProof/>
          <w:sz w:val="24"/>
          <w:szCs w:val="24"/>
          <w:lang w:val="id-ID" w:eastAsia="id-ID"/>
        </w:rPr>
        <w:t>delay</w:t>
      </w:r>
      <w:r w:rsidRPr="00B30D99">
        <w:rPr>
          <w:noProof/>
          <w:sz w:val="24"/>
          <w:szCs w:val="24"/>
          <w:lang w:val="id-ID" w:eastAsia="id-ID"/>
        </w:rPr>
        <w:t xml:space="preserve"> yang dihasilkan</w:t>
      </w:r>
      <w:r w:rsidR="00324E61">
        <w:rPr>
          <w:noProof/>
          <w:sz w:val="24"/>
          <w:szCs w:val="24"/>
          <w:lang w:val="id-ID" w:eastAsia="id-ID"/>
        </w:rPr>
        <w:t xml:space="preserve"> AODV-PNT</w:t>
      </w:r>
      <w:r w:rsidRPr="00B30D99">
        <w:rPr>
          <w:noProof/>
          <w:sz w:val="24"/>
          <w:szCs w:val="24"/>
          <w:lang w:val="id-ID" w:eastAsia="id-ID"/>
        </w:rPr>
        <w:t xml:space="preserve"> lebih tinggi, dapat dilihat pada </w:t>
      </w:r>
      <w:r w:rsidRPr="00B30D99">
        <w:rPr>
          <w:noProof/>
          <w:sz w:val="24"/>
          <w:szCs w:val="24"/>
          <w:lang w:val="id-ID" w:eastAsia="id-ID"/>
        </w:rPr>
        <w:fldChar w:fldCharType="begin"/>
      </w:r>
      <w:r w:rsidRPr="00B30D99">
        <w:rPr>
          <w:noProof/>
          <w:sz w:val="24"/>
          <w:szCs w:val="24"/>
          <w:lang w:val="id-ID" w:eastAsia="id-ID"/>
        </w:rPr>
        <w:instrText xml:space="preserve"> REF _Ref487337641 \h </w:instrText>
      </w:r>
      <w:r w:rsidR="00B30D99">
        <w:rPr>
          <w:noProof/>
          <w:sz w:val="24"/>
          <w:szCs w:val="24"/>
          <w:lang w:val="id-ID" w:eastAsia="id-ID"/>
        </w:rPr>
        <w:instrText xml:space="preserve"> \* MERGEFORMAT </w:instrText>
      </w:r>
      <w:r w:rsidRPr="00B30D99">
        <w:rPr>
          <w:noProof/>
          <w:sz w:val="24"/>
          <w:szCs w:val="24"/>
          <w:lang w:val="id-ID" w:eastAsia="id-ID"/>
        </w:rPr>
      </w:r>
      <w:r w:rsidRPr="00B30D99">
        <w:rPr>
          <w:noProof/>
          <w:sz w:val="24"/>
          <w:szCs w:val="24"/>
          <w:lang w:val="id-ID" w:eastAsia="id-ID"/>
        </w:rPr>
        <w:fldChar w:fldCharType="separate"/>
      </w:r>
      <w:r w:rsidR="00F542E8" w:rsidRPr="00F542E8">
        <w:rPr>
          <w:sz w:val="24"/>
          <w:szCs w:val="24"/>
        </w:rPr>
        <w:t>Gambar 4.14</w:t>
      </w:r>
      <w:r w:rsidRPr="00B30D99">
        <w:rPr>
          <w:noProof/>
          <w:sz w:val="24"/>
          <w:szCs w:val="24"/>
          <w:lang w:val="id-ID" w:eastAsia="id-ID"/>
        </w:rPr>
        <w:fldChar w:fldCharType="end"/>
      </w:r>
      <w:r w:rsidRPr="00B30D99">
        <w:rPr>
          <w:noProof/>
          <w:sz w:val="24"/>
          <w:szCs w:val="24"/>
          <w:lang w:val="id-ID" w:eastAsia="id-ID"/>
        </w:rPr>
        <w:t xml:space="preserve">. </w:t>
      </w:r>
      <w:r w:rsidRPr="00B30D99">
        <w:rPr>
          <w:i/>
          <w:noProof/>
          <w:sz w:val="24"/>
          <w:szCs w:val="24"/>
          <w:lang w:val="id-ID" w:eastAsia="id-ID"/>
        </w:rPr>
        <w:t>Delay</w:t>
      </w:r>
      <w:r w:rsidRPr="00B30D99">
        <w:rPr>
          <w:noProof/>
          <w:sz w:val="24"/>
          <w:szCs w:val="24"/>
          <w:lang w:val="id-ID" w:eastAsia="id-ID"/>
        </w:rPr>
        <w:t xml:space="preserve"> yang cukup tinggi pada jumlah </w:t>
      </w:r>
      <w:r w:rsidRPr="00B30D99">
        <w:rPr>
          <w:i/>
          <w:noProof/>
          <w:sz w:val="24"/>
          <w:szCs w:val="24"/>
          <w:lang w:val="id-ID" w:eastAsia="id-ID"/>
        </w:rPr>
        <w:t>node</w:t>
      </w:r>
      <w:r w:rsidRPr="00B30D99">
        <w:rPr>
          <w:noProof/>
          <w:sz w:val="24"/>
          <w:szCs w:val="24"/>
          <w:lang w:val="id-ID" w:eastAsia="id-ID"/>
        </w:rPr>
        <w:t xml:space="preserve"> 10 dapat disebabkan oleh lamanya proses pemilihan relay </w:t>
      </w:r>
      <w:r w:rsidRPr="00B30D99">
        <w:rPr>
          <w:i/>
          <w:noProof/>
          <w:sz w:val="24"/>
          <w:szCs w:val="24"/>
          <w:lang w:val="id-ID" w:eastAsia="id-ID"/>
        </w:rPr>
        <w:t>node</w:t>
      </w:r>
      <w:r w:rsidRPr="00B30D99">
        <w:rPr>
          <w:noProof/>
          <w:sz w:val="24"/>
          <w:szCs w:val="24"/>
          <w:lang w:val="id-ID" w:eastAsia="id-ID"/>
        </w:rPr>
        <w:t xml:space="preserve">, peningkatan </w:t>
      </w:r>
      <w:r w:rsidRPr="00B30D99">
        <w:rPr>
          <w:i/>
          <w:noProof/>
          <w:sz w:val="24"/>
          <w:szCs w:val="24"/>
          <w:lang w:val="id-ID" w:eastAsia="id-ID"/>
        </w:rPr>
        <w:t>delay</w:t>
      </w:r>
      <w:r w:rsidRPr="00B30D99">
        <w:rPr>
          <w:noProof/>
          <w:sz w:val="24"/>
          <w:szCs w:val="24"/>
          <w:lang w:val="id-ID" w:eastAsia="id-ID"/>
        </w:rPr>
        <w:t xml:space="preserve"> juga dapat disebabkan karena perhitungan TWR dan </w:t>
      </w:r>
      <w:r w:rsidRPr="00B30D99">
        <w:rPr>
          <w:i/>
          <w:noProof/>
          <w:sz w:val="24"/>
          <w:szCs w:val="24"/>
          <w:lang w:val="id-ID" w:eastAsia="id-ID"/>
        </w:rPr>
        <w:t>future</w:t>
      </w:r>
      <w:r w:rsidRPr="00B30D99">
        <w:rPr>
          <w:noProof/>
          <w:sz w:val="24"/>
          <w:szCs w:val="24"/>
          <w:lang w:val="id-ID" w:eastAsia="id-ID"/>
        </w:rPr>
        <w:t xml:space="preserve"> TWR </w:t>
      </w:r>
      <w:r w:rsidR="00C56708">
        <w:rPr>
          <w:noProof/>
          <w:sz w:val="24"/>
          <w:szCs w:val="24"/>
          <w:lang w:val="id-ID" w:eastAsia="id-ID"/>
        </w:rPr>
        <w:t>karena</w:t>
      </w:r>
      <w:r w:rsidRPr="00B30D99">
        <w:rPr>
          <w:noProof/>
          <w:sz w:val="24"/>
          <w:szCs w:val="24"/>
          <w:lang w:val="id-ID" w:eastAsia="id-ID"/>
        </w:rPr>
        <w:t xml:space="preserve"> dengan jumlah 10 </w:t>
      </w:r>
      <w:r w:rsidRPr="00B30D99">
        <w:rPr>
          <w:i/>
          <w:noProof/>
          <w:sz w:val="24"/>
          <w:szCs w:val="24"/>
          <w:lang w:val="id-ID" w:eastAsia="id-ID"/>
        </w:rPr>
        <w:t>node</w:t>
      </w:r>
      <w:r w:rsidRPr="00B30D99">
        <w:rPr>
          <w:noProof/>
          <w:sz w:val="24"/>
          <w:szCs w:val="24"/>
          <w:lang w:val="id-ID" w:eastAsia="id-ID"/>
        </w:rPr>
        <w:t xml:space="preserve"> saat simulasi cukup sulit untuk memilih </w:t>
      </w:r>
      <w:r w:rsidRPr="00B30D99">
        <w:rPr>
          <w:i/>
          <w:noProof/>
          <w:sz w:val="24"/>
          <w:szCs w:val="24"/>
          <w:lang w:val="id-ID" w:eastAsia="id-ID"/>
        </w:rPr>
        <w:t>relay node</w:t>
      </w:r>
      <w:r w:rsidRPr="00B30D99">
        <w:rPr>
          <w:noProof/>
          <w:sz w:val="24"/>
          <w:szCs w:val="24"/>
          <w:lang w:val="id-ID" w:eastAsia="id-ID"/>
        </w:rPr>
        <w:t xml:space="preserve"> karena pilihan </w:t>
      </w:r>
      <w:r w:rsidRPr="00B30D99">
        <w:rPr>
          <w:i/>
          <w:noProof/>
          <w:sz w:val="24"/>
          <w:szCs w:val="24"/>
          <w:lang w:val="id-ID" w:eastAsia="id-ID"/>
        </w:rPr>
        <w:t>node</w:t>
      </w:r>
      <w:r w:rsidRPr="00B30D99">
        <w:rPr>
          <w:noProof/>
          <w:sz w:val="24"/>
          <w:szCs w:val="24"/>
          <w:lang w:val="id-ID" w:eastAsia="id-ID"/>
        </w:rPr>
        <w:t xml:space="preserve"> yang dapat digunakan sebagai </w:t>
      </w:r>
      <w:r w:rsidRPr="00B30D99">
        <w:rPr>
          <w:i/>
          <w:noProof/>
          <w:sz w:val="24"/>
          <w:szCs w:val="24"/>
          <w:lang w:val="id-ID" w:eastAsia="id-ID"/>
        </w:rPr>
        <w:t>relay node</w:t>
      </w:r>
      <w:r w:rsidRPr="00B30D99">
        <w:rPr>
          <w:noProof/>
          <w:sz w:val="24"/>
          <w:szCs w:val="24"/>
          <w:lang w:val="id-ID" w:eastAsia="id-ID"/>
        </w:rPr>
        <w:t xml:space="preserve"> juga sedikit. </w:t>
      </w:r>
    </w:p>
    <w:p w:rsidR="003F2350" w:rsidRPr="00152B1E" w:rsidRDefault="003F2350" w:rsidP="003F2350">
      <w:pPr>
        <w:spacing w:before="200" w:line="360" w:lineRule="auto"/>
        <w:ind w:left="284" w:firstLine="567"/>
        <w:rPr>
          <w:sz w:val="24"/>
          <w:lang w:val="id-ID"/>
        </w:rPr>
      </w:pPr>
      <w:r w:rsidRPr="00B30D99">
        <w:rPr>
          <w:sz w:val="24"/>
          <w:szCs w:val="24"/>
          <w:lang w:val="id-ID"/>
        </w:rPr>
        <w:t xml:space="preserve">Pada saat jumlah </w:t>
      </w:r>
      <w:r w:rsidRPr="00B30D99">
        <w:rPr>
          <w:i/>
          <w:sz w:val="24"/>
          <w:szCs w:val="24"/>
          <w:lang w:val="id-ID"/>
        </w:rPr>
        <w:t>node</w:t>
      </w:r>
      <w:r w:rsidRPr="00B30D99">
        <w:rPr>
          <w:sz w:val="24"/>
          <w:szCs w:val="24"/>
          <w:lang w:val="id-ID"/>
        </w:rPr>
        <w:t xml:space="preserve"> 30 dan 50 </w:t>
      </w:r>
      <w:r w:rsidRPr="00B30D99">
        <w:rPr>
          <w:i/>
          <w:sz w:val="24"/>
          <w:szCs w:val="24"/>
          <w:lang w:val="id-ID"/>
        </w:rPr>
        <w:t>delay</w:t>
      </w:r>
      <w:r w:rsidRPr="00B30D99">
        <w:rPr>
          <w:sz w:val="24"/>
          <w:szCs w:val="24"/>
          <w:lang w:val="id-ID"/>
        </w:rPr>
        <w:t xml:space="preserve"> yang dihasilkan AODV-PNT dan AODV-MNS memiliki kecenderungan menurun, selisih </w:t>
      </w:r>
      <w:r w:rsidRPr="00B30D99">
        <w:rPr>
          <w:i/>
          <w:sz w:val="24"/>
          <w:szCs w:val="24"/>
          <w:lang w:val="id-ID"/>
        </w:rPr>
        <w:t>delay</w:t>
      </w:r>
      <w:r w:rsidRPr="00B30D99">
        <w:rPr>
          <w:sz w:val="24"/>
          <w:szCs w:val="24"/>
          <w:lang w:val="id-ID"/>
        </w:rPr>
        <w:t xml:space="preserve"> AODV-MNS dan AODV-PNT original adalah 0,1078 dan 0,1056 detik, pada saat jumlah </w:t>
      </w:r>
      <w:r w:rsidRPr="00B30D99">
        <w:rPr>
          <w:i/>
          <w:sz w:val="24"/>
          <w:szCs w:val="24"/>
          <w:lang w:val="id-ID"/>
        </w:rPr>
        <w:t>node</w:t>
      </w:r>
      <w:r w:rsidRPr="00B30D99">
        <w:rPr>
          <w:sz w:val="24"/>
          <w:szCs w:val="24"/>
          <w:lang w:val="id-ID"/>
        </w:rPr>
        <w:t xml:space="preserve"> 75 rata-rata </w:t>
      </w:r>
      <w:r w:rsidRPr="00B30D99">
        <w:rPr>
          <w:i/>
          <w:sz w:val="24"/>
          <w:szCs w:val="24"/>
          <w:lang w:val="id-ID"/>
        </w:rPr>
        <w:t>delay</w:t>
      </w:r>
      <w:r w:rsidRPr="00B30D99">
        <w:rPr>
          <w:sz w:val="24"/>
          <w:szCs w:val="24"/>
          <w:lang w:val="id-ID"/>
        </w:rPr>
        <w:t xml:space="preserve"> yang dihasilkan oleh protokol AODV-MNS dan AODV-PNT meningkat tajam, tetapi </w:t>
      </w:r>
      <w:r w:rsidRPr="00B30D99">
        <w:rPr>
          <w:i/>
          <w:sz w:val="24"/>
          <w:szCs w:val="24"/>
          <w:lang w:val="id-ID"/>
        </w:rPr>
        <w:t>delay</w:t>
      </w:r>
      <w:r w:rsidRPr="00B30D99">
        <w:rPr>
          <w:sz w:val="24"/>
          <w:szCs w:val="24"/>
          <w:lang w:val="id-ID"/>
        </w:rPr>
        <w:t xml:space="preserve"> yang dihasilkan masih dibawah rata-rata </w:t>
      </w:r>
      <w:r w:rsidRPr="00B30D99">
        <w:rPr>
          <w:i/>
          <w:sz w:val="24"/>
          <w:szCs w:val="24"/>
          <w:lang w:val="id-ID"/>
        </w:rPr>
        <w:t>delay</w:t>
      </w:r>
      <w:r>
        <w:rPr>
          <w:sz w:val="24"/>
          <w:szCs w:val="24"/>
          <w:lang w:val="id-ID"/>
        </w:rPr>
        <w:t xml:space="preserve"> </w:t>
      </w:r>
      <w:r w:rsidRPr="00B30D99">
        <w:rPr>
          <w:sz w:val="24"/>
          <w:szCs w:val="24"/>
          <w:lang w:val="id-ID"/>
        </w:rPr>
        <w:t xml:space="preserve">AODV original. Rata-rata </w:t>
      </w:r>
      <w:r w:rsidRPr="00B30D99">
        <w:rPr>
          <w:i/>
          <w:sz w:val="24"/>
          <w:szCs w:val="24"/>
          <w:lang w:val="id-ID"/>
        </w:rPr>
        <w:t>delay</w:t>
      </w:r>
      <w:r w:rsidRPr="00B30D99">
        <w:rPr>
          <w:sz w:val="24"/>
          <w:szCs w:val="24"/>
          <w:lang w:val="id-ID"/>
        </w:rPr>
        <w:t xml:space="preserve"> yang tinggi dihasilkan AODV-MNS saat jumlah </w:t>
      </w:r>
      <w:r w:rsidRPr="00B30D99">
        <w:rPr>
          <w:i/>
          <w:sz w:val="24"/>
          <w:szCs w:val="24"/>
          <w:lang w:val="id-ID"/>
        </w:rPr>
        <w:t>node</w:t>
      </w:r>
      <w:r w:rsidRPr="00B30D99">
        <w:rPr>
          <w:sz w:val="24"/>
          <w:szCs w:val="24"/>
          <w:lang w:val="id-ID"/>
        </w:rPr>
        <w:t xml:space="preserve"> 75 berbanding lurus dengan rata-rata RO,  dimana nilai rata-rata RO AODV-MNS pada saat jumlah </w:t>
      </w:r>
      <w:r w:rsidRPr="00B30D99">
        <w:rPr>
          <w:i/>
          <w:sz w:val="24"/>
          <w:szCs w:val="24"/>
          <w:lang w:val="id-ID"/>
        </w:rPr>
        <w:t>node</w:t>
      </w:r>
      <w:r w:rsidRPr="00B30D99">
        <w:rPr>
          <w:sz w:val="24"/>
          <w:szCs w:val="24"/>
          <w:lang w:val="id-ID"/>
        </w:rPr>
        <w:t xml:space="preserve"> 75 adalah paling tinggi.</w:t>
      </w:r>
      <w:r>
        <w:rPr>
          <w:sz w:val="24"/>
          <w:szCs w:val="24"/>
          <w:lang w:val="id-ID"/>
        </w:rPr>
        <w:t xml:space="preserve"> </w:t>
      </w:r>
      <w:r>
        <w:rPr>
          <w:sz w:val="24"/>
          <w:lang w:val="id-ID"/>
        </w:rPr>
        <w:t>Peningkatan</w:t>
      </w:r>
      <w:r w:rsidRPr="00B83531">
        <w:rPr>
          <w:sz w:val="24"/>
          <w:lang w:val="id-ID"/>
        </w:rPr>
        <w:t xml:space="preserve"> nilai rata-rata </w:t>
      </w:r>
      <w:r w:rsidRPr="00582E4E">
        <w:rPr>
          <w:i/>
          <w:sz w:val="24"/>
          <w:lang w:val="id-ID"/>
        </w:rPr>
        <w:t>delay</w:t>
      </w:r>
      <w:r w:rsidRPr="00B83531">
        <w:rPr>
          <w:sz w:val="24"/>
          <w:lang w:val="id-ID"/>
        </w:rPr>
        <w:t xml:space="preserve"> pada AODV-</w:t>
      </w:r>
      <w:r>
        <w:rPr>
          <w:sz w:val="24"/>
          <w:lang w:val="id-ID"/>
        </w:rPr>
        <w:t>MNS</w:t>
      </w:r>
      <w:r w:rsidRPr="00B83531">
        <w:rPr>
          <w:sz w:val="24"/>
          <w:lang w:val="id-ID"/>
        </w:rPr>
        <w:t xml:space="preserve"> pada saat jumlah </w:t>
      </w:r>
      <w:r w:rsidRPr="00F20AD2">
        <w:rPr>
          <w:i/>
          <w:sz w:val="24"/>
          <w:lang w:val="id-ID"/>
        </w:rPr>
        <w:t>node</w:t>
      </w:r>
      <w:r w:rsidRPr="00B83531">
        <w:rPr>
          <w:sz w:val="24"/>
          <w:lang w:val="id-ID"/>
        </w:rPr>
        <w:t xml:space="preserve"> 75 </w:t>
      </w:r>
      <w:r>
        <w:rPr>
          <w:sz w:val="24"/>
          <w:lang w:val="id-ID"/>
        </w:rPr>
        <w:t xml:space="preserve">kemungkinan </w:t>
      </w:r>
      <w:r w:rsidRPr="00B83531">
        <w:rPr>
          <w:sz w:val="24"/>
          <w:lang w:val="id-ID"/>
        </w:rPr>
        <w:t>dapat disebabkan oleh RO</w:t>
      </w:r>
      <w:r>
        <w:rPr>
          <w:sz w:val="24"/>
          <w:lang w:val="id-ID"/>
        </w:rPr>
        <w:t xml:space="preserve"> yang tinggi, selisih rata-rata delay </w:t>
      </w:r>
      <w:r>
        <w:rPr>
          <w:sz w:val="24"/>
          <w:lang w:val="id-ID"/>
        </w:rPr>
        <w:lastRenderedPageBreak/>
        <w:t>antara AODV-PNT dan AODV-MNS adalah 0,0221 detik</w:t>
      </w:r>
      <w:r w:rsidRPr="00B83531">
        <w:rPr>
          <w:sz w:val="24"/>
          <w:lang w:val="id-ID"/>
        </w:rPr>
        <w:t>.</w:t>
      </w:r>
      <w:r>
        <w:rPr>
          <w:sz w:val="24"/>
          <w:lang w:val="id-ID"/>
        </w:rPr>
        <w:t xml:space="preserve"> </w:t>
      </w:r>
      <w:r w:rsidRPr="00B83531">
        <w:rPr>
          <w:sz w:val="24"/>
          <w:lang w:val="id-ID"/>
        </w:rPr>
        <w:t xml:space="preserve">Grafik perbandingan rata-rata </w:t>
      </w:r>
      <w:r w:rsidRPr="00582E4E">
        <w:rPr>
          <w:i/>
          <w:sz w:val="24"/>
          <w:lang w:val="id-ID"/>
        </w:rPr>
        <w:t>delay</w:t>
      </w:r>
      <w:r w:rsidRPr="00B83531">
        <w:rPr>
          <w:sz w:val="24"/>
          <w:lang w:val="id-ID"/>
        </w:rPr>
        <w:t xml:space="preserve"> yang dihasilkan </w:t>
      </w:r>
      <w:r w:rsidRPr="004E0B65">
        <w:rPr>
          <w:i/>
          <w:sz w:val="24"/>
          <w:lang w:val="id-ID"/>
        </w:rPr>
        <w:t>routing</w:t>
      </w:r>
      <w:r w:rsidRPr="00B83531">
        <w:rPr>
          <w:sz w:val="24"/>
          <w:lang w:val="id-ID"/>
        </w:rPr>
        <w:t xml:space="preserve"> protokol AODV</w:t>
      </w:r>
      <w:r>
        <w:rPr>
          <w:sz w:val="24"/>
          <w:lang w:val="id-ID"/>
        </w:rPr>
        <w:t>, AODV-PNT</w:t>
      </w:r>
      <w:r w:rsidRPr="00B83531">
        <w:rPr>
          <w:sz w:val="24"/>
          <w:lang w:val="id-ID"/>
        </w:rPr>
        <w:t xml:space="preserve"> dan AODV-</w:t>
      </w:r>
      <w:r>
        <w:rPr>
          <w:sz w:val="24"/>
          <w:lang w:val="id-ID"/>
        </w:rPr>
        <w:t>MNS</w:t>
      </w:r>
      <w:r w:rsidRPr="00B83531">
        <w:rPr>
          <w:sz w:val="24"/>
          <w:lang w:val="id-ID"/>
        </w:rPr>
        <w:t xml:space="preserve"> dapat dilihat pada </w:t>
      </w:r>
      <w:r w:rsidRPr="00B83531">
        <w:rPr>
          <w:sz w:val="24"/>
          <w:lang w:val="id-ID"/>
        </w:rPr>
        <w:fldChar w:fldCharType="begin"/>
      </w:r>
      <w:r w:rsidRPr="00B83531">
        <w:rPr>
          <w:sz w:val="24"/>
          <w:lang w:val="id-ID"/>
        </w:rPr>
        <w:instrText xml:space="preserve"> REF _Ref487337641 \h </w:instrText>
      </w:r>
      <w:r>
        <w:rPr>
          <w:sz w:val="24"/>
          <w:lang w:val="id-ID"/>
        </w:rPr>
        <w:instrText xml:space="preserve"> \* MERGEFORMAT </w:instrText>
      </w:r>
      <w:r w:rsidRPr="00B83531">
        <w:rPr>
          <w:sz w:val="24"/>
          <w:lang w:val="id-ID"/>
        </w:rPr>
      </w:r>
      <w:r w:rsidRPr="00B83531">
        <w:rPr>
          <w:sz w:val="24"/>
          <w:lang w:val="id-ID"/>
        </w:rPr>
        <w:fldChar w:fldCharType="separate"/>
      </w:r>
      <w:r w:rsidR="00F542E8" w:rsidRPr="00F542E8">
        <w:rPr>
          <w:sz w:val="24"/>
        </w:rPr>
        <w:t>Gambar 4.14</w:t>
      </w:r>
      <w:r w:rsidRPr="00B83531">
        <w:rPr>
          <w:sz w:val="24"/>
          <w:lang w:val="id-ID"/>
        </w:rPr>
        <w:fldChar w:fldCharType="end"/>
      </w:r>
      <w:r>
        <w:rPr>
          <w:sz w:val="24"/>
          <w:lang w:val="id-ID"/>
        </w:rPr>
        <w:t>.</w:t>
      </w:r>
    </w:p>
    <w:p w:rsidR="00152B1E" w:rsidRDefault="00152B1E" w:rsidP="00152B1E">
      <w:pPr>
        <w:pStyle w:val="ListParagraph"/>
        <w:keepNext/>
        <w:spacing w:after="0" w:line="240" w:lineRule="auto"/>
        <w:ind w:left="0"/>
        <w:jc w:val="center"/>
      </w:pPr>
      <w:r>
        <w:rPr>
          <w:noProof/>
          <w:lang w:val="id-ID" w:eastAsia="id-ID"/>
        </w:rPr>
        <w:drawing>
          <wp:inline distT="0" distB="0" distL="0" distR="0" wp14:anchorId="6EADFBA4" wp14:editId="239BB2F9">
            <wp:extent cx="4286250" cy="3676650"/>
            <wp:effectExtent l="0" t="0" r="19050" b="19050"/>
            <wp:docPr id="121" name="Chart 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152B1E" w:rsidRPr="00152B1E" w:rsidRDefault="00152B1E" w:rsidP="00152B1E">
      <w:pPr>
        <w:pStyle w:val="Caption"/>
        <w:spacing w:line="360" w:lineRule="auto"/>
        <w:jc w:val="center"/>
        <w:rPr>
          <w:lang w:val="id-ID"/>
        </w:rPr>
      </w:pPr>
      <w:bookmarkStart w:id="216" w:name="_Ref487337641"/>
      <w:proofErr w:type="gramStart"/>
      <w:r>
        <w:t>Gambar 4.</w:t>
      </w:r>
      <w:proofErr w:type="gramEnd"/>
      <w:r>
        <w:fldChar w:fldCharType="begin"/>
      </w:r>
      <w:r>
        <w:instrText xml:space="preserve"> SEQ Gambar_4. \* ARABIC </w:instrText>
      </w:r>
      <w:r>
        <w:fldChar w:fldCharType="separate"/>
      </w:r>
      <w:r w:rsidR="00F542E8">
        <w:rPr>
          <w:noProof/>
        </w:rPr>
        <w:t>14</w:t>
      </w:r>
      <w:r>
        <w:fldChar w:fldCharType="end"/>
      </w:r>
      <w:bookmarkEnd w:id="216"/>
      <w:r>
        <w:rPr>
          <w:lang w:val="id-ID"/>
        </w:rPr>
        <w:t xml:space="preserve"> Grafik rata-rata</w:t>
      </w:r>
      <w:r w:rsidRPr="008C3778">
        <w:rPr>
          <w:lang w:val="id-ID"/>
        </w:rPr>
        <w:t xml:space="preserve"> </w:t>
      </w:r>
      <w:r w:rsidRPr="008C3778">
        <w:rPr>
          <w:i/>
          <w:lang w:val="id-ID"/>
        </w:rPr>
        <w:t>end-to-end delay</w:t>
      </w:r>
      <w:r>
        <w:rPr>
          <w:i/>
          <w:lang w:val="id-ID"/>
        </w:rPr>
        <w:t xml:space="preserve"> </w:t>
      </w:r>
      <w:r>
        <w:rPr>
          <w:lang w:val="id-ID"/>
        </w:rPr>
        <w:t xml:space="preserve">skenario </w:t>
      </w:r>
      <w:r w:rsidRPr="00282B4D">
        <w:rPr>
          <w:i/>
          <w:lang w:val="id-ID"/>
        </w:rPr>
        <w:t>real</w:t>
      </w:r>
    </w:p>
    <w:p w:rsidR="00152B1E" w:rsidRDefault="00152B1E" w:rsidP="00152B1E">
      <w:pPr>
        <w:pStyle w:val="Caption"/>
        <w:keepNext/>
        <w:spacing w:after="0"/>
        <w:jc w:val="center"/>
      </w:pPr>
      <w:bookmarkStart w:id="217" w:name="_Ref487335834"/>
      <w:bookmarkStart w:id="218" w:name="_Toc488667050"/>
      <w:proofErr w:type="gramStart"/>
      <w:r>
        <w:t>Tabel 4.</w:t>
      </w:r>
      <w:proofErr w:type="gramEnd"/>
      <w:r>
        <w:fldChar w:fldCharType="begin"/>
      </w:r>
      <w:r>
        <w:instrText xml:space="preserve"> SEQ Tabel_4. \* ARABIC </w:instrText>
      </w:r>
      <w:r>
        <w:fldChar w:fldCharType="separate"/>
      </w:r>
      <w:r w:rsidR="00F542E8">
        <w:rPr>
          <w:noProof/>
        </w:rPr>
        <w:t>20</w:t>
      </w:r>
      <w:r>
        <w:fldChar w:fldCharType="end"/>
      </w:r>
      <w:bookmarkEnd w:id="217"/>
      <w:r>
        <w:rPr>
          <w:lang w:val="id-ID"/>
        </w:rPr>
        <w:t xml:space="preserve"> Hasil perhitungan rata-</w:t>
      </w:r>
      <w:r w:rsidRPr="009B60E5">
        <w:rPr>
          <w:i/>
          <w:lang w:val="id-ID"/>
        </w:rPr>
        <w:t>rata end-to-end delay</w:t>
      </w:r>
      <w:r w:rsidR="007122E7">
        <w:rPr>
          <w:i/>
          <w:lang w:val="id-ID"/>
        </w:rPr>
        <w:t xml:space="preserve"> (seconds)</w:t>
      </w:r>
      <w:r>
        <w:rPr>
          <w:lang w:val="id-ID"/>
        </w:rPr>
        <w:t xml:space="preserve"> skenario </w:t>
      </w:r>
      <w:r w:rsidRPr="00282B4D">
        <w:rPr>
          <w:i/>
          <w:lang w:val="id-ID"/>
        </w:rPr>
        <w:t>real</w:t>
      </w:r>
      <w:bookmarkEnd w:id="218"/>
    </w:p>
    <w:tbl>
      <w:tblPr>
        <w:tblStyle w:val="TableGrid"/>
        <w:tblW w:w="0" w:type="auto"/>
        <w:jc w:val="center"/>
        <w:tblLook w:val="04A0" w:firstRow="1" w:lastRow="0" w:firstColumn="1" w:lastColumn="0" w:noHBand="0" w:noVBand="1"/>
      </w:tblPr>
      <w:tblGrid>
        <w:gridCol w:w="990"/>
        <w:gridCol w:w="923"/>
        <w:gridCol w:w="1483"/>
        <w:gridCol w:w="1536"/>
        <w:gridCol w:w="1737"/>
      </w:tblGrid>
      <w:tr w:rsidR="00152B1E" w:rsidRPr="008427E1" w:rsidTr="00EA2F8B">
        <w:trPr>
          <w:trHeight w:val="300"/>
          <w:jc w:val="center"/>
        </w:trPr>
        <w:tc>
          <w:tcPr>
            <w:tcW w:w="0" w:type="auto"/>
            <w:shd w:val="clear" w:color="auto" w:fill="D9D9D9" w:themeFill="background1" w:themeFillShade="D9"/>
            <w:noWrap/>
            <w:vAlign w:val="center"/>
            <w:hideMark/>
          </w:tcPr>
          <w:p w:rsidR="00152B1E" w:rsidRPr="00AE0BEA" w:rsidRDefault="00141BEA" w:rsidP="00141BEA">
            <w:pPr>
              <w:jc w:val="center"/>
              <w:rPr>
                <w:b/>
                <w:bCs/>
                <w:color w:val="000000"/>
                <w:sz w:val="24"/>
                <w:lang w:val="id-ID"/>
              </w:rPr>
            </w:pPr>
            <w:r>
              <w:rPr>
                <w:b/>
                <w:bCs/>
                <w:color w:val="000000"/>
                <w:sz w:val="24"/>
                <w:lang w:val="id-ID"/>
              </w:rPr>
              <w:t xml:space="preserve">Jumlah </w:t>
            </w:r>
            <w:r>
              <w:rPr>
                <w:b/>
                <w:bCs/>
                <w:color w:val="000000"/>
                <w:sz w:val="24"/>
                <w:lang w:val="id-ID"/>
              </w:rPr>
              <w:br/>
              <w:t>N</w:t>
            </w:r>
            <w:r w:rsidR="00152B1E" w:rsidRPr="00AE0BEA">
              <w:rPr>
                <w:b/>
                <w:bCs/>
                <w:color w:val="000000"/>
                <w:sz w:val="24"/>
                <w:lang w:val="id-ID"/>
              </w:rPr>
              <w:t>ode</w:t>
            </w:r>
          </w:p>
        </w:tc>
        <w:tc>
          <w:tcPr>
            <w:tcW w:w="0" w:type="auto"/>
            <w:shd w:val="clear" w:color="auto" w:fill="D9D9D9" w:themeFill="background1" w:themeFillShade="D9"/>
            <w:noWrap/>
            <w:vAlign w:val="center"/>
            <w:hideMark/>
          </w:tcPr>
          <w:p w:rsidR="00152B1E" w:rsidRPr="00AE0BEA" w:rsidRDefault="00152B1E" w:rsidP="00141BEA">
            <w:pPr>
              <w:jc w:val="center"/>
              <w:rPr>
                <w:b/>
                <w:bCs/>
                <w:color w:val="000000"/>
                <w:sz w:val="24"/>
              </w:rPr>
            </w:pPr>
            <w:r w:rsidRPr="00AE0BEA">
              <w:rPr>
                <w:b/>
                <w:bCs/>
                <w:color w:val="000000"/>
                <w:sz w:val="24"/>
              </w:rPr>
              <w:t>AODV</w:t>
            </w:r>
          </w:p>
        </w:tc>
        <w:tc>
          <w:tcPr>
            <w:tcW w:w="0" w:type="auto"/>
            <w:shd w:val="clear" w:color="auto" w:fill="D9D9D9" w:themeFill="background1" w:themeFillShade="D9"/>
            <w:noWrap/>
            <w:vAlign w:val="center"/>
            <w:hideMark/>
          </w:tcPr>
          <w:p w:rsidR="00152B1E" w:rsidRPr="00AE0BEA" w:rsidRDefault="00152B1E" w:rsidP="00141BEA">
            <w:pPr>
              <w:jc w:val="center"/>
              <w:rPr>
                <w:b/>
                <w:bCs/>
                <w:color w:val="000000"/>
                <w:sz w:val="24"/>
              </w:rPr>
            </w:pPr>
            <w:r w:rsidRPr="00AE0BEA">
              <w:rPr>
                <w:b/>
                <w:bCs/>
                <w:color w:val="000000"/>
                <w:sz w:val="24"/>
              </w:rPr>
              <w:t>AODV-PNT</w:t>
            </w:r>
          </w:p>
        </w:tc>
        <w:tc>
          <w:tcPr>
            <w:tcW w:w="0" w:type="auto"/>
            <w:shd w:val="clear" w:color="auto" w:fill="D9D9D9" w:themeFill="background1" w:themeFillShade="D9"/>
            <w:noWrap/>
            <w:vAlign w:val="center"/>
            <w:hideMark/>
          </w:tcPr>
          <w:p w:rsidR="00152B1E" w:rsidRPr="00AE0BEA" w:rsidRDefault="00152B1E" w:rsidP="00141BEA">
            <w:pPr>
              <w:jc w:val="center"/>
              <w:rPr>
                <w:b/>
                <w:bCs/>
                <w:color w:val="000000"/>
                <w:sz w:val="24"/>
              </w:rPr>
            </w:pPr>
            <w:r w:rsidRPr="00AE0BEA">
              <w:rPr>
                <w:b/>
                <w:bCs/>
                <w:color w:val="000000"/>
                <w:sz w:val="24"/>
              </w:rPr>
              <w:t>AODV-MNS</w:t>
            </w:r>
          </w:p>
        </w:tc>
        <w:tc>
          <w:tcPr>
            <w:tcW w:w="0" w:type="auto"/>
            <w:shd w:val="clear" w:color="auto" w:fill="D9D9D9" w:themeFill="background1" w:themeFillShade="D9"/>
            <w:noWrap/>
            <w:vAlign w:val="center"/>
            <w:hideMark/>
          </w:tcPr>
          <w:p w:rsidR="00152B1E" w:rsidRPr="00AE0BEA" w:rsidRDefault="00152B1E" w:rsidP="00141BEA">
            <w:pPr>
              <w:jc w:val="center"/>
              <w:rPr>
                <w:b/>
                <w:bCs/>
                <w:color w:val="000000"/>
                <w:sz w:val="24"/>
                <w:lang w:val="id-ID"/>
              </w:rPr>
            </w:pPr>
            <w:r w:rsidRPr="00AE0BEA">
              <w:rPr>
                <w:b/>
                <w:bCs/>
                <w:color w:val="000000"/>
                <w:sz w:val="24"/>
              </w:rPr>
              <w:t>Selisih</w:t>
            </w:r>
          </w:p>
          <w:p w:rsidR="00152B1E" w:rsidRPr="00AE0BEA" w:rsidRDefault="00152B1E" w:rsidP="00141BEA">
            <w:pPr>
              <w:jc w:val="center"/>
              <w:rPr>
                <w:b/>
                <w:bCs/>
                <w:color w:val="000000"/>
                <w:sz w:val="24"/>
                <w:lang w:val="id-ID"/>
              </w:rPr>
            </w:pPr>
            <w:r w:rsidRPr="00AE0BEA">
              <w:rPr>
                <w:b/>
                <w:bCs/>
                <w:color w:val="000000"/>
                <w:sz w:val="24"/>
                <w:lang w:val="id-ID"/>
              </w:rPr>
              <w:t>PNT dan MNS</w:t>
            </w:r>
          </w:p>
        </w:tc>
      </w:tr>
      <w:tr w:rsidR="00152B1E" w:rsidRPr="008427E1" w:rsidTr="00EA2F8B">
        <w:trPr>
          <w:trHeight w:val="300"/>
          <w:jc w:val="center"/>
        </w:trPr>
        <w:tc>
          <w:tcPr>
            <w:tcW w:w="0" w:type="auto"/>
            <w:shd w:val="clear" w:color="auto" w:fill="D9D9D9" w:themeFill="background1" w:themeFillShade="D9"/>
            <w:noWrap/>
            <w:hideMark/>
          </w:tcPr>
          <w:p w:rsidR="00152B1E" w:rsidRPr="00AE0BEA" w:rsidRDefault="00152B1E" w:rsidP="00F375E1">
            <w:pPr>
              <w:jc w:val="center"/>
              <w:rPr>
                <w:b/>
                <w:bCs/>
                <w:color w:val="000000"/>
                <w:sz w:val="24"/>
              </w:rPr>
            </w:pPr>
            <w:r w:rsidRPr="00AE0BEA">
              <w:rPr>
                <w:b/>
                <w:bCs/>
                <w:color w:val="000000"/>
                <w:sz w:val="24"/>
              </w:rPr>
              <w:t>10</w:t>
            </w:r>
          </w:p>
        </w:tc>
        <w:tc>
          <w:tcPr>
            <w:tcW w:w="0" w:type="auto"/>
            <w:shd w:val="clear" w:color="auto" w:fill="8DB3E2" w:themeFill="text2" w:themeFillTint="66"/>
            <w:noWrap/>
            <w:hideMark/>
          </w:tcPr>
          <w:p w:rsidR="00152B1E" w:rsidRPr="00AE0BEA" w:rsidRDefault="00152B1E" w:rsidP="00F375E1">
            <w:pPr>
              <w:jc w:val="right"/>
              <w:rPr>
                <w:color w:val="000000"/>
                <w:sz w:val="24"/>
                <w:szCs w:val="24"/>
              </w:rPr>
            </w:pPr>
            <w:r>
              <w:rPr>
                <w:color w:val="000000"/>
                <w:sz w:val="24"/>
                <w:szCs w:val="24"/>
              </w:rPr>
              <w:t>1,45</w:t>
            </w:r>
            <w:r w:rsidRPr="00AE0BEA">
              <w:rPr>
                <w:color w:val="000000"/>
                <w:sz w:val="24"/>
                <w:szCs w:val="24"/>
              </w:rPr>
              <w:t xml:space="preserve"> </w:t>
            </w:r>
          </w:p>
        </w:tc>
        <w:tc>
          <w:tcPr>
            <w:tcW w:w="0" w:type="auto"/>
            <w:shd w:val="clear" w:color="auto" w:fill="E5B8B7" w:themeFill="accent2" w:themeFillTint="66"/>
            <w:noWrap/>
            <w:hideMark/>
          </w:tcPr>
          <w:p w:rsidR="00152B1E" w:rsidRPr="00AE0BEA" w:rsidRDefault="00152B1E" w:rsidP="00F375E1">
            <w:pPr>
              <w:jc w:val="right"/>
              <w:rPr>
                <w:color w:val="000000"/>
                <w:sz w:val="24"/>
                <w:szCs w:val="24"/>
              </w:rPr>
            </w:pPr>
            <w:r>
              <w:rPr>
                <w:color w:val="000000"/>
                <w:sz w:val="24"/>
                <w:szCs w:val="24"/>
              </w:rPr>
              <w:t>1,67</w:t>
            </w:r>
            <w:r w:rsidRPr="00AE0BEA">
              <w:rPr>
                <w:color w:val="000000"/>
                <w:sz w:val="24"/>
                <w:szCs w:val="24"/>
              </w:rPr>
              <w:t xml:space="preserve"> </w:t>
            </w:r>
          </w:p>
        </w:tc>
        <w:tc>
          <w:tcPr>
            <w:tcW w:w="0" w:type="auto"/>
            <w:shd w:val="clear" w:color="auto" w:fill="D6E3BC" w:themeFill="accent3" w:themeFillTint="66"/>
            <w:noWrap/>
            <w:hideMark/>
          </w:tcPr>
          <w:p w:rsidR="00152B1E" w:rsidRPr="00AE0BEA" w:rsidRDefault="00152B1E" w:rsidP="00F375E1">
            <w:pPr>
              <w:jc w:val="right"/>
              <w:rPr>
                <w:color w:val="000000"/>
                <w:sz w:val="24"/>
                <w:szCs w:val="24"/>
              </w:rPr>
            </w:pPr>
            <w:r>
              <w:rPr>
                <w:color w:val="000000"/>
                <w:sz w:val="24"/>
                <w:szCs w:val="24"/>
              </w:rPr>
              <w:t>1,44</w:t>
            </w:r>
            <w:r w:rsidRPr="00AE0BEA">
              <w:rPr>
                <w:color w:val="000000"/>
                <w:sz w:val="24"/>
                <w:szCs w:val="24"/>
              </w:rPr>
              <w:t xml:space="preserve"> </w:t>
            </w:r>
          </w:p>
        </w:tc>
        <w:tc>
          <w:tcPr>
            <w:tcW w:w="0" w:type="auto"/>
            <w:noWrap/>
            <w:hideMark/>
          </w:tcPr>
          <w:p w:rsidR="00152B1E" w:rsidRPr="00A068AD" w:rsidRDefault="00152B1E" w:rsidP="00F375E1">
            <w:pPr>
              <w:jc w:val="right"/>
              <w:rPr>
                <w:color w:val="000000"/>
                <w:sz w:val="24"/>
                <w:szCs w:val="24"/>
                <w:lang w:val="id-ID"/>
              </w:rPr>
            </w:pPr>
            <w:r w:rsidRPr="00C71C75">
              <w:rPr>
                <w:color w:val="000000"/>
                <w:sz w:val="24"/>
                <w:szCs w:val="24"/>
                <w:highlight w:val="yellow"/>
              </w:rPr>
              <w:t>-0,23</w:t>
            </w:r>
          </w:p>
        </w:tc>
      </w:tr>
      <w:tr w:rsidR="00152B1E" w:rsidRPr="008427E1" w:rsidTr="00EA2F8B">
        <w:trPr>
          <w:trHeight w:val="300"/>
          <w:jc w:val="center"/>
        </w:trPr>
        <w:tc>
          <w:tcPr>
            <w:tcW w:w="0" w:type="auto"/>
            <w:shd w:val="clear" w:color="auto" w:fill="D9D9D9" w:themeFill="background1" w:themeFillShade="D9"/>
            <w:noWrap/>
            <w:hideMark/>
          </w:tcPr>
          <w:p w:rsidR="00152B1E" w:rsidRPr="00AE0BEA" w:rsidRDefault="00152B1E" w:rsidP="00F375E1">
            <w:pPr>
              <w:jc w:val="center"/>
              <w:rPr>
                <w:b/>
                <w:bCs/>
                <w:color w:val="000000"/>
                <w:sz w:val="24"/>
              </w:rPr>
            </w:pPr>
            <w:r w:rsidRPr="00AE0BEA">
              <w:rPr>
                <w:b/>
                <w:bCs/>
                <w:color w:val="000000"/>
                <w:sz w:val="24"/>
              </w:rPr>
              <w:t>30</w:t>
            </w:r>
          </w:p>
        </w:tc>
        <w:tc>
          <w:tcPr>
            <w:tcW w:w="0" w:type="auto"/>
            <w:shd w:val="clear" w:color="auto" w:fill="8DB3E2" w:themeFill="text2" w:themeFillTint="66"/>
            <w:noWrap/>
            <w:hideMark/>
          </w:tcPr>
          <w:p w:rsidR="00152B1E" w:rsidRPr="00AE0BEA" w:rsidRDefault="00152B1E" w:rsidP="00F375E1">
            <w:pPr>
              <w:jc w:val="right"/>
              <w:rPr>
                <w:color w:val="000000"/>
                <w:sz w:val="24"/>
                <w:szCs w:val="24"/>
              </w:rPr>
            </w:pPr>
            <w:r>
              <w:rPr>
                <w:color w:val="000000"/>
                <w:sz w:val="24"/>
                <w:szCs w:val="24"/>
              </w:rPr>
              <w:t>1,28</w:t>
            </w:r>
            <w:r w:rsidRPr="00AE0BEA">
              <w:rPr>
                <w:color w:val="000000"/>
                <w:sz w:val="24"/>
                <w:szCs w:val="24"/>
              </w:rPr>
              <w:t xml:space="preserve"> </w:t>
            </w:r>
          </w:p>
        </w:tc>
        <w:tc>
          <w:tcPr>
            <w:tcW w:w="0" w:type="auto"/>
            <w:shd w:val="clear" w:color="auto" w:fill="E5B8B7" w:themeFill="accent2" w:themeFillTint="66"/>
            <w:noWrap/>
            <w:hideMark/>
          </w:tcPr>
          <w:p w:rsidR="00152B1E" w:rsidRPr="00AE0BEA" w:rsidRDefault="00152B1E" w:rsidP="00F375E1">
            <w:pPr>
              <w:jc w:val="right"/>
              <w:rPr>
                <w:color w:val="000000"/>
                <w:sz w:val="24"/>
                <w:szCs w:val="24"/>
              </w:rPr>
            </w:pPr>
            <w:r>
              <w:rPr>
                <w:color w:val="000000"/>
                <w:sz w:val="24"/>
                <w:szCs w:val="24"/>
              </w:rPr>
              <w:t>0,89</w:t>
            </w:r>
            <w:r w:rsidRPr="00AE0BEA">
              <w:rPr>
                <w:color w:val="000000"/>
                <w:sz w:val="24"/>
                <w:szCs w:val="24"/>
              </w:rPr>
              <w:t xml:space="preserve"> </w:t>
            </w:r>
          </w:p>
        </w:tc>
        <w:tc>
          <w:tcPr>
            <w:tcW w:w="0" w:type="auto"/>
            <w:shd w:val="clear" w:color="auto" w:fill="D6E3BC" w:themeFill="accent3" w:themeFillTint="66"/>
            <w:noWrap/>
            <w:hideMark/>
          </w:tcPr>
          <w:p w:rsidR="00152B1E" w:rsidRPr="00AE0BEA" w:rsidRDefault="00152B1E" w:rsidP="00F375E1">
            <w:pPr>
              <w:jc w:val="right"/>
              <w:rPr>
                <w:color w:val="000000"/>
                <w:sz w:val="24"/>
                <w:szCs w:val="24"/>
              </w:rPr>
            </w:pPr>
            <w:r>
              <w:rPr>
                <w:color w:val="000000"/>
                <w:sz w:val="24"/>
                <w:szCs w:val="24"/>
              </w:rPr>
              <w:t>1,00</w:t>
            </w:r>
            <w:r w:rsidRPr="00AE0BEA">
              <w:rPr>
                <w:color w:val="000000"/>
                <w:sz w:val="24"/>
                <w:szCs w:val="24"/>
              </w:rPr>
              <w:t xml:space="preserve"> </w:t>
            </w:r>
          </w:p>
        </w:tc>
        <w:tc>
          <w:tcPr>
            <w:tcW w:w="0" w:type="auto"/>
            <w:noWrap/>
            <w:hideMark/>
          </w:tcPr>
          <w:p w:rsidR="00152B1E" w:rsidRPr="00A068AD" w:rsidRDefault="00152B1E" w:rsidP="00F375E1">
            <w:pPr>
              <w:jc w:val="right"/>
              <w:rPr>
                <w:color w:val="000000"/>
                <w:sz w:val="24"/>
                <w:szCs w:val="24"/>
                <w:lang w:val="id-ID"/>
              </w:rPr>
            </w:pPr>
            <w:r>
              <w:rPr>
                <w:color w:val="000000"/>
                <w:sz w:val="24"/>
                <w:szCs w:val="24"/>
              </w:rPr>
              <w:t>0,10</w:t>
            </w:r>
          </w:p>
        </w:tc>
      </w:tr>
      <w:tr w:rsidR="00152B1E" w:rsidRPr="008427E1" w:rsidTr="00EA2F8B">
        <w:trPr>
          <w:trHeight w:val="300"/>
          <w:jc w:val="center"/>
        </w:trPr>
        <w:tc>
          <w:tcPr>
            <w:tcW w:w="0" w:type="auto"/>
            <w:shd w:val="clear" w:color="auto" w:fill="D9D9D9" w:themeFill="background1" w:themeFillShade="D9"/>
            <w:noWrap/>
            <w:hideMark/>
          </w:tcPr>
          <w:p w:rsidR="00152B1E" w:rsidRPr="00AE0BEA" w:rsidRDefault="00152B1E" w:rsidP="00F375E1">
            <w:pPr>
              <w:jc w:val="center"/>
              <w:rPr>
                <w:b/>
                <w:bCs/>
                <w:color w:val="000000"/>
                <w:sz w:val="24"/>
              </w:rPr>
            </w:pPr>
            <w:r w:rsidRPr="00AE0BEA">
              <w:rPr>
                <w:b/>
                <w:bCs/>
                <w:color w:val="000000"/>
                <w:sz w:val="24"/>
              </w:rPr>
              <w:t>50</w:t>
            </w:r>
          </w:p>
        </w:tc>
        <w:tc>
          <w:tcPr>
            <w:tcW w:w="0" w:type="auto"/>
            <w:shd w:val="clear" w:color="auto" w:fill="8DB3E2" w:themeFill="text2" w:themeFillTint="66"/>
            <w:noWrap/>
            <w:hideMark/>
          </w:tcPr>
          <w:p w:rsidR="00152B1E" w:rsidRPr="00AE0BEA" w:rsidRDefault="00152B1E" w:rsidP="00F375E1">
            <w:pPr>
              <w:jc w:val="right"/>
              <w:rPr>
                <w:color w:val="000000"/>
                <w:sz w:val="24"/>
                <w:szCs w:val="24"/>
              </w:rPr>
            </w:pPr>
            <w:r w:rsidRPr="00AE0BEA">
              <w:rPr>
                <w:color w:val="000000"/>
                <w:sz w:val="24"/>
                <w:szCs w:val="24"/>
              </w:rPr>
              <w:t xml:space="preserve">1,50 </w:t>
            </w:r>
          </w:p>
        </w:tc>
        <w:tc>
          <w:tcPr>
            <w:tcW w:w="0" w:type="auto"/>
            <w:shd w:val="clear" w:color="auto" w:fill="E5B8B7" w:themeFill="accent2" w:themeFillTint="66"/>
            <w:noWrap/>
            <w:hideMark/>
          </w:tcPr>
          <w:p w:rsidR="00152B1E" w:rsidRPr="00AE0BEA" w:rsidRDefault="00152B1E" w:rsidP="00F375E1">
            <w:pPr>
              <w:jc w:val="right"/>
              <w:rPr>
                <w:color w:val="000000"/>
                <w:sz w:val="24"/>
                <w:szCs w:val="24"/>
              </w:rPr>
            </w:pPr>
            <w:r>
              <w:rPr>
                <w:color w:val="000000"/>
                <w:sz w:val="24"/>
                <w:szCs w:val="24"/>
              </w:rPr>
              <w:t>0,85</w:t>
            </w:r>
            <w:r w:rsidRPr="00AE0BEA">
              <w:rPr>
                <w:color w:val="000000"/>
                <w:sz w:val="24"/>
                <w:szCs w:val="24"/>
              </w:rPr>
              <w:t xml:space="preserve"> </w:t>
            </w:r>
          </w:p>
        </w:tc>
        <w:tc>
          <w:tcPr>
            <w:tcW w:w="0" w:type="auto"/>
            <w:shd w:val="clear" w:color="auto" w:fill="D6E3BC" w:themeFill="accent3" w:themeFillTint="66"/>
            <w:noWrap/>
            <w:hideMark/>
          </w:tcPr>
          <w:p w:rsidR="00152B1E" w:rsidRPr="00AE0BEA" w:rsidRDefault="00152B1E" w:rsidP="00F375E1">
            <w:pPr>
              <w:jc w:val="right"/>
              <w:rPr>
                <w:color w:val="000000"/>
                <w:sz w:val="24"/>
                <w:szCs w:val="24"/>
              </w:rPr>
            </w:pPr>
            <w:r>
              <w:rPr>
                <w:color w:val="000000"/>
                <w:sz w:val="24"/>
                <w:szCs w:val="24"/>
              </w:rPr>
              <w:t>0,95</w:t>
            </w:r>
            <w:r w:rsidRPr="00AE0BEA">
              <w:rPr>
                <w:color w:val="000000"/>
                <w:sz w:val="24"/>
                <w:szCs w:val="24"/>
              </w:rPr>
              <w:t xml:space="preserve"> </w:t>
            </w:r>
          </w:p>
        </w:tc>
        <w:tc>
          <w:tcPr>
            <w:tcW w:w="0" w:type="auto"/>
            <w:noWrap/>
            <w:hideMark/>
          </w:tcPr>
          <w:p w:rsidR="00152B1E" w:rsidRPr="00A068AD" w:rsidRDefault="00152B1E" w:rsidP="00F375E1">
            <w:pPr>
              <w:jc w:val="right"/>
              <w:rPr>
                <w:color w:val="000000"/>
                <w:sz w:val="24"/>
                <w:szCs w:val="24"/>
                <w:lang w:val="id-ID"/>
              </w:rPr>
            </w:pPr>
            <w:r>
              <w:rPr>
                <w:color w:val="000000"/>
                <w:sz w:val="24"/>
                <w:szCs w:val="24"/>
              </w:rPr>
              <w:t>0,10</w:t>
            </w:r>
          </w:p>
        </w:tc>
      </w:tr>
      <w:tr w:rsidR="00152B1E" w:rsidRPr="008427E1" w:rsidTr="00EA2F8B">
        <w:trPr>
          <w:trHeight w:val="300"/>
          <w:jc w:val="center"/>
        </w:trPr>
        <w:tc>
          <w:tcPr>
            <w:tcW w:w="0" w:type="auto"/>
            <w:shd w:val="clear" w:color="auto" w:fill="D9D9D9" w:themeFill="background1" w:themeFillShade="D9"/>
            <w:noWrap/>
            <w:hideMark/>
          </w:tcPr>
          <w:p w:rsidR="00152B1E" w:rsidRPr="00AE0BEA" w:rsidRDefault="00152B1E" w:rsidP="00F375E1">
            <w:pPr>
              <w:jc w:val="center"/>
              <w:rPr>
                <w:b/>
                <w:bCs/>
                <w:color w:val="000000"/>
                <w:sz w:val="24"/>
              </w:rPr>
            </w:pPr>
            <w:r w:rsidRPr="00AE0BEA">
              <w:rPr>
                <w:b/>
                <w:bCs/>
                <w:color w:val="000000"/>
                <w:sz w:val="24"/>
              </w:rPr>
              <w:t>75</w:t>
            </w:r>
          </w:p>
        </w:tc>
        <w:tc>
          <w:tcPr>
            <w:tcW w:w="0" w:type="auto"/>
            <w:shd w:val="clear" w:color="auto" w:fill="8DB3E2" w:themeFill="text2" w:themeFillTint="66"/>
            <w:noWrap/>
            <w:hideMark/>
          </w:tcPr>
          <w:p w:rsidR="00152B1E" w:rsidRPr="00AE0BEA" w:rsidRDefault="00152B1E" w:rsidP="00F375E1">
            <w:pPr>
              <w:jc w:val="right"/>
              <w:rPr>
                <w:color w:val="000000"/>
                <w:sz w:val="24"/>
                <w:szCs w:val="24"/>
              </w:rPr>
            </w:pPr>
            <w:r>
              <w:rPr>
                <w:color w:val="000000"/>
                <w:sz w:val="24"/>
                <w:szCs w:val="24"/>
              </w:rPr>
              <w:t>2,27</w:t>
            </w:r>
            <w:r w:rsidRPr="00AE0BEA">
              <w:rPr>
                <w:color w:val="000000"/>
                <w:sz w:val="24"/>
                <w:szCs w:val="24"/>
              </w:rPr>
              <w:t xml:space="preserve"> </w:t>
            </w:r>
          </w:p>
        </w:tc>
        <w:tc>
          <w:tcPr>
            <w:tcW w:w="0" w:type="auto"/>
            <w:shd w:val="clear" w:color="auto" w:fill="E5B8B7" w:themeFill="accent2" w:themeFillTint="66"/>
            <w:noWrap/>
            <w:hideMark/>
          </w:tcPr>
          <w:p w:rsidR="00152B1E" w:rsidRPr="00AE0BEA" w:rsidRDefault="00152B1E" w:rsidP="00F375E1">
            <w:pPr>
              <w:jc w:val="right"/>
              <w:rPr>
                <w:color w:val="000000"/>
                <w:sz w:val="24"/>
                <w:szCs w:val="24"/>
              </w:rPr>
            </w:pPr>
            <w:r>
              <w:rPr>
                <w:color w:val="000000"/>
                <w:sz w:val="24"/>
                <w:szCs w:val="24"/>
              </w:rPr>
              <w:t>1,56</w:t>
            </w:r>
            <w:r w:rsidRPr="00AE0BEA">
              <w:rPr>
                <w:color w:val="000000"/>
                <w:sz w:val="24"/>
                <w:szCs w:val="24"/>
              </w:rPr>
              <w:t xml:space="preserve"> </w:t>
            </w:r>
          </w:p>
        </w:tc>
        <w:tc>
          <w:tcPr>
            <w:tcW w:w="0" w:type="auto"/>
            <w:shd w:val="clear" w:color="auto" w:fill="D6E3BC" w:themeFill="accent3" w:themeFillTint="66"/>
            <w:noWrap/>
            <w:hideMark/>
          </w:tcPr>
          <w:p w:rsidR="00152B1E" w:rsidRPr="00AE0BEA" w:rsidRDefault="00152B1E" w:rsidP="00F375E1">
            <w:pPr>
              <w:jc w:val="right"/>
              <w:rPr>
                <w:color w:val="000000"/>
                <w:sz w:val="24"/>
                <w:szCs w:val="24"/>
              </w:rPr>
            </w:pPr>
            <w:r>
              <w:rPr>
                <w:color w:val="000000"/>
                <w:sz w:val="24"/>
                <w:szCs w:val="24"/>
              </w:rPr>
              <w:t>1,96</w:t>
            </w:r>
            <w:r w:rsidRPr="00AE0BEA">
              <w:rPr>
                <w:color w:val="000000"/>
                <w:sz w:val="24"/>
                <w:szCs w:val="24"/>
              </w:rPr>
              <w:t xml:space="preserve"> </w:t>
            </w:r>
          </w:p>
        </w:tc>
        <w:tc>
          <w:tcPr>
            <w:tcW w:w="0" w:type="auto"/>
            <w:noWrap/>
            <w:hideMark/>
          </w:tcPr>
          <w:p w:rsidR="00152B1E" w:rsidRPr="00A068AD" w:rsidRDefault="00152B1E" w:rsidP="00F375E1">
            <w:pPr>
              <w:jc w:val="right"/>
              <w:rPr>
                <w:color w:val="000000"/>
                <w:sz w:val="24"/>
                <w:szCs w:val="24"/>
                <w:lang w:val="id-ID"/>
              </w:rPr>
            </w:pPr>
            <w:r>
              <w:rPr>
                <w:color w:val="000000"/>
                <w:sz w:val="24"/>
                <w:szCs w:val="24"/>
              </w:rPr>
              <w:t>0,40</w:t>
            </w:r>
          </w:p>
        </w:tc>
      </w:tr>
      <w:tr w:rsidR="00152B1E" w:rsidRPr="008427E1" w:rsidTr="00EA2F8B">
        <w:trPr>
          <w:trHeight w:val="300"/>
          <w:jc w:val="center"/>
        </w:trPr>
        <w:tc>
          <w:tcPr>
            <w:tcW w:w="0" w:type="auto"/>
            <w:shd w:val="clear" w:color="auto" w:fill="D9D9D9" w:themeFill="background1" w:themeFillShade="D9"/>
            <w:noWrap/>
            <w:hideMark/>
          </w:tcPr>
          <w:p w:rsidR="00152B1E" w:rsidRPr="00AE0BEA" w:rsidRDefault="00152B1E" w:rsidP="00F375E1">
            <w:pPr>
              <w:jc w:val="center"/>
              <w:rPr>
                <w:b/>
                <w:bCs/>
                <w:color w:val="000000"/>
                <w:sz w:val="24"/>
              </w:rPr>
            </w:pPr>
            <w:r w:rsidRPr="00AE0BEA">
              <w:rPr>
                <w:b/>
                <w:bCs/>
                <w:color w:val="000000"/>
                <w:sz w:val="24"/>
              </w:rPr>
              <w:t>100</w:t>
            </w:r>
          </w:p>
        </w:tc>
        <w:tc>
          <w:tcPr>
            <w:tcW w:w="0" w:type="auto"/>
            <w:shd w:val="clear" w:color="auto" w:fill="8DB3E2" w:themeFill="text2" w:themeFillTint="66"/>
            <w:noWrap/>
            <w:hideMark/>
          </w:tcPr>
          <w:p w:rsidR="00152B1E" w:rsidRPr="00AE0BEA" w:rsidRDefault="00152B1E" w:rsidP="00F375E1">
            <w:pPr>
              <w:jc w:val="right"/>
              <w:rPr>
                <w:color w:val="000000"/>
                <w:sz w:val="24"/>
                <w:szCs w:val="24"/>
              </w:rPr>
            </w:pPr>
            <w:r>
              <w:rPr>
                <w:color w:val="000000"/>
                <w:sz w:val="24"/>
                <w:szCs w:val="24"/>
              </w:rPr>
              <w:t>2,55</w:t>
            </w:r>
            <w:r w:rsidRPr="00AE0BEA">
              <w:rPr>
                <w:color w:val="000000"/>
                <w:sz w:val="24"/>
                <w:szCs w:val="24"/>
              </w:rPr>
              <w:t xml:space="preserve"> </w:t>
            </w:r>
          </w:p>
        </w:tc>
        <w:tc>
          <w:tcPr>
            <w:tcW w:w="0" w:type="auto"/>
            <w:shd w:val="clear" w:color="auto" w:fill="E5B8B7" w:themeFill="accent2" w:themeFillTint="66"/>
            <w:noWrap/>
            <w:hideMark/>
          </w:tcPr>
          <w:p w:rsidR="00152B1E" w:rsidRPr="00AE0BEA" w:rsidRDefault="00152B1E" w:rsidP="00F375E1">
            <w:pPr>
              <w:jc w:val="right"/>
              <w:rPr>
                <w:color w:val="000000"/>
                <w:sz w:val="24"/>
                <w:szCs w:val="24"/>
              </w:rPr>
            </w:pPr>
            <w:r>
              <w:rPr>
                <w:color w:val="000000"/>
                <w:sz w:val="24"/>
                <w:szCs w:val="24"/>
              </w:rPr>
              <w:t>1,34</w:t>
            </w:r>
            <w:r w:rsidRPr="00AE0BEA">
              <w:rPr>
                <w:color w:val="000000"/>
                <w:sz w:val="24"/>
                <w:szCs w:val="24"/>
              </w:rPr>
              <w:t xml:space="preserve"> </w:t>
            </w:r>
          </w:p>
        </w:tc>
        <w:tc>
          <w:tcPr>
            <w:tcW w:w="0" w:type="auto"/>
            <w:shd w:val="clear" w:color="auto" w:fill="D6E3BC" w:themeFill="accent3" w:themeFillTint="66"/>
            <w:noWrap/>
            <w:hideMark/>
          </w:tcPr>
          <w:p w:rsidR="00152B1E" w:rsidRPr="00AE0BEA" w:rsidRDefault="00152B1E" w:rsidP="00F375E1">
            <w:pPr>
              <w:jc w:val="right"/>
              <w:rPr>
                <w:color w:val="000000"/>
                <w:sz w:val="24"/>
                <w:szCs w:val="24"/>
              </w:rPr>
            </w:pPr>
            <w:r>
              <w:rPr>
                <w:color w:val="000000"/>
                <w:sz w:val="24"/>
                <w:szCs w:val="24"/>
              </w:rPr>
              <w:t>1,07</w:t>
            </w:r>
            <w:r w:rsidRPr="00AE0BEA">
              <w:rPr>
                <w:color w:val="000000"/>
                <w:sz w:val="24"/>
                <w:szCs w:val="24"/>
              </w:rPr>
              <w:t xml:space="preserve"> </w:t>
            </w:r>
          </w:p>
        </w:tc>
        <w:tc>
          <w:tcPr>
            <w:tcW w:w="0" w:type="auto"/>
            <w:noWrap/>
            <w:hideMark/>
          </w:tcPr>
          <w:p w:rsidR="00152B1E" w:rsidRPr="00A068AD" w:rsidRDefault="00152B1E" w:rsidP="00F375E1">
            <w:pPr>
              <w:jc w:val="right"/>
              <w:rPr>
                <w:color w:val="000000"/>
                <w:sz w:val="24"/>
                <w:szCs w:val="24"/>
                <w:lang w:val="id-ID"/>
              </w:rPr>
            </w:pPr>
            <w:r w:rsidRPr="00C71C75">
              <w:rPr>
                <w:color w:val="000000"/>
                <w:sz w:val="24"/>
                <w:szCs w:val="24"/>
                <w:highlight w:val="yellow"/>
              </w:rPr>
              <w:t>-0,27</w:t>
            </w:r>
          </w:p>
        </w:tc>
      </w:tr>
    </w:tbl>
    <w:p w:rsidR="00745868" w:rsidRDefault="00745868" w:rsidP="00324E61">
      <w:pPr>
        <w:pStyle w:val="Heading4"/>
        <w:numPr>
          <w:ilvl w:val="0"/>
          <w:numId w:val="33"/>
        </w:numPr>
        <w:spacing w:after="200"/>
        <w:ind w:left="568" w:hanging="284"/>
        <w:rPr>
          <w:lang w:val="id-ID"/>
        </w:rPr>
      </w:pPr>
      <w:r w:rsidRPr="00282B4D">
        <w:rPr>
          <w:lang w:val="id-ID"/>
        </w:rPr>
        <w:t>Routing overheads</w:t>
      </w:r>
    </w:p>
    <w:p w:rsidR="005932C9" w:rsidRPr="005932C9" w:rsidRDefault="00324E61" w:rsidP="005932C9">
      <w:pPr>
        <w:pStyle w:val="Caption"/>
        <w:keepNext/>
        <w:spacing w:after="0"/>
        <w:ind w:left="630"/>
      </w:pPr>
      <w:bookmarkStart w:id="219" w:name="_Ref487336389"/>
      <w:bookmarkStart w:id="220" w:name="_Toc488667051"/>
      <w:proofErr w:type="gramStart"/>
      <w:r>
        <w:t>Tabel 4.</w:t>
      </w:r>
      <w:proofErr w:type="gramEnd"/>
      <w:r>
        <w:fldChar w:fldCharType="begin"/>
      </w:r>
      <w:r>
        <w:instrText xml:space="preserve"> SEQ Tabel_4. \* ARABIC </w:instrText>
      </w:r>
      <w:r>
        <w:fldChar w:fldCharType="separate"/>
      </w:r>
      <w:r w:rsidR="00F542E8">
        <w:rPr>
          <w:noProof/>
        </w:rPr>
        <w:t>21</w:t>
      </w:r>
      <w:r>
        <w:fldChar w:fldCharType="end"/>
      </w:r>
      <w:bookmarkEnd w:id="219"/>
      <w:r>
        <w:rPr>
          <w:lang w:val="id-ID"/>
        </w:rPr>
        <w:t xml:space="preserve"> Hasil perhitungan rata-rata</w:t>
      </w:r>
      <w:r w:rsidRPr="00257340">
        <w:rPr>
          <w:i/>
          <w:lang w:val="id-ID"/>
        </w:rPr>
        <w:t xml:space="preserve"> routing overheads</w:t>
      </w:r>
      <w:r>
        <w:rPr>
          <w:i/>
          <w:lang w:val="id-ID"/>
        </w:rPr>
        <w:t xml:space="preserve"> (packets)</w:t>
      </w:r>
      <w:r>
        <w:rPr>
          <w:noProof/>
        </w:rPr>
        <w:t xml:space="preserve"> </w:t>
      </w:r>
      <w:r>
        <w:rPr>
          <w:noProof/>
          <w:lang w:val="id-ID"/>
        </w:rPr>
        <w:t>skenario real</w:t>
      </w:r>
      <w:bookmarkEnd w:id="220"/>
    </w:p>
    <w:tbl>
      <w:tblPr>
        <w:tblW w:w="0" w:type="auto"/>
        <w:jc w:val="center"/>
        <w:tblLook w:val="04A0" w:firstRow="1" w:lastRow="0" w:firstColumn="1" w:lastColumn="0" w:noHBand="0" w:noVBand="1"/>
      </w:tblPr>
      <w:tblGrid>
        <w:gridCol w:w="926"/>
        <w:gridCol w:w="1011"/>
        <w:gridCol w:w="711"/>
        <w:gridCol w:w="711"/>
        <w:gridCol w:w="1011"/>
        <w:gridCol w:w="821"/>
        <w:gridCol w:w="821"/>
        <w:gridCol w:w="1329"/>
      </w:tblGrid>
      <w:tr w:rsidR="005932C9" w:rsidRPr="00E95FD6" w:rsidTr="00EA2F8B">
        <w:trPr>
          <w:trHeight w:val="322"/>
          <w:jc w:val="center"/>
        </w:trPr>
        <w:tc>
          <w:tcPr>
            <w:tcW w:w="0" w:type="auto"/>
            <w:vMerge w:val="restart"/>
            <w:tcBorders>
              <w:top w:val="single" w:sz="4" w:space="0" w:color="auto"/>
              <w:left w:val="single" w:sz="4" w:space="0" w:color="auto"/>
              <w:bottom w:val="single" w:sz="4" w:space="0" w:color="000000"/>
              <w:right w:val="single" w:sz="4" w:space="0" w:color="auto"/>
            </w:tcBorders>
            <w:shd w:val="clear" w:color="auto" w:fill="D9D9D9" w:themeFill="background1" w:themeFillShade="D9"/>
            <w:vAlign w:val="center"/>
            <w:hideMark/>
          </w:tcPr>
          <w:p w:rsidR="005932C9" w:rsidRPr="00E95FD6" w:rsidRDefault="005932C9" w:rsidP="0010382E">
            <w:pPr>
              <w:spacing w:after="0" w:line="240" w:lineRule="auto"/>
              <w:jc w:val="center"/>
              <w:rPr>
                <w:rFonts w:eastAsia="Times New Roman"/>
                <w:b/>
                <w:color w:val="000000"/>
                <w:lang w:val="id-ID" w:eastAsia="id-ID"/>
              </w:rPr>
            </w:pPr>
            <w:r w:rsidRPr="00E95FD6">
              <w:rPr>
                <w:rFonts w:eastAsia="Times New Roman"/>
                <w:b/>
                <w:color w:val="000000"/>
                <w:lang w:val="id-ID" w:eastAsia="id-ID"/>
              </w:rPr>
              <w:t>Jumlah</w:t>
            </w:r>
            <w:r w:rsidRPr="00E95FD6">
              <w:rPr>
                <w:rFonts w:eastAsia="Times New Roman"/>
                <w:b/>
                <w:color w:val="000000"/>
                <w:lang w:val="id-ID" w:eastAsia="id-ID"/>
              </w:rPr>
              <w:br/>
              <w:t>Node</w:t>
            </w:r>
          </w:p>
        </w:tc>
        <w:tc>
          <w:tcPr>
            <w:tcW w:w="0" w:type="auto"/>
            <w:gridSpan w:val="3"/>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rsidR="005932C9" w:rsidRPr="00E95FD6" w:rsidRDefault="005932C9" w:rsidP="0010382E">
            <w:pPr>
              <w:spacing w:after="0" w:line="240" w:lineRule="auto"/>
              <w:jc w:val="center"/>
              <w:rPr>
                <w:rFonts w:eastAsia="Times New Roman"/>
                <w:b/>
                <w:color w:val="000000"/>
                <w:lang w:val="id-ID" w:eastAsia="id-ID"/>
              </w:rPr>
            </w:pPr>
            <w:r>
              <w:rPr>
                <w:rFonts w:eastAsia="Times New Roman"/>
                <w:b/>
                <w:color w:val="000000"/>
                <w:lang w:val="id-ID" w:eastAsia="id-ID"/>
              </w:rPr>
              <w:t>Path Duration</w:t>
            </w:r>
            <w:r w:rsidRPr="00E95FD6">
              <w:rPr>
                <w:rFonts w:eastAsia="Times New Roman"/>
                <w:b/>
                <w:color w:val="000000"/>
                <w:lang w:val="id-ID" w:eastAsia="id-ID"/>
              </w:rPr>
              <w:t xml:space="preserve"> AODV</w:t>
            </w:r>
          </w:p>
        </w:tc>
        <w:tc>
          <w:tcPr>
            <w:tcW w:w="0" w:type="auto"/>
            <w:gridSpan w:val="3"/>
            <w:tcBorders>
              <w:top w:val="single" w:sz="4" w:space="0" w:color="auto"/>
              <w:left w:val="nil"/>
              <w:bottom w:val="single" w:sz="4" w:space="0" w:color="auto"/>
              <w:right w:val="nil"/>
            </w:tcBorders>
            <w:shd w:val="clear" w:color="auto" w:fill="D9D9D9" w:themeFill="background1" w:themeFillShade="D9"/>
            <w:noWrap/>
            <w:vAlign w:val="center"/>
            <w:hideMark/>
          </w:tcPr>
          <w:p w:rsidR="005932C9" w:rsidRPr="00E95FD6" w:rsidRDefault="005932C9" w:rsidP="0010382E">
            <w:pPr>
              <w:spacing w:after="0" w:line="240" w:lineRule="auto"/>
              <w:jc w:val="center"/>
              <w:rPr>
                <w:rFonts w:eastAsia="Times New Roman"/>
                <w:b/>
                <w:color w:val="000000"/>
                <w:lang w:val="id-ID" w:eastAsia="id-ID"/>
              </w:rPr>
            </w:pPr>
            <w:r>
              <w:rPr>
                <w:rFonts w:eastAsia="Times New Roman"/>
                <w:b/>
                <w:color w:val="000000"/>
                <w:lang w:val="id-ID" w:eastAsia="id-ID"/>
              </w:rPr>
              <w:t>RO</w:t>
            </w:r>
            <w:r w:rsidRPr="00E95FD6">
              <w:rPr>
                <w:rFonts w:eastAsia="Times New Roman"/>
                <w:b/>
                <w:color w:val="000000"/>
                <w:lang w:val="id-ID" w:eastAsia="id-ID"/>
              </w:rPr>
              <w:t xml:space="preserve"> AODV </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932C9" w:rsidRPr="00E95FD6" w:rsidRDefault="005932C9" w:rsidP="0010382E">
            <w:pPr>
              <w:spacing w:after="0" w:line="240" w:lineRule="auto"/>
              <w:jc w:val="center"/>
              <w:rPr>
                <w:rFonts w:eastAsia="Times New Roman"/>
                <w:b/>
                <w:color w:val="000000"/>
                <w:lang w:val="id-ID" w:eastAsia="id-ID"/>
              </w:rPr>
            </w:pPr>
            <w:r w:rsidRPr="00E95FD6">
              <w:rPr>
                <w:rFonts w:eastAsia="Times New Roman"/>
                <w:b/>
                <w:color w:val="000000"/>
                <w:lang w:val="id-ID" w:eastAsia="id-ID"/>
              </w:rPr>
              <w:t>Selisih</w:t>
            </w:r>
            <w:r w:rsidRPr="00E95FD6">
              <w:rPr>
                <w:rFonts w:eastAsia="Times New Roman"/>
                <w:b/>
                <w:color w:val="000000"/>
                <w:lang w:val="id-ID" w:eastAsia="id-ID"/>
              </w:rPr>
              <w:br/>
              <w:t>MNS - PNT</w:t>
            </w:r>
          </w:p>
        </w:tc>
      </w:tr>
      <w:tr w:rsidR="005932C9" w:rsidRPr="00E95FD6" w:rsidTr="00EA2F8B">
        <w:trPr>
          <w:trHeight w:val="257"/>
          <w:jc w:val="center"/>
        </w:trPr>
        <w:tc>
          <w:tcPr>
            <w:tcW w:w="0" w:type="auto"/>
            <w:vMerge/>
            <w:tcBorders>
              <w:top w:val="single" w:sz="4" w:space="0" w:color="auto"/>
              <w:left w:val="single" w:sz="4" w:space="0" w:color="auto"/>
              <w:bottom w:val="single" w:sz="4" w:space="0" w:color="000000"/>
              <w:right w:val="single" w:sz="4" w:space="0" w:color="auto"/>
            </w:tcBorders>
            <w:shd w:val="clear" w:color="auto" w:fill="D9D9D9" w:themeFill="background1" w:themeFillShade="D9"/>
            <w:vAlign w:val="center"/>
            <w:hideMark/>
          </w:tcPr>
          <w:p w:rsidR="005932C9" w:rsidRPr="00E95FD6" w:rsidRDefault="005932C9" w:rsidP="0010382E">
            <w:pPr>
              <w:spacing w:after="0" w:line="240" w:lineRule="auto"/>
              <w:jc w:val="left"/>
              <w:rPr>
                <w:rFonts w:eastAsia="Times New Roman"/>
                <w:b/>
                <w:color w:val="000000"/>
                <w:lang w:val="id-ID" w:eastAsia="id-ID"/>
              </w:rPr>
            </w:pPr>
          </w:p>
        </w:tc>
        <w:tc>
          <w:tcPr>
            <w:tcW w:w="0" w:type="auto"/>
            <w:tcBorders>
              <w:top w:val="nil"/>
              <w:left w:val="nil"/>
              <w:bottom w:val="single" w:sz="4" w:space="0" w:color="auto"/>
              <w:right w:val="single" w:sz="4" w:space="0" w:color="auto"/>
            </w:tcBorders>
            <w:shd w:val="clear" w:color="auto" w:fill="8DB3E2" w:themeFill="text2" w:themeFillTint="66"/>
            <w:noWrap/>
            <w:vAlign w:val="center"/>
            <w:hideMark/>
          </w:tcPr>
          <w:p w:rsidR="005932C9" w:rsidRPr="00E95FD6" w:rsidRDefault="005932C9" w:rsidP="0010382E">
            <w:pPr>
              <w:spacing w:after="0" w:line="240" w:lineRule="auto"/>
              <w:jc w:val="left"/>
              <w:rPr>
                <w:rFonts w:eastAsia="Times New Roman"/>
                <w:b/>
                <w:color w:val="000000"/>
                <w:lang w:val="id-ID" w:eastAsia="id-ID"/>
              </w:rPr>
            </w:pPr>
            <w:r w:rsidRPr="00E95FD6">
              <w:rPr>
                <w:rFonts w:eastAsia="Times New Roman"/>
                <w:b/>
                <w:color w:val="000000"/>
                <w:lang w:val="id-ID" w:eastAsia="id-ID"/>
              </w:rPr>
              <w:t>Original</w:t>
            </w:r>
          </w:p>
        </w:tc>
        <w:tc>
          <w:tcPr>
            <w:tcW w:w="0" w:type="auto"/>
            <w:tcBorders>
              <w:top w:val="nil"/>
              <w:left w:val="nil"/>
              <w:bottom w:val="single" w:sz="4" w:space="0" w:color="auto"/>
              <w:right w:val="single" w:sz="4" w:space="0" w:color="auto"/>
            </w:tcBorders>
            <w:shd w:val="clear" w:color="auto" w:fill="E5B8B7" w:themeFill="accent2" w:themeFillTint="66"/>
            <w:noWrap/>
            <w:vAlign w:val="center"/>
            <w:hideMark/>
          </w:tcPr>
          <w:p w:rsidR="005932C9" w:rsidRPr="00E95FD6" w:rsidRDefault="005932C9" w:rsidP="0010382E">
            <w:pPr>
              <w:spacing w:after="0" w:line="240" w:lineRule="auto"/>
              <w:jc w:val="left"/>
              <w:rPr>
                <w:rFonts w:eastAsia="Times New Roman"/>
                <w:b/>
                <w:color w:val="000000"/>
                <w:lang w:val="id-ID" w:eastAsia="id-ID"/>
              </w:rPr>
            </w:pPr>
            <w:r w:rsidRPr="00E95FD6">
              <w:rPr>
                <w:rFonts w:eastAsia="Times New Roman"/>
                <w:b/>
                <w:color w:val="000000"/>
                <w:lang w:val="id-ID" w:eastAsia="id-ID"/>
              </w:rPr>
              <w:t>PNT</w:t>
            </w:r>
          </w:p>
        </w:tc>
        <w:tc>
          <w:tcPr>
            <w:tcW w:w="0" w:type="auto"/>
            <w:tcBorders>
              <w:top w:val="nil"/>
              <w:left w:val="nil"/>
              <w:bottom w:val="single" w:sz="4" w:space="0" w:color="auto"/>
              <w:right w:val="single" w:sz="4" w:space="0" w:color="auto"/>
            </w:tcBorders>
            <w:shd w:val="clear" w:color="auto" w:fill="D6E3BC" w:themeFill="accent3" w:themeFillTint="66"/>
            <w:noWrap/>
            <w:vAlign w:val="center"/>
            <w:hideMark/>
          </w:tcPr>
          <w:p w:rsidR="005932C9" w:rsidRPr="00E95FD6" w:rsidRDefault="005932C9" w:rsidP="0010382E">
            <w:pPr>
              <w:spacing w:after="0" w:line="240" w:lineRule="auto"/>
              <w:jc w:val="left"/>
              <w:rPr>
                <w:rFonts w:eastAsia="Times New Roman"/>
                <w:b/>
                <w:color w:val="000000"/>
                <w:lang w:val="id-ID" w:eastAsia="id-ID"/>
              </w:rPr>
            </w:pPr>
            <w:r w:rsidRPr="00E95FD6">
              <w:rPr>
                <w:rFonts w:eastAsia="Times New Roman"/>
                <w:b/>
                <w:color w:val="000000"/>
                <w:lang w:val="id-ID" w:eastAsia="id-ID"/>
              </w:rPr>
              <w:t>MNS</w:t>
            </w:r>
          </w:p>
        </w:tc>
        <w:tc>
          <w:tcPr>
            <w:tcW w:w="0" w:type="auto"/>
            <w:tcBorders>
              <w:top w:val="nil"/>
              <w:left w:val="nil"/>
              <w:bottom w:val="single" w:sz="4" w:space="0" w:color="auto"/>
              <w:right w:val="single" w:sz="4" w:space="0" w:color="auto"/>
            </w:tcBorders>
            <w:shd w:val="clear" w:color="auto" w:fill="8DB3E2" w:themeFill="text2" w:themeFillTint="66"/>
            <w:noWrap/>
            <w:vAlign w:val="center"/>
            <w:hideMark/>
          </w:tcPr>
          <w:p w:rsidR="005932C9" w:rsidRPr="00E95FD6" w:rsidRDefault="005932C9" w:rsidP="0010382E">
            <w:pPr>
              <w:spacing w:after="0" w:line="240" w:lineRule="auto"/>
              <w:jc w:val="left"/>
              <w:rPr>
                <w:rFonts w:eastAsia="Times New Roman"/>
                <w:b/>
                <w:color w:val="000000"/>
                <w:lang w:val="id-ID" w:eastAsia="id-ID"/>
              </w:rPr>
            </w:pPr>
            <w:r w:rsidRPr="00E95FD6">
              <w:rPr>
                <w:rFonts w:eastAsia="Times New Roman"/>
                <w:b/>
                <w:color w:val="000000"/>
                <w:lang w:val="id-ID" w:eastAsia="id-ID"/>
              </w:rPr>
              <w:t>Original</w:t>
            </w:r>
          </w:p>
        </w:tc>
        <w:tc>
          <w:tcPr>
            <w:tcW w:w="0" w:type="auto"/>
            <w:tcBorders>
              <w:top w:val="nil"/>
              <w:left w:val="nil"/>
              <w:bottom w:val="single" w:sz="4" w:space="0" w:color="auto"/>
              <w:right w:val="single" w:sz="4" w:space="0" w:color="auto"/>
            </w:tcBorders>
            <w:shd w:val="clear" w:color="auto" w:fill="E5B8B7" w:themeFill="accent2" w:themeFillTint="66"/>
            <w:noWrap/>
            <w:vAlign w:val="center"/>
            <w:hideMark/>
          </w:tcPr>
          <w:p w:rsidR="005932C9" w:rsidRPr="00E95FD6" w:rsidRDefault="005932C9" w:rsidP="0010382E">
            <w:pPr>
              <w:spacing w:after="0" w:line="240" w:lineRule="auto"/>
              <w:jc w:val="left"/>
              <w:rPr>
                <w:rFonts w:eastAsia="Times New Roman"/>
                <w:b/>
                <w:color w:val="000000"/>
                <w:lang w:val="id-ID" w:eastAsia="id-ID"/>
              </w:rPr>
            </w:pPr>
            <w:r w:rsidRPr="00E95FD6">
              <w:rPr>
                <w:rFonts w:eastAsia="Times New Roman"/>
                <w:b/>
                <w:color w:val="000000"/>
                <w:lang w:val="id-ID" w:eastAsia="id-ID"/>
              </w:rPr>
              <w:t>PNT</w:t>
            </w:r>
          </w:p>
        </w:tc>
        <w:tc>
          <w:tcPr>
            <w:tcW w:w="0" w:type="auto"/>
            <w:tcBorders>
              <w:top w:val="nil"/>
              <w:left w:val="nil"/>
              <w:bottom w:val="single" w:sz="4" w:space="0" w:color="auto"/>
              <w:right w:val="nil"/>
            </w:tcBorders>
            <w:shd w:val="clear" w:color="auto" w:fill="D6E3BC" w:themeFill="accent3" w:themeFillTint="66"/>
            <w:noWrap/>
            <w:vAlign w:val="center"/>
            <w:hideMark/>
          </w:tcPr>
          <w:p w:rsidR="005932C9" w:rsidRPr="00E95FD6" w:rsidRDefault="005932C9" w:rsidP="0010382E">
            <w:pPr>
              <w:spacing w:after="0" w:line="240" w:lineRule="auto"/>
              <w:jc w:val="left"/>
              <w:rPr>
                <w:rFonts w:eastAsia="Times New Roman"/>
                <w:b/>
                <w:color w:val="000000"/>
                <w:lang w:val="id-ID" w:eastAsia="id-ID"/>
              </w:rPr>
            </w:pPr>
            <w:r w:rsidRPr="00E95FD6">
              <w:rPr>
                <w:rFonts w:eastAsia="Times New Roman"/>
                <w:b/>
                <w:color w:val="000000"/>
                <w:lang w:val="id-ID" w:eastAsia="id-ID"/>
              </w:rPr>
              <w:t>MNS</w:t>
            </w: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932C9" w:rsidRPr="00E95FD6" w:rsidRDefault="005932C9" w:rsidP="0010382E">
            <w:pPr>
              <w:spacing w:after="0" w:line="240" w:lineRule="auto"/>
              <w:jc w:val="left"/>
              <w:rPr>
                <w:rFonts w:eastAsia="Times New Roman"/>
                <w:color w:val="000000"/>
                <w:lang w:val="id-ID" w:eastAsia="id-ID"/>
              </w:rPr>
            </w:pPr>
          </w:p>
        </w:tc>
      </w:tr>
      <w:tr w:rsidR="005932C9" w:rsidRPr="00E95FD6" w:rsidTr="00EA2F8B">
        <w:trPr>
          <w:trHeight w:val="289"/>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5932C9" w:rsidRPr="00E95FD6" w:rsidRDefault="005932C9" w:rsidP="0010382E">
            <w:pPr>
              <w:spacing w:after="0" w:line="240" w:lineRule="auto"/>
              <w:jc w:val="center"/>
              <w:rPr>
                <w:rFonts w:eastAsia="Times New Roman"/>
                <w:b/>
                <w:color w:val="000000"/>
                <w:lang w:val="id-ID" w:eastAsia="id-ID"/>
              </w:rPr>
            </w:pPr>
            <w:r w:rsidRPr="00E95FD6">
              <w:rPr>
                <w:rFonts w:eastAsia="Times New Roman"/>
                <w:b/>
                <w:color w:val="000000"/>
                <w:lang w:val="id-ID" w:eastAsia="id-ID"/>
              </w:rPr>
              <w:t>10</w:t>
            </w:r>
          </w:p>
        </w:tc>
        <w:tc>
          <w:tcPr>
            <w:tcW w:w="0" w:type="auto"/>
            <w:tcBorders>
              <w:top w:val="nil"/>
              <w:left w:val="nil"/>
              <w:bottom w:val="single" w:sz="4" w:space="0" w:color="auto"/>
              <w:right w:val="single" w:sz="4" w:space="0" w:color="auto"/>
            </w:tcBorders>
            <w:shd w:val="clear" w:color="auto" w:fill="8DB3E2" w:themeFill="text2" w:themeFillTint="66"/>
            <w:noWrap/>
            <w:vAlign w:val="center"/>
            <w:hideMark/>
          </w:tcPr>
          <w:p w:rsidR="005932C9" w:rsidRDefault="005932C9" w:rsidP="0010382E">
            <w:pPr>
              <w:spacing w:after="0" w:line="240" w:lineRule="auto"/>
              <w:jc w:val="right"/>
              <w:rPr>
                <w:color w:val="000000"/>
                <w:sz w:val="24"/>
                <w:szCs w:val="24"/>
              </w:rPr>
            </w:pPr>
            <w:r>
              <w:rPr>
                <w:color w:val="000000"/>
              </w:rPr>
              <w:t xml:space="preserve">11,55 </w:t>
            </w:r>
          </w:p>
        </w:tc>
        <w:tc>
          <w:tcPr>
            <w:tcW w:w="0" w:type="auto"/>
            <w:tcBorders>
              <w:top w:val="nil"/>
              <w:left w:val="nil"/>
              <w:bottom w:val="single" w:sz="4" w:space="0" w:color="auto"/>
              <w:right w:val="single" w:sz="4" w:space="0" w:color="auto"/>
            </w:tcBorders>
            <w:shd w:val="clear" w:color="auto" w:fill="E5B8B7" w:themeFill="accent2" w:themeFillTint="66"/>
            <w:noWrap/>
            <w:vAlign w:val="center"/>
            <w:hideMark/>
          </w:tcPr>
          <w:p w:rsidR="005932C9" w:rsidRDefault="005932C9" w:rsidP="0010382E">
            <w:pPr>
              <w:spacing w:after="0" w:line="240" w:lineRule="auto"/>
              <w:jc w:val="right"/>
              <w:rPr>
                <w:color w:val="000000"/>
                <w:sz w:val="24"/>
                <w:szCs w:val="24"/>
              </w:rPr>
            </w:pPr>
            <w:r>
              <w:rPr>
                <w:color w:val="000000"/>
              </w:rPr>
              <w:t xml:space="preserve">19,49 </w:t>
            </w:r>
          </w:p>
        </w:tc>
        <w:tc>
          <w:tcPr>
            <w:tcW w:w="0" w:type="auto"/>
            <w:tcBorders>
              <w:top w:val="nil"/>
              <w:left w:val="nil"/>
              <w:bottom w:val="single" w:sz="4" w:space="0" w:color="auto"/>
              <w:right w:val="single" w:sz="4" w:space="0" w:color="auto"/>
            </w:tcBorders>
            <w:shd w:val="clear" w:color="auto" w:fill="D6E3BC" w:themeFill="accent3" w:themeFillTint="66"/>
            <w:noWrap/>
            <w:vAlign w:val="center"/>
            <w:hideMark/>
          </w:tcPr>
          <w:p w:rsidR="005932C9" w:rsidRDefault="0021116C" w:rsidP="00D81E16">
            <w:pPr>
              <w:spacing w:after="0" w:line="240" w:lineRule="auto"/>
              <w:jc w:val="right"/>
              <w:rPr>
                <w:color w:val="000000"/>
                <w:sz w:val="24"/>
                <w:szCs w:val="24"/>
              </w:rPr>
            </w:pPr>
            <w:r>
              <w:rPr>
                <w:color w:val="000000"/>
                <w:lang w:val="id-ID"/>
              </w:rPr>
              <w:t>1</w:t>
            </w:r>
            <w:r w:rsidR="00D81E16">
              <w:rPr>
                <w:color w:val="000000"/>
                <w:lang w:val="id-ID"/>
              </w:rPr>
              <w:t>9</w:t>
            </w:r>
            <w:r w:rsidR="005932C9">
              <w:rPr>
                <w:color w:val="000000"/>
              </w:rPr>
              <w:t xml:space="preserve">,04 </w:t>
            </w:r>
          </w:p>
        </w:tc>
        <w:tc>
          <w:tcPr>
            <w:tcW w:w="0" w:type="auto"/>
            <w:tcBorders>
              <w:top w:val="nil"/>
              <w:left w:val="nil"/>
              <w:bottom w:val="single" w:sz="4" w:space="0" w:color="auto"/>
              <w:right w:val="single" w:sz="4" w:space="0" w:color="auto"/>
            </w:tcBorders>
            <w:shd w:val="clear" w:color="auto" w:fill="8DB3E2" w:themeFill="text2" w:themeFillTint="66"/>
            <w:noWrap/>
            <w:vAlign w:val="center"/>
            <w:hideMark/>
          </w:tcPr>
          <w:p w:rsidR="005932C9" w:rsidRDefault="005932C9" w:rsidP="0010382E">
            <w:pPr>
              <w:spacing w:after="0" w:line="240" w:lineRule="auto"/>
              <w:jc w:val="right"/>
              <w:rPr>
                <w:color w:val="000000"/>
                <w:sz w:val="24"/>
                <w:szCs w:val="24"/>
              </w:rPr>
            </w:pPr>
            <w:r>
              <w:rPr>
                <w:color w:val="000000"/>
              </w:rPr>
              <w:t>484,1</w:t>
            </w:r>
          </w:p>
        </w:tc>
        <w:tc>
          <w:tcPr>
            <w:tcW w:w="0" w:type="auto"/>
            <w:tcBorders>
              <w:top w:val="nil"/>
              <w:left w:val="nil"/>
              <w:bottom w:val="single" w:sz="4" w:space="0" w:color="auto"/>
              <w:right w:val="single" w:sz="4" w:space="0" w:color="auto"/>
            </w:tcBorders>
            <w:shd w:val="clear" w:color="auto" w:fill="E5B8B7" w:themeFill="accent2" w:themeFillTint="66"/>
            <w:noWrap/>
            <w:vAlign w:val="center"/>
            <w:hideMark/>
          </w:tcPr>
          <w:p w:rsidR="005932C9" w:rsidRDefault="005932C9" w:rsidP="0010382E">
            <w:pPr>
              <w:spacing w:after="0" w:line="240" w:lineRule="auto"/>
              <w:jc w:val="right"/>
              <w:rPr>
                <w:color w:val="000000"/>
                <w:sz w:val="24"/>
                <w:szCs w:val="24"/>
              </w:rPr>
            </w:pPr>
            <w:r>
              <w:rPr>
                <w:color w:val="000000"/>
              </w:rPr>
              <w:t>474</w:t>
            </w:r>
          </w:p>
        </w:tc>
        <w:tc>
          <w:tcPr>
            <w:tcW w:w="0" w:type="auto"/>
            <w:tcBorders>
              <w:top w:val="nil"/>
              <w:left w:val="nil"/>
              <w:bottom w:val="single" w:sz="4" w:space="0" w:color="auto"/>
              <w:right w:val="single" w:sz="4" w:space="0" w:color="auto"/>
            </w:tcBorders>
            <w:shd w:val="clear" w:color="auto" w:fill="D6E3BC" w:themeFill="accent3" w:themeFillTint="66"/>
            <w:noWrap/>
            <w:vAlign w:val="center"/>
            <w:hideMark/>
          </w:tcPr>
          <w:p w:rsidR="005932C9" w:rsidRDefault="005932C9" w:rsidP="0010382E">
            <w:pPr>
              <w:spacing w:after="0" w:line="240" w:lineRule="auto"/>
              <w:jc w:val="right"/>
              <w:rPr>
                <w:color w:val="000000"/>
                <w:sz w:val="24"/>
                <w:szCs w:val="24"/>
              </w:rPr>
            </w:pPr>
            <w:r>
              <w:rPr>
                <w:color w:val="000000"/>
              </w:rPr>
              <w:t>428,6</w:t>
            </w:r>
          </w:p>
        </w:tc>
        <w:tc>
          <w:tcPr>
            <w:tcW w:w="0" w:type="auto"/>
            <w:tcBorders>
              <w:top w:val="nil"/>
              <w:left w:val="nil"/>
              <w:bottom w:val="single" w:sz="4" w:space="0" w:color="auto"/>
              <w:right w:val="single" w:sz="4" w:space="0" w:color="auto"/>
            </w:tcBorders>
            <w:shd w:val="clear" w:color="auto" w:fill="auto"/>
            <w:noWrap/>
            <w:vAlign w:val="center"/>
            <w:hideMark/>
          </w:tcPr>
          <w:p w:rsidR="005932C9" w:rsidRDefault="005932C9" w:rsidP="0010382E">
            <w:pPr>
              <w:spacing w:after="0" w:line="240" w:lineRule="auto"/>
              <w:jc w:val="right"/>
              <w:rPr>
                <w:color w:val="000000"/>
                <w:sz w:val="24"/>
                <w:szCs w:val="24"/>
              </w:rPr>
            </w:pPr>
            <w:r>
              <w:rPr>
                <w:color w:val="000000"/>
              </w:rPr>
              <w:t>-9,58</w:t>
            </w:r>
          </w:p>
        </w:tc>
      </w:tr>
      <w:tr w:rsidR="005932C9" w:rsidRPr="00E95FD6" w:rsidTr="00EA2F8B">
        <w:trPr>
          <w:trHeight w:val="265"/>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5932C9" w:rsidRPr="00E95FD6" w:rsidRDefault="005932C9" w:rsidP="0010382E">
            <w:pPr>
              <w:spacing w:after="0" w:line="240" w:lineRule="auto"/>
              <w:jc w:val="center"/>
              <w:rPr>
                <w:rFonts w:eastAsia="Times New Roman"/>
                <w:b/>
                <w:color w:val="000000"/>
                <w:lang w:val="id-ID" w:eastAsia="id-ID"/>
              </w:rPr>
            </w:pPr>
            <w:r w:rsidRPr="00E95FD6">
              <w:rPr>
                <w:rFonts w:eastAsia="Times New Roman"/>
                <w:b/>
                <w:color w:val="000000"/>
                <w:lang w:val="id-ID" w:eastAsia="id-ID"/>
              </w:rPr>
              <w:t>30</w:t>
            </w:r>
          </w:p>
        </w:tc>
        <w:tc>
          <w:tcPr>
            <w:tcW w:w="0" w:type="auto"/>
            <w:tcBorders>
              <w:top w:val="nil"/>
              <w:left w:val="nil"/>
              <w:bottom w:val="single" w:sz="4" w:space="0" w:color="auto"/>
              <w:right w:val="single" w:sz="4" w:space="0" w:color="auto"/>
            </w:tcBorders>
            <w:shd w:val="clear" w:color="auto" w:fill="8DB3E2" w:themeFill="text2" w:themeFillTint="66"/>
            <w:noWrap/>
            <w:vAlign w:val="center"/>
            <w:hideMark/>
          </w:tcPr>
          <w:p w:rsidR="005932C9" w:rsidRDefault="005932C9" w:rsidP="0010382E">
            <w:pPr>
              <w:spacing w:after="0" w:line="240" w:lineRule="auto"/>
              <w:jc w:val="right"/>
              <w:rPr>
                <w:color w:val="000000"/>
                <w:sz w:val="24"/>
                <w:szCs w:val="24"/>
              </w:rPr>
            </w:pPr>
            <w:r>
              <w:rPr>
                <w:color w:val="000000"/>
              </w:rPr>
              <w:t xml:space="preserve">10,72 </w:t>
            </w:r>
          </w:p>
        </w:tc>
        <w:tc>
          <w:tcPr>
            <w:tcW w:w="0" w:type="auto"/>
            <w:tcBorders>
              <w:top w:val="nil"/>
              <w:left w:val="nil"/>
              <w:bottom w:val="single" w:sz="4" w:space="0" w:color="auto"/>
              <w:right w:val="single" w:sz="4" w:space="0" w:color="auto"/>
            </w:tcBorders>
            <w:shd w:val="clear" w:color="auto" w:fill="E5B8B7" w:themeFill="accent2" w:themeFillTint="66"/>
            <w:noWrap/>
            <w:vAlign w:val="center"/>
            <w:hideMark/>
          </w:tcPr>
          <w:p w:rsidR="005932C9" w:rsidRDefault="005932C9" w:rsidP="0010382E">
            <w:pPr>
              <w:spacing w:after="0" w:line="240" w:lineRule="auto"/>
              <w:jc w:val="right"/>
              <w:rPr>
                <w:color w:val="000000"/>
                <w:sz w:val="24"/>
                <w:szCs w:val="24"/>
              </w:rPr>
            </w:pPr>
            <w:r>
              <w:rPr>
                <w:color w:val="000000"/>
              </w:rPr>
              <w:t xml:space="preserve">26,85 </w:t>
            </w:r>
          </w:p>
        </w:tc>
        <w:tc>
          <w:tcPr>
            <w:tcW w:w="0" w:type="auto"/>
            <w:tcBorders>
              <w:top w:val="nil"/>
              <w:left w:val="nil"/>
              <w:bottom w:val="single" w:sz="4" w:space="0" w:color="auto"/>
              <w:right w:val="single" w:sz="4" w:space="0" w:color="auto"/>
            </w:tcBorders>
            <w:shd w:val="clear" w:color="auto" w:fill="D6E3BC" w:themeFill="accent3" w:themeFillTint="66"/>
            <w:noWrap/>
            <w:vAlign w:val="center"/>
            <w:hideMark/>
          </w:tcPr>
          <w:p w:rsidR="005932C9" w:rsidRDefault="005932C9" w:rsidP="0010382E">
            <w:pPr>
              <w:spacing w:after="0" w:line="240" w:lineRule="auto"/>
              <w:jc w:val="right"/>
              <w:rPr>
                <w:color w:val="000000"/>
                <w:sz w:val="24"/>
                <w:szCs w:val="24"/>
              </w:rPr>
            </w:pPr>
            <w:r>
              <w:rPr>
                <w:color w:val="000000"/>
              </w:rPr>
              <w:t xml:space="preserve">34,37 </w:t>
            </w:r>
          </w:p>
        </w:tc>
        <w:tc>
          <w:tcPr>
            <w:tcW w:w="0" w:type="auto"/>
            <w:tcBorders>
              <w:top w:val="nil"/>
              <w:left w:val="nil"/>
              <w:bottom w:val="single" w:sz="4" w:space="0" w:color="auto"/>
              <w:right w:val="single" w:sz="4" w:space="0" w:color="auto"/>
            </w:tcBorders>
            <w:shd w:val="clear" w:color="auto" w:fill="8DB3E2" w:themeFill="text2" w:themeFillTint="66"/>
            <w:noWrap/>
            <w:vAlign w:val="center"/>
            <w:hideMark/>
          </w:tcPr>
          <w:p w:rsidR="005932C9" w:rsidRDefault="005932C9" w:rsidP="0010382E">
            <w:pPr>
              <w:spacing w:after="0" w:line="240" w:lineRule="auto"/>
              <w:jc w:val="right"/>
              <w:rPr>
                <w:color w:val="000000"/>
                <w:sz w:val="24"/>
                <w:szCs w:val="24"/>
              </w:rPr>
            </w:pPr>
            <w:r>
              <w:rPr>
                <w:color w:val="000000"/>
              </w:rPr>
              <w:t>1275,3</w:t>
            </w:r>
          </w:p>
        </w:tc>
        <w:tc>
          <w:tcPr>
            <w:tcW w:w="0" w:type="auto"/>
            <w:tcBorders>
              <w:top w:val="nil"/>
              <w:left w:val="nil"/>
              <w:bottom w:val="single" w:sz="4" w:space="0" w:color="auto"/>
              <w:right w:val="single" w:sz="4" w:space="0" w:color="auto"/>
            </w:tcBorders>
            <w:shd w:val="clear" w:color="auto" w:fill="E5B8B7" w:themeFill="accent2" w:themeFillTint="66"/>
            <w:noWrap/>
            <w:vAlign w:val="center"/>
            <w:hideMark/>
          </w:tcPr>
          <w:p w:rsidR="005932C9" w:rsidRDefault="005932C9" w:rsidP="0010382E">
            <w:pPr>
              <w:spacing w:after="0" w:line="240" w:lineRule="auto"/>
              <w:jc w:val="right"/>
              <w:rPr>
                <w:color w:val="000000"/>
                <w:sz w:val="24"/>
                <w:szCs w:val="24"/>
              </w:rPr>
            </w:pPr>
            <w:r>
              <w:rPr>
                <w:color w:val="000000"/>
              </w:rPr>
              <w:t>776,8</w:t>
            </w:r>
          </w:p>
        </w:tc>
        <w:tc>
          <w:tcPr>
            <w:tcW w:w="0" w:type="auto"/>
            <w:tcBorders>
              <w:top w:val="nil"/>
              <w:left w:val="nil"/>
              <w:bottom w:val="single" w:sz="4" w:space="0" w:color="auto"/>
              <w:right w:val="single" w:sz="4" w:space="0" w:color="auto"/>
            </w:tcBorders>
            <w:shd w:val="clear" w:color="auto" w:fill="D6E3BC" w:themeFill="accent3" w:themeFillTint="66"/>
            <w:noWrap/>
            <w:vAlign w:val="center"/>
            <w:hideMark/>
          </w:tcPr>
          <w:p w:rsidR="005932C9" w:rsidRDefault="005932C9" w:rsidP="0010382E">
            <w:pPr>
              <w:spacing w:after="0" w:line="240" w:lineRule="auto"/>
              <w:jc w:val="right"/>
              <w:rPr>
                <w:color w:val="000000"/>
                <w:sz w:val="24"/>
                <w:szCs w:val="24"/>
              </w:rPr>
            </w:pPr>
            <w:r>
              <w:rPr>
                <w:color w:val="000000"/>
              </w:rPr>
              <w:t>709,3</w:t>
            </w:r>
          </w:p>
        </w:tc>
        <w:tc>
          <w:tcPr>
            <w:tcW w:w="0" w:type="auto"/>
            <w:tcBorders>
              <w:top w:val="nil"/>
              <w:left w:val="nil"/>
              <w:bottom w:val="single" w:sz="4" w:space="0" w:color="auto"/>
              <w:right w:val="single" w:sz="4" w:space="0" w:color="auto"/>
            </w:tcBorders>
            <w:shd w:val="clear" w:color="auto" w:fill="auto"/>
            <w:noWrap/>
            <w:vAlign w:val="center"/>
            <w:hideMark/>
          </w:tcPr>
          <w:p w:rsidR="005932C9" w:rsidRDefault="005932C9" w:rsidP="0010382E">
            <w:pPr>
              <w:spacing w:after="0" w:line="240" w:lineRule="auto"/>
              <w:jc w:val="right"/>
              <w:rPr>
                <w:color w:val="000000"/>
                <w:sz w:val="24"/>
                <w:szCs w:val="24"/>
              </w:rPr>
            </w:pPr>
            <w:r>
              <w:rPr>
                <w:color w:val="000000"/>
              </w:rPr>
              <w:t>-8,69</w:t>
            </w:r>
          </w:p>
        </w:tc>
      </w:tr>
      <w:tr w:rsidR="005932C9" w:rsidRPr="00E95FD6" w:rsidTr="00EA2F8B">
        <w:trPr>
          <w:trHeight w:val="270"/>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5932C9" w:rsidRPr="00E95FD6" w:rsidRDefault="005932C9" w:rsidP="0010382E">
            <w:pPr>
              <w:spacing w:after="0" w:line="240" w:lineRule="auto"/>
              <w:jc w:val="center"/>
              <w:rPr>
                <w:rFonts w:eastAsia="Times New Roman"/>
                <w:b/>
                <w:color w:val="000000"/>
                <w:lang w:val="id-ID" w:eastAsia="id-ID"/>
              </w:rPr>
            </w:pPr>
            <w:r w:rsidRPr="00E95FD6">
              <w:rPr>
                <w:rFonts w:eastAsia="Times New Roman"/>
                <w:b/>
                <w:color w:val="000000"/>
                <w:lang w:val="id-ID" w:eastAsia="id-ID"/>
              </w:rPr>
              <w:t>50</w:t>
            </w:r>
          </w:p>
        </w:tc>
        <w:tc>
          <w:tcPr>
            <w:tcW w:w="0" w:type="auto"/>
            <w:tcBorders>
              <w:top w:val="nil"/>
              <w:left w:val="nil"/>
              <w:bottom w:val="single" w:sz="4" w:space="0" w:color="auto"/>
              <w:right w:val="single" w:sz="4" w:space="0" w:color="auto"/>
            </w:tcBorders>
            <w:shd w:val="clear" w:color="auto" w:fill="8DB3E2" w:themeFill="text2" w:themeFillTint="66"/>
            <w:noWrap/>
            <w:vAlign w:val="center"/>
            <w:hideMark/>
          </w:tcPr>
          <w:p w:rsidR="005932C9" w:rsidRDefault="005932C9" w:rsidP="0010382E">
            <w:pPr>
              <w:spacing w:after="0" w:line="240" w:lineRule="auto"/>
              <w:jc w:val="right"/>
              <w:rPr>
                <w:color w:val="000000"/>
                <w:sz w:val="24"/>
                <w:szCs w:val="24"/>
              </w:rPr>
            </w:pPr>
            <w:r>
              <w:rPr>
                <w:color w:val="000000"/>
              </w:rPr>
              <w:t xml:space="preserve">23,20 </w:t>
            </w:r>
          </w:p>
        </w:tc>
        <w:tc>
          <w:tcPr>
            <w:tcW w:w="0" w:type="auto"/>
            <w:tcBorders>
              <w:top w:val="nil"/>
              <w:left w:val="nil"/>
              <w:bottom w:val="single" w:sz="4" w:space="0" w:color="auto"/>
              <w:right w:val="single" w:sz="4" w:space="0" w:color="auto"/>
            </w:tcBorders>
            <w:shd w:val="clear" w:color="auto" w:fill="E5B8B7" w:themeFill="accent2" w:themeFillTint="66"/>
            <w:noWrap/>
            <w:vAlign w:val="center"/>
            <w:hideMark/>
          </w:tcPr>
          <w:p w:rsidR="005932C9" w:rsidRDefault="005932C9" w:rsidP="0010382E">
            <w:pPr>
              <w:spacing w:after="0" w:line="240" w:lineRule="auto"/>
              <w:jc w:val="right"/>
              <w:rPr>
                <w:color w:val="000000"/>
                <w:sz w:val="24"/>
                <w:szCs w:val="24"/>
              </w:rPr>
            </w:pPr>
            <w:r>
              <w:rPr>
                <w:color w:val="000000"/>
              </w:rPr>
              <w:t xml:space="preserve">41,69 </w:t>
            </w:r>
          </w:p>
        </w:tc>
        <w:tc>
          <w:tcPr>
            <w:tcW w:w="0" w:type="auto"/>
            <w:tcBorders>
              <w:top w:val="nil"/>
              <w:left w:val="nil"/>
              <w:bottom w:val="single" w:sz="4" w:space="0" w:color="auto"/>
              <w:right w:val="single" w:sz="4" w:space="0" w:color="auto"/>
            </w:tcBorders>
            <w:shd w:val="clear" w:color="auto" w:fill="D6E3BC" w:themeFill="accent3" w:themeFillTint="66"/>
            <w:noWrap/>
            <w:vAlign w:val="center"/>
            <w:hideMark/>
          </w:tcPr>
          <w:p w:rsidR="005932C9" w:rsidRDefault="005932C9" w:rsidP="0010382E">
            <w:pPr>
              <w:spacing w:after="0" w:line="240" w:lineRule="auto"/>
              <w:jc w:val="right"/>
              <w:rPr>
                <w:color w:val="000000"/>
                <w:sz w:val="24"/>
                <w:szCs w:val="24"/>
              </w:rPr>
            </w:pPr>
            <w:r>
              <w:rPr>
                <w:color w:val="000000"/>
              </w:rPr>
              <w:t xml:space="preserve">60,30 </w:t>
            </w:r>
          </w:p>
        </w:tc>
        <w:tc>
          <w:tcPr>
            <w:tcW w:w="0" w:type="auto"/>
            <w:tcBorders>
              <w:top w:val="nil"/>
              <w:left w:val="nil"/>
              <w:bottom w:val="single" w:sz="4" w:space="0" w:color="auto"/>
              <w:right w:val="single" w:sz="4" w:space="0" w:color="auto"/>
            </w:tcBorders>
            <w:shd w:val="clear" w:color="auto" w:fill="8DB3E2" w:themeFill="text2" w:themeFillTint="66"/>
            <w:noWrap/>
            <w:vAlign w:val="center"/>
            <w:hideMark/>
          </w:tcPr>
          <w:p w:rsidR="005932C9" w:rsidRDefault="005932C9" w:rsidP="0010382E">
            <w:pPr>
              <w:spacing w:after="0" w:line="240" w:lineRule="auto"/>
              <w:jc w:val="right"/>
              <w:rPr>
                <w:color w:val="000000"/>
                <w:sz w:val="24"/>
                <w:szCs w:val="24"/>
              </w:rPr>
            </w:pPr>
            <w:r>
              <w:rPr>
                <w:color w:val="000000"/>
              </w:rPr>
              <w:t>3269,1</w:t>
            </w:r>
          </w:p>
        </w:tc>
        <w:tc>
          <w:tcPr>
            <w:tcW w:w="0" w:type="auto"/>
            <w:tcBorders>
              <w:top w:val="nil"/>
              <w:left w:val="nil"/>
              <w:bottom w:val="single" w:sz="4" w:space="0" w:color="auto"/>
              <w:right w:val="single" w:sz="4" w:space="0" w:color="auto"/>
            </w:tcBorders>
            <w:shd w:val="clear" w:color="auto" w:fill="E5B8B7" w:themeFill="accent2" w:themeFillTint="66"/>
            <w:noWrap/>
            <w:vAlign w:val="center"/>
            <w:hideMark/>
          </w:tcPr>
          <w:p w:rsidR="005932C9" w:rsidRDefault="005932C9" w:rsidP="0010382E">
            <w:pPr>
              <w:spacing w:after="0" w:line="240" w:lineRule="auto"/>
              <w:jc w:val="right"/>
              <w:rPr>
                <w:color w:val="000000"/>
                <w:sz w:val="24"/>
                <w:szCs w:val="24"/>
              </w:rPr>
            </w:pPr>
            <w:r>
              <w:rPr>
                <w:color w:val="000000"/>
              </w:rPr>
              <w:t>1675,9</w:t>
            </w:r>
          </w:p>
        </w:tc>
        <w:tc>
          <w:tcPr>
            <w:tcW w:w="0" w:type="auto"/>
            <w:tcBorders>
              <w:top w:val="nil"/>
              <w:left w:val="nil"/>
              <w:bottom w:val="single" w:sz="4" w:space="0" w:color="auto"/>
              <w:right w:val="single" w:sz="4" w:space="0" w:color="auto"/>
            </w:tcBorders>
            <w:shd w:val="clear" w:color="auto" w:fill="D6E3BC" w:themeFill="accent3" w:themeFillTint="66"/>
            <w:noWrap/>
            <w:vAlign w:val="center"/>
            <w:hideMark/>
          </w:tcPr>
          <w:p w:rsidR="005932C9" w:rsidRDefault="005932C9" w:rsidP="0010382E">
            <w:pPr>
              <w:spacing w:after="0" w:line="240" w:lineRule="auto"/>
              <w:jc w:val="right"/>
              <w:rPr>
                <w:color w:val="000000"/>
                <w:sz w:val="24"/>
                <w:szCs w:val="24"/>
              </w:rPr>
            </w:pPr>
            <w:r>
              <w:rPr>
                <w:color w:val="000000"/>
              </w:rPr>
              <w:t>1741,9</w:t>
            </w:r>
          </w:p>
        </w:tc>
        <w:tc>
          <w:tcPr>
            <w:tcW w:w="0" w:type="auto"/>
            <w:tcBorders>
              <w:top w:val="nil"/>
              <w:left w:val="nil"/>
              <w:bottom w:val="single" w:sz="4" w:space="0" w:color="auto"/>
              <w:right w:val="single" w:sz="4" w:space="0" w:color="auto"/>
            </w:tcBorders>
            <w:shd w:val="clear" w:color="auto" w:fill="auto"/>
            <w:noWrap/>
            <w:vAlign w:val="center"/>
            <w:hideMark/>
          </w:tcPr>
          <w:p w:rsidR="005932C9" w:rsidRDefault="005932C9" w:rsidP="0010382E">
            <w:pPr>
              <w:spacing w:after="0" w:line="240" w:lineRule="auto"/>
              <w:jc w:val="right"/>
              <w:rPr>
                <w:color w:val="000000"/>
                <w:sz w:val="24"/>
                <w:szCs w:val="24"/>
              </w:rPr>
            </w:pPr>
            <w:r>
              <w:rPr>
                <w:color w:val="000000"/>
              </w:rPr>
              <w:t>3,94</w:t>
            </w:r>
          </w:p>
        </w:tc>
      </w:tr>
      <w:tr w:rsidR="005932C9" w:rsidRPr="00E95FD6" w:rsidTr="00EA2F8B">
        <w:trPr>
          <w:trHeight w:val="287"/>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5932C9" w:rsidRPr="00E95FD6" w:rsidRDefault="005932C9" w:rsidP="0010382E">
            <w:pPr>
              <w:spacing w:after="0" w:line="240" w:lineRule="auto"/>
              <w:jc w:val="center"/>
              <w:rPr>
                <w:rFonts w:eastAsia="Times New Roman"/>
                <w:b/>
                <w:color w:val="000000"/>
                <w:lang w:val="id-ID" w:eastAsia="id-ID"/>
              </w:rPr>
            </w:pPr>
            <w:r w:rsidRPr="00E95FD6">
              <w:rPr>
                <w:rFonts w:eastAsia="Times New Roman"/>
                <w:b/>
                <w:color w:val="000000"/>
                <w:lang w:val="id-ID" w:eastAsia="id-ID"/>
              </w:rPr>
              <w:t>75</w:t>
            </w:r>
          </w:p>
        </w:tc>
        <w:tc>
          <w:tcPr>
            <w:tcW w:w="0" w:type="auto"/>
            <w:tcBorders>
              <w:top w:val="nil"/>
              <w:left w:val="nil"/>
              <w:bottom w:val="single" w:sz="4" w:space="0" w:color="auto"/>
              <w:right w:val="single" w:sz="4" w:space="0" w:color="auto"/>
            </w:tcBorders>
            <w:shd w:val="clear" w:color="auto" w:fill="8DB3E2" w:themeFill="text2" w:themeFillTint="66"/>
            <w:noWrap/>
            <w:vAlign w:val="center"/>
            <w:hideMark/>
          </w:tcPr>
          <w:p w:rsidR="005932C9" w:rsidRDefault="005932C9" w:rsidP="0010382E">
            <w:pPr>
              <w:spacing w:after="0" w:line="240" w:lineRule="auto"/>
              <w:jc w:val="right"/>
              <w:rPr>
                <w:color w:val="000000"/>
                <w:sz w:val="24"/>
                <w:szCs w:val="24"/>
              </w:rPr>
            </w:pPr>
            <w:r>
              <w:rPr>
                <w:color w:val="000000"/>
              </w:rPr>
              <w:t xml:space="preserve">12,48 </w:t>
            </w:r>
          </w:p>
        </w:tc>
        <w:tc>
          <w:tcPr>
            <w:tcW w:w="0" w:type="auto"/>
            <w:tcBorders>
              <w:top w:val="nil"/>
              <w:left w:val="nil"/>
              <w:bottom w:val="single" w:sz="4" w:space="0" w:color="auto"/>
              <w:right w:val="single" w:sz="4" w:space="0" w:color="auto"/>
            </w:tcBorders>
            <w:shd w:val="clear" w:color="auto" w:fill="E5B8B7" w:themeFill="accent2" w:themeFillTint="66"/>
            <w:noWrap/>
            <w:vAlign w:val="center"/>
            <w:hideMark/>
          </w:tcPr>
          <w:p w:rsidR="005932C9" w:rsidRDefault="005932C9" w:rsidP="0010382E">
            <w:pPr>
              <w:spacing w:after="0" w:line="240" w:lineRule="auto"/>
              <w:jc w:val="right"/>
              <w:rPr>
                <w:color w:val="000000"/>
                <w:sz w:val="24"/>
                <w:szCs w:val="24"/>
              </w:rPr>
            </w:pPr>
            <w:r>
              <w:rPr>
                <w:color w:val="000000"/>
              </w:rPr>
              <w:t xml:space="preserve">12,45 </w:t>
            </w:r>
          </w:p>
        </w:tc>
        <w:tc>
          <w:tcPr>
            <w:tcW w:w="0" w:type="auto"/>
            <w:tcBorders>
              <w:top w:val="nil"/>
              <w:left w:val="nil"/>
              <w:bottom w:val="single" w:sz="4" w:space="0" w:color="auto"/>
              <w:right w:val="single" w:sz="4" w:space="0" w:color="auto"/>
            </w:tcBorders>
            <w:shd w:val="clear" w:color="auto" w:fill="D6E3BC" w:themeFill="accent3" w:themeFillTint="66"/>
            <w:noWrap/>
            <w:vAlign w:val="center"/>
            <w:hideMark/>
          </w:tcPr>
          <w:p w:rsidR="005932C9" w:rsidRDefault="005932C9" w:rsidP="0010382E">
            <w:pPr>
              <w:spacing w:after="0" w:line="240" w:lineRule="auto"/>
              <w:jc w:val="right"/>
              <w:rPr>
                <w:color w:val="000000"/>
                <w:sz w:val="24"/>
                <w:szCs w:val="24"/>
              </w:rPr>
            </w:pPr>
            <w:r>
              <w:rPr>
                <w:color w:val="000000"/>
              </w:rPr>
              <w:t xml:space="preserve">29,33 </w:t>
            </w:r>
          </w:p>
        </w:tc>
        <w:tc>
          <w:tcPr>
            <w:tcW w:w="0" w:type="auto"/>
            <w:tcBorders>
              <w:top w:val="nil"/>
              <w:left w:val="nil"/>
              <w:bottom w:val="single" w:sz="4" w:space="0" w:color="auto"/>
              <w:right w:val="single" w:sz="4" w:space="0" w:color="auto"/>
            </w:tcBorders>
            <w:shd w:val="clear" w:color="auto" w:fill="8DB3E2" w:themeFill="text2" w:themeFillTint="66"/>
            <w:noWrap/>
            <w:vAlign w:val="center"/>
            <w:hideMark/>
          </w:tcPr>
          <w:p w:rsidR="005932C9" w:rsidRPr="00B009A9" w:rsidRDefault="005932C9" w:rsidP="0010382E">
            <w:pPr>
              <w:spacing w:after="0" w:line="240" w:lineRule="auto"/>
              <w:jc w:val="right"/>
              <w:rPr>
                <w:color w:val="000000"/>
                <w:sz w:val="24"/>
                <w:szCs w:val="24"/>
                <w:lang w:val="id-ID"/>
              </w:rPr>
            </w:pPr>
            <w:r>
              <w:rPr>
                <w:color w:val="000000"/>
              </w:rPr>
              <w:t>5061</w:t>
            </w:r>
            <w:r w:rsidR="00B009A9">
              <w:rPr>
                <w:color w:val="000000"/>
                <w:lang w:val="id-ID"/>
              </w:rPr>
              <w:t>,0</w:t>
            </w:r>
          </w:p>
        </w:tc>
        <w:tc>
          <w:tcPr>
            <w:tcW w:w="0" w:type="auto"/>
            <w:tcBorders>
              <w:top w:val="nil"/>
              <w:left w:val="nil"/>
              <w:bottom w:val="single" w:sz="4" w:space="0" w:color="auto"/>
              <w:right w:val="single" w:sz="4" w:space="0" w:color="auto"/>
            </w:tcBorders>
            <w:shd w:val="clear" w:color="auto" w:fill="E5B8B7" w:themeFill="accent2" w:themeFillTint="66"/>
            <w:noWrap/>
            <w:vAlign w:val="center"/>
            <w:hideMark/>
          </w:tcPr>
          <w:p w:rsidR="005932C9" w:rsidRDefault="005932C9" w:rsidP="0010382E">
            <w:pPr>
              <w:spacing w:after="0" w:line="240" w:lineRule="auto"/>
              <w:jc w:val="right"/>
              <w:rPr>
                <w:color w:val="000000"/>
                <w:sz w:val="24"/>
                <w:szCs w:val="24"/>
              </w:rPr>
            </w:pPr>
            <w:r>
              <w:rPr>
                <w:color w:val="000000"/>
              </w:rPr>
              <w:t>2253,7</w:t>
            </w:r>
          </w:p>
        </w:tc>
        <w:tc>
          <w:tcPr>
            <w:tcW w:w="0" w:type="auto"/>
            <w:tcBorders>
              <w:top w:val="nil"/>
              <w:left w:val="nil"/>
              <w:bottom w:val="single" w:sz="4" w:space="0" w:color="auto"/>
              <w:right w:val="single" w:sz="4" w:space="0" w:color="auto"/>
            </w:tcBorders>
            <w:shd w:val="clear" w:color="auto" w:fill="D6E3BC" w:themeFill="accent3" w:themeFillTint="66"/>
            <w:noWrap/>
            <w:vAlign w:val="center"/>
            <w:hideMark/>
          </w:tcPr>
          <w:p w:rsidR="005932C9" w:rsidRDefault="005932C9" w:rsidP="0010382E">
            <w:pPr>
              <w:spacing w:after="0" w:line="240" w:lineRule="auto"/>
              <w:jc w:val="right"/>
              <w:rPr>
                <w:color w:val="000000"/>
                <w:sz w:val="24"/>
                <w:szCs w:val="24"/>
              </w:rPr>
            </w:pPr>
            <w:r>
              <w:rPr>
                <w:color w:val="000000"/>
              </w:rPr>
              <w:t>2448,4</w:t>
            </w:r>
          </w:p>
        </w:tc>
        <w:tc>
          <w:tcPr>
            <w:tcW w:w="0" w:type="auto"/>
            <w:tcBorders>
              <w:top w:val="nil"/>
              <w:left w:val="nil"/>
              <w:bottom w:val="single" w:sz="4" w:space="0" w:color="auto"/>
              <w:right w:val="single" w:sz="4" w:space="0" w:color="auto"/>
            </w:tcBorders>
            <w:shd w:val="clear" w:color="auto" w:fill="auto"/>
            <w:noWrap/>
            <w:vAlign w:val="center"/>
            <w:hideMark/>
          </w:tcPr>
          <w:p w:rsidR="005932C9" w:rsidRDefault="005932C9" w:rsidP="0010382E">
            <w:pPr>
              <w:spacing w:after="0" w:line="240" w:lineRule="auto"/>
              <w:jc w:val="right"/>
              <w:rPr>
                <w:color w:val="000000"/>
                <w:sz w:val="24"/>
                <w:szCs w:val="24"/>
              </w:rPr>
            </w:pPr>
            <w:r>
              <w:rPr>
                <w:color w:val="000000"/>
              </w:rPr>
              <w:t>8,64</w:t>
            </w:r>
          </w:p>
        </w:tc>
      </w:tr>
      <w:tr w:rsidR="005932C9" w:rsidRPr="00E95FD6" w:rsidTr="00EA2F8B">
        <w:trPr>
          <w:trHeight w:val="122"/>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5932C9" w:rsidRPr="00E95FD6" w:rsidRDefault="005932C9" w:rsidP="0010382E">
            <w:pPr>
              <w:spacing w:after="0" w:line="240" w:lineRule="auto"/>
              <w:jc w:val="center"/>
              <w:rPr>
                <w:rFonts w:eastAsia="Times New Roman"/>
                <w:b/>
                <w:color w:val="000000"/>
                <w:lang w:val="id-ID" w:eastAsia="id-ID"/>
              </w:rPr>
            </w:pPr>
            <w:r w:rsidRPr="00E95FD6">
              <w:rPr>
                <w:rFonts w:eastAsia="Times New Roman"/>
                <w:b/>
                <w:color w:val="000000"/>
                <w:lang w:val="id-ID" w:eastAsia="id-ID"/>
              </w:rPr>
              <w:t>100</w:t>
            </w:r>
          </w:p>
        </w:tc>
        <w:tc>
          <w:tcPr>
            <w:tcW w:w="0" w:type="auto"/>
            <w:tcBorders>
              <w:top w:val="nil"/>
              <w:left w:val="nil"/>
              <w:bottom w:val="single" w:sz="4" w:space="0" w:color="auto"/>
              <w:right w:val="single" w:sz="4" w:space="0" w:color="auto"/>
            </w:tcBorders>
            <w:shd w:val="clear" w:color="auto" w:fill="8DB3E2" w:themeFill="text2" w:themeFillTint="66"/>
            <w:noWrap/>
            <w:vAlign w:val="center"/>
            <w:hideMark/>
          </w:tcPr>
          <w:p w:rsidR="005932C9" w:rsidRDefault="005932C9" w:rsidP="0010382E">
            <w:pPr>
              <w:spacing w:after="0" w:line="240" w:lineRule="auto"/>
              <w:jc w:val="right"/>
              <w:rPr>
                <w:color w:val="000000"/>
                <w:sz w:val="24"/>
                <w:szCs w:val="24"/>
              </w:rPr>
            </w:pPr>
            <w:r>
              <w:rPr>
                <w:color w:val="000000"/>
              </w:rPr>
              <w:t xml:space="preserve">29,28 </w:t>
            </w:r>
          </w:p>
        </w:tc>
        <w:tc>
          <w:tcPr>
            <w:tcW w:w="0" w:type="auto"/>
            <w:tcBorders>
              <w:top w:val="nil"/>
              <w:left w:val="nil"/>
              <w:bottom w:val="single" w:sz="4" w:space="0" w:color="auto"/>
              <w:right w:val="single" w:sz="4" w:space="0" w:color="auto"/>
            </w:tcBorders>
            <w:shd w:val="clear" w:color="auto" w:fill="E5B8B7" w:themeFill="accent2" w:themeFillTint="66"/>
            <w:noWrap/>
            <w:vAlign w:val="center"/>
            <w:hideMark/>
          </w:tcPr>
          <w:p w:rsidR="005932C9" w:rsidRDefault="005932C9" w:rsidP="0010382E">
            <w:pPr>
              <w:spacing w:after="0" w:line="240" w:lineRule="auto"/>
              <w:jc w:val="right"/>
              <w:rPr>
                <w:color w:val="000000"/>
                <w:sz w:val="24"/>
                <w:szCs w:val="24"/>
              </w:rPr>
            </w:pPr>
            <w:r>
              <w:rPr>
                <w:color w:val="000000"/>
              </w:rPr>
              <w:t xml:space="preserve">30,86 </w:t>
            </w:r>
          </w:p>
        </w:tc>
        <w:tc>
          <w:tcPr>
            <w:tcW w:w="0" w:type="auto"/>
            <w:tcBorders>
              <w:top w:val="nil"/>
              <w:left w:val="nil"/>
              <w:bottom w:val="single" w:sz="4" w:space="0" w:color="auto"/>
              <w:right w:val="single" w:sz="4" w:space="0" w:color="auto"/>
            </w:tcBorders>
            <w:shd w:val="clear" w:color="auto" w:fill="D6E3BC" w:themeFill="accent3" w:themeFillTint="66"/>
            <w:noWrap/>
            <w:vAlign w:val="center"/>
            <w:hideMark/>
          </w:tcPr>
          <w:p w:rsidR="005932C9" w:rsidRDefault="005932C9" w:rsidP="0010382E">
            <w:pPr>
              <w:spacing w:after="0" w:line="240" w:lineRule="auto"/>
              <w:jc w:val="right"/>
              <w:rPr>
                <w:color w:val="000000"/>
                <w:sz w:val="24"/>
                <w:szCs w:val="24"/>
              </w:rPr>
            </w:pPr>
            <w:r>
              <w:rPr>
                <w:color w:val="000000"/>
              </w:rPr>
              <w:t xml:space="preserve">69,65 </w:t>
            </w:r>
          </w:p>
        </w:tc>
        <w:tc>
          <w:tcPr>
            <w:tcW w:w="0" w:type="auto"/>
            <w:tcBorders>
              <w:top w:val="nil"/>
              <w:left w:val="nil"/>
              <w:bottom w:val="single" w:sz="4" w:space="0" w:color="auto"/>
              <w:right w:val="single" w:sz="4" w:space="0" w:color="auto"/>
            </w:tcBorders>
            <w:shd w:val="clear" w:color="auto" w:fill="8DB3E2" w:themeFill="text2" w:themeFillTint="66"/>
            <w:noWrap/>
            <w:vAlign w:val="center"/>
            <w:hideMark/>
          </w:tcPr>
          <w:p w:rsidR="005932C9" w:rsidRDefault="005932C9" w:rsidP="0010382E">
            <w:pPr>
              <w:spacing w:after="0" w:line="240" w:lineRule="auto"/>
              <w:jc w:val="right"/>
              <w:rPr>
                <w:color w:val="000000"/>
                <w:sz w:val="24"/>
                <w:szCs w:val="24"/>
              </w:rPr>
            </w:pPr>
            <w:r>
              <w:rPr>
                <w:color w:val="000000"/>
              </w:rPr>
              <w:t>5037,1</w:t>
            </w:r>
          </w:p>
        </w:tc>
        <w:tc>
          <w:tcPr>
            <w:tcW w:w="0" w:type="auto"/>
            <w:tcBorders>
              <w:top w:val="nil"/>
              <w:left w:val="nil"/>
              <w:bottom w:val="single" w:sz="4" w:space="0" w:color="auto"/>
              <w:right w:val="single" w:sz="4" w:space="0" w:color="auto"/>
            </w:tcBorders>
            <w:shd w:val="clear" w:color="auto" w:fill="E5B8B7" w:themeFill="accent2" w:themeFillTint="66"/>
            <w:noWrap/>
            <w:vAlign w:val="center"/>
            <w:hideMark/>
          </w:tcPr>
          <w:p w:rsidR="005932C9" w:rsidRDefault="005932C9" w:rsidP="0010382E">
            <w:pPr>
              <w:spacing w:after="0" w:line="240" w:lineRule="auto"/>
              <w:jc w:val="right"/>
              <w:rPr>
                <w:color w:val="000000"/>
                <w:sz w:val="24"/>
                <w:szCs w:val="24"/>
              </w:rPr>
            </w:pPr>
            <w:r>
              <w:rPr>
                <w:color w:val="000000"/>
              </w:rPr>
              <w:t>2114,8</w:t>
            </w:r>
          </w:p>
        </w:tc>
        <w:tc>
          <w:tcPr>
            <w:tcW w:w="0" w:type="auto"/>
            <w:tcBorders>
              <w:top w:val="nil"/>
              <w:left w:val="nil"/>
              <w:bottom w:val="single" w:sz="4" w:space="0" w:color="auto"/>
              <w:right w:val="single" w:sz="4" w:space="0" w:color="auto"/>
            </w:tcBorders>
            <w:shd w:val="clear" w:color="auto" w:fill="D6E3BC" w:themeFill="accent3" w:themeFillTint="66"/>
            <w:noWrap/>
            <w:vAlign w:val="center"/>
            <w:hideMark/>
          </w:tcPr>
          <w:p w:rsidR="005932C9" w:rsidRDefault="005932C9" w:rsidP="0010382E">
            <w:pPr>
              <w:spacing w:after="0" w:line="240" w:lineRule="auto"/>
              <w:jc w:val="right"/>
              <w:rPr>
                <w:color w:val="000000"/>
                <w:sz w:val="24"/>
                <w:szCs w:val="24"/>
              </w:rPr>
            </w:pPr>
            <w:r>
              <w:rPr>
                <w:color w:val="000000"/>
              </w:rPr>
              <w:t>1357,2</w:t>
            </w:r>
          </w:p>
        </w:tc>
        <w:tc>
          <w:tcPr>
            <w:tcW w:w="0" w:type="auto"/>
            <w:tcBorders>
              <w:top w:val="nil"/>
              <w:left w:val="nil"/>
              <w:bottom w:val="single" w:sz="4" w:space="0" w:color="auto"/>
              <w:right w:val="single" w:sz="4" w:space="0" w:color="auto"/>
            </w:tcBorders>
            <w:shd w:val="clear" w:color="auto" w:fill="auto"/>
            <w:noWrap/>
            <w:vAlign w:val="center"/>
            <w:hideMark/>
          </w:tcPr>
          <w:p w:rsidR="005932C9" w:rsidRDefault="005932C9" w:rsidP="0010382E">
            <w:pPr>
              <w:spacing w:after="0" w:line="240" w:lineRule="auto"/>
              <w:jc w:val="right"/>
              <w:rPr>
                <w:color w:val="000000"/>
                <w:sz w:val="24"/>
                <w:szCs w:val="24"/>
              </w:rPr>
            </w:pPr>
            <w:r>
              <w:rPr>
                <w:color w:val="000000"/>
              </w:rPr>
              <w:t>-35,82</w:t>
            </w:r>
          </w:p>
        </w:tc>
      </w:tr>
    </w:tbl>
    <w:p w:rsidR="00926395" w:rsidRDefault="00324E61" w:rsidP="005932C9">
      <w:pPr>
        <w:pStyle w:val="Paragraph"/>
        <w:spacing w:before="200"/>
        <w:ind w:left="284" w:firstLine="567"/>
        <w:rPr>
          <w:lang w:val="id-ID"/>
        </w:rPr>
      </w:pPr>
      <w:r w:rsidRPr="00B83531">
        <w:rPr>
          <w:lang w:val="id-ID"/>
        </w:rPr>
        <w:lastRenderedPageBreak/>
        <w:t xml:space="preserve">Nilai rata-rata RO yang dihasilkan berbanding lurus dengan jumlah </w:t>
      </w:r>
      <w:r w:rsidRPr="00F20AD2">
        <w:rPr>
          <w:i/>
          <w:lang w:val="id-ID"/>
        </w:rPr>
        <w:t>node</w:t>
      </w:r>
      <w:r w:rsidRPr="00B83531">
        <w:rPr>
          <w:lang w:val="id-ID"/>
        </w:rPr>
        <w:t xml:space="preserve">, berdasarkan </w:t>
      </w:r>
      <w:r w:rsidRPr="00B83531">
        <w:rPr>
          <w:lang w:val="id-ID"/>
        </w:rPr>
        <w:fldChar w:fldCharType="begin"/>
      </w:r>
      <w:r w:rsidRPr="00B83531">
        <w:rPr>
          <w:lang w:val="id-ID"/>
        </w:rPr>
        <w:instrText xml:space="preserve"> REF _Ref487336389 \h </w:instrText>
      </w:r>
      <w:r>
        <w:rPr>
          <w:lang w:val="id-ID"/>
        </w:rPr>
        <w:instrText xml:space="preserve"> \* MERGEFORMAT </w:instrText>
      </w:r>
      <w:r w:rsidRPr="00B83531">
        <w:rPr>
          <w:lang w:val="id-ID"/>
        </w:rPr>
      </w:r>
      <w:r w:rsidRPr="00B83531">
        <w:rPr>
          <w:lang w:val="id-ID"/>
        </w:rPr>
        <w:fldChar w:fldCharType="separate"/>
      </w:r>
      <w:r w:rsidR="00F542E8">
        <w:t>Tabel 4.21</w:t>
      </w:r>
      <w:r w:rsidRPr="00B83531">
        <w:rPr>
          <w:lang w:val="id-ID"/>
        </w:rPr>
        <w:fldChar w:fldCharType="end"/>
      </w:r>
      <w:r w:rsidRPr="00B83531">
        <w:rPr>
          <w:lang w:val="id-ID"/>
        </w:rPr>
        <w:t xml:space="preserve"> nilai rata-rata RO yang dihasilkan oleh protokol</w:t>
      </w:r>
      <w:r>
        <w:rPr>
          <w:lang w:val="id-ID"/>
        </w:rPr>
        <w:t xml:space="preserve"> AODV-PNT dan</w:t>
      </w:r>
      <w:r w:rsidRPr="00B83531">
        <w:rPr>
          <w:lang w:val="id-ID"/>
        </w:rPr>
        <w:t xml:space="preserve"> AODV-</w:t>
      </w:r>
      <w:r>
        <w:rPr>
          <w:lang w:val="id-ID"/>
        </w:rPr>
        <w:t>MNS</w:t>
      </w:r>
      <w:r w:rsidRPr="00B83531">
        <w:rPr>
          <w:lang w:val="id-ID"/>
        </w:rPr>
        <w:t xml:space="preserve"> lebih kecil dibandingkan dengan protokol AODV</w:t>
      </w:r>
      <w:r>
        <w:rPr>
          <w:lang w:val="id-ID"/>
        </w:rPr>
        <w:t xml:space="preserve"> original</w:t>
      </w:r>
      <w:r w:rsidR="00CA2CCC">
        <w:rPr>
          <w:lang w:val="id-ID"/>
        </w:rPr>
        <w:t xml:space="preserve">. </w:t>
      </w:r>
      <w:r w:rsidR="00CA2CCC" w:rsidRPr="00CA2CCC">
        <w:rPr>
          <w:szCs w:val="24"/>
          <w:lang w:val="id-ID" w:eastAsia="id-ID"/>
        </w:rPr>
        <w:t xml:space="preserve">Berdasarkan </w:t>
      </w:r>
      <w:r w:rsidR="00CA2CCC" w:rsidRPr="00CA2CCC">
        <w:rPr>
          <w:szCs w:val="24"/>
          <w:lang w:val="id-ID" w:eastAsia="id-ID"/>
        </w:rPr>
        <w:fldChar w:fldCharType="begin"/>
      </w:r>
      <w:r w:rsidR="00CA2CCC" w:rsidRPr="00CA2CCC">
        <w:rPr>
          <w:szCs w:val="24"/>
          <w:lang w:val="id-ID" w:eastAsia="id-ID"/>
        </w:rPr>
        <w:instrText xml:space="preserve"> REF _Ref487336389 \h </w:instrText>
      </w:r>
      <w:r w:rsidR="00CA2CCC">
        <w:rPr>
          <w:szCs w:val="24"/>
          <w:lang w:val="id-ID" w:eastAsia="id-ID"/>
        </w:rPr>
        <w:instrText xml:space="preserve"> \* MERGEFORMAT </w:instrText>
      </w:r>
      <w:r w:rsidR="00CA2CCC" w:rsidRPr="00CA2CCC">
        <w:rPr>
          <w:szCs w:val="24"/>
          <w:lang w:val="id-ID" w:eastAsia="id-ID"/>
        </w:rPr>
      </w:r>
      <w:r w:rsidR="00CA2CCC" w:rsidRPr="00CA2CCC">
        <w:rPr>
          <w:szCs w:val="24"/>
          <w:lang w:val="id-ID" w:eastAsia="id-ID"/>
        </w:rPr>
        <w:fldChar w:fldCharType="separate"/>
      </w:r>
      <w:r w:rsidR="00F542E8">
        <w:t>Tabel 4.21</w:t>
      </w:r>
      <w:r w:rsidR="00CA2CCC" w:rsidRPr="00CA2CCC">
        <w:rPr>
          <w:szCs w:val="24"/>
          <w:lang w:val="id-ID" w:eastAsia="id-ID"/>
        </w:rPr>
        <w:fldChar w:fldCharType="end"/>
      </w:r>
      <w:r w:rsidR="00CA2CCC" w:rsidRPr="00CA2CCC">
        <w:rPr>
          <w:szCs w:val="24"/>
          <w:lang w:val="id-ID" w:eastAsia="id-ID"/>
        </w:rPr>
        <w:t xml:space="preserve"> perbandingan durasi bertahannya rute, protokol AODV-MNS memiliki rata-rata durasi paling lama, disusul AODV-PNT, dan terakhir AODV. Dari perbandingan jumlah pergantian rute (</w:t>
      </w:r>
      <w:r w:rsidR="00CA2CCC" w:rsidRPr="00CA2CCC">
        <w:rPr>
          <w:szCs w:val="24"/>
          <w:lang w:val="id-ID" w:eastAsia="id-ID"/>
        </w:rPr>
        <w:fldChar w:fldCharType="begin"/>
      </w:r>
      <w:r w:rsidR="00CA2CCC" w:rsidRPr="00CA2CCC">
        <w:rPr>
          <w:szCs w:val="24"/>
          <w:lang w:val="id-ID" w:eastAsia="id-ID"/>
        </w:rPr>
        <w:instrText xml:space="preserve"> REF _Ref487334192 \h  \* MERGEFORMAT </w:instrText>
      </w:r>
      <w:r w:rsidR="00CA2CCC" w:rsidRPr="00CA2CCC">
        <w:rPr>
          <w:szCs w:val="24"/>
          <w:lang w:val="id-ID" w:eastAsia="id-ID"/>
        </w:rPr>
      </w:r>
      <w:r w:rsidR="00CA2CCC" w:rsidRPr="00CA2CCC">
        <w:rPr>
          <w:szCs w:val="24"/>
          <w:lang w:val="id-ID" w:eastAsia="id-ID"/>
        </w:rPr>
        <w:fldChar w:fldCharType="separate"/>
      </w:r>
      <w:r w:rsidR="00F542E8" w:rsidRPr="00F542E8">
        <w:rPr>
          <w:szCs w:val="24"/>
        </w:rPr>
        <w:t>Tabel 4.19</w:t>
      </w:r>
      <w:r w:rsidR="00CA2CCC" w:rsidRPr="00CA2CCC">
        <w:rPr>
          <w:szCs w:val="24"/>
          <w:lang w:val="id-ID" w:eastAsia="id-ID"/>
        </w:rPr>
        <w:fldChar w:fldCharType="end"/>
      </w:r>
      <w:r w:rsidR="00CA2CCC" w:rsidRPr="00CA2CCC">
        <w:rPr>
          <w:szCs w:val="24"/>
          <w:lang w:val="id-ID" w:eastAsia="id-ID"/>
        </w:rPr>
        <w:t>) dan durasi rute</w:t>
      </w:r>
      <w:r w:rsidR="00CA2CCC" w:rsidRPr="00CA2CCC">
        <w:rPr>
          <w:szCs w:val="24"/>
          <w:lang w:val="id-ID" w:eastAsia="id-ID"/>
        </w:rPr>
        <w:fldChar w:fldCharType="begin"/>
      </w:r>
      <w:r w:rsidR="00CA2CCC" w:rsidRPr="00CA2CCC">
        <w:rPr>
          <w:szCs w:val="24"/>
          <w:lang w:val="id-ID" w:eastAsia="id-ID"/>
        </w:rPr>
        <w:instrText xml:space="preserve"> REF _Ref486844422 \h  \* MERGEFORMAT </w:instrText>
      </w:r>
      <w:r w:rsidR="00CA2CCC" w:rsidRPr="00CA2CCC">
        <w:rPr>
          <w:szCs w:val="24"/>
          <w:lang w:val="id-ID" w:eastAsia="id-ID"/>
        </w:rPr>
      </w:r>
      <w:r w:rsidR="00CA2CCC" w:rsidRPr="00CA2CCC">
        <w:rPr>
          <w:szCs w:val="24"/>
          <w:lang w:val="id-ID" w:eastAsia="id-ID"/>
        </w:rPr>
        <w:fldChar w:fldCharType="separate"/>
      </w:r>
      <w:r w:rsidR="00F542E8" w:rsidRPr="00C17CDF">
        <w:rPr>
          <w:sz w:val="20"/>
        </w:rPr>
        <w:t>Tabel 4.</w:t>
      </w:r>
      <w:r w:rsidR="00F542E8">
        <w:rPr>
          <w:sz w:val="20"/>
        </w:rPr>
        <w:t>5</w:t>
      </w:r>
      <w:r w:rsidR="00CA2CCC" w:rsidRPr="00CA2CCC">
        <w:rPr>
          <w:szCs w:val="24"/>
          <w:lang w:val="id-ID" w:eastAsia="id-ID"/>
        </w:rPr>
        <w:fldChar w:fldCharType="end"/>
      </w:r>
      <w:r w:rsidR="00CA2CCC" w:rsidRPr="00CA2CCC">
        <w:rPr>
          <w:szCs w:val="24"/>
          <w:lang w:val="id-ID" w:eastAsia="id-ID"/>
        </w:rPr>
        <w:t>, dapat disimpulkan bahwa rute yang dipilih oleh metode yang diusulkan lebih stabil daripada AODV-PNT dan AODV karena memiliki durasi rute yang lama</w:t>
      </w:r>
      <w:r w:rsidR="00CA2CCC">
        <w:rPr>
          <w:lang w:val="id-ID"/>
        </w:rPr>
        <w:t>.</w:t>
      </w:r>
      <w:r w:rsidRPr="00B83531">
        <w:rPr>
          <w:lang w:val="id-ID"/>
        </w:rPr>
        <w:t xml:space="preserve">Nilai rata-rata RO protokol AODV semakin meningkat seiring penambahan jumlah </w:t>
      </w:r>
      <w:r w:rsidRPr="00F20AD2">
        <w:rPr>
          <w:i/>
          <w:lang w:val="id-ID"/>
        </w:rPr>
        <w:t>node</w:t>
      </w:r>
      <w:r>
        <w:rPr>
          <w:lang w:val="id-ID"/>
        </w:rPr>
        <w:t xml:space="preserve">, begitu juga dengan </w:t>
      </w:r>
      <w:r w:rsidRPr="004E0B65">
        <w:rPr>
          <w:i/>
          <w:lang w:val="id-ID"/>
        </w:rPr>
        <w:t>routing</w:t>
      </w:r>
      <w:r>
        <w:rPr>
          <w:lang w:val="id-ID"/>
        </w:rPr>
        <w:t xml:space="preserve"> protokol AODV-MNS dan AODV-PNT memiliki kecenderungan yang sama, tetapi pada saat jumlah </w:t>
      </w:r>
      <w:r w:rsidRPr="00F20AD2">
        <w:rPr>
          <w:i/>
          <w:lang w:val="id-ID"/>
        </w:rPr>
        <w:t>node</w:t>
      </w:r>
      <w:r>
        <w:rPr>
          <w:lang w:val="id-ID"/>
        </w:rPr>
        <w:t xml:space="preserve"> 100, nilai rata-rata RO yang dihasilkan oleh </w:t>
      </w:r>
      <w:r w:rsidRPr="004E0B65">
        <w:rPr>
          <w:i/>
          <w:lang w:val="id-ID"/>
        </w:rPr>
        <w:t>routing</w:t>
      </w:r>
      <w:r>
        <w:rPr>
          <w:lang w:val="id-ID"/>
        </w:rPr>
        <w:t xml:space="preserve"> prot</w:t>
      </w:r>
      <w:r w:rsidR="00CA2CCC">
        <w:rPr>
          <w:lang w:val="id-ID"/>
        </w:rPr>
        <w:t>okol AODV-MNS dan PNT menurun.</w:t>
      </w:r>
    </w:p>
    <w:p w:rsidR="0086089F" w:rsidRDefault="0086089F" w:rsidP="0086089F">
      <w:pPr>
        <w:keepNext/>
        <w:spacing w:after="0" w:line="240" w:lineRule="auto"/>
        <w:jc w:val="center"/>
      </w:pPr>
      <w:r>
        <w:rPr>
          <w:noProof/>
          <w:lang w:val="id-ID" w:eastAsia="id-ID"/>
        </w:rPr>
        <w:drawing>
          <wp:inline distT="0" distB="0" distL="0" distR="0" wp14:anchorId="272DBF9E" wp14:editId="211CDCFA">
            <wp:extent cx="3873260" cy="3053751"/>
            <wp:effectExtent l="0" t="0" r="13335" b="13335"/>
            <wp:docPr id="122" name="Chart 1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86089F" w:rsidRPr="00324E61" w:rsidRDefault="0086089F" w:rsidP="0086089F">
      <w:pPr>
        <w:pStyle w:val="Caption"/>
        <w:spacing w:line="360" w:lineRule="auto"/>
        <w:jc w:val="center"/>
        <w:rPr>
          <w:lang w:val="id-ID"/>
        </w:rPr>
      </w:pPr>
      <w:bookmarkStart w:id="221" w:name="_Ref487334471"/>
      <w:proofErr w:type="gramStart"/>
      <w:r>
        <w:t>Gambar 4.</w:t>
      </w:r>
      <w:proofErr w:type="gramEnd"/>
      <w:r>
        <w:fldChar w:fldCharType="begin"/>
      </w:r>
      <w:r>
        <w:instrText xml:space="preserve"> SEQ Gambar_4. \* ARABIC </w:instrText>
      </w:r>
      <w:r>
        <w:fldChar w:fldCharType="separate"/>
      </w:r>
      <w:r w:rsidR="00F542E8">
        <w:rPr>
          <w:noProof/>
        </w:rPr>
        <w:t>15</w:t>
      </w:r>
      <w:r>
        <w:fldChar w:fldCharType="end"/>
      </w:r>
      <w:bookmarkEnd w:id="221"/>
      <w:r>
        <w:rPr>
          <w:lang w:val="id-ID"/>
        </w:rPr>
        <w:t xml:space="preserve"> Grafik </w:t>
      </w:r>
      <w:r w:rsidRPr="005C7C37">
        <w:rPr>
          <w:i/>
          <w:lang w:val="id-ID"/>
        </w:rPr>
        <w:t>routing overheads</w:t>
      </w:r>
      <w:r>
        <w:rPr>
          <w:lang w:val="id-ID"/>
        </w:rPr>
        <w:t xml:space="preserve"> skenario </w:t>
      </w:r>
      <w:r w:rsidRPr="00282B4D">
        <w:rPr>
          <w:i/>
          <w:lang w:val="id-ID"/>
        </w:rPr>
        <w:t>real</w:t>
      </w:r>
    </w:p>
    <w:p w:rsidR="00CA2CCC" w:rsidRPr="00C616E3" w:rsidRDefault="00CA2CCC" w:rsidP="0086089F">
      <w:pPr>
        <w:spacing w:line="360" w:lineRule="auto"/>
        <w:ind w:left="284" w:firstLine="567"/>
        <w:rPr>
          <w:sz w:val="24"/>
          <w:szCs w:val="24"/>
          <w:lang w:val="id-ID"/>
        </w:rPr>
      </w:pPr>
      <w:r>
        <w:rPr>
          <w:sz w:val="24"/>
          <w:szCs w:val="24"/>
          <w:lang w:val="id-ID"/>
        </w:rPr>
        <w:t>Jika dilihat secara keseluruhan ni</w:t>
      </w:r>
      <w:r w:rsidRPr="00C616E3">
        <w:rPr>
          <w:sz w:val="24"/>
          <w:szCs w:val="24"/>
          <w:lang w:val="id-ID"/>
        </w:rPr>
        <w:t xml:space="preserve">lai rata-rata RO yang dihasilkan </w:t>
      </w:r>
      <w:r>
        <w:rPr>
          <w:sz w:val="24"/>
          <w:szCs w:val="24"/>
          <w:lang w:val="id-ID"/>
        </w:rPr>
        <w:t xml:space="preserve">AODV-PNT dan </w:t>
      </w:r>
      <w:r w:rsidRPr="00C616E3">
        <w:rPr>
          <w:sz w:val="24"/>
          <w:szCs w:val="24"/>
          <w:lang w:val="id-ID"/>
        </w:rPr>
        <w:t>AODV-</w:t>
      </w:r>
      <w:r>
        <w:rPr>
          <w:sz w:val="24"/>
          <w:szCs w:val="24"/>
          <w:lang w:val="id-ID"/>
        </w:rPr>
        <w:t>MNS</w:t>
      </w:r>
      <w:r w:rsidRPr="00C616E3">
        <w:rPr>
          <w:sz w:val="24"/>
          <w:szCs w:val="24"/>
          <w:lang w:val="id-ID"/>
        </w:rPr>
        <w:t xml:space="preserve"> lebih </w:t>
      </w:r>
      <w:r>
        <w:rPr>
          <w:sz w:val="24"/>
          <w:szCs w:val="24"/>
          <w:lang w:val="id-ID"/>
        </w:rPr>
        <w:t>kecil dibandingkan RO</w:t>
      </w:r>
      <w:r w:rsidRPr="00C616E3">
        <w:rPr>
          <w:sz w:val="24"/>
          <w:szCs w:val="24"/>
          <w:lang w:val="id-ID"/>
        </w:rPr>
        <w:t xml:space="preserve"> AODV</w:t>
      </w:r>
      <w:r>
        <w:rPr>
          <w:sz w:val="24"/>
          <w:szCs w:val="24"/>
          <w:lang w:val="id-ID"/>
        </w:rPr>
        <w:t xml:space="preserve"> original, RO yang dihasilkan AODV-PNT lebih besar dibandingkan AODV-MNS dengan rata-rata selisih 121,96 paket. RO AODV-PNT lebih kecil dibandingkan RO AODV-MNS ketika jumlah </w:t>
      </w:r>
      <w:r w:rsidRPr="009D0162">
        <w:rPr>
          <w:i/>
          <w:sz w:val="24"/>
          <w:szCs w:val="24"/>
          <w:lang w:val="id-ID"/>
        </w:rPr>
        <w:t>node</w:t>
      </w:r>
      <w:r>
        <w:rPr>
          <w:sz w:val="24"/>
          <w:szCs w:val="24"/>
          <w:lang w:val="id-ID"/>
        </w:rPr>
        <w:t xml:space="preserve"> 50 dan 75 dengan selisih 66 dan 194,7 paket. </w:t>
      </w:r>
      <w:r>
        <w:rPr>
          <w:sz w:val="24"/>
          <w:szCs w:val="24"/>
          <w:lang w:val="id-ID"/>
        </w:rPr>
        <w:lastRenderedPageBreak/>
        <w:t xml:space="preserve">Selisih  tertinggi pada saat jumlah </w:t>
      </w:r>
      <w:r w:rsidRPr="00E31F3D">
        <w:rPr>
          <w:i/>
          <w:sz w:val="24"/>
          <w:szCs w:val="24"/>
          <w:lang w:val="id-ID"/>
        </w:rPr>
        <w:t>node</w:t>
      </w:r>
      <w:r>
        <w:rPr>
          <w:sz w:val="24"/>
          <w:szCs w:val="24"/>
          <w:lang w:val="id-ID"/>
        </w:rPr>
        <w:t xml:space="preserve"> 100 sebanyak 757,6 paket</w:t>
      </w:r>
      <w:r w:rsidRPr="00C616E3">
        <w:rPr>
          <w:sz w:val="24"/>
          <w:szCs w:val="24"/>
          <w:lang w:val="id-ID"/>
        </w:rPr>
        <w:t>.</w:t>
      </w:r>
      <w:r>
        <w:rPr>
          <w:sz w:val="24"/>
          <w:szCs w:val="24"/>
          <w:lang w:val="id-ID"/>
        </w:rPr>
        <w:t xml:space="preserve"> Dengan rata-rata RO yang lebih kecil dibandingkan AODV-PNT, modifikasi protokol AODV-PNT menjadi</w:t>
      </w:r>
      <w:r w:rsidRPr="00C616E3">
        <w:rPr>
          <w:sz w:val="24"/>
          <w:szCs w:val="24"/>
          <w:lang w:val="id-ID"/>
        </w:rPr>
        <w:t xml:space="preserve"> AODV-</w:t>
      </w:r>
      <w:r>
        <w:rPr>
          <w:sz w:val="24"/>
          <w:szCs w:val="24"/>
          <w:lang w:val="id-ID"/>
        </w:rPr>
        <w:t xml:space="preserve">MNS cukup berhasil karena RO yang dihasilkan lebih kecil. Penambahan </w:t>
      </w:r>
      <w:r w:rsidRPr="00630CAD">
        <w:rPr>
          <w:i/>
          <w:sz w:val="24"/>
          <w:szCs w:val="24"/>
          <w:lang w:val="id-ID"/>
        </w:rPr>
        <w:t>weight faktor</w:t>
      </w:r>
      <w:r>
        <w:rPr>
          <w:sz w:val="24"/>
          <w:szCs w:val="24"/>
          <w:lang w:val="id-ID"/>
        </w:rPr>
        <w:t xml:space="preserve"> dapat meningkatkan seleksi </w:t>
      </w:r>
      <w:r w:rsidRPr="00630CAD">
        <w:rPr>
          <w:i/>
          <w:sz w:val="24"/>
          <w:szCs w:val="24"/>
          <w:lang w:val="id-ID"/>
        </w:rPr>
        <w:t>node</w:t>
      </w:r>
      <w:r>
        <w:rPr>
          <w:sz w:val="24"/>
          <w:szCs w:val="24"/>
          <w:lang w:val="id-ID"/>
        </w:rPr>
        <w:t xml:space="preserve">, sehingga </w:t>
      </w:r>
      <w:r w:rsidRPr="00630CAD">
        <w:rPr>
          <w:i/>
          <w:sz w:val="24"/>
          <w:szCs w:val="24"/>
          <w:lang w:val="id-ID"/>
        </w:rPr>
        <w:t>node</w:t>
      </w:r>
      <w:r>
        <w:rPr>
          <w:sz w:val="24"/>
          <w:szCs w:val="24"/>
          <w:lang w:val="id-ID"/>
        </w:rPr>
        <w:t xml:space="preserve"> yang dipilih sebagai </w:t>
      </w:r>
      <w:r w:rsidRPr="00630CAD">
        <w:rPr>
          <w:i/>
          <w:sz w:val="24"/>
          <w:szCs w:val="24"/>
          <w:lang w:val="id-ID"/>
        </w:rPr>
        <w:t>relay node</w:t>
      </w:r>
      <w:r>
        <w:rPr>
          <w:sz w:val="24"/>
          <w:szCs w:val="24"/>
          <w:lang w:val="id-ID"/>
        </w:rPr>
        <w:t xml:space="preserve"> lebih stabil.</w:t>
      </w:r>
    </w:p>
    <w:p w:rsidR="004D35C9" w:rsidRPr="00740029" w:rsidRDefault="00745868" w:rsidP="00740029">
      <w:pPr>
        <w:pStyle w:val="Heading4"/>
        <w:numPr>
          <w:ilvl w:val="0"/>
          <w:numId w:val="33"/>
        </w:numPr>
        <w:spacing w:after="200" w:line="360" w:lineRule="auto"/>
        <w:ind w:left="568" w:hanging="284"/>
        <w:rPr>
          <w:lang w:val="id-ID"/>
        </w:rPr>
      </w:pPr>
      <w:r w:rsidRPr="004E0B65">
        <w:rPr>
          <w:lang w:val="id-ID"/>
        </w:rPr>
        <w:t>Hop count</w:t>
      </w:r>
    </w:p>
    <w:p w:rsidR="00740029" w:rsidRDefault="00740029" w:rsidP="00740029">
      <w:pPr>
        <w:keepNext/>
        <w:spacing w:after="0" w:line="240" w:lineRule="auto"/>
        <w:ind w:left="270"/>
        <w:jc w:val="center"/>
      </w:pPr>
      <w:r>
        <w:rPr>
          <w:noProof/>
          <w:lang w:val="id-ID" w:eastAsia="id-ID"/>
        </w:rPr>
        <w:drawing>
          <wp:inline distT="0" distB="0" distL="0" distR="0" wp14:anchorId="6B562EB8" wp14:editId="644B491E">
            <wp:extent cx="4074795" cy="3228975"/>
            <wp:effectExtent l="0" t="0" r="20955" b="9525"/>
            <wp:docPr id="123" name="Chart 1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740029" w:rsidRDefault="00740029" w:rsidP="00740029">
      <w:pPr>
        <w:pStyle w:val="Caption"/>
        <w:spacing w:line="360" w:lineRule="auto"/>
        <w:ind w:left="629"/>
        <w:jc w:val="center"/>
        <w:rPr>
          <w:lang w:val="id-ID"/>
        </w:rPr>
      </w:pPr>
      <w:bookmarkStart w:id="222" w:name="_Ref487350454"/>
      <w:proofErr w:type="gramStart"/>
      <w:r>
        <w:t>Gambar 4.</w:t>
      </w:r>
      <w:proofErr w:type="gramEnd"/>
      <w:r>
        <w:t xml:space="preserve"> </w:t>
      </w:r>
      <w:r>
        <w:fldChar w:fldCharType="begin"/>
      </w:r>
      <w:r>
        <w:instrText xml:space="preserve"> SEQ Gambar_4. \* ARABIC </w:instrText>
      </w:r>
      <w:r>
        <w:fldChar w:fldCharType="separate"/>
      </w:r>
      <w:r w:rsidR="00F542E8">
        <w:rPr>
          <w:noProof/>
        </w:rPr>
        <w:t>16</w:t>
      </w:r>
      <w:r>
        <w:fldChar w:fldCharType="end"/>
      </w:r>
      <w:bookmarkEnd w:id="222"/>
      <w:r>
        <w:rPr>
          <w:lang w:val="id-ID"/>
        </w:rPr>
        <w:t xml:space="preserve"> Grafik </w:t>
      </w:r>
      <w:r w:rsidRPr="000A1521">
        <w:rPr>
          <w:i/>
          <w:lang w:val="id-ID"/>
        </w:rPr>
        <w:t>hop count</w:t>
      </w:r>
      <w:r>
        <w:rPr>
          <w:lang w:val="id-ID"/>
        </w:rPr>
        <w:t xml:space="preserve"> skenario real</w:t>
      </w:r>
    </w:p>
    <w:p w:rsidR="00084DF3" w:rsidRPr="00084DF3" w:rsidRDefault="00084DF3" w:rsidP="00084DF3">
      <w:pPr>
        <w:rPr>
          <w:lang w:val="id-ID"/>
        </w:rPr>
      </w:pPr>
    </w:p>
    <w:p w:rsidR="00745868" w:rsidRDefault="008858CA" w:rsidP="00740029">
      <w:pPr>
        <w:pStyle w:val="Caption"/>
        <w:keepNext/>
        <w:spacing w:before="200" w:after="0"/>
        <w:jc w:val="center"/>
      </w:pPr>
      <w:bookmarkStart w:id="223" w:name="_Ref487350524"/>
      <w:bookmarkStart w:id="224" w:name="_Toc488667052"/>
      <w:proofErr w:type="gramStart"/>
      <w:r>
        <w:t>Tabel 4.</w:t>
      </w:r>
      <w:proofErr w:type="gramEnd"/>
      <w:r w:rsidR="004439E9">
        <w:fldChar w:fldCharType="begin"/>
      </w:r>
      <w:r w:rsidR="004439E9">
        <w:instrText xml:space="preserve"> SEQ Tabel_4. \* ARABIC </w:instrText>
      </w:r>
      <w:r w:rsidR="004439E9">
        <w:fldChar w:fldCharType="separate"/>
      </w:r>
      <w:r w:rsidR="00F542E8">
        <w:rPr>
          <w:noProof/>
        </w:rPr>
        <w:t>22</w:t>
      </w:r>
      <w:r w:rsidR="004439E9">
        <w:fldChar w:fldCharType="end"/>
      </w:r>
      <w:bookmarkEnd w:id="223"/>
      <w:r>
        <w:rPr>
          <w:lang w:val="id-ID"/>
        </w:rPr>
        <w:t xml:space="preserve"> H</w:t>
      </w:r>
      <w:r w:rsidR="00745868">
        <w:rPr>
          <w:lang w:val="id-ID"/>
        </w:rPr>
        <w:t xml:space="preserve">asil perhitungan rata-rata </w:t>
      </w:r>
      <w:r w:rsidR="00745868" w:rsidRPr="003F3342">
        <w:rPr>
          <w:i/>
          <w:lang w:val="id-ID"/>
        </w:rPr>
        <w:t>hop count</w:t>
      </w:r>
      <w:r w:rsidR="00745868">
        <w:rPr>
          <w:i/>
          <w:lang w:val="id-ID"/>
        </w:rPr>
        <w:t xml:space="preserve"> </w:t>
      </w:r>
      <w:r w:rsidR="00745868">
        <w:rPr>
          <w:lang w:val="id-ID"/>
        </w:rPr>
        <w:t>skenario real</w:t>
      </w:r>
      <w:bookmarkEnd w:id="224"/>
    </w:p>
    <w:tbl>
      <w:tblPr>
        <w:tblStyle w:val="TableGrid"/>
        <w:tblW w:w="0" w:type="auto"/>
        <w:jc w:val="center"/>
        <w:tblLook w:val="04A0" w:firstRow="1" w:lastRow="0" w:firstColumn="1" w:lastColumn="0" w:noHBand="0" w:noVBand="1"/>
      </w:tblPr>
      <w:tblGrid>
        <w:gridCol w:w="990"/>
        <w:gridCol w:w="923"/>
        <w:gridCol w:w="1483"/>
        <w:gridCol w:w="1536"/>
        <w:gridCol w:w="1737"/>
      </w:tblGrid>
      <w:tr w:rsidR="00745868" w:rsidRPr="008427E1" w:rsidTr="00EA2F8B">
        <w:trPr>
          <w:trHeight w:val="300"/>
          <w:jc w:val="center"/>
        </w:trPr>
        <w:tc>
          <w:tcPr>
            <w:tcW w:w="0" w:type="auto"/>
            <w:shd w:val="clear" w:color="auto" w:fill="D9D9D9" w:themeFill="background1" w:themeFillShade="D9"/>
            <w:noWrap/>
            <w:vAlign w:val="center"/>
            <w:hideMark/>
          </w:tcPr>
          <w:p w:rsidR="00745868" w:rsidRPr="00AE0BEA" w:rsidRDefault="00CA2CCC" w:rsidP="00CA2CCC">
            <w:pPr>
              <w:jc w:val="center"/>
              <w:rPr>
                <w:b/>
                <w:bCs/>
                <w:color w:val="000000"/>
                <w:sz w:val="24"/>
                <w:lang w:val="id-ID"/>
              </w:rPr>
            </w:pPr>
            <w:r>
              <w:rPr>
                <w:b/>
                <w:bCs/>
                <w:color w:val="000000"/>
                <w:sz w:val="24"/>
                <w:lang w:val="id-ID"/>
              </w:rPr>
              <w:t xml:space="preserve">Jumlah </w:t>
            </w:r>
            <w:r>
              <w:rPr>
                <w:b/>
                <w:bCs/>
                <w:color w:val="000000"/>
                <w:sz w:val="24"/>
                <w:lang w:val="id-ID"/>
              </w:rPr>
              <w:br/>
              <w:t>N</w:t>
            </w:r>
            <w:r w:rsidR="00745868" w:rsidRPr="00AE0BEA">
              <w:rPr>
                <w:b/>
                <w:bCs/>
                <w:color w:val="000000"/>
                <w:sz w:val="24"/>
                <w:lang w:val="id-ID"/>
              </w:rPr>
              <w:t>ode</w:t>
            </w:r>
          </w:p>
        </w:tc>
        <w:tc>
          <w:tcPr>
            <w:tcW w:w="0" w:type="auto"/>
            <w:shd w:val="clear" w:color="auto" w:fill="D9D9D9" w:themeFill="background1" w:themeFillShade="D9"/>
            <w:noWrap/>
            <w:vAlign w:val="center"/>
            <w:hideMark/>
          </w:tcPr>
          <w:p w:rsidR="00745868" w:rsidRPr="00AE0BEA" w:rsidRDefault="00745868" w:rsidP="00CA2CCC">
            <w:pPr>
              <w:jc w:val="center"/>
              <w:rPr>
                <w:b/>
                <w:bCs/>
                <w:color w:val="000000"/>
                <w:sz w:val="24"/>
              </w:rPr>
            </w:pPr>
            <w:r w:rsidRPr="00AE0BEA">
              <w:rPr>
                <w:b/>
                <w:bCs/>
                <w:color w:val="000000"/>
                <w:sz w:val="24"/>
              </w:rPr>
              <w:t>AODV</w:t>
            </w:r>
          </w:p>
        </w:tc>
        <w:tc>
          <w:tcPr>
            <w:tcW w:w="0" w:type="auto"/>
            <w:shd w:val="clear" w:color="auto" w:fill="D9D9D9" w:themeFill="background1" w:themeFillShade="D9"/>
            <w:noWrap/>
            <w:vAlign w:val="center"/>
            <w:hideMark/>
          </w:tcPr>
          <w:p w:rsidR="00745868" w:rsidRPr="00AE0BEA" w:rsidRDefault="00745868" w:rsidP="00CA2CCC">
            <w:pPr>
              <w:jc w:val="center"/>
              <w:rPr>
                <w:b/>
                <w:bCs/>
                <w:color w:val="000000"/>
                <w:sz w:val="24"/>
              </w:rPr>
            </w:pPr>
            <w:r w:rsidRPr="00AE0BEA">
              <w:rPr>
                <w:b/>
                <w:bCs/>
                <w:color w:val="000000"/>
                <w:sz w:val="24"/>
              </w:rPr>
              <w:t>AODV-PNT</w:t>
            </w:r>
          </w:p>
        </w:tc>
        <w:tc>
          <w:tcPr>
            <w:tcW w:w="0" w:type="auto"/>
            <w:shd w:val="clear" w:color="auto" w:fill="D9D9D9" w:themeFill="background1" w:themeFillShade="D9"/>
            <w:noWrap/>
            <w:vAlign w:val="center"/>
            <w:hideMark/>
          </w:tcPr>
          <w:p w:rsidR="00745868" w:rsidRPr="00AE0BEA" w:rsidRDefault="00745868" w:rsidP="00CA2CCC">
            <w:pPr>
              <w:jc w:val="center"/>
              <w:rPr>
                <w:b/>
                <w:bCs/>
                <w:color w:val="000000"/>
                <w:sz w:val="24"/>
              </w:rPr>
            </w:pPr>
            <w:r w:rsidRPr="00AE0BEA">
              <w:rPr>
                <w:b/>
                <w:bCs/>
                <w:color w:val="000000"/>
                <w:sz w:val="24"/>
              </w:rPr>
              <w:t>AODV-MNS</w:t>
            </w:r>
          </w:p>
        </w:tc>
        <w:tc>
          <w:tcPr>
            <w:tcW w:w="0" w:type="auto"/>
            <w:shd w:val="clear" w:color="auto" w:fill="D9D9D9" w:themeFill="background1" w:themeFillShade="D9"/>
            <w:noWrap/>
            <w:vAlign w:val="center"/>
            <w:hideMark/>
          </w:tcPr>
          <w:p w:rsidR="00745868" w:rsidRPr="00AE0BEA" w:rsidRDefault="00745868" w:rsidP="00CA2CCC">
            <w:pPr>
              <w:jc w:val="center"/>
              <w:rPr>
                <w:b/>
                <w:bCs/>
                <w:color w:val="000000"/>
                <w:sz w:val="24"/>
                <w:lang w:val="id-ID"/>
              </w:rPr>
            </w:pPr>
            <w:r w:rsidRPr="00AE0BEA">
              <w:rPr>
                <w:b/>
                <w:bCs/>
                <w:color w:val="000000"/>
                <w:sz w:val="24"/>
              </w:rPr>
              <w:t>Selisih</w:t>
            </w:r>
          </w:p>
          <w:p w:rsidR="00745868" w:rsidRPr="00AE0BEA" w:rsidRDefault="00745868" w:rsidP="00CA2CCC">
            <w:pPr>
              <w:jc w:val="center"/>
              <w:rPr>
                <w:b/>
                <w:bCs/>
                <w:color w:val="000000"/>
                <w:sz w:val="24"/>
                <w:lang w:val="id-ID"/>
              </w:rPr>
            </w:pPr>
            <w:r w:rsidRPr="00AE0BEA">
              <w:rPr>
                <w:b/>
                <w:bCs/>
                <w:color w:val="000000"/>
                <w:sz w:val="24"/>
                <w:lang w:val="id-ID"/>
              </w:rPr>
              <w:t>MNS dan PNT</w:t>
            </w:r>
          </w:p>
        </w:tc>
      </w:tr>
      <w:tr w:rsidR="00745868" w:rsidRPr="008427E1" w:rsidTr="00EA2F8B">
        <w:trPr>
          <w:trHeight w:val="300"/>
          <w:jc w:val="center"/>
        </w:trPr>
        <w:tc>
          <w:tcPr>
            <w:tcW w:w="0" w:type="auto"/>
            <w:shd w:val="clear" w:color="auto" w:fill="D9D9D9" w:themeFill="background1" w:themeFillShade="D9"/>
            <w:noWrap/>
            <w:hideMark/>
          </w:tcPr>
          <w:p w:rsidR="00745868" w:rsidRPr="00AE0BEA" w:rsidRDefault="00745868" w:rsidP="00745868">
            <w:pPr>
              <w:jc w:val="center"/>
              <w:rPr>
                <w:b/>
                <w:bCs/>
                <w:color w:val="000000"/>
                <w:sz w:val="24"/>
              </w:rPr>
            </w:pPr>
            <w:r w:rsidRPr="00AE0BEA">
              <w:rPr>
                <w:b/>
                <w:bCs/>
                <w:color w:val="000000"/>
                <w:sz w:val="24"/>
              </w:rPr>
              <w:t>10</w:t>
            </w:r>
          </w:p>
        </w:tc>
        <w:tc>
          <w:tcPr>
            <w:tcW w:w="0" w:type="auto"/>
            <w:shd w:val="clear" w:color="auto" w:fill="8DB3E2" w:themeFill="text2" w:themeFillTint="66"/>
            <w:noWrap/>
            <w:hideMark/>
          </w:tcPr>
          <w:p w:rsidR="00745868" w:rsidRPr="00AE0BEA" w:rsidRDefault="00745868" w:rsidP="00745868">
            <w:pPr>
              <w:jc w:val="right"/>
              <w:rPr>
                <w:color w:val="000000"/>
                <w:sz w:val="24"/>
              </w:rPr>
            </w:pPr>
            <w:r w:rsidRPr="00AE0BEA">
              <w:rPr>
                <w:color w:val="000000"/>
                <w:sz w:val="24"/>
              </w:rPr>
              <w:t xml:space="preserve">2,45 </w:t>
            </w:r>
          </w:p>
        </w:tc>
        <w:tc>
          <w:tcPr>
            <w:tcW w:w="0" w:type="auto"/>
            <w:shd w:val="clear" w:color="auto" w:fill="E5B8B7" w:themeFill="accent2" w:themeFillTint="66"/>
            <w:noWrap/>
            <w:hideMark/>
          </w:tcPr>
          <w:p w:rsidR="00745868" w:rsidRPr="00AE0BEA" w:rsidRDefault="00745868" w:rsidP="00745868">
            <w:pPr>
              <w:jc w:val="right"/>
              <w:rPr>
                <w:color w:val="000000"/>
                <w:sz w:val="24"/>
              </w:rPr>
            </w:pPr>
            <w:r w:rsidRPr="00AE0BEA">
              <w:rPr>
                <w:color w:val="000000"/>
                <w:sz w:val="24"/>
              </w:rPr>
              <w:t xml:space="preserve">3,36 </w:t>
            </w:r>
          </w:p>
        </w:tc>
        <w:tc>
          <w:tcPr>
            <w:tcW w:w="0" w:type="auto"/>
            <w:shd w:val="clear" w:color="auto" w:fill="D6E3BC" w:themeFill="accent3" w:themeFillTint="66"/>
            <w:noWrap/>
            <w:hideMark/>
          </w:tcPr>
          <w:p w:rsidR="00745868" w:rsidRPr="00AE0BEA" w:rsidRDefault="00745868" w:rsidP="00745868">
            <w:pPr>
              <w:jc w:val="right"/>
              <w:rPr>
                <w:color w:val="000000"/>
                <w:sz w:val="24"/>
              </w:rPr>
            </w:pPr>
            <w:r w:rsidRPr="00AE0BEA">
              <w:rPr>
                <w:color w:val="000000"/>
                <w:sz w:val="24"/>
              </w:rPr>
              <w:t xml:space="preserve">3,18 </w:t>
            </w:r>
          </w:p>
        </w:tc>
        <w:tc>
          <w:tcPr>
            <w:tcW w:w="0" w:type="auto"/>
            <w:noWrap/>
            <w:hideMark/>
          </w:tcPr>
          <w:p w:rsidR="00745868" w:rsidRPr="00374644" w:rsidRDefault="00374644" w:rsidP="00745868">
            <w:pPr>
              <w:jc w:val="right"/>
              <w:rPr>
                <w:color w:val="000000"/>
                <w:sz w:val="24"/>
                <w:lang w:val="id-ID"/>
              </w:rPr>
            </w:pPr>
            <w:r>
              <w:rPr>
                <w:color w:val="000000"/>
                <w:sz w:val="24"/>
                <w:highlight w:val="yellow"/>
              </w:rPr>
              <w:t>-0,18</w:t>
            </w:r>
          </w:p>
        </w:tc>
      </w:tr>
      <w:tr w:rsidR="00745868" w:rsidRPr="008427E1" w:rsidTr="00EA2F8B">
        <w:trPr>
          <w:trHeight w:val="300"/>
          <w:jc w:val="center"/>
        </w:trPr>
        <w:tc>
          <w:tcPr>
            <w:tcW w:w="0" w:type="auto"/>
            <w:shd w:val="clear" w:color="auto" w:fill="D9D9D9" w:themeFill="background1" w:themeFillShade="D9"/>
            <w:noWrap/>
            <w:hideMark/>
          </w:tcPr>
          <w:p w:rsidR="00745868" w:rsidRPr="00AE0BEA" w:rsidRDefault="00745868" w:rsidP="00745868">
            <w:pPr>
              <w:jc w:val="center"/>
              <w:rPr>
                <w:b/>
                <w:bCs/>
                <w:color w:val="000000"/>
                <w:sz w:val="24"/>
              </w:rPr>
            </w:pPr>
            <w:r w:rsidRPr="00AE0BEA">
              <w:rPr>
                <w:b/>
                <w:bCs/>
                <w:color w:val="000000"/>
                <w:sz w:val="24"/>
              </w:rPr>
              <w:t>30</w:t>
            </w:r>
          </w:p>
        </w:tc>
        <w:tc>
          <w:tcPr>
            <w:tcW w:w="0" w:type="auto"/>
            <w:shd w:val="clear" w:color="auto" w:fill="8DB3E2" w:themeFill="text2" w:themeFillTint="66"/>
            <w:noWrap/>
            <w:hideMark/>
          </w:tcPr>
          <w:p w:rsidR="00745868" w:rsidRPr="00AE0BEA" w:rsidRDefault="00745868" w:rsidP="00745868">
            <w:pPr>
              <w:jc w:val="right"/>
              <w:rPr>
                <w:color w:val="000000"/>
                <w:sz w:val="24"/>
              </w:rPr>
            </w:pPr>
            <w:r w:rsidRPr="00AE0BEA">
              <w:rPr>
                <w:color w:val="000000"/>
                <w:sz w:val="24"/>
              </w:rPr>
              <w:t xml:space="preserve">2,62 </w:t>
            </w:r>
          </w:p>
        </w:tc>
        <w:tc>
          <w:tcPr>
            <w:tcW w:w="0" w:type="auto"/>
            <w:shd w:val="clear" w:color="auto" w:fill="E5B8B7" w:themeFill="accent2" w:themeFillTint="66"/>
            <w:noWrap/>
            <w:hideMark/>
          </w:tcPr>
          <w:p w:rsidR="00745868" w:rsidRPr="00AE0BEA" w:rsidRDefault="00745868" w:rsidP="00745868">
            <w:pPr>
              <w:jc w:val="right"/>
              <w:rPr>
                <w:color w:val="000000"/>
                <w:sz w:val="24"/>
              </w:rPr>
            </w:pPr>
            <w:r w:rsidRPr="00AE0BEA">
              <w:rPr>
                <w:color w:val="000000"/>
                <w:sz w:val="24"/>
              </w:rPr>
              <w:t xml:space="preserve">3,27 </w:t>
            </w:r>
          </w:p>
        </w:tc>
        <w:tc>
          <w:tcPr>
            <w:tcW w:w="0" w:type="auto"/>
            <w:shd w:val="clear" w:color="auto" w:fill="D6E3BC" w:themeFill="accent3" w:themeFillTint="66"/>
            <w:noWrap/>
            <w:hideMark/>
          </w:tcPr>
          <w:p w:rsidR="00745868" w:rsidRPr="00AE0BEA" w:rsidRDefault="00745868" w:rsidP="00745868">
            <w:pPr>
              <w:jc w:val="right"/>
              <w:rPr>
                <w:color w:val="000000"/>
                <w:sz w:val="24"/>
              </w:rPr>
            </w:pPr>
            <w:r w:rsidRPr="00AE0BEA">
              <w:rPr>
                <w:color w:val="000000"/>
                <w:sz w:val="24"/>
              </w:rPr>
              <w:t xml:space="preserve">3,44 </w:t>
            </w:r>
          </w:p>
        </w:tc>
        <w:tc>
          <w:tcPr>
            <w:tcW w:w="0" w:type="auto"/>
            <w:noWrap/>
            <w:hideMark/>
          </w:tcPr>
          <w:p w:rsidR="00745868" w:rsidRPr="00374644" w:rsidRDefault="00374644" w:rsidP="00745868">
            <w:pPr>
              <w:jc w:val="right"/>
              <w:rPr>
                <w:color w:val="000000"/>
                <w:sz w:val="24"/>
                <w:lang w:val="id-ID"/>
              </w:rPr>
            </w:pPr>
            <w:r>
              <w:rPr>
                <w:color w:val="000000"/>
                <w:sz w:val="24"/>
              </w:rPr>
              <w:t>0,16</w:t>
            </w:r>
          </w:p>
        </w:tc>
      </w:tr>
      <w:tr w:rsidR="00745868" w:rsidRPr="008427E1" w:rsidTr="00EA2F8B">
        <w:trPr>
          <w:trHeight w:val="300"/>
          <w:jc w:val="center"/>
        </w:trPr>
        <w:tc>
          <w:tcPr>
            <w:tcW w:w="0" w:type="auto"/>
            <w:shd w:val="clear" w:color="auto" w:fill="D9D9D9" w:themeFill="background1" w:themeFillShade="D9"/>
            <w:noWrap/>
            <w:hideMark/>
          </w:tcPr>
          <w:p w:rsidR="00745868" w:rsidRPr="00AE0BEA" w:rsidRDefault="00745868" w:rsidP="00745868">
            <w:pPr>
              <w:jc w:val="center"/>
              <w:rPr>
                <w:b/>
                <w:bCs/>
                <w:color w:val="000000"/>
                <w:sz w:val="24"/>
              </w:rPr>
            </w:pPr>
            <w:r w:rsidRPr="00AE0BEA">
              <w:rPr>
                <w:b/>
                <w:bCs/>
                <w:color w:val="000000"/>
                <w:sz w:val="24"/>
              </w:rPr>
              <w:t>50</w:t>
            </w:r>
          </w:p>
        </w:tc>
        <w:tc>
          <w:tcPr>
            <w:tcW w:w="0" w:type="auto"/>
            <w:shd w:val="clear" w:color="auto" w:fill="8DB3E2" w:themeFill="text2" w:themeFillTint="66"/>
            <w:noWrap/>
            <w:hideMark/>
          </w:tcPr>
          <w:p w:rsidR="00745868" w:rsidRPr="00AE0BEA" w:rsidRDefault="00745868" w:rsidP="00745868">
            <w:pPr>
              <w:jc w:val="right"/>
              <w:rPr>
                <w:color w:val="000000"/>
                <w:sz w:val="24"/>
              </w:rPr>
            </w:pPr>
            <w:r w:rsidRPr="00AE0BEA">
              <w:rPr>
                <w:color w:val="000000"/>
                <w:sz w:val="24"/>
              </w:rPr>
              <w:t xml:space="preserve">3,28 </w:t>
            </w:r>
          </w:p>
        </w:tc>
        <w:tc>
          <w:tcPr>
            <w:tcW w:w="0" w:type="auto"/>
            <w:shd w:val="clear" w:color="auto" w:fill="E5B8B7" w:themeFill="accent2" w:themeFillTint="66"/>
            <w:noWrap/>
            <w:hideMark/>
          </w:tcPr>
          <w:p w:rsidR="00745868" w:rsidRPr="00AE0BEA" w:rsidRDefault="00745868" w:rsidP="00745868">
            <w:pPr>
              <w:jc w:val="right"/>
              <w:rPr>
                <w:color w:val="000000"/>
                <w:sz w:val="24"/>
              </w:rPr>
            </w:pPr>
            <w:r w:rsidRPr="00AE0BEA">
              <w:rPr>
                <w:color w:val="000000"/>
                <w:sz w:val="24"/>
              </w:rPr>
              <w:t xml:space="preserve">2,23 </w:t>
            </w:r>
          </w:p>
        </w:tc>
        <w:tc>
          <w:tcPr>
            <w:tcW w:w="0" w:type="auto"/>
            <w:shd w:val="clear" w:color="auto" w:fill="D6E3BC" w:themeFill="accent3" w:themeFillTint="66"/>
            <w:noWrap/>
            <w:hideMark/>
          </w:tcPr>
          <w:p w:rsidR="00745868" w:rsidRPr="00AE0BEA" w:rsidRDefault="00745868" w:rsidP="00745868">
            <w:pPr>
              <w:jc w:val="right"/>
              <w:rPr>
                <w:color w:val="000000"/>
                <w:sz w:val="24"/>
              </w:rPr>
            </w:pPr>
            <w:r w:rsidRPr="00AE0BEA">
              <w:rPr>
                <w:color w:val="000000"/>
                <w:sz w:val="24"/>
              </w:rPr>
              <w:t xml:space="preserve">2,20 </w:t>
            </w:r>
          </w:p>
        </w:tc>
        <w:tc>
          <w:tcPr>
            <w:tcW w:w="0" w:type="auto"/>
            <w:noWrap/>
            <w:hideMark/>
          </w:tcPr>
          <w:p w:rsidR="00745868" w:rsidRPr="00374644" w:rsidRDefault="00374644" w:rsidP="00745868">
            <w:pPr>
              <w:jc w:val="right"/>
              <w:rPr>
                <w:color w:val="000000"/>
                <w:sz w:val="24"/>
                <w:lang w:val="id-ID"/>
              </w:rPr>
            </w:pPr>
            <w:r>
              <w:rPr>
                <w:color w:val="000000"/>
                <w:sz w:val="24"/>
                <w:highlight w:val="yellow"/>
              </w:rPr>
              <w:t>-0,02</w:t>
            </w:r>
          </w:p>
        </w:tc>
      </w:tr>
      <w:tr w:rsidR="00745868" w:rsidRPr="008427E1" w:rsidTr="00EA2F8B">
        <w:trPr>
          <w:trHeight w:val="300"/>
          <w:jc w:val="center"/>
        </w:trPr>
        <w:tc>
          <w:tcPr>
            <w:tcW w:w="0" w:type="auto"/>
            <w:shd w:val="clear" w:color="auto" w:fill="D9D9D9" w:themeFill="background1" w:themeFillShade="D9"/>
            <w:noWrap/>
            <w:hideMark/>
          </w:tcPr>
          <w:p w:rsidR="00745868" w:rsidRPr="00AE0BEA" w:rsidRDefault="00745868" w:rsidP="00745868">
            <w:pPr>
              <w:jc w:val="center"/>
              <w:rPr>
                <w:b/>
                <w:bCs/>
                <w:color w:val="000000"/>
                <w:sz w:val="24"/>
              </w:rPr>
            </w:pPr>
            <w:r w:rsidRPr="00AE0BEA">
              <w:rPr>
                <w:b/>
                <w:bCs/>
                <w:color w:val="000000"/>
                <w:sz w:val="24"/>
              </w:rPr>
              <w:t>75</w:t>
            </w:r>
          </w:p>
        </w:tc>
        <w:tc>
          <w:tcPr>
            <w:tcW w:w="0" w:type="auto"/>
            <w:shd w:val="clear" w:color="auto" w:fill="8DB3E2" w:themeFill="text2" w:themeFillTint="66"/>
            <w:noWrap/>
            <w:hideMark/>
          </w:tcPr>
          <w:p w:rsidR="00745868" w:rsidRPr="00AE0BEA" w:rsidRDefault="00745868" w:rsidP="00745868">
            <w:pPr>
              <w:jc w:val="right"/>
              <w:rPr>
                <w:color w:val="000000"/>
                <w:sz w:val="24"/>
              </w:rPr>
            </w:pPr>
            <w:r w:rsidRPr="00AE0BEA">
              <w:rPr>
                <w:color w:val="000000"/>
                <w:sz w:val="24"/>
              </w:rPr>
              <w:t xml:space="preserve">1,91 </w:t>
            </w:r>
          </w:p>
        </w:tc>
        <w:tc>
          <w:tcPr>
            <w:tcW w:w="0" w:type="auto"/>
            <w:shd w:val="clear" w:color="auto" w:fill="E5B8B7" w:themeFill="accent2" w:themeFillTint="66"/>
            <w:noWrap/>
            <w:hideMark/>
          </w:tcPr>
          <w:p w:rsidR="00745868" w:rsidRPr="00AE0BEA" w:rsidRDefault="00745868" w:rsidP="00745868">
            <w:pPr>
              <w:jc w:val="right"/>
              <w:rPr>
                <w:color w:val="000000"/>
                <w:sz w:val="24"/>
              </w:rPr>
            </w:pPr>
            <w:r w:rsidRPr="00AE0BEA">
              <w:rPr>
                <w:color w:val="000000"/>
                <w:sz w:val="24"/>
              </w:rPr>
              <w:t xml:space="preserve">2,49 </w:t>
            </w:r>
          </w:p>
        </w:tc>
        <w:tc>
          <w:tcPr>
            <w:tcW w:w="0" w:type="auto"/>
            <w:shd w:val="clear" w:color="auto" w:fill="D6E3BC" w:themeFill="accent3" w:themeFillTint="66"/>
            <w:noWrap/>
            <w:hideMark/>
          </w:tcPr>
          <w:p w:rsidR="00745868" w:rsidRPr="00AE0BEA" w:rsidRDefault="00745868" w:rsidP="00745868">
            <w:pPr>
              <w:jc w:val="right"/>
              <w:rPr>
                <w:color w:val="000000"/>
                <w:sz w:val="24"/>
              </w:rPr>
            </w:pPr>
            <w:r w:rsidRPr="00AE0BEA">
              <w:rPr>
                <w:color w:val="000000"/>
                <w:sz w:val="24"/>
              </w:rPr>
              <w:t xml:space="preserve">3,15 </w:t>
            </w:r>
          </w:p>
        </w:tc>
        <w:tc>
          <w:tcPr>
            <w:tcW w:w="0" w:type="auto"/>
            <w:noWrap/>
            <w:hideMark/>
          </w:tcPr>
          <w:p w:rsidR="00745868" w:rsidRPr="00374644" w:rsidRDefault="00374644" w:rsidP="00745868">
            <w:pPr>
              <w:jc w:val="right"/>
              <w:rPr>
                <w:color w:val="000000"/>
                <w:sz w:val="24"/>
                <w:lang w:val="id-ID"/>
              </w:rPr>
            </w:pPr>
            <w:r>
              <w:rPr>
                <w:color w:val="000000"/>
                <w:sz w:val="24"/>
              </w:rPr>
              <w:t>0,65</w:t>
            </w:r>
          </w:p>
        </w:tc>
      </w:tr>
      <w:tr w:rsidR="00745868" w:rsidRPr="008427E1" w:rsidTr="00EA2F8B">
        <w:trPr>
          <w:trHeight w:val="300"/>
          <w:jc w:val="center"/>
        </w:trPr>
        <w:tc>
          <w:tcPr>
            <w:tcW w:w="0" w:type="auto"/>
            <w:shd w:val="clear" w:color="auto" w:fill="D9D9D9" w:themeFill="background1" w:themeFillShade="D9"/>
            <w:noWrap/>
            <w:hideMark/>
          </w:tcPr>
          <w:p w:rsidR="00745868" w:rsidRPr="00AE0BEA" w:rsidRDefault="00745868" w:rsidP="00745868">
            <w:pPr>
              <w:jc w:val="center"/>
              <w:rPr>
                <w:b/>
                <w:bCs/>
                <w:color w:val="000000"/>
                <w:sz w:val="24"/>
              </w:rPr>
            </w:pPr>
            <w:r w:rsidRPr="00AE0BEA">
              <w:rPr>
                <w:b/>
                <w:bCs/>
                <w:color w:val="000000"/>
                <w:sz w:val="24"/>
              </w:rPr>
              <w:t>100</w:t>
            </w:r>
          </w:p>
        </w:tc>
        <w:tc>
          <w:tcPr>
            <w:tcW w:w="0" w:type="auto"/>
            <w:shd w:val="clear" w:color="auto" w:fill="8DB3E2" w:themeFill="text2" w:themeFillTint="66"/>
            <w:noWrap/>
            <w:hideMark/>
          </w:tcPr>
          <w:p w:rsidR="00745868" w:rsidRPr="00AE0BEA" w:rsidRDefault="00745868" w:rsidP="00745868">
            <w:pPr>
              <w:jc w:val="right"/>
              <w:rPr>
                <w:color w:val="000000"/>
                <w:sz w:val="24"/>
              </w:rPr>
            </w:pPr>
            <w:r w:rsidRPr="00AE0BEA">
              <w:rPr>
                <w:color w:val="000000"/>
                <w:sz w:val="24"/>
              </w:rPr>
              <w:t xml:space="preserve">1,61 </w:t>
            </w:r>
          </w:p>
        </w:tc>
        <w:tc>
          <w:tcPr>
            <w:tcW w:w="0" w:type="auto"/>
            <w:shd w:val="clear" w:color="auto" w:fill="E5B8B7" w:themeFill="accent2" w:themeFillTint="66"/>
            <w:noWrap/>
            <w:hideMark/>
          </w:tcPr>
          <w:p w:rsidR="00745868" w:rsidRPr="00AE0BEA" w:rsidRDefault="00745868" w:rsidP="00745868">
            <w:pPr>
              <w:jc w:val="right"/>
              <w:rPr>
                <w:color w:val="000000"/>
                <w:sz w:val="24"/>
              </w:rPr>
            </w:pPr>
            <w:r w:rsidRPr="00AE0BEA">
              <w:rPr>
                <w:color w:val="000000"/>
                <w:sz w:val="24"/>
              </w:rPr>
              <w:t xml:space="preserve">2,87 </w:t>
            </w:r>
          </w:p>
        </w:tc>
        <w:tc>
          <w:tcPr>
            <w:tcW w:w="0" w:type="auto"/>
            <w:shd w:val="clear" w:color="auto" w:fill="D6E3BC" w:themeFill="accent3" w:themeFillTint="66"/>
            <w:noWrap/>
            <w:hideMark/>
          </w:tcPr>
          <w:p w:rsidR="00745868" w:rsidRPr="00AE0BEA" w:rsidRDefault="00745868" w:rsidP="00745868">
            <w:pPr>
              <w:jc w:val="right"/>
              <w:rPr>
                <w:color w:val="000000"/>
                <w:sz w:val="24"/>
              </w:rPr>
            </w:pPr>
            <w:r w:rsidRPr="00AE0BEA">
              <w:rPr>
                <w:color w:val="000000"/>
                <w:sz w:val="24"/>
              </w:rPr>
              <w:t xml:space="preserve">3,20 </w:t>
            </w:r>
          </w:p>
        </w:tc>
        <w:tc>
          <w:tcPr>
            <w:tcW w:w="0" w:type="auto"/>
            <w:noWrap/>
            <w:hideMark/>
          </w:tcPr>
          <w:p w:rsidR="00745868" w:rsidRPr="00374644" w:rsidRDefault="00374644" w:rsidP="00745868">
            <w:pPr>
              <w:jc w:val="right"/>
              <w:rPr>
                <w:color w:val="000000"/>
                <w:sz w:val="24"/>
                <w:lang w:val="id-ID"/>
              </w:rPr>
            </w:pPr>
            <w:r>
              <w:rPr>
                <w:color w:val="000000"/>
                <w:sz w:val="24"/>
              </w:rPr>
              <w:t>0,33</w:t>
            </w:r>
          </w:p>
        </w:tc>
      </w:tr>
    </w:tbl>
    <w:p w:rsidR="00084DF3" w:rsidRDefault="00084DF3" w:rsidP="00084DF3">
      <w:pPr>
        <w:spacing w:before="240" w:line="360" w:lineRule="auto"/>
        <w:ind w:left="284" w:firstLine="567"/>
        <w:rPr>
          <w:sz w:val="24"/>
          <w:lang w:val="id-ID"/>
        </w:rPr>
      </w:pPr>
      <w:r>
        <w:rPr>
          <w:sz w:val="24"/>
          <w:szCs w:val="24"/>
          <w:lang w:val="id-ID"/>
        </w:rPr>
        <w:t>B</w:t>
      </w:r>
      <w:r w:rsidRPr="004E0B65">
        <w:rPr>
          <w:sz w:val="24"/>
          <w:szCs w:val="24"/>
          <w:lang w:val="id-ID"/>
        </w:rPr>
        <w:t xml:space="preserve">erdasarkan pada </w:t>
      </w:r>
      <w:r w:rsidRPr="004E0B65">
        <w:rPr>
          <w:sz w:val="24"/>
          <w:szCs w:val="24"/>
          <w:lang w:val="id-ID"/>
        </w:rPr>
        <w:fldChar w:fldCharType="begin"/>
      </w:r>
      <w:r w:rsidRPr="004E0B65">
        <w:rPr>
          <w:sz w:val="24"/>
          <w:szCs w:val="24"/>
          <w:lang w:val="id-ID"/>
        </w:rPr>
        <w:instrText xml:space="preserve"> REF _Ref487350524 \h  \* MERGEFORMAT </w:instrText>
      </w:r>
      <w:r w:rsidRPr="004E0B65">
        <w:rPr>
          <w:sz w:val="24"/>
          <w:szCs w:val="24"/>
          <w:lang w:val="id-ID"/>
        </w:rPr>
      </w:r>
      <w:r w:rsidRPr="004E0B65">
        <w:rPr>
          <w:sz w:val="24"/>
          <w:szCs w:val="24"/>
          <w:lang w:val="id-ID"/>
        </w:rPr>
        <w:fldChar w:fldCharType="separate"/>
      </w:r>
      <w:r w:rsidR="00F542E8" w:rsidRPr="00F542E8">
        <w:rPr>
          <w:sz w:val="24"/>
          <w:szCs w:val="24"/>
        </w:rPr>
        <w:t>Tabel 4.22</w:t>
      </w:r>
      <w:r w:rsidRPr="004E0B65">
        <w:rPr>
          <w:sz w:val="24"/>
          <w:szCs w:val="24"/>
          <w:lang w:val="id-ID"/>
        </w:rPr>
        <w:fldChar w:fldCharType="end"/>
      </w:r>
      <w:r>
        <w:rPr>
          <w:sz w:val="24"/>
          <w:szCs w:val="24"/>
          <w:lang w:val="id-ID"/>
        </w:rPr>
        <w:t>, j</w:t>
      </w:r>
      <w:r w:rsidRPr="004E0B65">
        <w:rPr>
          <w:sz w:val="24"/>
          <w:szCs w:val="24"/>
          <w:lang w:val="id-ID"/>
        </w:rPr>
        <w:t xml:space="preserve">umlah rata-rata </w:t>
      </w:r>
      <w:r w:rsidRPr="004E0B65">
        <w:rPr>
          <w:i/>
          <w:sz w:val="24"/>
          <w:szCs w:val="24"/>
          <w:lang w:val="id-ID"/>
        </w:rPr>
        <w:t>hop</w:t>
      </w:r>
      <w:r w:rsidRPr="004E0B65">
        <w:rPr>
          <w:sz w:val="24"/>
          <w:szCs w:val="24"/>
          <w:lang w:val="id-ID"/>
        </w:rPr>
        <w:t xml:space="preserve"> </w:t>
      </w:r>
      <w:r w:rsidRPr="004E0B65">
        <w:rPr>
          <w:i/>
          <w:sz w:val="24"/>
          <w:szCs w:val="24"/>
          <w:lang w:val="id-ID"/>
        </w:rPr>
        <w:t>count</w:t>
      </w:r>
      <w:r w:rsidRPr="004E0B65">
        <w:rPr>
          <w:sz w:val="24"/>
          <w:szCs w:val="24"/>
          <w:lang w:val="id-ID"/>
        </w:rPr>
        <w:t xml:space="preserve"> yang dihasilkan oleh </w:t>
      </w:r>
      <w:r w:rsidRPr="004E0B65">
        <w:rPr>
          <w:i/>
          <w:sz w:val="24"/>
          <w:szCs w:val="24"/>
          <w:lang w:val="id-ID"/>
        </w:rPr>
        <w:t>routing</w:t>
      </w:r>
      <w:r w:rsidRPr="004E0B65">
        <w:rPr>
          <w:sz w:val="24"/>
          <w:szCs w:val="24"/>
          <w:lang w:val="id-ID"/>
        </w:rPr>
        <w:t xml:space="preserve"> protokol AODV-</w:t>
      </w:r>
      <w:r>
        <w:rPr>
          <w:sz w:val="24"/>
          <w:szCs w:val="24"/>
          <w:lang w:val="id-ID"/>
        </w:rPr>
        <w:t>MNS</w:t>
      </w:r>
      <w:r w:rsidRPr="004E0B65">
        <w:rPr>
          <w:sz w:val="24"/>
          <w:szCs w:val="24"/>
          <w:lang w:val="id-ID"/>
        </w:rPr>
        <w:t xml:space="preserve"> lebih </w:t>
      </w:r>
      <w:r>
        <w:rPr>
          <w:sz w:val="24"/>
          <w:szCs w:val="24"/>
          <w:lang w:val="id-ID"/>
        </w:rPr>
        <w:t>lebih besar dibandingkan dengan</w:t>
      </w:r>
      <w:r w:rsidRPr="004E0B65">
        <w:rPr>
          <w:sz w:val="24"/>
          <w:szCs w:val="24"/>
          <w:lang w:val="id-ID"/>
        </w:rPr>
        <w:t xml:space="preserve"> rata-rata </w:t>
      </w:r>
      <w:r w:rsidRPr="004E0B65">
        <w:rPr>
          <w:i/>
          <w:sz w:val="24"/>
          <w:szCs w:val="24"/>
          <w:lang w:val="id-ID"/>
        </w:rPr>
        <w:t>hop</w:t>
      </w:r>
      <w:r w:rsidRPr="004E0B65">
        <w:rPr>
          <w:sz w:val="24"/>
          <w:szCs w:val="24"/>
          <w:lang w:val="id-ID"/>
        </w:rPr>
        <w:t xml:space="preserve"> </w:t>
      </w:r>
      <w:r w:rsidRPr="004E0B65">
        <w:rPr>
          <w:i/>
          <w:sz w:val="24"/>
          <w:szCs w:val="24"/>
          <w:lang w:val="id-ID"/>
        </w:rPr>
        <w:t>count</w:t>
      </w:r>
      <w:r w:rsidRPr="004E0B65">
        <w:rPr>
          <w:sz w:val="24"/>
          <w:szCs w:val="24"/>
          <w:lang w:val="id-ID"/>
        </w:rPr>
        <w:t xml:space="preserve"> yang dihasilkan oleh </w:t>
      </w:r>
      <w:r w:rsidRPr="004E0B65">
        <w:rPr>
          <w:i/>
          <w:sz w:val="24"/>
          <w:szCs w:val="24"/>
          <w:lang w:val="id-ID"/>
        </w:rPr>
        <w:t>routing</w:t>
      </w:r>
      <w:r w:rsidRPr="004E0B65">
        <w:rPr>
          <w:sz w:val="24"/>
          <w:szCs w:val="24"/>
          <w:lang w:val="id-ID"/>
        </w:rPr>
        <w:t xml:space="preserve"> protokol AODV</w:t>
      </w:r>
      <w:r>
        <w:rPr>
          <w:sz w:val="24"/>
          <w:szCs w:val="24"/>
          <w:lang w:val="id-ID"/>
        </w:rPr>
        <w:t>-PNT</w:t>
      </w:r>
      <w:r w:rsidRPr="004E0B65">
        <w:rPr>
          <w:sz w:val="24"/>
          <w:szCs w:val="24"/>
          <w:lang w:val="id-ID"/>
        </w:rPr>
        <w:t>. AODV-MNS memiliki rata-rata 3</w:t>
      </w:r>
      <w:r>
        <w:rPr>
          <w:sz w:val="24"/>
          <w:szCs w:val="24"/>
          <w:lang w:val="id-ID"/>
        </w:rPr>
        <w:t>,03</w:t>
      </w:r>
      <w:r w:rsidRPr="004E0B65">
        <w:rPr>
          <w:sz w:val="24"/>
          <w:szCs w:val="24"/>
          <w:lang w:val="id-ID"/>
        </w:rPr>
        <w:t xml:space="preserve"> </w:t>
      </w:r>
      <w:r w:rsidRPr="004E0B65">
        <w:rPr>
          <w:i/>
          <w:sz w:val="24"/>
          <w:szCs w:val="24"/>
          <w:lang w:val="id-ID"/>
        </w:rPr>
        <w:t>hop count</w:t>
      </w:r>
      <w:r w:rsidRPr="004E0B65">
        <w:rPr>
          <w:sz w:val="24"/>
          <w:szCs w:val="24"/>
          <w:lang w:val="id-ID"/>
        </w:rPr>
        <w:t xml:space="preserve"> pada </w:t>
      </w:r>
      <w:r>
        <w:rPr>
          <w:sz w:val="24"/>
          <w:szCs w:val="24"/>
          <w:lang w:val="id-ID"/>
        </w:rPr>
        <w:t xml:space="preserve">setiap variasi node, </w:t>
      </w:r>
      <w:r>
        <w:rPr>
          <w:sz w:val="24"/>
          <w:szCs w:val="24"/>
          <w:lang w:val="id-ID"/>
        </w:rPr>
        <w:lastRenderedPageBreak/>
        <w:t>sedangkan AODV-PNT memiliki rata-rata 2,84</w:t>
      </w:r>
      <w:r w:rsidRPr="004E0B65">
        <w:rPr>
          <w:sz w:val="24"/>
          <w:szCs w:val="24"/>
          <w:lang w:val="id-ID"/>
        </w:rPr>
        <w:t xml:space="preserve"> </w:t>
      </w:r>
      <w:r w:rsidRPr="004E0B65">
        <w:rPr>
          <w:i/>
          <w:sz w:val="24"/>
          <w:szCs w:val="24"/>
          <w:lang w:val="id-ID"/>
        </w:rPr>
        <w:t>hop count</w:t>
      </w:r>
      <w:r w:rsidRPr="004E0B65">
        <w:rPr>
          <w:sz w:val="24"/>
          <w:szCs w:val="24"/>
          <w:lang w:val="id-ID"/>
        </w:rPr>
        <w:t xml:space="preserve"> </w:t>
      </w:r>
      <w:r>
        <w:rPr>
          <w:sz w:val="24"/>
          <w:szCs w:val="24"/>
          <w:lang w:val="id-ID"/>
        </w:rPr>
        <w:t xml:space="preserve">pada setiap variasi </w:t>
      </w:r>
      <w:r w:rsidRPr="00630CAD">
        <w:rPr>
          <w:i/>
          <w:sz w:val="24"/>
          <w:szCs w:val="24"/>
          <w:lang w:val="id-ID"/>
        </w:rPr>
        <w:t>node</w:t>
      </w:r>
      <w:r w:rsidRPr="004E0B65">
        <w:rPr>
          <w:sz w:val="24"/>
          <w:szCs w:val="24"/>
          <w:lang w:val="id-ID"/>
        </w:rPr>
        <w:t>.</w:t>
      </w:r>
      <w:r>
        <w:rPr>
          <w:sz w:val="24"/>
          <w:szCs w:val="24"/>
          <w:lang w:val="id-ID"/>
        </w:rPr>
        <w:t xml:space="preserve"> </w:t>
      </w:r>
      <w:r w:rsidRPr="004E0B65">
        <w:rPr>
          <w:sz w:val="24"/>
          <w:lang w:val="id-ID"/>
        </w:rPr>
        <w:t xml:space="preserve">Berdasarkan grafik pada </w:t>
      </w:r>
      <w:r w:rsidRPr="004E0B65">
        <w:rPr>
          <w:sz w:val="24"/>
          <w:lang w:val="id-ID"/>
        </w:rPr>
        <w:fldChar w:fldCharType="begin"/>
      </w:r>
      <w:r w:rsidRPr="004E0B65">
        <w:rPr>
          <w:sz w:val="24"/>
          <w:lang w:val="id-ID"/>
        </w:rPr>
        <w:instrText xml:space="preserve"> REF _Ref487350454 \h </w:instrText>
      </w:r>
      <w:r>
        <w:rPr>
          <w:sz w:val="24"/>
          <w:lang w:val="id-ID"/>
        </w:rPr>
        <w:instrText xml:space="preserve"> \* MERGEFORMAT </w:instrText>
      </w:r>
      <w:r w:rsidRPr="004E0B65">
        <w:rPr>
          <w:sz w:val="24"/>
          <w:lang w:val="id-ID"/>
        </w:rPr>
      </w:r>
      <w:r w:rsidRPr="004E0B65">
        <w:rPr>
          <w:sz w:val="24"/>
          <w:lang w:val="id-ID"/>
        </w:rPr>
        <w:fldChar w:fldCharType="separate"/>
      </w:r>
      <w:r w:rsidR="00F542E8" w:rsidRPr="00F542E8">
        <w:rPr>
          <w:sz w:val="24"/>
        </w:rPr>
        <w:t xml:space="preserve">Gambar 4. </w:t>
      </w:r>
      <w:r w:rsidR="00F542E8" w:rsidRPr="00F542E8">
        <w:rPr>
          <w:noProof/>
          <w:sz w:val="24"/>
        </w:rPr>
        <w:t>16</w:t>
      </w:r>
      <w:r w:rsidRPr="004E0B65">
        <w:rPr>
          <w:sz w:val="24"/>
          <w:lang w:val="id-ID"/>
        </w:rPr>
        <w:fldChar w:fldCharType="end"/>
      </w:r>
      <w:r w:rsidRPr="004E0B65">
        <w:rPr>
          <w:sz w:val="24"/>
          <w:lang w:val="id-ID"/>
        </w:rPr>
        <w:t xml:space="preserve">, </w:t>
      </w:r>
      <w:r>
        <w:rPr>
          <w:sz w:val="24"/>
          <w:lang w:val="id-ID"/>
        </w:rPr>
        <w:t>jumlah</w:t>
      </w:r>
      <w:r w:rsidRPr="004E0B65">
        <w:rPr>
          <w:sz w:val="24"/>
          <w:lang w:val="id-ID"/>
        </w:rPr>
        <w:t xml:space="preserve"> </w:t>
      </w:r>
      <w:r w:rsidRPr="004E0B65">
        <w:rPr>
          <w:i/>
          <w:sz w:val="24"/>
          <w:lang w:val="id-ID"/>
        </w:rPr>
        <w:t xml:space="preserve">hop </w:t>
      </w:r>
      <w:r>
        <w:rPr>
          <w:sz w:val="24"/>
          <w:lang w:val="id-ID"/>
        </w:rPr>
        <w:t xml:space="preserve">yang dihasilkan </w:t>
      </w:r>
      <w:r w:rsidRPr="00CC1F58">
        <w:rPr>
          <w:i/>
          <w:sz w:val="24"/>
          <w:lang w:val="id-ID"/>
        </w:rPr>
        <w:t>routing</w:t>
      </w:r>
      <w:r>
        <w:rPr>
          <w:sz w:val="24"/>
          <w:lang w:val="id-ID"/>
        </w:rPr>
        <w:t xml:space="preserve"> </w:t>
      </w:r>
      <w:r w:rsidRPr="004E0B65">
        <w:rPr>
          <w:sz w:val="24"/>
          <w:lang w:val="id-ID"/>
        </w:rPr>
        <w:t xml:space="preserve">protokol AODV-MNS </w:t>
      </w:r>
      <w:r>
        <w:rPr>
          <w:sz w:val="24"/>
          <w:lang w:val="id-ID"/>
        </w:rPr>
        <w:t>lebih banyak jika dibandingkan dengan AODV-PNT, dengan rata-rata selisih 0</w:t>
      </w:r>
      <w:proofErr w:type="gramStart"/>
      <w:r>
        <w:rPr>
          <w:sz w:val="24"/>
          <w:lang w:val="id-ID"/>
        </w:rPr>
        <w:t>,19</w:t>
      </w:r>
      <w:proofErr w:type="gramEnd"/>
      <w:r>
        <w:rPr>
          <w:sz w:val="24"/>
          <w:lang w:val="id-ID"/>
        </w:rPr>
        <w:t xml:space="preserve"> hop. Selisih jumlah hop paling kecil ketika jumlah </w:t>
      </w:r>
      <w:r w:rsidRPr="004E0B65">
        <w:rPr>
          <w:i/>
          <w:sz w:val="24"/>
          <w:lang w:val="id-ID"/>
        </w:rPr>
        <w:t>node</w:t>
      </w:r>
      <w:r>
        <w:rPr>
          <w:sz w:val="24"/>
          <w:lang w:val="id-ID"/>
        </w:rPr>
        <w:t xml:space="preserve"> 30, meskipun dengan jumlan hop yang lebih panjang AODV-MNS memiliki PDR yang lebih tinggi dibandingkan dengan AODV original maka penambahan jumlah hop tidak mempengaruhi PDR.</w:t>
      </w:r>
    </w:p>
    <w:p w:rsidR="00A33DA9" w:rsidRPr="00DB6FBD" w:rsidRDefault="00DB6FBD" w:rsidP="00740029">
      <w:pPr>
        <w:pStyle w:val="Heading3"/>
        <w:numPr>
          <w:ilvl w:val="0"/>
          <w:numId w:val="30"/>
        </w:numPr>
        <w:spacing w:after="200" w:line="360" w:lineRule="auto"/>
        <w:ind w:left="357" w:hanging="357"/>
      </w:pPr>
      <w:bookmarkStart w:id="225" w:name="_Toc488669423"/>
      <w:r w:rsidRPr="00DB6FBD">
        <w:t>Hasil uji c</w:t>
      </w:r>
      <w:r w:rsidR="009A3982">
        <w:t>oba modifikasi kecepatan pada s</w:t>
      </w:r>
      <w:r w:rsidR="009A3982">
        <w:rPr>
          <w:lang w:val="id-ID"/>
        </w:rPr>
        <w:t>k</w:t>
      </w:r>
      <w:r w:rsidRPr="00DB6FBD">
        <w:t xml:space="preserve">enario </w:t>
      </w:r>
      <w:r w:rsidR="006E32CB">
        <w:rPr>
          <w:lang w:val="id-ID"/>
        </w:rPr>
        <w:t>real</w:t>
      </w:r>
      <w:bookmarkEnd w:id="225"/>
    </w:p>
    <w:p w:rsidR="00DB6FBD" w:rsidRDefault="00DB6FBD" w:rsidP="00DB6FBD">
      <w:pPr>
        <w:pStyle w:val="Paragraph"/>
      </w:pPr>
      <w:proofErr w:type="gramStart"/>
      <w:r>
        <w:t xml:space="preserve">Uji coba modifikasi kecepatan pada skenario </w:t>
      </w:r>
      <w:r>
        <w:rPr>
          <w:rFonts w:ascii="TimesNewRomanPS-ItalicMT" w:hAnsi="TimesNewRomanPS-ItalicMT"/>
          <w:i/>
          <w:iCs/>
        </w:rPr>
        <w:t xml:space="preserve">real </w:t>
      </w:r>
      <w:r>
        <w:t xml:space="preserve">dilakukan sebanyak </w:t>
      </w:r>
      <w:r>
        <w:rPr>
          <w:lang w:val="id-ID"/>
        </w:rPr>
        <w:t>1</w:t>
      </w:r>
      <w:r>
        <w:t xml:space="preserve">0 kali dengan skenario mobilitas </w:t>
      </w:r>
      <w:r>
        <w:rPr>
          <w:rFonts w:ascii="TimesNewRomanPS-ItalicMT" w:hAnsi="TimesNewRomanPS-ItalicMT"/>
          <w:i/>
          <w:iCs/>
        </w:rPr>
        <w:t xml:space="preserve">random </w:t>
      </w:r>
      <w:r>
        <w:t xml:space="preserve">pada peta </w:t>
      </w:r>
      <w:r>
        <w:rPr>
          <w:rFonts w:ascii="TimesNewRomanPS-ItalicMT" w:hAnsi="TimesNewRomanPS-ItalicMT"/>
          <w:i/>
          <w:iCs/>
        </w:rPr>
        <w:t xml:space="preserve">real </w:t>
      </w:r>
      <w:r>
        <w:t xml:space="preserve">dengan luas area </w:t>
      </w:r>
      <w:r>
        <w:rPr>
          <w:lang w:val="id-ID"/>
        </w:rPr>
        <w:t>6</w:t>
      </w:r>
      <w:r>
        <w:t xml:space="preserve">00m x </w:t>
      </w:r>
      <w:r w:rsidR="00834AB8">
        <w:t>7</w:t>
      </w:r>
      <w:r>
        <w:t xml:space="preserve">00m dan jumlah </w:t>
      </w:r>
      <w:r>
        <w:rPr>
          <w:rFonts w:ascii="TimesNewRomanPS-ItalicMT" w:hAnsi="TimesNewRomanPS-ItalicMT"/>
          <w:i/>
          <w:iCs/>
        </w:rPr>
        <w:t xml:space="preserve">node </w:t>
      </w:r>
      <w:r>
        <w:t xml:space="preserve">sebanyak </w:t>
      </w:r>
      <w:r>
        <w:rPr>
          <w:lang w:val="id-ID"/>
        </w:rPr>
        <w:t>1</w:t>
      </w:r>
      <w:r>
        <w:t xml:space="preserve">0, </w:t>
      </w:r>
      <w:r>
        <w:rPr>
          <w:lang w:val="id-ID"/>
        </w:rPr>
        <w:t>3</w:t>
      </w:r>
      <w:r>
        <w:t xml:space="preserve">0, 50, </w:t>
      </w:r>
      <w:r>
        <w:rPr>
          <w:lang w:val="id-ID"/>
        </w:rPr>
        <w:t>75</w:t>
      </w:r>
      <w:r>
        <w:t xml:space="preserve"> dan </w:t>
      </w:r>
      <w:r>
        <w:rPr>
          <w:lang w:val="id-ID"/>
        </w:rPr>
        <w:t>1</w:t>
      </w:r>
      <w:r>
        <w:t xml:space="preserve">00 </w:t>
      </w:r>
      <w:r>
        <w:rPr>
          <w:lang w:val="id-ID"/>
        </w:rPr>
        <w:t xml:space="preserve">dengan </w:t>
      </w:r>
      <w:r>
        <w:t>variasi kecepatan maksimum dari setiap</w:t>
      </w:r>
      <w:r>
        <w:rPr>
          <w:lang w:val="id-ID"/>
        </w:rPr>
        <w:t xml:space="preserve"> </w:t>
      </w:r>
      <w:r>
        <w:rPr>
          <w:rFonts w:ascii="TimesNewRomanPS-ItalicMT" w:hAnsi="TimesNewRomanPS-ItalicMT"/>
          <w:i/>
          <w:iCs/>
        </w:rPr>
        <w:t xml:space="preserve">node </w:t>
      </w:r>
      <w:r>
        <w:t>adalah 10,15,20 dan 25 m/s, tetapi hasil yang ditampilkan hanya variasi kecepatan pada jumlah node 75 untuk hasil uji coba pada variasi jumlah node yang lain dapat dilihat pada lampiran.</w:t>
      </w:r>
      <w:proofErr w:type="gramEnd"/>
    </w:p>
    <w:p w:rsidR="00FF2057" w:rsidRDefault="00FF2057" w:rsidP="00792A88">
      <w:pPr>
        <w:pStyle w:val="Heading4"/>
        <w:numPr>
          <w:ilvl w:val="1"/>
          <w:numId w:val="26"/>
        </w:numPr>
        <w:spacing w:after="200" w:line="360" w:lineRule="auto"/>
        <w:ind w:left="568" w:hanging="284"/>
        <w:rPr>
          <w:lang w:val="id-ID"/>
        </w:rPr>
      </w:pPr>
      <w:r w:rsidRPr="00282B4D">
        <w:rPr>
          <w:lang w:val="id-ID"/>
        </w:rPr>
        <w:t>Packet delivery ratio</w:t>
      </w:r>
      <w:r w:rsidRPr="0068019A">
        <w:rPr>
          <w:lang w:val="id-ID"/>
        </w:rPr>
        <w:t xml:space="preserve"> (PDR)</w:t>
      </w:r>
    </w:p>
    <w:p w:rsidR="00BF782D" w:rsidRDefault="00A92563" w:rsidP="003F2350">
      <w:pPr>
        <w:pStyle w:val="Paragraph"/>
        <w:rPr>
          <w:lang w:val="id-ID"/>
        </w:rPr>
      </w:pPr>
      <w:r w:rsidRPr="00A92563">
        <w:rPr>
          <w:lang w:val="id-ID"/>
        </w:rPr>
        <w:t xml:space="preserve">Nilai PDR yang dihasilkan </w:t>
      </w:r>
      <w:r w:rsidRPr="00A92563">
        <w:t xml:space="preserve">dengan modifikasi kecepatan </w:t>
      </w:r>
      <w:r w:rsidRPr="00A92563">
        <w:rPr>
          <w:lang w:val="id-ID"/>
        </w:rPr>
        <w:t xml:space="preserve">pada skenario </w:t>
      </w:r>
      <w:r w:rsidRPr="00A92563">
        <w:rPr>
          <w:i/>
          <w:lang w:val="id-ID"/>
        </w:rPr>
        <w:t>real</w:t>
      </w:r>
      <w:r w:rsidRPr="00A92563">
        <w:rPr>
          <w:lang w:val="id-ID"/>
        </w:rPr>
        <w:t xml:space="preserve"> </w:t>
      </w:r>
      <w:r w:rsidRPr="00A92563">
        <w:rPr>
          <w:szCs w:val="24"/>
          <w:lang w:val="id-ID"/>
        </w:rPr>
        <w:t xml:space="preserve">pada </w:t>
      </w:r>
      <w:r w:rsidRPr="00A92563">
        <w:rPr>
          <w:szCs w:val="24"/>
          <w:lang w:val="id-ID"/>
        </w:rPr>
        <w:fldChar w:fldCharType="begin"/>
      </w:r>
      <w:r w:rsidRPr="00A92563">
        <w:rPr>
          <w:szCs w:val="24"/>
          <w:lang w:val="id-ID"/>
        </w:rPr>
        <w:instrText xml:space="preserve"> REF _Ref488167969 \h  \* MERGEFORMAT </w:instrText>
      </w:r>
      <w:r w:rsidRPr="00A92563">
        <w:rPr>
          <w:szCs w:val="24"/>
          <w:lang w:val="id-ID"/>
        </w:rPr>
      </w:r>
      <w:r w:rsidRPr="00A92563">
        <w:rPr>
          <w:szCs w:val="24"/>
          <w:lang w:val="id-ID"/>
        </w:rPr>
        <w:fldChar w:fldCharType="separate"/>
      </w:r>
      <w:r w:rsidR="00F542E8" w:rsidRPr="00F542E8">
        <w:rPr>
          <w:szCs w:val="24"/>
        </w:rPr>
        <w:t>Tabel 4.23</w:t>
      </w:r>
      <w:r w:rsidRPr="00A92563">
        <w:rPr>
          <w:szCs w:val="24"/>
          <w:lang w:val="id-ID"/>
        </w:rPr>
        <w:fldChar w:fldCharType="end"/>
      </w:r>
      <w:r w:rsidRPr="00A92563">
        <w:rPr>
          <w:szCs w:val="24"/>
          <w:lang w:val="id-ID"/>
        </w:rPr>
        <w:t xml:space="preserve"> menunjukkan</w:t>
      </w:r>
      <w:r w:rsidRPr="00A92563">
        <w:rPr>
          <w:lang w:val="id-ID"/>
        </w:rPr>
        <w:t xml:space="preserve"> bahwa protokol AODV-MNS </w:t>
      </w:r>
      <w:r w:rsidRPr="00A92563">
        <w:t xml:space="preserve">tidak selalu unggul dibandingkan dengan </w:t>
      </w:r>
      <w:r w:rsidRPr="00A92563">
        <w:rPr>
          <w:lang w:val="id-ID"/>
        </w:rPr>
        <w:t xml:space="preserve">protokol AODV-PNT biasa, dari 4 variasi </w:t>
      </w:r>
      <w:r w:rsidRPr="00A92563">
        <w:t>kecepatan</w:t>
      </w:r>
      <w:r w:rsidRPr="00A92563">
        <w:rPr>
          <w:lang w:val="id-ID"/>
        </w:rPr>
        <w:t xml:space="preserve"> AODV-MNS </w:t>
      </w:r>
      <w:r w:rsidRPr="00A92563">
        <w:t>memiliki selisih paling tinggi ketika kecepatan maksimal 15 m/s dengan selisih 6%</w:t>
      </w:r>
      <w:r>
        <w:rPr>
          <w:lang w:val="id-ID"/>
        </w:rPr>
        <w:t xml:space="preserve">, salah satu faktor yang dapat meningkatkan PDR adalah </w:t>
      </w:r>
      <w:r w:rsidRPr="00A92563">
        <w:rPr>
          <w:lang w:val="id-ID"/>
        </w:rPr>
        <w:t>jumlah pergantian rute, protokol AODV-MNS memiliki perubahan rute yang sedikit dibandingkan dengan protokol yang lain dengan perubahan rute yang sedikit menandakan relay node semakin stabil</w:t>
      </w:r>
      <w:r w:rsidRPr="00A92563">
        <w:t xml:space="preserve">. Pada variasi kecepatan 25 m/s </w:t>
      </w:r>
      <w:r w:rsidRPr="00A92563">
        <w:rPr>
          <w:lang w:val="id-ID"/>
        </w:rPr>
        <w:t xml:space="preserve">PDR </w:t>
      </w:r>
      <w:r w:rsidRPr="00A92563">
        <w:t xml:space="preserve">AODV-MNS dan AODV-PNT </w:t>
      </w:r>
      <w:r w:rsidRPr="00A92563">
        <w:rPr>
          <w:lang w:val="id-ID"/>
        </w:rPr>
        <w:t>lebih kecil dibandingkan dengan PDR</w:t>
      </w:r>
      <w:r w:rsidRPr="00A92563">
        <w:t xml:space="preserve"> AODV original, PDR yang dihasilkan AODV-MNS lebih kecil 0,2 % dibandingkan dengan AODV original</w:t>
      </w:r>
      <w:r w:rsidRPr="00A92563">
        <w:rPr>
          <w:lang w:val="id-ID"/>
        </w:rPr>
        <w:t>, m</w:t>
      </w:r>
      <w:r w:rsidRPr="00A92563">
        <w:t xml:space="preserve">enurunnya performa AODV-MNS dan AODV-PNT dapat disebabkan karena perhitungan </w:t>
      </w:r>
      <w:r w:rsidRPr="00A92563">
        <w:rPr>
          <w:lang w:val="id-ID"/>
        </w:rPr>
        <w:t xml:space="preserve">saat </w:t>
      </w:r>
      <w:r w:rsidRPr="00A92563">
        <w:t xml:space="preserve">pemilihan </w:t>
      </w:r>
      <w:r w:rsidRPr="00A92563">
        <w:rPr>
          <w:i/>
        </w:rPr>
        <w:t>relay node</w:t>
      </w:r>
      <w:r w:rsidRPr="00A92563">
        <w:t xml:space="preserve">. </w:t>
      </w:r>
      <w:r w:rsidR="00BF782D" w:rsidRPr="00A92563">
        <w:rPr>
          <w:szCs w:val="24"/>
        </w:rPr>
        <w:t xml:space="preserve">Berdasarkan </w:t>
      </w:r>
      <w:r w:rsidR="00BF782D" w:rsidRPr="00A92563">
        <w:rPr>
          <w:szCs w:val="24"/>
        </w:rPr>
        <w:fldChar w:fldCharType="begin"/>
      </w:r>
      <w:r w:rsidR="00BF782D" w:rsidRPr="00A92563">
        <w:rPr>
          <w:szCs w:val="24"/>
        </w:rPr>
        <w:instrText xml:space="preserve"> REF _Ref487350454 \h  \* MERGEFORMAT </w:instrText>
      </w:r>
      <w:r w:rsidR="00BF782D" w:rsidRPr="00A92563">
        <w:rPr>
          <w:szCs w:val="24"/>
        </w:rPr>
      </w:r>
      <w:r w:rsidR="00BF782D" w:rsidRPr="00A92563">
        <w:rPr>
          <w:szCs w:val="24"/>
        </w:rPr>
        <w:fldChar w:fldCharType="separate"/>
      </w:r>
      <w:r w:rsidR="00F542E8" w:rsidRPr="00F542E8">
        <w:rPr>
          <w:szCs w:val="24"/>
        </w:rPr>
        <w:t xml:space="preserve">Gambar 4. </w:t>
      </w:r>
      <w:r w:rsidR="00F542E8" w:rsidRPr="00F542E8">
        <w:rPr>
          <w:noProof/>
          <w:szCs w:val="24"/>
        </w:rPr>
        <w:t>16</w:t>
      </w:r>
      <w:r w:rsidR="00BF782D" w:rsidRPr="00A92563">
        <w:rPr>
          <w:szCs w:val="24"/>
        </w:rPr>
        <w:fldChar w:fldCharType="end"/>
      </w:r>
      <w:r w:rsidR="00BF782D" w:rsidRPr="00A92563">
        <w:rPr>
          <w:szCs w:val="24"/>
        </w:rPr>
        <w:t xml:space="preserve"> performa AODV-MNS dan AODV-PNT dapat berjalan stabil dengan rata-rata PDR diatas 8% ketika pada kecepatan 10-20 m/s.</w:t>
      </w:r>
      <w:r w:rsidR="00BF782D" w:rsidRPr="00A92563">
        <w:rPr>
          <w:szCs w:val="24"/>
          <w:lang w:val="id-ID"/>
        </w:rPr>
        <w:t xml:space="preserve"> Rata-rata selisih kenaikan PDR pada protokol AODV-MNS dibandingkan</w:t>
      </w:r>
      <w:r w:rsidR="00BF782D">
        <w:rPr>
          <w:lang w:val="id-ID"/>
        </w:rPr>
        <w:t xml:space="preserve"> dengan protokol </w:t>
      </w:r>
      <w:r w:rsidR="00BF782D">
        <w:rPr>
          <w:lang w:val="id-ID"/>
        </w:rPr>
        <w:lastRenderedPageBreak/>
        <w:t xml:space="preserve">AODV adalah </w:t>
      </w:r>
      <w:r w:rsidR="00BF782D">
        <w:t>7</w:t>
      </w:r>
      <w:r w:rsidR="00BF782D" w:rsidRPr="00ED2AFC">
        <w:rPr>
          <w:lang w:val="id-ID"/>
        </w:rPr>
        <w:t>%, selisih kenaikan PDR protokol AODV-</w:t>
      </w:r>
      <w:r w:rsidR="00BF782D">
        <w:rPr>
          <w:lang w:val="id-ID"/>
        </w:rPr>
        <w:t>MNS</w:t>
      </w:r>
      <w:r w:rsidR="00BF782D" w:rsidRPr="00ED2AFC">
        <w:rPr>
          <w:lang w:val="id-ID"/>
        </w:rPr>
        <w:t xml:space="preserve"> paling tinggi ketika </w:t>
      </w:r>
      <w:r w:rsidR="00BF782D">
        <w:t>variasi kecepatan 10 m/s</w:t>
      </w:r>
      <w:r w:rsidR="00BF782D">
        <w:rPr>
          <w:lang w:val="id-ID"/>
        </w:rPr>
        <w:t xml:space="preserve"> sekitar 8%. Grafik per</w:t>
      </w:r>
      <w:r w:rsidR="00BF782D" w:rsidRPr="00ED2AFC">
        <w:rPr>
          <w:lang w:val="id-ID"/>
        </w:rPr>
        <w:t xml:space="preserve">bandingan PDR skenario </w:t>
      </w:r>
      <w:r w:rsidR="00BF782D" w:rsidRPr="00223561">
        <w:rPr>
          <w:i/>
          <w:lang w:val="id-ID"/>
        </w:rPr>
        <w:t>real</w:t>
      </w:r>
      <w:r w:rsidR="00BF782D" w:rsidRPr="00ED2AFC">
        <w:rPr>
          <w:lang w:val="id-ID"/>
        </w:rPr>
        <w:t xml:space="preserve"> antara protokol AODV dan AODV-</w:t>
      </w:r>
      <w:r w:rsidR="00BF782D">
        <w:rPr>
          <w:lang w:val="id-ID"/>
        </w:rPr>
        <w:t>MNS</w:t>
      </w:r>
      <w:r w:rsidR="00BF782D" w:rsidRPr="00ED2AFC">
        <w:rPr>
          <w:lang w:val="id-ID"/>
        </w:rPr>
        <w:t xml:space="preserve"> dapat dilihat pada</w:t>
      </w:r>
      <w:r w:rsidR="00BF782D">
        <w:rPr>
          <w:lang w:val="id-ID"/>
        </w:rPr>
        <w:t xml:space="preserve"> </w:t>
      </w:r>
      <w:r w:rsidR="00BF782D" w:rsidRPr="00FF6DBE">
        <w:rPr>
          <w:szCs w:val="24"/>
          <w:lang w:val="id-ID"/>
        </w:rPr>
        <w:fldChar w:fldCharType="begin"/>
      </w:r>
      <w:r w:rsidR="00BF782D" w:rsidRPr="00FF6DBE">
        <w:rPr>
          <w:szCs w:val="24"/>
          <w:lang w:val="id-ID"/>
        </w:rPr>
        <w:instrText xml:space="preserve"> REF _Ref488042455 \h  \* MERGEFORMAT </w:instrText>
      </w:r>
      <w:r w:rsidR="00BF782D" w:rsidRPr="00FF6DBE">
        <w:rPr>
          <w:szCs w:val="24"/>
          <w:lang w:val="id-ID"/>
        </w:rPr>
      </w:r>
      <w:r w:rsidR="00BF782D" w:rsidRPr="00FF6DBE">
        <w:rPr>
          <w:szCs w:val="24"/>
          <w:lang w:val="id-ID"/>
        </w:rPr>
        <w:fldChar w:fldCharType="separate"/>
      </w:r>
      <w:r w:rsidR="00F542E8" w:rsidRPr="00F542E8">
        <w:rPr>
          <w:szCs w:val="24"/>
        </w:rPr>
        <w:t>Gambar 4.17</w:t>
      </w:r>
      <w:r w:rsidR="00BF782D" w:rsidRPr="00FF6DBE">
        <w:rPr>
          <w:szCs w:val="24"/>
          <w:lang w:val="id-ID"/>
        </w:rPr>
        <w:fldChar w:fldCharType="end"/>
      </w:r>
      <w:r w:rsidR="00BF782D" w:rsidRPr="00FF6DBE">
        <w:rPr>
          <w:szCs w:val="24"/>
          <w:lang w:val="id-ID"/>
        </w:rPr>
        <w:t>.</w:t>
      </w:r>
      <w:r w:rsidR="00BF782D" w:rsidRPr="00FF6DBE">
        <w:rPr>
          <w:szCs w:val="24"/>
        </w:rPr>
        <w:t xml:space="preserve"> Pada variasi kecepatan 20 m/s AODV-PNT dan AODV-MNS memiliki PDR lebih kecil dibandingkan dengan AODV original, pada variasi</w:t>
      </w:r>
      <w:r w:rsidR="00BF782D">
        <w:t xml:space="preserve"> kecepatan 25 m/s rata-rata PDR dari semua protokol hampir sama sekitar </w:t>
      </w:r>
      <w:r w:rsidR="00BF782D">
        <w:rPr>
          <w:lang w:val="id-ID"/>
        </w:rPr>
        <w:t>75%.</w:t>
      </w:r>
    </w:p>
    <w:p w:rsidR="00A92563" w:rsidRDefault="00A92563" w:rsidP="00A92563">
      <w:pPr>
        <w:pStyle w:val="Caption"/>
        <w:keepNext/>
        <w:spacing w:after="0"/>
        <w:jc w:val="center"/>
      </w:pPr>
      <w:r>
        <w:rPr>
          <w:noProof/>
          <w:lang w:val="id-ID" w:eastAsia="id-ID"/>
        </w:rPr>
        <w:drawing>
          <wp:inline distT="0" distB="0" distL="0" distR="0" wp14:anchorId="374102E7" wp14:editId="54192D2F">
            <wp:extent cx="4010025" cy="3228975"/>
            <wp:effectExtent l="0" t="0" r="9525" b="9525"/>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A92563" w:rsidRDefault="00A92563" w:rsidP="00A92563">
      <w:pPr>
        <w:pStyle w:val="Caption"/>
        <w:jc w:val="center"/>
        <w:rPr>
          <w:lang w:val="id-ID"/>
        </w:rPr>
      </w:pPr>
      <w:bookmarkStart w:id="226" w:name="_Ref488042455"/>
      <w:proofErr w:type="gramStart"/>
      <w:r>
        <w:t>Gambar 4.</w:t>
      </w:r>
      <w:proofErr w:type="gramEnd"/>
      <w:r>
        <w:fldChar w:fldCharType="begin"/>
      </w:r>
      <w:r>
        <w:instrText xml:space="preserve"> SEQ Gambar_4. \* ARABIC </w:instrText>
      </w:r>
      <w:r>
        <w:fldChar w:fldCharType="separate"/>
      </w:r>
      <w:r w:rsidR="00F542E8">
        <w:rPr>
          <w:noProof/>
        </w:rPr>
        <w:t>17</w:t>
      </w:r>
      <w:r>
        <w:fldChar w:fldCharType="end"/>
      </w:r>
      <w:bookmarkEnd w:id="226"/>
      <w:r>
        <w:rPr>
          <w:lang w:val="id-ID"/>
        </w:rPr>
        <w:t xml:space="preserve"> G</w:t>
      </w:r>
      <w:r w:rsidRPr="00594114">
        <w:rPr>
          <w:lang w:val="id-ID"/>
        </w:rPr>
        <w:t xml:space="preserve">rafik PDR dengan modifikasi kecepatan pada skenario </w:t>
      </w:r>
      <w:r w:rsidRPr="00594114">
        <w:rPr>
          <w:i/>
          <w:lang w:val="id-ID"/>
        </w:rPr>
        <w:t>rea</w:t>
      </w:r>
      <w:r w:rsidRPr="00594114">
        <w:rPr>
          <w:lang w:val="id-ID"/>
        </w:rPr>
        <w:t>l</w:t>
      </w:r>
    </w:p>
    <w:p w:rsidR="00A92563" w:rsidRPr="00A92563" w:rsidRDefault="00A92563" w:rsidP="00A92563">
      <w:pPr>
        <w:rPr>
          <w:lang w:val="id-ID"/>
        </w:rPr>
      </w:pPr>
    </w:p>
    <w:p w:rsidR="00792A88" w:rsidRDefault="003571F9" w:rsidP="00792A88">
      <w:pPr>
        <w:pStyle w:val="Caption"/>
        <w:keepNext/>
        <w:spacing w:before="200" w:after="0"/>
        <w:jc w:val="center"/>
      </w:pPr>
      <w:bookmarkStart w:id="227" w:name="_Ref488167969"/>
      <w:bookmarkStart w:id="228" w:name="_Toc488667053"/>
      <w:proofErr w:type="gramStart"/>
      <w:r>
        <w:t>Tabel 4.</w:t>
      </w:r>
      <w:proofErr w:type="gramEnd"/>
      <w:r w:rsidR="00792A88">
        <w:fldChar w:fldCharType="begin"/>
      </w:r>
      <w:r w:rsidR="00792A88">
        <w:instrText xml:space="preserve"> SEQ Tabel_4. \* ARABIC </w:instrText>
      </w:r>
      <w:r w:rsidR="00792A88">
        <w:fldChar w:fldCharType="separate"/>
      </w:r>
      <w:r w:rsidR="00F542E8">
        <w:rPr>
          <w:noProof/>
        </w:rPr>
        <w:t>23</w:t>
      </w:r>
      <w:r w:rsidR="00792A88">
        <w:fldChar w:fldCharType="end"/>
      </w:r>
      <w:bookmarkEnd w:id="227"/>
      <w:r w:rsidR="00792A88">
        <w:rPr>
          <w:lang w:val="id-ID"/>
        </w:rPr>
        <w:t xml:space="preserve"> </w:t>
      </w:r>
      <w:r w:rsidR="00792A88" w:rsidRPr="00A61683">
        <w:rPr>
          <w:lang w:val="id-ID"/>
        </w:rPr>
        <w:t>Hasil rata-rata PDR (</w:t>
      </w:r>
      <w:proofErr w:type="gramStart"/>
      <w:r w:rsidR="00792A88" w:rsidRPr="00A61683">
        <w:rPr>
          <w:lang w:val="id-ID"/>
        </w:rPr>
        <w:t>%</w:t>
      </w:r>
      <w:proofErr w:type="gramEnd"/>
      <w:r w:rsidR="00792A88" w:rsidRPr="00A61683">
        <w:rPr>
          <w:lang w:val="id-ID"/>
        </w:rPr>
        <w:t xml:space="preserve">) uji coba modifikasi kecepatan skenario </w:t>
      </w:r>
      <w:r w:rsidR="00792A88" w:rsidRPr="00792A88">
        <w:rPr>
          <w:i/>
          <w:lang w:val="id-ID"/>
        </w:rPr>
        <w:t>real</w:t>
      </w:r>
      <w:bookmarkEnd w:id="228"/>
    </w:p>
    <w:tbl>
      <w:tblPr>
        <w:tblW w:w="0" w:type="auto"/>
        <w:jc w:val="center"/>
        <w:tblLook w:val="04A0" w:firstRow="1" w:lastRow="0" w:firstColumn="1" w:lastColumn="0" w:noHBand="0" w:noVBand="1"/>
      </w:tblPr>
      <w:tblGrid>
        <w:gridCol w:w="1219"/>
        <w:gridCol w:w="1011"/>
        <w:gridCol w:w="656"/>
        <w:gridCol w:w="705"/>
        <w:gridCol w:w="1011"/>
        <w:gridCol w:w="711"/>
        <w:gridCol w:w="711"/>
        <w:gridCol w:w="1329"/>
      </w:tblGrid>
      <w:tr w:rsidR="003E474F" w:rsidRPr="00723C6B" w:rsidTr="00EA2F8B">
        <w:trPr>
          <w:trHeight w:val="322"/>
          <w:jc w:val="center"/>
        </w:trPr>
        <w:tc>
          <w:tcPr>
            <w:tcW w:w="0" w:type="auto"/>
            <w:vMerge w:val="restart"/>
            <w:tcBorders>
              <w:top w:val="single" w:sz="4" w:space="0" w:color="auto"/>
              <w:left w:val="single" w:sz="4" w:space="0" w:color="auto"/>
              <w:bottom w:val="single" w:sz="4" w:space="0" w:color="000000"/>
              <w:right w:val="single" w:sz="4" w:space="0" w:color="auto"/>
            </w:tcBorders>
            <w:shd w:val="clear" w:color="auto" w:fill="D9D9D9" w:themeFill="background1" w:themeFillShade="D9"/>
            <w:vAlign w:val="center"/>
            <w:hideMark/>
          </w:tcPr>
          <w:p w:rsidR="003E474F" w:rsidRPr="00E95FD6" w:rsidRDefault="003E474F" w:rsidP="0010382E">
            <w:pPr>
              <w:spacing w:after="0" w:line="240" w:lineRule="auto"/>
              <w:jc w:val="center"/>
              <w:rPr>
                <w:rFonts w:eastAsia="Times New Roman"/>
                <w:b/>
                <w:color w:val="000000"/>
                <w:lang w:val="id-ID" w:eastAsia="id-ID"/>
              </w:rPr>
            </w:pPr>
            <w:r w:rsidRPr="00723C6B">
              <w:rPr>
                <w:rFonts w:eastAsia="Times New Roman"/>
                <w:b/>
                <w:color w:val="000000"/>
                <w:lang w:val="id-ID" w:eastAsia="id-ID"/>
              </w:rPr>
              <w:t>Variasi</w:t>
            </w:r>
            <w:r w:rsidRPr="00723C6B">
              <w:rPr>
                <w:rFonts w:eastAsia="Times New Roman"/>
                <w:b/>
                <w:color w:val="000000"/>
                <w:lang w:val="id-ID" w:eastAsia="id-ID"/>
              </w:rPr>
              <w:br/>
              <w:t>Kecepatan</w:t>
            </w:r>
            <w:r>
              <w:rPr>
                <w:rFonts w:eastAsia="Times New Roman"/>
                <w:b/>
                <w:color w:val="000000"/>
                <w:lang w:val="id-ID" w:eastAsia="id-ID"/>
              </w:rPr>
              <w:br/>
            </w:r>
            <w:r w:rsidRPr="00723C6B">
              <w:rPr>
                <w:rFonts w:eastAsia="Times New Roman"/>
                <w:b/>
                <w:color w:val="000000"/>
                <w:lang w:val="id-ID" w:eastAsia="id-ID"/>
              </w:rPr>
              <w:t>(m/s)</w:t>
            </w:r>
          </w:p>
        </w:tc>
        <w:tc>
          <w:tcPr>
            <w:tcW w:w="0" w:type="auto"/>
            <w:gridSpan w:val="3"/>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rsidR="003E474F" w:rsidRPr="00E95FD6" w:rsidRDefault="003E474F" w:rsidP="0010382E">
            <w:pPr>
              <w:spacing w:after="0" w:line="240" w:lineRule="auto"/>
              <w:jc w:val="center"/>
              <w:rPr>
                <w:rFonts w:eastAsia="Times New Roman"/>
                <w:b/>
                <w:color w:val="000000"/>
                <w:lang w:val="id-ID" w:eastAsia="id-ID"/>
              </w:rPr>
            </w:pPr>
            <w:r w:rsidRPr="00723C6B">
              <w:rPr>
                <w:rFonts w:eastAsia="Times New Roman"/>
                <w:b/>
                <w:color w:val="000000"/>
                <w:lang w:val="id-ID" w:eastAsia="id-ID"/>
              </w:rPr>
              <w:t>Jumlah Rute AODV</w:t>
            </w:r>
          </w:p>
        </w:tc>
        <w:tc>
          <w:tcPr>
            <w:tcW w:w="0" w:type="auto"/>
            <w:gridSpan w:val="3"/>
            <w:tcBorders>
              <w:top w:val="single" w:sz="4" w:space="0" w:color="auto"/>
              <w:left w:val="nil"/>
              <w:bottom w:val="single" w:sz="4" w:space="0" w:color="auto"/>
              <w:right w:val="nil"/>
            </w:tcBorders>
            <w:shd w:val="clear" w:color="auto" w:fill="D9D9D9" w:themeFill="background1" w:themeFillShade="D9"/>
            <w:noWrap/>
            <w:vAlign w:val="center"/>
            <w:hideMark/>
          </w:tcPr>
          <w:p w:rsidR="003E474F" w:rsidRPr="00E95FD6" w:rsidRDefault="003E474F" w:rsidP="0010382E">
            <w:pPr>
              <w:spacing w:after="0" w:line="240" w:lineRule="auto"/>
              <w:jc w:val="center"/>
              <w:rPr>
                <w:rFonts w:eastAsia="Times New Roman"/>
                <w:b/>
                <w:color w:val="000000"/>
                <w:lang w:val="id-ID" w:eastAsia="id-ID"/>
              </w:rPr>
            </w:pPr>
            <w:r w:rsidRPr="00723C6B">
              <w:rPr>
                <w:rFonts w:eastAsia="Times New Roman"/>
                <w:b/>
                <w:color w:val="000000"/>
                <w:lang w:val="id-ID" w:eastAsia="id-ID"/>
              </w:rPr>
              <w:t xml:space="preserve">PDR AODV </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474F" w:rsidRPr="00E95FD6" w:rsidRDefault="003E474F" w:rsidP="0010382E">
            <w:pPr>
              <w:spacing w:after="0" w:line="240" w:lineRule="auto"/>
              <w:jc w:val="center"/>
              <w:rPr>
                <w:rFonts w:eastAsia="Times New Roman"/>
                <w:b/>
                <w:color w:val="000000"/>
                <w:lang w:val="id-ID" w:eastAsia="id-ID"/>
              </w:rPr>
            </w:pPr>
            <w:r w:rsidRPr="00723C6B">
              <w:rPr>
                <w:rFonts w:eastAsia="Times New Roman"/>
                <w:b/>
                <w:color w:val="000000"/>
                <w:lang w:val="id-ID" w:eastAsia="id-ID"/>
              </w:rPr>
              <w:t>Selisih</w:t>
            </w:r>
            <w:r w:rsidRPr="00723C6B">
              <w:rPr>
                <w:rFonts w:eastAsia="Times New Roman"/>
                <w:b/>
                <w:color w:val="000000"/>
                <w:lang w:val="id-ID" w:eastAsia="id-ID"/>
              </w:rPr>
              <w:br/>
              <w:t xml:space="preserve">MNS - </w:t>
            </w:r>
            <w:r w:rsidRPr="00E95FD6">
              <w:rPr>
                <w:rFonts w:eastAsia="Times New Roman"/>
                <w:b/>
                <w:color w:val="000000"/>
                <w:lang w:val="id-ID" w:eastAsia="id-ID"/>
              </w:rPr>
              <w:t>PNT</w:t>
            </w:r>
          </w:p>
        </w:tc>
      </w:tr>
      <w:tr w:rsidR="003E474F" w:rsidRPr="00723C6B" w:rsidTr="00EA2F8B">
        <w:trPr>
          <w:trHeight w:val="257"/>
          <w:jc w:val="center"/>
        </w:trPr>
        <w:tc>
          <w:tcPr>
            <w:tcW w:w="0" w:type="auto"/>
            <w:vMerge/>
            <w:tcBorders>
              <w:top w:val="single" w:sz="4" w:space="0" w:color="auto"/>
              <w:left w:val="single" w:sz="4" w:space="0" w:color="auto"/>
              <w:bottom w:val="single" w:sz="4" w:space="0" w:color="000000"/>
              <w:right w:val="single" w:sz="4" w:space="0" w:color="auto"/>
            </w:tcBorders>
            <w:shd w:val="clear" w:color="auto" w:fill="D9D9D9" w:themeFill="background1" w:themeFillShade="D9"/>
            <w:vAlign w:val="center"/>
            <w:hideMark/>
          </w:tcPr>
          <w:p w:rsidR="003E474F" w:rsidRPr="00E95FD6" w:rsidRDefault="003E474F" w:rsidP="0010382E">
            <w:pPr>
              <w:spacing w:after="0" w:line="240" w:lineRule="auto"/>
              <w:jc w:val="left"/>
              <w:rPr>
                <w:rFonts w:eastAsia="Times New Roman"/>
                <w:b/>
                <w:color w:val="000000"/>
                <w:lang w:val="id-ID" w:eastAsia="id-ID"/>
              </w:rPr>
            </w:pPr>
          </w:p>
        </w:tc>
        <w:tc>
          <w:tcPr>
            <w:tcW w:w="0" w:type="auto"/>
            <w:tcBorders>
              <w:top w:val="nil"/>
              <w:left w:val="nil"/>
              <w:bottom w:val="single" w:sz="4" w:space="0" w:color="auto"/>
              <w:right w:val="single" w:sz="4" w:space="0" w:color="auto"/>
            </w:tcBorders>
            <w:shd w:val="clear" w:color="auto" w:fill="8DB3E2" w:themeFill="text2" w:themeFillTint="66"/>
            <w:noWrap/>
            <w:vAlign w:val="center"/>
            <w:hideMark/>
          </w:tcPr>
          <w:p w:rsidR="003E474F" w:rsidRPr="00E95FD6" w:rsidRDefault="003E474F" w:rsidP="0010382E">
            <w:pPr>
              <w:spacing w:after="0" w:line="240" w:lineRule="auto"/>
              <w:jc w:val="left"/>
              <w:rPr>
                <w:rFonts w:eastAsia="Times New Roman"/>
                <w:b/>
                <w:color w:val="000000"/>
                <w:lang w:val="id-ID" w:eastAsia="id-ID"/>
              </w:rPr>
            </w:pPr>
            <w:r w:rsidRPr="00723C6B">
              <w:rPr>
                <w:rFonts w:eastAsia="Times New Roman"/>
                <w:b/>
                <w:color w:val="000000"/>
                <w:lang w:val="id-ID" w:eastAsia="id-ID"/>
              </w:rPr>
              <w:t>Original</w:t>
            </w:r>
          </w:p>
        </w:tc>
        <w:tc>
          <w:tcPr>
            <w:tcW w:w="0" w:type="auto"/>
            <w:tcBorders>
              <w:top w:val="nil"/>
              <w:left w:val="nil"/>
              <w:bottom w:val="single" w:sz="4" w:space="0" w:color="auto"/>
              <w:right w:val="single" w:sz="4" w:space="0" w:color="auto"/>
            </w:tcBorders>
            <w:shd w:val="clear" w:color="auto" w:fill="E5B8B7" w:themeFill="accent2" w:themeFillTint="66"/>
            <w:noWrap/>
            <w:vAlign w:val="center"/>
            <w:hideMark/>
          </w:tcPr>
          <w:p w:rsidR="003E474F" w:rsidRPr="00E95FD6" w:rsidRDefault="003E474F" w:rsidP="0010382E">
            <w:pPr>
              <w:spacing w:after="0" w:line="240" w:lineRule="auto"/>
              <w:jc w:val="left"/>
              <w:rPr>
                <w:rFonts w:eastAsia="Times New Roman"/>
                <w:b/>
                <w:color w:val="000000"/>
                <w:lang w:val="id-ID" w:eastAsia="id-ID"/>
              </w:rPr>
            </w:pPr>
            <w:r w:rsidRPr="00E95FD6">
              <w:rPr>
                <w:rFonts w:eastAsia="Times New Roman"/>
                <w:b/>
                <w:color w:val="000000"/>
                <w:lang w:val="id-ID" w:eastAsia="id-ID"/>
              </w:rPr>
              <w:t>PNT</w:t>
            </w:r>
          </w:p>
        </w:tc>
        <w:tc>
          <w:tcPr>
            <w:tcW w:w="0" w:type="auto"/>
            <w:tcBorders>
              <w:top w:val="nil"/>
              <w:left w:val="nil"/>
              <w:bottom w:val="single" w:sz="4" w:space="0" w:color="auto"/>
              <w:right w:val="single" w:sz="4" w:space="0" w:color="auto"/>
            </w:tcBorders>
            <w:shd w:val="clear" w:color="auto" w:fill="D6E3BC" w:themeFill="accent3" w:themeFillTint="66"/>
            <w:noWrap/>
            <w:vAlign w:val="center"/>
            <w:hideMark/>
          </w:tcPr>
          <w:p w:rsidR="003E474F" w:rsidRPr="00E95FD6" w:rsidRDefault="003E474F" w:rsidP="0010382E">
            <w:pPr>
              <w:spacing w:after="0" w:line="240" w:lineRule="auto"/>
              <w:jc w:val="left"/>
              <w:rPr>
                <w:rFonts w:eastAsia="Times New Roman"/>
                <w:b/>
                <w:color w:val="000000"/>
                <w:lang w:val="id-ID" w:eastAsia="id-ID"/>
              </w:rPr>
            </w:pPr>
            <w:r w:rsidRPr="00E95FD6">
              <w:rPr>
                <w:rFonts w:eastAsia="Times New Roman"/>
                <w:b/>
                <w:color w:val="000000"/>
                <w:lang w:val="id-ID" w:eastAsia="id-ID"/>
              </w:rPr>
              <w:t>MNS</w:t>
            </w:r>
          </w:p>
        </w:tc>
        <w:tc>
          <w:tcPr>
            <w:tcW w:w="0" w:type="auto"/>
            <w:tcBorders>
              <w:top w:val="nil"/>
              <w:left w:val="nil"/>
              <w:bottom w:val="single" w:sz="4" w:space="0" w:color="auto"/>
              <w:right w:val="single" w:sz="4" w:space="0" w:color="auto"/>
            </w:tcBorders>
            <w:shd w:val="clear" w:color="auto" w:fill="8DB3E2" w:themeFill="text2" w:themeFillTint="66"/>
            <w:noWrap/>
            <w:vAlign w:val="center"/>
            <w:hideMark/>
          </w:tcPr>
          <w:p w:rsidR="003E474F" w:rsidRPr="00E95FD6" w:rsidRDefault="003E474F" w:rsidP="0010382E">
            <w:pPr>
              <w:spacing w:after="0" w:line="240" w:lineRule="auto"/>
              <w:jc w:val="left"/>
              <w:rPr>
                <w:rFonts w:eastAsia="Times New Roman"/>
                <w:b/>
                <w:color w:val="000000"/>
                <w:lang w:val="id-ID" w:eastAsia="id-ID"/>
              </w:rPr>
            </w:pPr>
            <w:r w:rsidRPr="00723C6B">
              <w:rPr>
                <w:rFonts w:eastAsia="Times New Roman"/>
                <w:b/>
                <w:color w:val="000000"/>
                <w:lang w:val="id-ID" w:eastAsia="id-ID"/>
              </w:rPr>
              <w:t>Original</w:t>
            </w:r>
          </w:p>
        </w:tc>
        <w:tc>
          <w:tcPr>
            <w:tcW w:w="0" w:type="auto"/>
            <w:tcBorders>
              <w:top w:val="nil"/>
              <w:left w:val="nil"/>
              <w:bottom w:val="single" w:sz="4" w:space="0" w:color="auto"/>
              <w:right w:val="single" w:sz="4" w:space="0" w:color="auto"/>
            </w:tcBorders>
            <w:shd w:val="clear" w:color="auto" w:fill="E5B8B7" w:themeFill="accent2" w:themeFillTint="66"/>
            <w:noWrap/>
            <w:vAlign w:val="center"/>
            <w:hideMark/>
          </w:tcPr>
          <w:p w:rsidR="003E474F" w:rsidRPr="00E95FD6" w:rsidRDefault="003E474F" w:rsidP="0010382E">
            <w:pPr>
              <w:spacing w:after="0" w:line="240" w:lineRule="auto"/>
              <w:jc w:val="left"/>
              <w:rPr>
                <w:rFonts w:eastAsia="Times New Roman"/>
                <w:b/>
                <w:color w:val="000000"/>
                <w:lang w:val="id-ID" w:eastAsia="id-ID"/>
              </w:rPr>
            </w:pPr>
            <w:r w:rsidRPr="00E95FD6">
              <w:rPr>
                <w:rFonts w:eastAsia="Times New Roman"/>
                <w:b/>
                <w:color w:val="000000"/>
                <w:lang w:val="id-ID" w:eastAsia="id-ID"/>
              </w:rPr>
              <w:t>PNT</w:t>
            </w:r>
          </w:p>
        </w:tc>
        <w:tc>
          <w:tcPr>
            <w:tcW w:w="0" w:type="auto"/>
            <w:tcBorders>
              <w:top w:val="nil"/>
              <w:left w:val="nil"/>
              <w:bottom w:val="single" w:sz="4" w:space="0" w:color="auto"/>
              <w:right w:val="nil"/>
            </w:tcBorders>
            <w:shd w:val="clear" w:color="auto" w:fill="D6E3BC" w:themeFill="accent3" w:themeFillTint="66"/>
            <w:noWrap/>
            <w:vAlign w:val="center"/>
            <w:hideMark/>
          </w:tcPr>
          <w:p w:rsidR="003E474F" w:rsidRPr="00E95FD6" w:rsidRDefault="003E474F" w:rsidP="0010382E">
            <w:pPr>
              <w:spacing w:after="0" w:line="240" w:lineRule="auto"/>
              <w:jc w:val="left"/>
              <w:rPr>
                <w:rFonts w:eastAsia="Times New Roman"/>
                <w:b/>
                <w:color w:val="000000"/>
                <w:lang w:val="id-ID" w:eastAsia="id-ID"/>
              </w:rPr>
            </w:pPr>
            <w:r w:rsidRPr="00E95FD6">
              <w:rPr>
                <w:rFonts w:eastAsia="Times New Roman"/>
                <w:b/>
                <w:color w:val="000000"/>
                <w:lang w:val="id-ID" w:eastAsia="id-ID"/>
              </w:rPr>
              <w:t>MNS</w:t>
            </w: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3E474F" w:rsidRPr="00E95FD6" w:rsidRDefault="003E474F" w:rsidP="0010382E">
            <w:pPr>
              <w:spacing w:after="0" w:line="240" w:lineRule="auto"/>
              <w:jc w:val="left"/>
              <w:rPr>
                <w:rFonts w:eastAsia="Times New Roman"/>
                <w:color w:val="000000"/>
                <w:lang w:val="id-ID" w:eastAsia="id-ID"/>
              </w:rPr>
            </w:pPr>
          </w:p>
        </w:tc>
      </w:tr>
      <w:tr w:rsidR="003E474F" w:rsidRPr="00723C6B" w:rsidTr="00EA2F8B">
        <w:trPr>
          <w:trHeight w:val="289"/>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3E474F" w:rsidRPr="00E95FD6" w:rsidRDefault="003E474F" w:rsidP="0010382E">
            <w:pPr>
              <w:spacing w:after="0" w:line="240" w:lineRule="auto"/>
              <w:jc w:val="center"/>
              <w:rPr>
                <w:rFonts w:eastAsia="Times New Roman"/>
                <w:b/>
                <w:color w:val="000000"/>
                <w:lang w:val="id-ID" w:eastAsia="id-ID"/>
              </w:rPr>
            </w:pPr>
            <w:r w:rsidRPr="00E95FD6">
              <w:rPr>
                <w:rFonts w:eastAsia="Times New Roman"/>
                <w:b/>
                <w:color w:val="000000"/>
                <w:lang w:val="id-ID" w:eastAsia="id-ID"/>
              </w:rPr>
              <w:t>10</w:t>
            </w:r>
          </w:p>
        </w:tc>
        <w:tc>
          <w:tcPr>
            <w:tcW w:w="0" w:type="auto"/>
            <w:tcBorders>
              <w:top w:val="nil"/>
              <w:left w:val="nil"/>
              <w:bottom w:val="single" w:sz="4" w:space="0" w:color="auto"/>
              <w:right w:val="single" w:sz="4" w:space="0" w:color="auto"/>
            </w:tcBorders>
            <w:shd w:val="clear" w:color="auto" w:fill="8DB3E2" w:themeFill="text2" w:themeFillTint="66"/>
            <w:noWrap/>
            <w:vAlign w:val="center"/>
            <w:hideMark/>
          </w:tcPr>
          <w:p w:rsidR="003E474F" w:rsidRDefault="003E474F" w:rsidP="003E474F">
            <w:pPr>
              <w:spacing w:after="0" w:line="240" w:lineRule="auto"/>
              <w:jc w:val="right"/>
              <w:rPr>
                <w:color w:val="000000"/>
              </w:rPr>
            </w:pPr>
            <w:r>
              <w:rPr>
                <w:color w:val="000000"/>
              </w:rPr>
              <w:t>10</w:t>
            </w:r>
          </w:p>
        </w:tc>
        <w:tc>
          <w:tcPr>
            <w:tcW w:w="0" w:type="auto"/>
            <w:tcBorders>
              <w:top w:val="nil"/>
              <w:left w:val="nil"/>
              <w:bottom w:val="single" w:sz="4" w:space="0" w:color="auto"/>
              <w:right w:val="single" w:sz="4" w:space="0" w:color="auto"/>
            </w:tcBorders>
            <w:shd w:val="clear" w:color="auto" w:fill="E5B8B7" w:themeFill="accent2" w:themeFillTint="66"/>
            <w:noWrap/>
            <w:vAlign w:val="center"/>
            <w:hideMark/>
          </w:tcPr>
          <w:p w:rsidR="003E474F" w:rsidRDefault="003E474F" w:rsidP="003E474F">
            <w:pPr>
              <w:spacing w:after="0" w:line="240" w:lineRule="auto"/>
              <w:jc w:val="right"/>
              <w:rPr>
                <w:color w:val="000000"/>
              </w:rPr>
            </w:pPr>
            <w:r>
              <w:rPr>
                <w:color w:val="000000"/>
              </w:rPr>
              <w:t>8</w:t>
            </w:r>
          </w:p>
        </w:tc>
        <w:tc>
          <w:tcPr>
            <w:tcW w:w="0" w:type="auto"/>
            <w:tcBorders>
              <w:top w:val="nil"/>
              <w:left w:val="nil"/>
              <w:bottom w:val="single" w:sz="4" w:space="0" w:color="auto"/>
              <w:right w:val="single" w:sz="4" w:space="0" w:color="auto"/>
            </w:tcBorders>
            <w:shd w:val="clear" w:color="auto" w:fill="D6E3BC" w:themeFill="accent3" w:themeFillTint="66"/>
            <w:noWrap/>
            <w:vAlign w:val="center"/>
            <w:hideMark/>
          </w:tcPr>
          <w:p w:rsidR="003E474F" w:rsidRDefault="003E474F" w:rsidP="003E474F">
            <w:pPr>
              <w:spacing w:after="0" w:line="240" w:lineRule="auto"/>
              <w:jc w:val="right"/>
              <w:rPr>
                <w:color w:val="000000"/>
              </w:rPr>
            </w:pPr>
            <w:r>
              <w:rPr>
                <w:color w:val="000000"/>
              </w:rPr>
              <w:t>8</w:t>
            </w:r>
          </w:p>
        </w:tc>
        <w:tc>
          <w:tcPr>
            <w:tcW w:w="0" w:type="auto"/>
            <w:tcBorders>
              <w:top w:val="nil"/>
              <w:left w:val="nil"/>
              <w:bottom w:val="single" w:sz="4" w:space="0" w:color="auto"/>
              <w:right w:val="single" w:sz="4" w:space="0" w:color="auto"/>
            </w:tcBorders>
            <w:shd w:val="clear" w:color="auto" w:fill="8DB3E2" w:themeFill="text2" w:themeFillTint="66"/>
            <w:noWrap/>
            <w:vAlign w:val="center"/>
            <w:hideMark/>
          </w:tcPr>
          <w:p w:rsidR="003E474F" w:rsidRPr="00723C6B" w:rsidRDefault="003E474F" w:rsidP="0010382E">
            <w:pPr>
              <w:spacing w:after="0" w:line="240" w:lineRule="auto"/>
              <w:jc w:val="right"/>
              <w:rPr>
                <w:color w:val="000000"/>
              </w:rPr>
            </w:pPr>
            <w:r w:rsidRPr="00723C6B">
              <w:rPr>
                <w:color w:val="000000"/>
              </w:rPr>
              <w:t>72,85</w:t>
            </w:r>
          </w:p>
        </w:tc>
        <w:tc>
          <w:tcPr>
            <w:tcW w:w="0" w:type="auto"/>
            <w:tcBorders>
              <w:top w:val="nil"/>
              <w:left w:val="nil"/>
              <w:bottom w:val="single" w:sz="4" w:space="0" w:color="auto"/>
              <w:right w:val="single" w:sz="4" w:space="0" w:color="auto"/>
            </w:tcBorders>
            <w:shd w:val="clear" w:color="auto" w:fill="E5B8B7" w:themeFill="accent2" w:themeFillTint="66"/>
            <w:noWrap/>
            <w:vAlign w:val="center"/>
            <w:hideMark/>
          </w:tcPr>
          <w:p w:rsidR="003E474F" w:rsidRPr="00723C6B" w:rsidRDefault="003E474F" w:rsidP="0010382E">
            <w:pPr>
              <w:spacing w:after="0" w:line="240" w:lineRule="auto"/>
              <w:jc w:val="right"/>
              <w:rPr>
                <w:color w:val="000000"/>
              </w:rPr>
            </w:pPr>
            <w:r w:rsidRPr="00723C6B">
              <w:rPr>
                <w:color w:val="000000"/>
              </w:rPr>
              <w:t>78,38</w:t>
            </w:r>
          </w:p>
        </w:tc>
        <w:tc>
          <w:tcPr>
            <w:tcW w:w="0" w:type="auto"/>
            <w:tcBorders>
              <w:top w:val="nil"/>
              <w:left w:val="nil"/>
              <w:bottom w:val="single" w:sz="4" w:space="0" w:color="auto"/>
              <w:right w:val="single" w:sz="4" w:space="0" w:color="auto"/>
            </w:tcBorders>
            <w:shd w:val="clear" w:color="auto" w:fill="D6E3BC" w:themeFill="accent3" w:themeFillTint="66"/>
            <w:noWrap/>
            <w:vAlign w:val="center"/>
            <w:hideMark/>
          </w:tcPr>
          <w:p w:rsidR="003E474F" w:rsidRPr="00723C6B" w:rsidRDefault="003E474F" w:rsidP="0010382E">
            <w:pPr>
              <w:spacing w:after="0" w:line="240" w:lineRule="auto"/>
              <w:jc w:val="right"/>
              <w:rPr>
                <w:color w:val="000000"/>
              </w:rPr>
            </w:pPr>
            <w:r w:rsidRPr="00723C6B">
              <w:rPr>
                <w:color w:val="000000"/>
              </w:rPr>
              <w:t>81,02</w:t>
            </w:r>
          </w:p>
        </w:tc>
        <w:tc>
          <w:tcPr>
            <w:tcW w:w="0" w:type="auto"/>
            <w:tcBorders>
              <w:top w:val="nil"/>
              <w:left w:val="nil"/>
              <w:bottom w:val="single" w:sz="4" w:space="0" w:color="auto"/>
              <w:right w:val="single" w:sz="4" w:space="0" w:color="auto"/>
            </w:tcBorders>
            <w:shd w:val="clear" w:color="auto" w:fill="auto"/>
            <w:noWrap/>
            <w:vAlign w:val="center"/>
            <w:hideMark/>
          </w:tcPr>
          <w:p w:rsidR="003E474F" w:rsidRPr="00723C6B" w:rsidRDefault="003E474F" w:rsidP="0010382E">
            <w:pPr>
              <w:spacing w:after="0" w:line="240" w:lineRule="auto"/>
              <w:jc w:val="right"/>
              <w:rPr>
                <w:color w:val="000000"/>
              </w:rPr>
            </w:pPr>
            <w:r w:rsidRPr="00723C6B">
              <w:rPr>
                <w:color w:val="000000"/>
              </w:rPr>
              <w:t>2,65</w:t>
            </w:r>
          </w:p>
        </w:tc>
      </w:tr>
      <w:tr w:rsidR="003E474F" w:rsidRPr="00723C6B" w:rsidTr="00EA2F8B">
        <w:trPr>
          <w:trHeight w:val="265"/>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3E474F" w:rsidRPr="00E95FD6" w:rsidRDefault="003E474F" w:rsidP="0010382E">
            <w:pPr>
              <w:spacing w:after="0" w:line="240" w:lineRule="auto"/>
              <w:jc w:val="center"/>
              <w:rPr>
                <w:rFonts w:eastAsia="Times New Roman"/>
                <w:b/>
                <w:color w:val="000000"/>
                <w:lang w:val="id-ID" w:eastAsia="id-ID"/>
              </w:rPr>
            </w:pPr>
            <w:r w:rsidRPr="00723C6B">
              <w:rPr>
                <w:rFonts w:eastAsia="Times New Roman"/>
                <w:b/>
                <w:color w:val="000000"/>
                <w:lang w:val="id-ID" w:eastAsia="id-ID"/>
              </w:rPr>
              <w:t>15</w:t>
            </w:r>
          </w:p>
        </w:tc>
        <w:tc>
          <w:tcPr>
            <w:tcW w:w="0" w:type="auto"/>
            <w:tcBorders>
              <w:top w:val="nil"/>
              <w:left w:val="nil"/>
              <w:bottom w:val="single" w:sz="4" w:space="0" w:color="auto"/>
              <w:right w:val="single" w:sz="4" w:space="0" w:color="auto"/>
            </w:tcBorders>
            <w:shd w:val="clear" w:color="auto" w:fill="8DB3E2" w:themeFill="text2" w:themeFillTint="66"/>
            <w:noWrap/>
            <w:vAlign w:val="center"/>
            <w:hideMark/>
          </w:tcPr>
          <w:p w:rsidR="003E474F" w:rsidRDefault="003E474F" w:rsidP="003E474F">
            <w:pPr>
              <w:spacing w:after="0" w:line="240" w:lineRule="auto"/>
              <w:jc w:val="right"/>
              <w:rPr>
                <w:color w:val="000000"/>
                <w:sz w:val="24"/>
                <w:szCs w:val="24"/>
              </w:rPr>
            </w:pPr>
            <w:r>
              <w:rPr>
                <w:color w:val="000000"/>
              </w:rPr>
              <w:t>12</w:t>
            </w:r>
          </w:p>
        </w:tc>
        <w:tc>
          <w:tcPr>
            <w:tcW w:w="0" w:type="auto"/>
            <w:tcBorders>
              <w:top w:val="nil"/>
              <w:left w:val="nil"/>
              <w:bottom w:val="single" w:sz="4" w:space="0" w:color="auto"/>
              <w:right w:val="single" w:sz="4" w:space="0" w:color="auto"/>
            </w:tcBorders>
            <w:shd w:val="clear" w:color="auto" w:fill="E5B8B7" w:themeFill="accent2" w:themeFillTint="66"/>
            <w:noWrap/>
            <w:vAlign w:val="center"/>
            <w:hideMark/>
          </w:tcPr>
          <w:p w:rsidR="003E474F" w:rsidRDefault="003E474F" w:rsidP="003E474F">
            <w:pPr>
              <w:spacing w:after="0" w:line="240" w:lineRule="auto"/>
              <w:jc w:val="right"/>
              <w:rPr>
                <w:color w:val="000000"/>
                <w:sz w:val="24"/>
                <w:szCs w:val="24"/>
              </w:rPr>
            </w:pPr>
            <w:r>
              <w:rPr>
                <w:color w:val="000000"/>
              </w:rPr>
              <w:t>9</w:t>
            </w:r>
          </w:p>
        </w:tc>
        <w:tc>
          <w:tcPr>
            <w:tcW w:w="0" w:type="auto"/>
            <w:tcBorders>
              <w:top w:val="nil"/>
              <w:left w:val="nil"/>
              <w:bottom w:val="single" w:sz="4" w:space="0" w:color="auto"/>
              <w:right w:val="single" w:sz="4" w:space="0" w:color="auto"/>
            </w:tcBorders>
            <w:shd w:val="clear" w:color="auto" w:fill="D6E3BC" w:themeFill="accent3" w:themeFillTint="66"/>
            <w:noWrap/>
            <w:vAlign w:val="center"/>
            <w:hideMark/>
          </w:tcPr>
          <w:p w:rsidR="003E474F" w:rsidRDefault="003E474F" w:rsidP="003E474F">
            <w:pPr>
              <w:spacing w:after="0" w:line="240" w:lineRule="auto"/>
              <w:jc w:val="right"/>
              <w:rPr>
                <w:color w:val="000000"/>
                <w:sz w:val="24"/>
                <w:szCs w:val="24"/>
              </w:rPr>
            </w:pPr>
            <w:r>
              <w:rPr>
                <w:color w:val="000000"/>
              </w:rPr>
              <w:t>6</w:t>
            </w:r>
          </w:p>
        </w:tc>
        <w:tc>
          <w:tcPr>
            <w:tcW w:w="0" w:type="auto"/>
            <w:tcBorders>
              <w:top w:val="nil"/>
              <w:left w:val="nil"/>
              <w:bottom w:val="single" w:sz="4" w:space="0" w:color="auto"/>
              <w:right w:val="single" w:sz="4" w:space="0" w:color="auto"/>
            </w:tcBorders>
            <w:shd w:val="clear" w:color="auto" w:fill="8DB3E2" w:themeFill="text2" w:themeFillTint="66"/>
            <w:noWrap/>
            <w:vAlign w:val="center"/>
            <w:hideMark/>
          </w:tcPr>
          <w:p w:rsidR="003E474F" w:rsidRPr="00723C6B" w:rsidRDefault="003E474F" w:rsidP="0010382E">
            <w:pPr>
              <w:spacing w:after="0" w:line="240" w:lineRule="auto"/>
              <w:jc w:val="right"/>
              <w:rPr>
                <w:color w:val="000000"/>
              </w:rPr>
            </w:pPr>
            <w:r w:rsidRPr="00723C6B">
              <w:rPr>
                <w:color w:val="000000"/>
              </w:rPr>
              <w:t>58,20</w:t>
            </w:r>
          </w:p>
        </w:tc>
        <w:tc>
          <w:tcPr>
            <w:tcW w:w="0" w:type="auto"/>
            <w:tcBorders>
              <w:top w:val="nil"/>
              <w:left w:val="nil"/>
              <w:bottom w:val="single" w:sz="4" w:space="0" w:color="auto"/>
              <w:right w:val="single" w:sz="4" w:space="0" w:color="auto"/>
            </w:tcBorders>
            <w:shd w:val="clear" w:color="auto" w:fill="E5B8B7" w:themeFill="accent2" w:themeFillTint="66"/>
            <w:noWrap/>
            <w:vAlign w:val="center"/>
            <w:hideMark/>
          </w:tcPr>
          <w:p w:rsidR="003E474F" w:rsidRPr="00723C6B" w:rsidRDefault="003E474F" w:rsidP="0010382E">
            <w:pPr>
              <w:spacing w:after="0" w:line="240" w:lineRule="auto"/>
              <w:jc w:val="right"/>
              <w:rPr>
                <w:color w:val="000000"/>
              </w:rPr>
            </w:pPr>
            <w:r w:rsidRPr="00723C6B">
              <w:rPr>
                <w:color w:val="000000"/>
              </w:rPr>
              <w:t>74,05</w:t>
            </w:r>
          </w:p>
        </w:tc>
        <w:tc>
          <w:tcPr>
            <w:tcW w:w="0" w:type="auto"/>
            <w:tcBorders>
              <w:top w:val="nil"/>
              <w:left w:val="nil"/>
              <w:bottom w:val="single" w:sz="4" w:space="0" w:color="auto"/>
              <w:right w:val="single" w:sz="4" w:space="0" w:color="auto"/>
            </w:tcBorders>
            <w:shd w:val="clear" w:color="auto" w:fill="D6E3BC" w:themeFill="accent3" w:themeFillTint="66"/>
            <w:noWrap/>
            <w:vAlign w:val="center"/>
            <w:hideMark/>
          </w:tcPr>
          <w:p w:rsidR="003E474F" w:rsidRPr="00723C6B" w:rsidRDefault="003E474F" w:rsidP="0010382E">
            <w:pPr>
              <w:spacing w:after="0" w:line="240" w:lineRule="auto"/>
              <w:jc w:val="right"/>
              <w:rPr>
                <w:color w:val="000000"/>
              </w:rPr>
            </w:pPr>
            <w:r w:rsidRPr="00723C6B">
              <w:rPr>
                <w:color w:val="000000"/>
              </w:rPr>
              <w:t>80,15</w:t>
            </w:r>
          </w:p>
        </w:tc>
        <w:tc>
          <w:tcPr>
            <w:tcW w:w="0" w:type="auto"/>
            <w:tcBorders>
              <w:top w:val="nil"/>
              <w:left w:val="nil"/>
              <w:bottom w:val="single" w:sz="4" w:space="0" w:color="auto"/>
              <w:right w:val="single" w:sz="4" w:space="0" w:color="auto"/>
            </w:tcBorders>
            <w:shd w:val="clear" w:color="auto" w:fill="auto"/>
            <w:noWrap/>
            <w:vAlign w:val="center"/>
            <w:hideMark/>
          </w:tcPr>
          <w:p w:rsidR="003E474F" w:rsidRPr="00723C6B" w:rsidRDefault="003E474F" w:rsidP="0010382E">
            <w:pPr>
              <w:spacing w:after="0" w:line="240" w:lineRule="auto"/>
              <w:jc w:val="right"/>
              <w:rPr>
                <w:color w:val="000000"/>
              </w:rPr>
            </w:pPr>
            <w:r w:rsidRPr="00723C6B">
              <w:rPr>
                <w:color w:val="000000"/>
              </w:rPr>
              <w:t>6,10</w:t>
            </w:r>
          </w:p>
        </w:tc>
      </w:tr>
      <w:tr w:rsidR="003E474F" w:rsidRPr="00723C6B" w:rsidTr="00EA2F8B">
        <w:trPr>
          <w:trHeight w:val="270"/>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3E474F" w:rsidRPr="00E95FD6" w:rsidRDefault="003E474F" w:rsidP="0010382E">
            <w:pPr>
              <w:spacing w:after="0" w:line="240" w:lineRule="auto"/>
              <w:jc w:val="center"/>
              <w:rPr>
                <w:rFonts w:eastAsia="Times New Roman"/>
                <w:b/>
                <w:color w:val="000000"/>
                <w:lang w:val="id-ID" w:eastAsia="id-ID"/>
              </w:rPr>
            </w:pPr>
            <w:r w:rsidRPr="00723C6B">
              <w:rPr>
                <w:rFonts w:eastAsia="Times New Roman"/>
                <w:b/>
                <w:color w:val="000000"/>
                <w:lang w:val="id-ID" w:eastAsia="id-ID"/>
              </w:rPr>
              <w:t>20</w:t>
            </w:r>
          </w:p>
        </w:tc>
        <w:tc>
          <w:tcPr>
            <w:tcW w:w="0" w:type="auto"/>
            <w:tcBorders>
              <w:top w:val="nil"/>
              <w:left w:val="nil"/>
              <w:bottom w:val="single" w:sz="4" w:space="0" w:color="auto"/>
              <w:right w:val="single" w:sz="4" w:space="0" w:color="auto"/>
            </w:tcBorders>
            <w:shd w:val="clear" w:color="auto" w:fill="8DB3E2" w:themeFill="text2" w:themeFillTint="66"/>
            <w:noWrap/>
            <w:vAlign w:val="center"/>
            <w:hideMark/>
          </w:tcPr>
          <w:p w:rsidR="003E474F" w:rsidRDefault="003E474F" w:rsidP="003E474F">
            <w:pPr>
              <w:spacing w:after="0" w:line="240" w:lineRule="auto"/>
              <w:jc w:val="right"/>
              <w:rPr>
                <w:color w:val="000000"/>
              </w:rPr>
            </w:pPr>
            <w:r>
              <w:rPr>
                <w:color w:val="000000"/>
              </w:rPr>
              <w:t>10</w:t>
            </w:r>
          </w:p>
        </w:tc>
        <w:tc>
          <w:tcPr>
            <w:tcW w:w="0" w:type="auto"/>
            <w:tcBorders>
              <w:top w:val="nil"/>
              <w:left w:val="nil"/>
              <w:bottom w:val="single" w:sz="4" w:space="0" w:color="auto"/>
              <w:right w:val="single" w:sz="4" w:space="0" w:color="auto"/>
            </w:tcBorders>
            <w:shd w:val="clear" w:color="auto" w:fill="E5B8B7" w:themeFill="accent2" w:themeFillTint="66"/>
            <w:noWrap/>
            <w:vAlign w:val="center"/>
            <w:hideMark/>
          </w:tcPr>
          <w:p w:rsidR="003E474F" w:rsidRDefault="003E474F" w:rsidP="003E474F">
            <w:pPr>
              <w:spacing w:after="0" w:line="240" w:lineRule="auto"/>
              <w:jc w:val="right"/>
              <w:rPr>
                <w:color w:val="000000"/>
              </w:rPr>
            </w:pPr>
            <w:r>
              <w:rPr>
                <w:color w:val="000000"/>
              </w:rPr>
              <w:t>8</w:t>
            </w:r>
          </w:p>
        </w:tc>
        <w:tc>
          <w:tcPr>
            <w:tcW w:w="0" w:type="auto"/>
            <w:tcBorders>
              <w:top w:val="nil"/>
              <w:left w:val="nil"/>
              <w:bottom w:val="single" w:sz="4" w:space="0" w:color="auto"/>
              <w:right w:val="single" w:sz="4" w:space="0" w:color="auto"/>
            </w:tcBorders>
            <w:shd w:val="clear" w:color="auto" w:fill="D6E3BC" w:themeFill="accent3" w:themeFillTint="66"/>
            <w:noWrap/>
            <w:vAlign w:val="center"/>
            <w:hideMark/>
          </w:tcPr>
          <w:p w:rsidR="003E474F" w:rsidRDefault="003E474F" w:rsidP="003E474F">
            <w:pPr>
              <w:spacing w:after="0" w:line="240" w:lineRule="auto"/>
              <w:jc w:val="right"/>
              <w:rPr>
                <w:color w:val="000000"/>
              </w:rPr>
            </w:pPr>
            <w:r>
              <w:rPr>
                <w:color w:val="000000"/>
              </w:rPr>
              <w:t>8</w:t>
            </w:r>
          </w:p>
        </w:tc>
        <w:tc>
          <w:tcPr>
            <w:tcW w:w="0" w:type="auto"/>
            <w:tcBorders>
              <w:top w:val="nil"/>
              <w:left w:val="nil"/>
              <w:bottom w:val="single" w:sz="4" w:space="0" w:color="auto"/>
              <w:right w:val="single" w:sz="4" w:space="0" w:color="auto"/>
            </w:tcBorders>
            <w:shd w:val="clear" w:color="auto" w:fill="8DB3E2" w:themeFill="text2" w:themeFillTint="66"/>
            <w:noWrap/>
            <w:vAlign w:val="center"/>
            <w:hideMark/>
          </w:tcPr>
          <w:p w:rsidR="003E474F" w:rsidRPr="00723C6B" w:rsidRDefault="003E474F" w:rsidP="0010382E">
            <w:pPr>
              <w:spacing w:after="0" w:line="240" w:lineRule="auto"/>
              <w:jc w:val="right"/>
              <w:rPr>
                <w:color w:val="000000"/>
              </w:rPr>
            </w:pPr>
            <w:r w:rsidRPr="00723C6B">
              <w:rPr>
                <w:color w:val="000000"/>
              </w:rPr>
              <w:t>73,66</w:t>
            </w:r>
          </w:p>
        </w:tc>
        <w:tc>
          <w:tcPr>
            <w:tcW w:w="0" w:type="auto"/>
            <w:tcBorders>
              <w:top w:val="nil"/>
              <w:left w:val="nil"/>
              <w:bottom w:val="single" w:sz="4" w:space="0" w:color="auto"/>
              <w:right w:val="single" w:sz="4" w:space="0" w:color="auto"/>
            </w:tcBorders>
            <w:shd w:val="clear" w:color="auto" w:fill="E5B8B7" w:themeFill="accent2" w:themeFillTint="66"/>
            <w:noWrap/>
            <w:vAlign w:val="center"/>
            <w:hideMark/>
          </w:tcPr>
          <w:p w:rsidR="003E474F" w:rsidRPr="00723C6B" w:rsidRDefault="003E474F" w:rsidP="0010382E">
            <w:pPr>
              <w:spacing w:after="0" w:line="240" w:lineRule="auto"/>
              <w:jc w:val="right"/>
              <w:rPr>
                <w:color w:val="000000"/>
              </w:rPr>
            </w:pPr>
            <w:r w:rsidRPr="00723C6B">
              <w:rPr>
                <w:color w:val="000000"/>
              </w:rPr>
              <w:t>69,75</w:t>
            </w:r>
          </w:p>
        </w:tc>
        <w:tc>
          <w:tcPr>
            <w:tcW w:w="0" w:type="auto"/>
            <w:tcBorders>
              <w:top w:val="nil"/>
              <w:left w:val="nil"/>
              <w:bottom w:val="single" w:sz="4" w:space="0" w:color="auto"/>
              <w:right w:val="single" w:sz="4" w:space="0" w:color="auto"/>
            </w:tcBorders>
            <w:shd w:val="clear" w:color="auto" w:fill="D6E3BC" w:themeFill="accent3" w:themeFillTint="66"/>
            <w:noWrap/>
            <w:vAlign w:val="center"/>
            <w:hideMark/>
          </w:tcPr>
          <w:p w:rsidR="003E474F" w:rsidRPr="00723C6B" w:rsidRDefault="003E474F" w:rsidP="0010382E">
            <w:pPr>
              <w:spacing w:after="0" w:line="240" w:lineRule="auto"/>
              <w:jc w:val="right"/>
              <w:rPr>
                <w:color w:val="000000"/>
              </w:rPr>
            </w:pPr>
            <w:r w:rsidRPr="00723C6B">
              <w:rPr>
                <w:color w:val="000000"/>
              </w:rPr>
              <w:t>72,16</w:t>
            </w:r>
          </w:p>
        </w:tc>
        <w:tc>
          <w:tcPr>
            <w:tcW w:w="0" w:type="auto"/>
            <w:tcBorders>
              <w:top w:val="nil"/>
              <w:left w:val="nil"/>
              <w:bottom w:val="single" w:sz="4" w:space="0" w:color="auto"/>
              <w:right w:val="single" w:sz="4" w:space="0" w:color="auto"/>
            </w:tcBorders>
            <w:shd w:val="clear" w:color="auto" w:fill="auto"/>
            <w:noWrap/>
            <w:vAlign w:val="center"/>
            <w:hideMark/>
          </w:tcPr>
          <w:p w:rsidR="003E474F" w:rsidRPr="00723C6B" w:rsidRDefault="003E474F" w:rsidP="0010382E">
            <w:pPr>
              <w:spacing w:after="0" w:line="240" w:lineRule="auto"/>
              <w:jc w:val="right"/>
              <w:rPr>
                <w:color w:val="000000"/>
              </w:rPr>
            </w:pPr>
            <w:r w:rsidRPr="00723C6B">
              <w:rPr>
                <w:color w:val="000000"/>
              </w:rPr>
              <w:t>2,40</w:t>
            </w:r>
          </w:p>
        </w:tc>
      </w:tr>
      <w:tr w:rsidR="003E474F" w:rsidRPr="00723C6B" w:rsidTr="00EA2F8B">
        <w:trPr>
          <w:trHeight w:val="287"/>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3E474F" w:rsidRPr="00E95FD6" w:rsidRDefault="003E474F" w:rsidP="0010382E">
            <w:pPr>
              <w:spacing w:after="0" w:line="240" w:lineRule="auto"/>
              <w:jc w:val="center"/>
              <w:rPr>
                <w:rFonts w:eastAsia="Times New Roman"/>
                <w:b/>
                <w:color w:val="000000"/>
                <w:lang w:val="id-ID" w:eastAsia="id-ID"/>
              </w:rPr>
            </w:pPr>
            <w:r w:rsidRPr="00723C6B">
              <w:rPr>
                <w:rFonts w:eastAsia="Times New Roman"/>
                <w:b/>
                <w:color w:val="000000"/>
                <w:lang w:val="id-ID" w:eastAsia="id-ID"/>
              </w:rPr>
              <w:t>25</w:t>
            </w:r>
          </w:p>
        </w:tc>
        <w:tc>
          <w:tcPr>
            <w:tcW w:w="0" w:type="auto"/>
            <w:tcBorders>
              <w:top w:val="nil"/>
              <w:left w:val="nil"/>
              <w:bottom w:val="single" w:sz="4" w:space="0" w:color="auto"/>
              <w:right w:val="single" w:sz="4" w:space="0" w:color="auto"/>
            </w:tcBorders>
            <w:shd w:val="clear" w:color="auto" w:fill="8DB3E2" w:themeFill="text2" w:themeFillTint="66"/>
            <w:noWrap/>
            <w:vAlign w:val="center"/>
            <w:hideMark/>
          </w:tcPr>
          <w:p w:rsidR="003E474F" w:rsidRDefault="003E474F" w:rsidP="003E474F">
            <w:pPr>
              <w:spacing w:after="0" w:line="240" w:lineRule="auto"/>
              <w:jc w:val="right"/>
              <w:rPr>
                <w:color w:val="000000"/>
              </w:rPr>
            </w:pPr>
            <w:r>
              <w:rPr>
                <w:color w:val="000000"/>
              </w:rPr>
              <w:t>12</w:t>
            </w:r>
          </w:p>
        </w:tc>
        <w:tc>
          <w:tcPr>
            <w:tcW w:w="0" w:type="auto"/>
            <w:tcBorders>
              <w:top w:val="nil"/>
              <w:left w:val="nil"/>
              <w:bottom w:val="single" w:sz="4" w:space="0" w:color="auto"/>
              <w:right w:val="single" w:sz="4" w:space="0" w:color="auto"/>
            </w:tcBorders>
            <w:shd w:val="clear" w:color="auto" w:fill="E5B8B7" w:themeFill="accent2" w:themeFillTint="66"/>
            <w:noWrap/>
            <w:vAlign w:val="center"/>
            <w:hideMark/>
          </w:tcPr>
          <w:p w:rsidR="003E474F" w:rsidRDefault="003E474F" w:rsidP="003E474F">
            <w:pPr>
              <w:spacing w:after="0" w:line="240" w:lineRule="auto"/>
              <w:jc w:val="right"/>
              <w:rPr>
                <w:color w:val="000000"/>
              </w:rPr>
            </w:pPr>
            <w:r>
              <w:rPr>
                <w:color w:val="000000"/>
              </w:rPr>
              <w:t>7</w:t>
            </w:r>
          </w:p>
        </w:tc>
        <w:tc>
          <w:tcPr>
            <w:tcW w:w="0" w:type="auto"/>
            <w:tcBorders>
              <w:top w:val="nil"/>
              <w:left w:val="nil"/>
              <w:bottom w:val="single" w:sz="4" w:space="0" w:color="auto"/>
              <w:right w:val="single" w:sz="4" w:space="0" w:color="auto"/>
            </w:tcBorders>
            <w:shd w:val="clear" w:color="auto" w:fill="D6E3BC" w:themeFill="accent3" w:themeFillTint="66"/>
            <w:noWrap/>
            <w:vAlign w:val="center"/>
            <w:hideMark/>
          </w:tcPr>
          <w:p w:rsidR="003E474F" w:rsidRDefault="003E474F" w:rsidP="003E474F">
            <w:pPr>
              <w:spacing w:after="0" w:line="240" w:lineRule="auto"/>
              <w:jc w:val="right"/>
              <w:rPr>
                <w:color w:val="000000"/>
              </w:rPr>
            </w:pPr>
            <w:r>
              <w:rPr>
                <w:color w:val="000000"/>
              </w:rPr>
              <w:t>8</w:t>
            </w:r>
          </w:p>
        </w:tc>
        <w:tc>
          <w:tcPr>
            <w:tcW w:w="0" w:type="auto"/>
            <w:tcBorders>
              <w:top w:val="nil"/>
              <w:left w:val="nil"/>
              <w:bottom w:val="single" w:sz="4" w:space="0" w:color="auto"/>
              <w:right w:val="single" w:sz="4" w:space="0" w:color="auto"/>
            </w:tcBorders>
            <w:shd w:val="clear" w:color="auto" w:fill="8DB3E2" w:themeFill="text2" w:themeFillTint="66"/>
            <w:noWrap/>
            <w:vAlign w:val="center"/>
            <w:hideMark/>
          </w:tcPr>
          <w:p w:rsidR="003E474F" w:rsidRPr="00723C6B" w:rsidRDefault="003E474F" w:rsidP="0010382E">
            <w:pPr>
              <w:spacing w:after="0" w:line="240" w:lineRule="auto"/>
              <w:jc w:val="right"/>
              <w:rPr>
                <w:color w:val="000000"/>
              </w:rPr>
            </w:pPr>
            <w:r w:rsidRPr="00723C6B">
              <w:rPr>
                <w:color w:val="000000"/>
              </w:rPr>
              <w:t>75,21</w:t>
            </w:r>
          </w:p>
        </w:tc>
        <w:tc>
          <w:tcPr>
            <w:tcW w:w="0" w:type="auto"/>
            <w:tcBorders>
              <w:top w:val="nil"/>
              <w:left w:val="nil"/>
              <w:bottom w:val="single" w:sz="4" w:space="0" w:color="auto"/>
              <w:right w:val="single" w:sz="4" w:space="0" w:color="auto"/>
            </w:tcBorders>
            <w:shd w:val="clear" w:color="auto" w:fill="E5B8B7" w:themeFill="accent2" w:themeFillTint="66"/>
            <w:noWrap/>
            <w:vAlign w:val="center"/>
            <w:hideMark/>
          </w:tcPr>
          <w:p w:rsidR="003E474F" w:rsidRPr="00723C6B" w:rsidRDefault="003E474F" w:rsidP="0010382E">
            <w:pPr>
              <w:spacing w:after="0" w:line="240" w:lineRule="auto"/>
              <w:jc w:val="right"/>
              <w:rPr>
                <w:color w:val="000000"/>
              </w:rPr>
            </w:pPr>
            <w:r w:rsidRPr="00723C6B">
              <w:rPr>
                <w:color w:val="000000"/>
              </w:rPr>
              <w:t>75,65</w:t>
            </w:r>
          </w:p>
        </w:tc>
        <w:tc>
          <w:tcPr>
            <w:tcW w:w="0" w:type="auto"/>
            <w:tcBorders>
              <w:top w:val="nil"/>
              <w:left w:val="nil"/>
              <w:bottom w:val="single" w:sz="4" w:space="0" w:color="auto"/>
              <w:right w:val="single" w:sz="4" w:space="0" w:color="auto"/>
            </w:tcBorders>
            <w:shd w:val="clear" w:color="auto" w:fill="D6E3BC" w:themeFill="accent3" w:themeFillTint="66"/>
            <w:noWrap/>
            <w:vAlign w:val="center"/>
            <w:hideMark/>
          </w:tcPr>
          <w:p w:rsidR="003E474F" w:rsidRPr="00723C6B" w:rsidRDefault="003E474F" w:rsidP="0010382E">
            <w:pPr>
              <w:spacing w:after="0" w:line="240" w:lineRule="auto"/>
              <w:jc w:val="right"/>
              <w:rPr>
                <w:color w:val="000000"/>
              </w:rPr>
            </w:pPr>
            <w:r w:rsidRPr="00723C6B">
              <w:rPr>
                <w:color w:val="000000"/>
              </w:rPr>
              <w:t>75,41</w:t>
            </w:r>
          </w:p>
        </w:tc>
        <w:tc>
          <w:tcPr>
            <w:tcW w:w="0" w:type="auto"/>
            <w:tcBorders>
              <w:top w:val="nil"/>
              <w:left w:val="nil"/>
              <w:bottom w:val="single" w:sz="4" w:space="0" w:color="auto"/>
              <w:right w:val="single" w:sz="4" w:space="0" w:color="auto"/>
            </w:tcBorders>
            <w:shd w:val="clear" w:color="auto" w:fill="auto"/>
            <w:noWrap/>
            <w:vAlign w:val="center"/>
            <w:hideMark/>
          </w:tcPr>
          <w:p w:rsidR="003E474F" w:rsidRPr="00723C6B" w:rsidRDefault="003E474F" w:rsidP="0010382E">
            <w:pPr>
              <w:spacing w:after="0" w:line="240" w:lineRule="auto"/>
              <w:jc w:val="right"/>
              <w:rPr>
                <w:color w:val="000000"/>
              </w:rPr>
            </w:pPr>
            <w:r w:rsidRPr="00723C6B">
              <w:rPr>
                <w:color w:val="000000"/>
                <w:highlight w:val="yellow"/>
              </w:rPr>
              <w:t>-0,25</w:t>
            </w:r>
          </w:p>
        </w:tc>
      </w:tr>
    </w:tbl>
    <w:p w:rsidR="00FF2057" w:rsidRDefault="00F621EE" w:rsidP="003571F9">
      <w:pPr>
        <w:pStyle w:val="Heading4"/>
        <w:numPr>
          <w:ilvl w:val="1"/>
          <w:numId w:val="26"/>
        </w:numPr>
        <w:spacing w:after="200" w:line="360" w:lineRule="auto"/>
        <w:ind w:left="538" w:hanging="357"/>
        <w:rPr>
          <w:noProof/>
          <w:lang w:val="id-ID" w:eastAsia="id-ID"/>
        </w:rPr>
      </w:pPr>
      <w:r>
        <w:rPr>
          <w:noProof/>
          <w:lang w:val="id-ID" w:eastAsia="id-ID"/>
        </w:rPr>
        <w:t>Ave</w:t>
      </w:r>
      <w:r w:rsidR="00FF2057" w:rsidRPr="00282B4D">
        <w:rPr>
          <w:noProof/>
          <w:lang w:val="id-ID" w:eastAsia="id-ID"/>
        </w:rPr>
        <w:t>rage end-to-end delay</w:t>
      </w:r>
    </w:p>
    <w:p w:rsidR="00BF782D" w:rsidRPr="00986FE4" w:rsidRDefault="00BF782D" w:rsidP="00986FE4">
      <w:pPr>
        <w:spacing w:before="200" w:line="360" w:lineRule="auto"/>
        <w:ind w:left="284" w:firstLine="567"/>
        <w:rPr>
          <w:sz w:val="24"/>
          <w:szCs w:val="24"/>
        </w:rPr>
      </w:pPr>
      <w:r w:rsidRPr="00FF6DBE">
        <w:rPr>
          <w:noProof/>
          <w:sz w:val="24"/>
          <w:szCs w:val="24"/>
          <w:lang w:val="id-ID" w:eastAsia="id-ID"/>
        </w:rPr>
        <w:t xml:space="preserve">Berdasarkan </w:t>
      </w:r>
      <w:r w:rsidRPr="00FF6DBE">
        <w:rPr>
          <w:noProof/>
          <w:sz w:val="24"/>
          <w:szCs w:val="24"/>
          <w:lang w:eastAsia="id-ID"/>
        </w:rPr>
        <w:fldChar w:fldCharType="begin"/>
      </w:r>
      <w:r w:rsidRPr="00FF6DBE">
        <w:rPr>
          <w:noProof/>
          <w:sz w:val="24"/>
          <w:szCs w:val="24"/>
          <w:lang w:val="id-ID" w:eastAsia="id-ID"/>
        </w:rPr>
        <w:instrText xml:space="preserve"> REF _Ref488042581 \h </w:instrText>
      </w:r>
      <w:r w:rsidRPr="00FF6DBE">
        <w:rPr>
          <w:noProof/>
          <w:sz w:val="24"/>
          <w:szCs w:val="24"/>
          <w:lang w:eastAsia="id-ID"/>
        </w:rPr>
        <w:instrText xml:space="preserve"> \* MERGEFORMAT </w:instrText>
      </w:r>
      <w:r w:rsidRPr="00FF6DBE">
        <w:rPr>
          <w:noProof/>
          <w:sz w:val="24"/>
          <w:szCs w:val="24"/>
          <w:lang w:eastAsia="id-ID"/>
        </w:rPr>
      </w:r>
      <w:r w:rsidRPr="00FF6DBE">
        <w:rPr>
          <w:noProof/>
          <w:sz w:val="24"/>
          <w:szCs w:val="24"/>
          <w:lang w:eastAsia="id-ID"/>
        </w:rPr>
        <w:fldChar w:fldCharType="separate"/>
      </w:r>
      <w:r w:rsidR="00F542E8" w:rsidRPr="00F542E8">
        <w:rPr>
          <w:sz w:val="24"/>
          <w:szCs w:val="24"/>
        </w:rPr>
        <w:t>Gambar 4.18</w:t>
      </w:r>
      <w:r w:rsidRPr="00FF6DBE">
        <w:rPr>
          <w:noProof/>
          <w:sz w:val="24"/>
          <w:szCs w:val="24"/>
          <w:lang w:eastAsia="id-ID"/>
        </w:rPr>
        <w:fldChar w:fldCharType="end"/>
      </w:r>
      <w:r w:rsidRPr="00FF6DBE">
        <w:rPr>
          <w:noProof/>
          <w:sz w:val="24"/>
          <w:szCs w:val="24"/>
          <w:lang w:val="id-ID" w:eastAsia="id-ID"/>
        </w:rPr>
        <w:t xml:space="preserve"> </w:t>
      </w:r>
      <w:r w:rsidRPr="00FF6DBE">
        <w:rPr>
          <w:noProof/>
          <w:sz w:val="24"/>
          <w:szCs w:val="24"/>
          <w:lang w:eastAsia="id-ID"/>
        </w:rPr>
        <w:t>delay</w:t>
      </w:r>
      <w:r w:rsidRPr="00FF6DBE">
        <w:rPr>
          <w:noProof/>
          <w:sz w:val="28"/>
          <w:szCs w:val="24"/>
          <w:lang w:eastAsia="id-ID"/>
        </w:rPr>
        <w:t xml:space="preserve"> </w:t>
      </w:r>
      <w:r>
        <w:rPr>
          <w:noProof/>
          <w:sz w:val="24"/>
          <w:szCs w:val="24"/>
          <w:lang w:eastAsia="id-ID"/>
        </w:rPr>
        <w:t xml:space="preserve">yang dihasilkan oleh routing protokol AODV-MNS lebih kecil dibandingkan AODV original pada variasi kecepatan 10, 15, dan 20 m/s. Sedangkan AODV-PNT dibandingkan dengan AODV </w:t>
      </w:r>
      <w:r>
        <w:rPr>
          <w:noProof/>
          <w:sz w:val="24"/>
          <w:szCs w:val="24"/>
          <w:lang w:eastAsia="id-ID"/>
        </w:rPr>
        <w:lastRenderedPageBreak/>
        <w:t>unggul ketika variasi kecepatan 15 dan 20 ms, selain itu delay yang dihasilkan AODV-PNT lebih besar dibandingkan dengan AODV original. Dari 4 variasi kecepatan delay yang dihasilkan AODV-MNS hampir semua variasi kecepatan delay yang dihasilkan lebih kecil dibandingkan AODV-PNT, pada kecepatan 20 m/s delay yang dihasilkan AODV-MNS sedikit lebih besar dibandingkan dengan AODV-PNT.</w:t>
      </w:r>
      <w:r>
        <w:rPr>
          <w:noProof/>
          <w:sz w:val="24"/>
          <w:szCs w:val="24"/>
          <w:lang w:val="id-ID" w:eastAsia="id-ID"/>
        </w:rPr>
        <w:t xml:space="preserve"> </w:t>
      </w:r>
      <w:r>
        <w:rPr>
          <w:sz w:val="24"/>
        </w:rPr>
        <w:t>Penurunan</w:t>
      </w:r>
      <w:r w:rsidRPr="00B83531">
        <w:rPr>
          <w:sz w:val="24"/>
          <w:lang w:val="id-ID"/>
        </w:rPr>
        <w:t xml:space="preserve"> nilai rata-rata </w:t>
      </w:r>
      <w:r w:rsidRPr="00582E4E">
        <w:rPr>
          <w:i/>
          <w:sz w:val="24"/>
          <w:lang w:val="id-ID"/>
        </w:rPr>
        <w:t>delay</w:t>
      </w:r>
      <w:r w:rsidRPr="00B83531">
        <w:rPr>
          <w:sz w:val="24"/>
          <w:lang w:val="id-ID"/>
        </w:rPr>
        <w:t xml:space="preserve"> AODV-</w:t>
      </w:r>
      <w:r>
        <w:rPr>
          <w:sz w:val="24"/>
          <w:lang w:val="id-ID"/>
        </w:rPr>
        <w:t>MNS</w:t>
      </w:r>
      <w:r>
        <w:rPr>
          <w:sz w:val="24"/>
        </w:rPr>
        <w:t xml:space="preserve"> dibandingkan dengan AODV original</w:t>
      </w:r>
      <w:r w:rsidRPr="00B83531">
        <w:rPr>
          <w:sz w:val="24"/>
          <w:lang w:val="id-ID"/>
        </w:rPr>
        <w:t xml:space="preserve"> pada </w:t>
      </w:r>
      <w:r>
        <w:rPr>
          <w:sz w:val="24"/>
        </w:rPr>
        <w:t>variasi kecepatan 10, 15 dan 20m/s adalah 0</w:t>
      </w:r>
      <w:proofErr w:type="gramStart"/>
      <w:r>
        <w:rPr>
          <w:sz w:val="24"/>
        </w:rPr>
        <w:t>,52</w:t>
      </w:r>
      <w:proofErr w:type="gramEnd"/>
      <w:r>
        <w:rPr>
          <w:sz w:val="24"/>
        </w:rPr>
        <w:t xml:space="preserve"> detik. Sedangkan selisih delay yang dihasilkan AODV-MNS dibandingkan </w:t>
      </w:r>
      <w:r w:rsidRPr="00C2604F">
        <w:rPr>
          <w:sz w:val="24"/>
          <w:szCs w:val="24"/>
        </w:rPr>
        <w:t>dengan AODV-PNT adalah 1</w:t>
      </w:r>
      <w:proofErr w:type="gramStart"/>
      <w:r w:rsidRPr="00C2604F">
        <w:rPr>
          <w:sz w:val="24"/>
          <w:szCs w:val="24"/>
        </w:rPr>
        <w:t>,2971</w:t>
      </w:r>
      <w:proofErr w:type="gramEnd"/>
      <w:r w:rsidRPr="00C2604F">
        <w:rPr>
          <w:sz w:val="24"/>
          <w:szCs w:val="24"/>
        </w:rPr>
        <w:t xml:space="preserve"> detik. Berdasarkan </w:t>
      </w:r>
      <w:r w:rsidRPr="00C2604F">
        <w:rPr>
          <w:sz w:val="24"/>
          <w:szCs w:val="24"/>
        </w:rPr>
        <w:fldChar w:fldCharType="begin"/>
      </w:r>
      <w:r w:rsidRPr="00C2604F">
        <w:rPr>
          <w:sz w:val="24"/>
          <w:szCs w:val="24"/>
        </w:rPr>
        <w:instrText xml:space="preserve"> REF _Ref488168400 \h  \* MERGEFORMAT </w:instrText>
      </w:r>
      <w:r w:rsidRPr="00C2604F">
        <w:rPr>
          <w:sz w:val="24"/>
          <w:szCs w:val="24"/>
        </w:rPr>
        <w:fldChar w:fldCharType="separate"/>
      </w:r>
      <w:r w:rsidR="00F542E8">
        <w:rPr>
          <w:b/>
          <w:bCs/>
          <w:sz w:val="24"/>
          <w:szCs w:val="24"/>
        </w:rPr>
        <w:t>Error! Reference source not found.</w:t>
      </w:r>
      <w:r w:rsidRPr="00C2604F">
        <w:rPr>
          <w:sz w:val="24"/>
          <w:szCs w:val="24"/>
        </w:rPr>
        <w:fldChar w:fldCharType="end"/>
      </w:r>
      <w:r w:rsidRPr="00C2604F">
        <w:rPr>
          <w:sz w:val="24"/>
          <w:szCs w:val="24"/>
        </w:rPr>
        <w:t xml:space="preserve"> </w:t>
      </w:r>
      <w:proofErr w:type="gramStart"/>
      <w:r w:rsidRPr="00C2604F">
        <w:rPr>
          <w:sz w:val="24"/>
          <w:szCs w:val="24"/>
        </w:rPr>
        <w:t>pada</w:t>
      </w:r>
      <w:proofErr w:type="gramEnd"/>
      <w:r w:rsidRPr="00C2604F">
        <w:rPr>
          <w:sz w:val="24"/>
          <w:szCs w:val="24"/>
        </w:rPr>
        <w:t xml:space="preserve"> variasi kecepatan 25 m/s delay yang dihasilkan AODV-PNT dan AODV-MNS </w:t>
      </w:r>
      <w:r>
        <w:rPr>
          <w:sz w:val="24"/>
        </w:rPr>
        <w:t>dibandingkan AODV original lebih tinggi, tingginya delay yang dihasilkan dari kedua routing protokol tersebut mengakibatkan penurunan pada PDR.</w:t>
      </w:r>
    </w:p>
    <w:p w:rsidR="0086089F" w:rsidRDefault="0086089F" w:rsidP="0086089F">
      <w:pPr>
        <w:pStyle w:val="ListParagraph"/>
        <w:keepNext/>
        <w:spacing w:after="0" w:line="240" w:lineRule="auto"/>
        <w:ind w:left="0"/>
        <w:jc w:val="center"/>
      </w:pPr>
      <w:r>
        <w:rPr>
          <w:noProof/>
          <w:lang w:val="id-ID" w:eastAsia="id-ID"/>
        </w:rPr>
        <w:drawing>
          <wp:inline distT="0" distB="0" distL="0" distR="0" wp14:anchorId="64E75909" wp14:editId="1A4F9CDE">
            <wp:extent cx="4572000" cy="2743200"/>
            <wp:effectExtent l="0" t="0" r="19050" b="1905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86089F" w:rsidRDefault="0086089F" w:rsidP="0086089F">
      <w:pPr>
        <w:pStyle w:val="Caption"/>
        <w:spacing w:line="360" w:lineRule="auto"/>
        <w:jc w:val="center"/>
        <w:rPr>
          <w:i/>
          <w:lang w:val="id-ID"/>
        </w:rPr>
      </w:pPr>
      <w:bookmarkStart w:id="229" w:name="_Ref488042581"/>
      <w:proofErr w:type="gramStart"/>
      <w:r>
        <w:t>Gambar 4.</w:t>
      </w:r>
      <w:proofErr w:type="gramEnd"/>
      <w:r>
        <w:fldChar w:fldCharType="begin"/>
      </w:r>
      <w:r>
        <w:instrText xml:space="preserve"> SEQ Gambar_4. \* ARABIC </w:instrText>
      </w:r>
      <w:r>
        <w:fldChar w:fldCharType="separate"/>
      </w:r>
      <w:proofErr w:type="gramStart"/>
      <w:r w:rsidR="00F542E8">
        <w:rPr>
          <w:noProof/>
        </w:rPr>
        <w:t>18</w:t>
      </w:r>
      <w:r>
        <w:fldChar w:fldCharType="end"/>
      </w:r>
      <w:bookmarkEnd w:id="229"/>
      <w:r>
        <w:rPr>
          <w:lang w:val="id-ID"/>
        </w:rPr>
        <w:t xml:space="preserve"> Grafik </w:t>
      </w:r>
      <w:r w:rsidRPr="008C3778">
        <w:rPr>
          <w:i/>
          <w:lang w:val="id-ID"/>
        </w:rPr>
        <w:t>end-to-end delay</w:t>
      </w:r>
      <w:r>
        <w:t xml:space="preserve"> dengan modifikasi kecepatan pada</w:t>
      </w:r>
      <w:r>
        <w:rPr>
          <w:i/>
          <w:lang w:val="id-ID"/>
        </w:rPr>
        <w:t xml:space="preserve"> </w:t>
      </w:r>
      <w:r>
        <w:rPr>
          <w:lang w:val="id-ID"/>
        </w:rPr>
        <w:t xml:space="preserve">skenario </w:t>
      </w:r>
      <w:r>
        <w:rPr>
          <w:i/>
        </w:rPr>
        <w:t>grid</w:t>
      </w:r>
      <w:proofErr w:type="gramEnd"/>
    </w:p>
    <w:p w:rsidR="00C2604F" w:rsidRDefault="00C2604F" w:rsidP="00C2604F">
      <w:pPr>
        <w:pStyle w:val="Caption"/>
        <w:keepNext/>
        <w:spacing w:after="0"/>
        <w:ind w:left="720"/>
      </w:pPr>
      <w:bookmarkStart w:id="230" w:name="_Toc488667054"/>
      <w:proofErr w:type="gramStart"/>
      <w:r>
        <w:t>Tabel 4.</w:t>
      </w:r>
      <w:proofErr w:type="gramEnd"/>
      <w:r>
        <w:fldChar w:fldCharType="begin"/>
      </w:r>
      <w:r>
        <w:instrText xml:space="preserve"> SEQ Tabel_4. \* ARABIC </w:instrText>
      </w:r>
      <w:r>
        <w:fldChar w:fldCharType="separate"/>
      </w:r>
      <w:r w:rsidR="00F542E8">
        <w:rPr>
          <w:noProof/>
        </w:rPr>
        <w:t>24</w:t>
      </w:r>
      <w:r>
        <w:fldChar w:fldCharType="end"/>
      </w:r>
      <w:r>
        <w:rPr>
          <w:lang w:val="id-ID"/>
        </w:rPr>
        <w:t xml:space="preserve"> </w:t>
      </w:r>
      <w:r w:rsidRPr="00506AAD">
        <w:rPr>
          <w:lang w:val="id-ID"/>
        </w:rPr>
        <w:t xml:space="preserve">Rata-rata </w:t>
      </w:r>
      <w:r w:rsidRPr="003571F9">
        <w:rPr>
          <w:i/>
          <w:lang w:val="id-ID"/>
        </w:rPr>
        <w:t>delay (</w:t>
      </w:r>
      <w:proofErr w:type="gramStart"/>
      <w:r w:rsidRPr="003571F9">
        <w:rPr>
          <w:i/>
          <w:lang w:val="id-ID"/>
        </w:rPr>
        <w:t>seconds )</w:t>
      </w:r>
      <w:proofErr w:type="gramEnd"/>
      <w:r>
        <w:rPr>
          <w:lang w:val="id-ID"/>
        </w:rPr>
        <w:t xml:space="preserve"> </w:t>
      </w:r>
      <w:r w:rsidRPr="00506AAD">
        <w:rPr>
          <w:lang w:val="id-ID"/>
        </w:rPr>
        <w:t xml:space="preserve">uji coba modifikasi kecepatan skenario </w:t>
      </w:r>
      <w:r w:rsidRPr="003571F9">
        <w:rPr>
          <w:i/>
          <w:lang w:val="id-ID"/>
        </w:rPr>
        <w:t>real</w:t>
      </w:r>
      <w:bookmarkEnd w:id="230"/>
    </w:p>
    <w:tbl>
      <w:tblPr>
        <w:tblStyle w:val="TableGrid"/>
        <w:tblW w:w="0" w:type="auto"/>
        <w:jc w:val="center"/>
        <w:tblLook w:val="04A0" w:firstRow="1" w:lastRow="0" w:firstColumn="1" w:lastColumn="0" w:noHBand="0" w:noVBand="1"/>
      </w:tblPr>
      <w:tblGrid>
        <w:gridCol w:w="1889"/>
        <w:gridCol w:w="923"/>
        <w:gridCol w:w="1483"/>
        <w:gridCol w:w="1536"/>
        <w:gridCol w:w="1737"/>
      </w:tblGrid>
      <w:tr w:rsidR="00C2604F" w:rsidRPr="0055451A" w:rsidTr="00EA2F8B">
        <w:trPr>
          <w:trHeight w:val="300"/>
          <w:jc w:val="center"/>
        </w:trPr>
        <w:tc>
          <w:tcPr>
            <w:tcW w:w="0" w:type="auto"/>
            <w:shd w:val="clear" w:color="auto" w:fill="D9D9D9" w:themeFill="background1" w:themeFillShade="D9"/>
            <w:noWrap/>
            <w:vAlign w:val="center"/>
            <w:hideMark/>
          </w:tcPr>
          <w:p w:rsidR="00C2604F" w:rsidRPr="0055451A" w:rsidRDefault="00C2604F" w:rsidP="003A5CEC">
            <w:pPr>
              <w:jc w:val="center"/>
              <w:rPr>
                <w:b/>
                <w:bCs/>
                <w:color w:val="000000"/>
                <w:sz w:val="24"/>
                <w:szCs w:val="24"/>
                <w:lang w:val="id-ID"/>
              </w:rPr>
            </w:pPr>
            <w:r w:rsidRPr="0055451A">
              <w:rPr>
                <w:b/>
                <w:bCs/>
                <w:color w:val="000000"/>
                <w:sz w:val="24"/>
                <w:szCs w:val="24"/>
                <w:lang w:val="id-ID"/>
              </w:rPr>
              <w:t>Variasi</w:t>
            </w:r>
          </w:p>
          <w:p w:rsidR="00C2604F" w:rsidRPr="0055451A" w:rsidRDefault="00C2604F" w:rsidP="003A5CEC">
            <w:pPr>
              <w:jc w:val="center"/>
              <w:rPr>
                <w:b/>
                <w:bCs/>
                <w:color w:val="000000"/>
                <w:sz w:val="24"/>
                <w:szCs w:val="24"/>
                <w:lang w:val="id-ID"/>
              </w:rPr>
            </w:pPr>
            <w:r w:rsidRPr="0055451A">
              <w:rPr>
                <w:b/>
                <w:bCs/>
                <w:color w:val="000000"/>
                <w:sz w:val="24"/>
                <w:szCs w:val="24"/>
                <w:lang w:val="id-ID"/>
              </w:rPr>
              <w:t>Kecepatan</w:t>
            </w:r>
            <w:r>
              <w:rPr>
                <w:b/>
                <w:bCs/>
                <w:color w:val="000000"/>
                <w:sz w:val="24"/>
                <w:szCs w:val="24"/>
                <w:lang w:val="id-ID"/>
              </w:rPr>
              <w:t xml:space="preserve"> (m/s)</w:t>
            </w:r>
          </w:p>
        </w:tc>
        <w:tc>
          <w:tcPr>
            <w:tcW w:w="0" w:type="auto"/>
            <w:shd w:val="clear" w:color="auto" w:fill="D9D9D9" w:themeFill="background1" w:themeFillShade="D9"/>
            <w:noWrap/>
            <w:vAlign w:val="center"/>
            <w:hideMark/>
          </w:tcPr>
          <w:p w:rsidR="00C2604F" w:rsidRPr="0055451A" w:rsidRDefault="00C2604F" w:rsidP="003A5CEC">
            <w:pPr>
              <w:jc w:val="center"/>
              <w:rPr>
                <w:b/>
                <w:bCs/>
                <w:color w:val="000000"/>
                <w:sz w:val="24"/>
                <w:szCs w:val="24"/>
              </w:rPr>
            </w:pPr>
            <w:r w:rsidRPr="0055451A">
              <w:rPr>
                <w:b/>
                <w:bCs/>
                <w:color w:val="000000"/>
                <w:sz w:val="24"/>
                <w:szCs w:val="24"/>
              </w:rPr>
              <w:t>AODV</w:t>
            </w:r>
          </w:p>
        </w:tc>
        <w:tc>
          <w:tcPr>
            <w:tcW w:w="0" w:type="auto"/>
            <w:shd w:val="clear" w:color="auto" w:fill="D9D9D9" w:themeFill="background1" w:themeFillShade="D9"/>
            <w:noWrap/>
            <w:vAlign w:val="center"/>
            <w:hideMark/>
          </w:tcPr>
          <w:p w:rsidR="00C2604F" w:rsidRPr="0055451A" w:rsidRDefault="00C2604F" w:rsidP="003A5CEC">
            <w:pPr>
              <w:jc w:val="center"/>
              <w:rPr>
                <w:b/>
                <w:bCs/>
                <w:color w:val="000000"/>
                <w:sz w:val="24"/>
                <w:szCs w:val="24"/>
              </w:rPr>
            </w:pPr>
            <w:r w:rsidRPr="0055451A">
              <w:rPr>
                <w:b/>
                <w:bCs/>
                <w:color w:val="000000"/>
                <w:sz w:val="24"/>
                <w:szCs w:val="24"/>
              </w:rPr>
              <w:t>AODV-PNT</w:t>
            </w:r>
          </w:p>
        </w:tc>
        <w:tc>
          <w:tcPr>
            <w:tcW w:w="0" w:type="auto"/>
            <w:shd w:val="clear" w:color="auto" w:fill="D9D9D9" w:themeFill="background1" w:themeFillShade="D9"/>
            <w:noWrap/>
            <w:vAlign w:val="center"/>
            <w:hideMark/>
          </w:tcPr>
          <w:p w:rsidR="00C2604F" w:rsidRPr="0055451A" w:rsidRDefault="00C2604F" w:rsidP="003A5CEC">
            <w:pPr>
              <w:jc w:val="center"/>
              <w:rPr>
                <w:b/>
                <w:bCs/>
                <w:color w:val="000000"/>
                <w:sz w:val="24"/>
                <w:szCs w:val="24"/>
              </w:rPr>
            </w:pPr>
            <w:r w:rsidRPr="0055451A">
              <w:rPr>
                <w:b/>
                <w:bCs/>
                <w:color w:val="000000"/>
                <w:sz w:val="24"/>
                <w:szCs w:val="24"/>
              </w:rPr>
              <w:t>AODV-MNS</w:t>
            </w:r>
          </w:p>
        </w:tc>
        <w:tc>
          <w:tcPr>
            <w:tcW w:w="0" w:type="auto"/>
            <w:shd w:val="clear" w:color="auto" w:fill="D9D9D9" w:themeFill="background1" w:themeFillShade="D9"/>
            <w:noWrap/>
            <w:vAlign w:val="center"/>
            <w:hideMark/>
          </w:tcPr>
          <w:p w:rsidR="00C2604F" w:rsidRPr="0055451A" w:rsidRDefault="00C2604F" w:rsidP="003A5CEC">
            <w:pPr>
              <w:jc w:val="center"/>
              <w:rPr>
                <w:b/>
                <w:bCs/>
                <w:color w:val="000000"/>
                <w:sz w:val="24"/>
                <w:szCs w:val="24"/>
                <w:lang w:val="id-ID"/>
              </w:rPr>
            </w:pPr>
            <w:r w:rsidRPr="0055451A">
              <w:rPr>
                <w:b/>
                <w:bCs/>
                <w:color w:val="000000"/>
                <w:sz w:val="24"/>
                <w:szCs w:val="24"/>
              </w:rPr>
              <w:t>Selisih</w:t>
            </w:r>
          </w:p>
          <w:p w:rsidR="00C2604F" w:rsidRPr="0055451A" w:rsidRDefault="00C2604F" w:rsidP="003A5CEC">
            <w:pPr>
              <w:jc w:val="center"/>
              <w:rPr>
                <w:b/>
                <w:bCs/>
                <w:color w:val="000000"/>
                <w:sz w:val="24"/>
                <w:szCs w:val="24"/>
                <w:lang w:val="id-ID"/>
              </w:rPr>
            </w:pPr>
            <w:r w:rsidRPr="0055451A">
              <w:rPr>
                <w:b/>
                <w:bCs/>
                <w:color w:val="000000"/>
                <w:sz w:val="24"/>
                <w:szCs w:val="24"/>
                <w:lang w:val="id-ID"/>
              </w:rPr>
              <w:t>MNS dan PNT</w:t>
            </w:r>
          </w:p>
        </w:tc>
      </w:tr>
      <w:tr w:rsidR="00C2604F" w:rsidRPr="0055451A" w:rsidTr="00EA2F8B">
        <w:trPr>
          <w:trHeight w:val="300"/>
          <w:jc w:val="center"/>
        </w:trPr>
        <w:tc>
          <w:tcPr>
            <w:tcW w:w="0" w:type="auto"/>
            <w:shd w:val="clear" w:color="auto" w:fill="D9D9D9" w:themeFill="background1" w:themeFillShade="D9"/>
            <w:noWrap/>
            <w:hideMark/>
          </w:tcPr>
          <w:p w:rsidR="00C2604F" w:rsidRPr="0055451A" w:rsidRDefault="00C2604F" w:rsidP="003A5CEC">
            <w:pPr>
              <w:jc w:val="center"/>
              <w:rPr>
                <w:b/>
                <w:bCs/>
                <w:color w:val="000000"/>
                <w:sz w:val="24"/>
                <w:szCs w:val="24"/>
                <w:lang w:val="id-ID"/>
              </w:rPr>
            </w:pPr>
            <w:r w:rsidRPr="0055451A">
              <w:rPr>
                <w:b/>
                <w:bCs/>
                <w:color w:val="000000"/>
                <w:sz w:val="24"/>
                <w:szCs w:val="24"/>
              </w:rPr>
              <w:t>10</w:t>
            </w:r>
          </w:p>
        </w:tc>
        <w:tc>
          <w:tcPr>
            <w:tcW w:w="0" w:type="auto"/>
            <w:shd w:val="clear" w:color="auto" w:fill="8DB3E2" w:themeFill="text2" w:themeFillTint="66"/>
            <w:noWrap/>
            <w:hideMark/>
          </w:tcPr>
          <w:p w:rsidR="00C2604F" w:rsidRPr="0055451A" w:rsidRDefault="00C2604F" w:rsidP="003A5CEC">
            <w:pPr>
              <w:jc w:val="right"/>
              <w:rPr>
                <w:color w:val="000000"/>
                <w:sz w:val="24"/>
                <w:szCs w:val="24"/>
              </w:rPr>
            </w:pPr>
            <w:r w:rsidRPr="0055451A">
              <w:rPr>
                <w:color w:val="000000"/>
                <w:sz w:val="24"/>
                <w:szCs w:val="24"/>
              </w:rPr>
              <w:t>72,85</w:t>
            </w:r>
          </w:p>
        </w:tc>
        <w:tc>
          <w:tcPr>
            <w:tcW w:w="0" w:type="auto"/>
            <w:shd w:val="clear" w:color="auto" w:fill="E5B8B7" w:themeFill="accent2" w:themeFillTint="66"/>
            <w:noWrap/>
            <w:hideMark/>
          </w:tcPr>
          <w:p w:rsidR="00C2604F" w:rsidRPr="0055451A" w:rsidRDefault="00C2604F" w:rsidP="003A5CEC">
            <w:pPr>
              <w:jc w:val="right"/>
              <w:rPr>
                <w:color w:val="000000"/>
                <w:sz w:val="24"/>
                <w:szCs w:val="24"/>
              </w:rPr>
            </w:pPr>
            <w:r w:rsidRPr="0055451A">
              <w:rPr>
                <w:color w:val="000000"/>
                <w:sz w:val="24"/>
                <w:szCs w:val="24"/>
              </w:rPr>
              <w:t>78,38</w:t>
            </w:r>
          </w:p>
        </w:tc>
        <w:tc>
          <w:tcPr>
            <w:tcW w:w="0" w:type="auto"/>
            <w:shd w:val="clear" w:color="auto" w:fill="D6E3BC" w:themeFill="accent3" w:themeFillTint="66"/>
            <w:noWrap/>
            <w:hideMark/>
          </w:tcPr>
          <w:p w:rsidR="00C2604F" w:rsidRPr="0055451A" w:rsidRDefault="00C2604F" w:rsidP="003A5CEC">
            <w:pPr>
              <w:jc w:val="right"/>
              <w:rPr>
                <w:color w:val="000000"/>
                <w:sz w:val="24"/>
                <w:szCs w:val="24"/>
              </w:rPr>
            </w:pPr>
            <w:r w:rsidRPr="0055451A">
              <w:rPr>
                <w:color w:val="000000"/>
                <w:sz w:val="24"/>
                <w:szCs w:val="24"/>
              </w:rPr>
              <w:t>81,02</w:t>
            </w:r>
          </w:p>
        </w:tc>
        <w:tc>
          <w:tcPr>
            <w:tcW w:w="0" w:type="auto"/>
            <w:noWrap/>
            <w:hideMark/>
          </w:tcPr>
          <w:p w:rsidR="00C2604F" w:rsidRPr="0055451A" w:rsidRDefault="00C2604F" w:rsidP="003A5CEC">
            <w:pPr>
              <w:jc w:val="right"/>
              <w:rPr>
                <w:color w:val="000000"/>
                <w:sz w:val="24"/>
                <w:szCs w:val="24"/>
              </w:rPr>
            </w:pPr>
            <w:r w:rsidRPr="0055451A">
              <w:rPr>
                <w:color w:val="000000"/>
                <w:sz w:val="24"/>
                <w:szCs w:val="24"/>
              </w:rPr>
              <w:t>2,65</w:t>
            </w:r>
          </w:p>
        </w:tc>
      </w:tr>
      <w:tr w:rsidR="00C2604F" w:rsidRPr="0055451A" w:rsidTr="00EA2F8B">
        <w:trPr>
          <w:trHeight w:val="300"/>
          <w:jc w:val="center"/>
        </w:trPr>
        <w:tc>
          <w:tcPr>
            <w:tcW w:w="0" w:type="auto"/>
            <w:shd w:val="clear" w:color="auto" w:fill="D9D9D9" w:themeFill="background1" w:themeFillShade="D9"/>
            <w:noWrap/>
            <w:hideMark/>
          </w:tcPr>
          <w:p w:rsidR="00C2604F" w:rsidRPr="0055451A" w:rsidRDefault="00C2604F" w:rsidP="003A5CEC">
            <w:pPr>
              <w:jc w:val="center"/>
              <w:rPr>
                <w:b/>
                <w:bCs/>
                <w:color w:val="000000"/>
                <w:sz w:val="24"/>
                <w:szCs w:val="24"/>
                <w:lang w:val="id-ID"/>
              </w:rPr>
            </w:pPr>
            <w:r w:rsidRPr="0055451A">
              <w:rPr>
                <w:b/>
                <w:bCs/>
                <w:color w:val="000000"/>
                <w:sz w:val="24"/>
                <w:szCs w:val="24"/>
                <w:lang w:val="id-ID"/>
              </w:rPr>
              <w:t>15</w:t>
            </w:r>
          </w:p>
        </w:tc>
        <w:tc>
          <w:tcPr>
            <w:tcW w:w="0" w:type="auto"/>
            <w:shd w:val="clear" w:color="auto" w:fill="8DB3E2" w:themeFill="text2" w:themeFillTint="66"/>
            <w:noWrap/>
            <w:hideMark/>
          </w:tcPr>
          <w:p w:rsidR="00C2604F" w:rsidRPr="0055451A" w:rsidRDefault="00C2604F" w:rsidP="003A5CEC">
            <w:pPr>
              <w:jc w:val="right"/>
              <w:rPr>
                <w:color w:val="000000"/>
                <w:sz w:val="24"/>
                <w:szCs w:val="24"/>
              </w:rPr>
            </w:pPr>
            <w:r w:rsidRPr="0055451A">
              <w:rPr>
                <w:color w:val="000000"/>
                <w:sz w:val="24"/>
                <w:szCs w:val="24"/>
              </w:rPr>
              <w:t>58,20</w:t>
            </w:r>
          </w:p>
        </w:tc>
        <w:tc>
          <w:tcPr>
            <w:tcW w:w="0" w:type="auto"/>
            <w:shd w:val="clear" w:color="auto" w:fill="E5B8B7" w:themeFill="accent2" w:themeFillTint="66"/>
            <w:noWrap/>
            <w:hideMark/>
          </w:tcPr>
          <w:p w:rsidR="00C2604F" w:rsidRPr="0055451A" w:rsidRDefault="00C2604F" w:rsidP="003A5CEC">
            <w:pPr>
              <w:jc w:val="right"/>
              <w:rPr>
                <w:color w:val="000000"/>
                <w:sz w:val="24"/>
                <w:szCs w:val="24"/>
              </w:rPr>
            </w:pPr>
            <w:r w:rsidRPr="0055451A">
              <w:rPr>
                <w:color w:val="000000"/>
                <w:sz w:val="24"/>
                <w:szCs w:val="24"/>
              </w:rPr>
              <w:t>74,05</w:t>
            </w:r>
          </w:p>
        </w:tc>
        <w:tc>
          <w:tcPr>
            <w:tcW w:w="0" w:type="auto"/>
            <w:shd w:val="clear" w:color="auto" w:fill="D6E3BC" w:themeFill="accent3" w:themeFillTint="66"/>
            <w:noWrap/>
            <w:hideMark/>
          </w:tcPr>
          <w:p w:rsidR="00C2604F" w:rsidRPr="0055451A" w:rsidRDefault="00C2604F" w:rsidP="003A5CEC">
            <w:pPr>
              <w:jc w:val="right"/>
              <w:rPr>
                <w:color w:val="000000"/>
                <w:sz w:val="24"/>
                <w:szCs w:val="24"/>
              </w:rPr>
            </w:pPr>
            <w:r w:rsidRPr="0055451A">
              <w:rPr>
                <w:color w:val="000000"/>
                <w:sz w:val="24"/>
                <w:szCs w:val="24"/>
              </w:rPr>
              <w:t>80,15</w:t>
            </w:r>
          </w:p>
        </w:tc>
        <w:tc>
          <w:tcPr>
            <w:tcW w:w="0" w:type="auto"/>
            <w:noWrap/>
            <w:hideMark/>
          </w:tcPr>
          <w:p w:rsidR="00C2604F" w:rsidRPr="0055451A" w:rsidRDefault="00C2604F" w:rsidP="003A5CEC">
            <w:pPr>
              <w:jc w:val="right"/>
              <w:rPr>
                <w:color w:val="000000"/>
                <w:sz w:val="24"/>
                <w:szCs w:val="24"/>
              </w:rPr>
            </w:pPr>
            <w:r w:rsidRPr="0055451A">
              <w:rPr>
                <w:color w:val="000000"/>
                <w:sz w:val="24"/>
                <w:szCs w:val="24"/>
              </w:rPr>
              <w:t>6,10</w:t>
            </w:r>
          </w:p>
        </w:tc>
      </w:tr>
      <w:tr w:rsidR="00C2604F" w:rsidRPr="0055451A" w:rsidTr="00EA2F8B">
        <w:trPr>
          <w:trHeight w:val="300"/>
          <w:jc w:val="center"/>
        </w:trPr>
        <w:tc>
          <w:tcPr>
            <w:tcW w:w="0" w:type="auto"/>
            <w:shd w:val="clear" w:color="auto" w:fill="D9D9D9" w:themeFill="background1" w:themeFillShade="D9"/>
            <w:noWrap/>
            <w:hideMark/>
          </w:tcPr>
          <w:p w:rsidR="00C2604F" w:rsidRPr="0055451A" w:rsidRDefault="00C2604F" w:rsidP="003A5CEC">
            <w:pPr>
              <w:jc w:val="center"/>
              <w:rPr>
                <w:b/>
                <w:bCs/>
                <w:color w:val="000000"/>
                <w:sz w:val="24"/>
                <w:szCs w:val="24"/>
                <w:lang w:val="id-ID"/>
              </w:rPr>
            </w:pPr>
            <w:r w:rsidRPr="0055451A">
              <w:rPr>
                <w:b/>
                <w:bCs/>
                <w:color w:val="000000"/>
                <w:sz w:val="24"/>
                <w:szCs w:val="24"/>
                <w:lang w:val="id-ID"/>
              </w:rPr>
              <w:t>20</w:t>
            </w:r>
          </w:p>
        </w:tc>
        <w:tc>
          <w:tcPr>
            <w:tcW w:w="0" w:type="auto"/>
            <w:shd w:val="clear" w:color="auto" w:fill="8DB3E2" w:themeFill="text2" w:themeFillTint="66"/>
            <w:noWrap/>
            <w:hideMark/>
          </w:tcPr>
          <w:p w:rsidR="00C2604F" w:rsidRPr="0055451A" w:rsidRDefault="00C2604F" w:rsidP="003A5CEC">
            <w:pPr>
              <w:jc w:val="right"/>
              <w:rPr>
                <w:color w:val="000000"/>
                <w:sz w:val="24"/>
                <w:szCs w:val="24"/>
              </w:rPr>
            </w:pPr>
            <w:r w:rsidRPr="0055451A">
              <w:rPr>
                <w:color w:val="000000"/>
                <w:sz w:val="24"/>
                <w:szCs w:val="24"/>
              </w:rPr>
              <w:t>73,66</w:t>
            </w:r>
          </w:p>
        </w:tc>
        <w:tc>
          <w:tcPr>
            <w:tcW w:w="0" w:type="auto"/>
            <w:shd w:val="clear" w:color="auto" w:fill="E5B8B7" w:themeFill="accent2" w:themeFillTint="66"/>
            <w:noWrap/>
            <w:hideMark/>
          </w:tcPr>
          <w:p w:rsidR="00C2604F" w:rsidRPr="0055451A" w:rsidRDefault="00C2604F" w:rsidP="003A5CEC">
            <w:pPr>
              <w:jc w:val="right"/>
              <w:rPr>
                <w:color w:val="000000"/>
                <w:sz w:val="24"/>
                <w:szCs w:val="24"/>
              </w:rPr>
            </w:pPr>
            <w:r w:rsidRPr="0055451A">
              <w:rPr>
                <w:color w:val="000000"/>
                <w:sz w:val="24"/>
                <w:szCs w:val="24"/>
              </w:rPr>
              <w:t>69,75</w:t>
            </w:r>
          </w:p>
        </w:tc>
        <w:tc>
          <w:tcPr>
            <w:tcW w:w="0" w:type="auto"/>
            <w:shd w:val="clear" w:color="auto" w:fill="D6E3BC" w:themeFill="accent3" w:themeFillTint="66"/>
            <w:noWrap/>
            <w:hideMark/>
          </w:tcPr>
          <w:p w:rsidR="00C2604F" w:rsidRPr="0055451A" w:rsidRDefault="00C2604F" w:rsidP="003A5CEC">
            <w:pPr>
              <w:jc w:val="right"/>
              <w:rPr>
                <w:color w:val="000000"/>
                <w:sz w:val="24"/>
                <w:szCs w:val="24"/>
              </w:rPr>
            </w:pPr>
            <w:r w:rsidRPr="0055451A">
              <w:rPr>
                <w:color w:val="000000"/>
                <w:sz w:val="24"/>
                <w:szCs w:val="24"/>
              </w:rPr>
              <w:t>72,16</w:t>
            </w:r>
          </w:p>
        </w:tc>
        <w:tc>
          <w:tcPr>
            <w:tcW w:w="0" w:type="auto"/>
            <w:noWrap/>
            <w:hideMark/>
          </w:tcPr>
          <w:p w:rsidR="00C2604F" w:rsidRPr="0055451A" w:rsidRDefault="00C2604F" w:rsidP="003A5CEC">
            <w:pPr>
              <w:jc w:val="right"/>
              <w:rPr>
                <w:color w:val="000000"/>
                <w:sz w:val="24"/>
                <w:szCs w:val="24"/>
              </w:rPr>
            </w:pPr>
            <w:r w:rsidRPr="0055451A">
              <w:rPr>
                <w:color w:val="000000"/>
                <w:sz w:val="24"/>
                <w:szCs w:val="24"/>
              </w:rPr>
              <w:t>2,40</w:t>
            </w:r>
          </w:p>
        </w:tc>
      </w:tr>
      <w:tr w:rsidR="00C2604F" w:rsidRPr="0055451A" w:rsidTr="00EA2F8B">
        <w:trPr>
          <w:trHeight w:val="300"/>
          <w:jc w:val="center"/>
        </w:trPr>
        <w:tc>
          <w:tcPr>
            <w:tcW w:w="0" w:type="auto"/>
            <w:shd w:val="clear" w:color="auto" w:fill="D9D9D9" w:themeFill="background1" w:themeFillShade="D9"/>
            <w:noWrap/>
            <w:hideMark/>
          </w:tcPr>
          <w:p w:rsidR="00C2604F" w:rsidRPr="0055451A" w:rsidRDefault="00C2604F" w:rsidP="003A5CEC">
            <w:pPr>
              <w:jc w:val="center"/>
              <w:rPr>
                <w:b/>
                <w:bCs/>
                <w:color w:val="000000"/>
                <w:sz w:val="24"/>
                <w:szCs w:val="24"/>
                <w:lang w:val="id-ID"/>
              </w:rPr>
            </w:pPr>
            <w:r w:rsidRPr="0055451A">
              <w:rPr>
                <w:b/>
                <w:bCs/>
                <w:color w:val="000000"/>
                <w:sz w:val="24"/>
                <w:szCs w:val="24"/>
                <w:lang w:val="id-ID"/>
              </w:rPr>
              <w:t>25</w:t>
            </w:r>
          </w:p>
        </w:tc>
        <w:tc>
          <w:tcPr>
            <w:tcW w:w="0" w:type="auto"/>
            <w:shd w:val="clear" w:color="auto" w:fill="8DB3E2" w:themeFill="text2" w:themeFillTint="66"/>
            <w:noWrap/>
            <w:hideMark/>
          </w:tcPr>
          <w:p w:rsidR="00C2604F" w:rsidRPr="0055451A" w:rsidRDefault="00C2604F" w:rsidP="003A5CEC">
            <w:pPr>
              <w:jc w:val="right"/>
              <w:rPr>
                <w:color w:val="000000"/>
                <w:sz w:val="24"/>
                <w:szCs w:val="24"/>
              </w:rPr>
            </w:pPr>
            <w:r w:rsidRPr="0055451A">
              <w:rPr>
                <w:color w:val="000000"/>
                <w:sz w:val="24"/>
                <w:szCs w:val="24"/>
              </w:rPr>
              <w:t>75,21</w:t>
            </w:r>
          </w:p>
        </w:tc>
        <w:tc>
          <w:tcPr>
            <w:tcW w:w="0" w:type="auto"/>
            <w:shd w:val="clear" w:color="auto" w:fill="E5B8B7" w:themeFill="accent2" w:themeFillTint="66"/>
            <w:noWrap/>
            <w:hideMark/>
          </w:tcPr>
          <w:p w:rsidR="00C2604F" w:rsidRPr="0055451A" w:rsidRDefault="00C2604F" w:rsidP="003A5CEC">
            <w:pPr>
              <w:jc w:val="right"/>
              <w:rPr>
                <w:color w:val="000000"/>
                <w:sz w:val="24"/>
                <w:szCs w:val="24"/>
              </w:rPr>
            </w:pPr>
            <w:r w:rsidRPr="0055451A">
              <w:rPr>
                <w:color w:val="000000"/>
                <w:sz w:val="24"/>
                <w:szCs w:val="24"/>
              </w:rPr>
              <w:t>75,65</w:t>
            </w:r>
          </w:p>
        </w:tc>
        <w:tc>
          <w:tcPr>
            <w:tcW w:w="0" w:type="auto"/>
            <w:shd w:val="clear" w:color="auto" w:fill="D6E3BC" w:themeFill="accent3" w:themeFillTint="66"/>
            <w:noWrap/>
            <w:hideMark/>
          </w:tcPr>
          <w:p w:rsidR="00C2604F" w:rsidRPr="0055451A" w:rsidRDefault="00C2604F" w:rsidP="003A5CEC">
            <w:pPr>
              <w:jc w:val="right"/>
              <w:rPr>
                <w:color w:val="000000"/>
                <w:sz w:val="24"/>
                <w:szCs w:val="24"/>
              </w:rPr>
            </w:pPr>
            <w:r w:rsidRPr="0055451A">
              <w:rPr>
                <w:color w:val="000000"/>
                <w:sz w:val="24"/>
                <w:szCs w:val="24"/>
              </w:rPr>
              <w:t>75,41</w:t>
            </w:r>
          </w:p>
        </w:tc>
        <w:tc>
          <w:tcPr>
            <w:tcW w:w="0" w:type="auto"/>
            <w:noWrap/>
            <w:hideMark/>
          </w:tcPr>
          <w:p w:rsidR="00C2604F" w:rsidRPr="0055451A" w:rsidRDefault="00C2604F" w:rsidP="003A5CEC">
            <w:pPr>
              <w:jc w:val="right"/>
              <w:rPr>
                <w:color w:val="000000"/>
                <w:sz w:val="24"/>
                <w:szCs w:val="24"/>
              </w:rPr>
            </w:pPr>
            <w:r w:rsidRPr="0055451A">
              <w:rPr>
                <w:color w:val="000000"/>
                <w:sz w:val="24"/>
                <w:szCs w:val="24"/>
              </w:rPr>
              <w:t>-0,25</w:t>
            </w:r>
          </w:p>
        </w:tc>
      </w:tr>
    </w:tbl>
    <w:p w:rsidR="00C2604F" w:rsidRPr="00C2604F" w:rsidRDefault="00C2604F" w:rsidP="00C2604F">
      <w:pPr>
        <w:rPr>
          <w:lang w:val="id-ID"/>
        </w:rPr>
      </w:pPr>
    </w:p>
    <w:p w:rsidR="00FF2057" w:rsidRPr="00282B4D" w:rsidRDefault="00FF2057" w:rsidP="004117DE">
      <w:pPr>
        <w:pStyle w:val="Heading4"/>
        <w:numPr>
          <w:ilvl w:val="1"/>
          <w:numId w:val="26"/>
        </w:numPr>
        <w:tabs>
          <w:tab w:val="left" w:pos="1530"/>
        </w:tabs>
        <w:spacing w:after="200"/>
        <w:ind w:left="568" w:hanging="284"/>
        <w:rPr>
          <w:lang w:val="id-ID"/>
        </w:rPr>
      </w:pPr>
      <w:r w:rsidRPr="00282B4D">
        <w:rPr>
          <w:lang w:val="id-ID"/>
        </w:rPr>
        <w:lastRenderedPageBreak/>
        <w:t>Routing overheads</w:t>
      </w:r>
    </w:p>
    <w:p w:rsidR="00FF2057" w:rsidRDefault="00FF2057" w:rsidP="004117DE">
      <w:pPr>
        <w:spacing w:line="360" w:lineRule="auto"/>
        <w:ind w:left="284" w:firstLine="567"/>
        <w:rPr>
          <w:sz w:val="24"/>
          <w:lang w:val="id-ID"/>
        </w:rPr>
      </w:pPr>
      <w:r w:rsidRPr="00B83531">
        <w:rPr>
          <w:sz w:val="24"/>
          <w:lang w:val="id-ID"/>
        </w:rPr>
        <w:t xml:space="preserve">Nilai </w:t>
      </w:r>
      <w:r w:rsidR="00354F14" w:rsidRPr="00B83531">
        <w:rPr>
          <w:sz w:val="24"/>
          <w:lang w:val="id-ID"/>
        </w:rPr>
        <w:t>Nilai rata-rata RO yang dihasil</w:t>
      </w:r>
      <w:r w:rsidR="00354F14">
        <w:rPr>
          <w:sz w:val="24"/>
          <w:lang w:val="id-ID"/>
        </w:rPr>
        <w:t xml:space="preserve">kan </w:t>
      </w:r>
      <w:r w:rsidR="00354F14">
        <w:rPr>
          <w:sz w:val="24"/>
        </w:rPr>
        <w:t>AODV-PNT dan AODV-MNS tidak terpengaruh oleh variasi kecepatan</w:t>
      </w:r>
      <w:r w:rsidR="00354F14" w:rsidRPr="00B83531">
        <w:rPr>
          <w:sz w:val="24"/>
          <w:lang w:val="id-ID"/>
        </w:rPr>
        <w:t xml:space="preserve">, </w:t>
      </w:r>
      <w:r w:rsidR="00354F14" w:rsidRPr="00FF6DBE">
        <w:rPr>
          <w:sz w:val="24"/>
          <w:szCs w:val="24"/>
          <w:lang w:val="id-ID"/>
        </w:rPr>
        <w:t xml:space="preserve">berdasarkan </w:t>
      </w:r>
      <w:r w:rsidR="00FF6DBE" w:rsidRPr="00FF6DBE">
        <w:rPr>
          <w:sz w:val="24"/>
          <w:szCs w:val="24"/>
        </w:rPr>
        <w:fldChar w:fldCharType="begin"/>
      </w:r>
      <w:r w:rsidR="00FF6DBE" w:rsidRPr="00FF6DBE">
        <w:rPr>
          <w:sz w:val="24"/>
          <w:szCs w:val="24"/>
          <w:lang w:val="id-ID"/>
        </w:rPr>
        <w:instrText xml:space="preserve"> REF _Ref488042624 \h </w:instrText>
      </w:r>
      <w:r w:rsidR="00FF6DBE">
        <w:rPr>
          <w:sz w:val="24"/>
          <w:szCs w:val="24"/>
        </w:rPr>
        <w:instrText xml:space="preserve"> \* MERGEFORMAT </w:instrText>
      </w:r>
      <w:r w:rsidR="00FF6DBE" w:rsidRPr="00FF6DBE">
        <w:rPr>
          <w:sz w:val="24"/>
          <w:szCs w:val="24"/>
        </w:rPr>
      </w:r>
      <w:r w:rsidR="00FF6DBE" w:rsidRPr="00FF6DBE">
        <w:rPr>
          <w:sz w:val="24"/>
          <w:szCs w:val="24"/>
        </w:rPr>
        <w:fldChar w:fldCharType="separate"/>
      </w:r>
      <w:r w:rsidR="00F542E8" w:rsidRPr="00F542E8">
        <w:rPr>
          <w:sz w:val="24"/>
          <w:szCs w:val="24"/>
        </w:rPr>
        <w:t>Gambar 4.19</w:t>
      </w:r>
      <w:r w:rsidR="00FF6DBE" w:rsidRPr="00FF6DBE">
        <w:rPr>
          <w:sz w:val="24"/>
          <w:szCs w:val="24"/>
        </w:rPr>
        <w:fldChar w:fldCharType="end"/>
      </w:r>
      <w:r w:rsidR="00354F14">
        <w:rPr>
          <w:sz w:val="24"/>
        </w:rPr>
        <w:t xml:space="preserve"> </w:t>
      </w:r>
      <w:r w:rsidR="00354F14" w:rsidRPr="00B83531">
        <w:rPr>
          <w:sz w:val="24"/>
          <w:lang w:val="id-ID"/>
        </w:rPr>
        <w:t>nilai rata-rata RO yang dihasilkan oleh protokol</w:t>
      </w:r>
      <w:r w:rsidR="00354F14">
        <w:rPr>
          <w:sz w:val="24"/>
          <w:lang w:val="id-ID"/>
        </w:rPr>
        <w:t xml:space="preserve"> AODV-PNT dan</w:t>
      </w:r>
      <w:r w:rsidR="00354F14" w:rsidRPr="00B83531">
        <w:rPr>
          <w:sz w:val="24"/>
          <w:lang w:val="id-ID"/>
        </w:rPr>
        <w:t xml:space="preserve"> AODV-</w:t>
      </w:r>
      <w:r w:rsidR="00354F14">
        <w:rPr>
          <w:sz w:val="24"/>
          <w:lang w:val="id-ID"/>
        </w:rPr>
        <w:t>MNS</w:t>
      </w:r>
      <w:r w:rsidR="00354F14" w:rsidRPr="00B83531">
        <w:rPr>
          <w:sz w:val="24"/>
          <w:lang w:val="id-ID"/>
        </w:rPr>
        <w:t xml:space="preserve"> lebih kecil dibandingkan dengan protokol AODV</w:t>
      </w:r>
      <w:r w:rsidR="00354F14">
        <w:rPr>
          <w:sz w:val="24"/>
          <w:lang w:val="id-ID"/>
        </w:rPr>
        <w:t xml:space="preserve"> original. </w:t>
      </w:r>
      <w:r w:rsidR="00354F14" w:rsidRPr="00B83531">
        <w:rPr>
          <w:sz w:val="24"/>
          <w:lang w:val="id-ID"/>
        </w:rPr>
        <w:t>RO protokol AODV</w:t>
      </w:r>
      <w:r w:rsidR="00354F14">
        <w:rPr>
          <w:sz w:val="24"/>
        </w:rPr>
        <w:t xml:space="preserve"> yang dihasilkan paling tinggi ketika variasi kecepatan 15 m/s</w:t>
      </w:r>
      <w:r w:rsidR="00354F14">
        <w:rPr>
          <w:sz w:val="24"/>
          <w:lang w:val="id-ID"/>
        </w:rPr>
        <w:t>.</w:t>
      </w:r>
    </w:p>
    <w:p w:rsidR="0049364B" w:rsidRDefault="0049364B" w:rsidP="0049364B">
      <w:pPr>
        <w:keepNext/>
        <w:spacing w:after="0" w:line="240" w:lineRule="auto"/>
        <w:jc w:val="center"/>
      </w:pPr>
      <w:r>
        <w:rPr>
          <w:noProof/>
          <w:lang w:val="id-ID" w:eastAsia="id-ID"/>
        </w:rPr>
        <w:drawing>
          <wp:inline distT="0" distB="0" distL="0" distR="0" wp14:anchorId="7B41A804" wp14:editId="20D7AA93">
            <wp:extent cx="4019909" cy="3390182"/>
            <wp:effectExtent l="0" t="0" r="19050" b="2032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49364B" w:rsidRDefault="0049364B" w:rsidP="0049364B">
      <w:pPr>
        <w:pStyle w:val="Caption"/>
        <w:spacing w:line="360" w:lineRule="auto"/>
        <w:jc w:val="center"/>
        <w:rPr>
          <w:i/>
          <w:lang w:val="id-ID"/>
        </w:rPr>
      </w:pPr>
      <w:bookmarkStart w:id="231" w:name="_Ref488042624"/>
      <w:proofErr w:type="gramStart"/>
      <w:r>
        <w:t>Gambar 4.</w:t>
      </w:r>
      <w:proofErr w:type="gramEnd"/>
      <w:r>
        <w:fldChar w:fldCharType="begin"/>
      </w:r>
      <w:r>
        <w:instrText xml:space="preserve"> SEQ Gambar_4. \* ARABIC </w:instrText>
      </w:r>
      <w:r>
        <w:fldChar w:fldCharType="separate"/>
      </w:r>
      <w:r w:rsidR="00F542E8">
        <w:rPr>
          <w:noProof/>
        </w:rPr>
        <w:t>19</w:t>
      </w:r>
      <w:r>
        <w:fldChar w:fldCharType="end"/>
      </w:r>
      <w:bookmarkEnd w:id="231"/>
      <w:r>
        <w:rPr>
          <w:lang w:val="id-ID"/>
        </w:rPr>
        <w:t xml:space="preserve"> Grafik </w:t>
      </w:r>
      <w:r w:rsidRPr="005C7C37">
        <w:rPr>
          <w:i/>
          <w:lang w:val="id-ID"/>
        </w:rPr>
        <w:t>routing overheads</w:t>
      </w:r>
      <w:r>
        <w:rPr>
          <w:lang w:val="id-ID"/>
        </w:rPr>
        <w:t xml:space="preserve"> skenario </w:t>
      </w:r>
      <w:r w:rsidRPr="00282B4D">
        <w:rPr>
          <w:i/>
          <w:lang w:val="id-ID"/>
        </w:rPr>
        <w:t>real</w:t>
      </w:r>
    </w:p>
    <w:p w:rsidR="00510F86" w:rsidRDefault="008029A7" w:rsidP="00510F86">
      <w:pPr>
        <w:spacing w:before="200" w:line="360" w:lineRule="auto"/>
        <w:ind w:left="284" w:firstLine="567"/>
        <w:rPr>
          <w:sz w:val="24"/>
          <w:szCs w:val="24"/>
          <w:lang w:val="id-ID" w:eastAsia="id-ID"/>
        </w:rPr>
      </w:pPr>
      <w:r w:rsidRPr="003571F9">
        <w:rPr>
          <w:sz w:val="24"/>
          <w:szCs w:val="24"/>
          <w:lang w:val="id-ID"/>
        </w:rPr>
        <w:t xml:space="preserve">Berdasarkan </w:t>
      </w:r>
      <w:r w:rsidRPr="003571F9">
        <w:rPr>
          <w:sz w:val="24"/>
          <w:szCs w:val="24"/>
          <w:lang w:val="id-ID"/>
        </w:rPr>
        <w:fldChar w:fldCharType="begin"/>
      </w:r>
      <w:r w:rsidRPr="003571F9">
        <w:rPr>
          <w:sz w:val="24"/>
          <w:szCs w:val="24"/>
          <w:lang w:val="id-ID"/>
        </w:rPr>
        <w:instrText xml:space="preserve"> REF _Ref488168669 \h </w:instrText>
      </w:r>
      <w:r>
        <w:rPr>
          <w:sz w:val="24"/>
          <w:szCs w:val="24"/>
          <w:lang w:val="id-ID"/>
        </w:rPr>
        <w:instrText xml:space="preserve"> \* MERGEFORMAT </w:instrText>
      </w:r>
      <w:r w:rsidRPr="003571F9">
        <w:rPr>
          <w:sz w:val="24"/>
          <w:szCs w:val="24"/>
          <w:lang w:val="id-ID"/>
        </w:rPr>
      </w:r>
      <w:r w:rsidRPr="003571F9">
        <w:rPr>
          <w:sz w:val="24"/>
          <w:szCs w:val="24"/>
          <w:lang w:val="id-ID"/>
        </w:rPr>
        <w:fldChar w:fldCharType="separate"/>
      </w:r>
      <w:r w:rsidR="00F542E8" w:rsidRPr="00F542E8">
        <w:rPr>
          <w:sz w:val="24"/>
          <w:szCs w:val="24"/>
        </w:rPr>
        <w:t>Tabel 4.25</w:t>
      </w:r>
      <w:r w:rsidRPr="003571F9">
        <w:rPr>
          <w:sz w:val="24"/>
          <w:szCs w:val="24"/>
          <w:lang w:val="id-ID"/>
        </w:rPr>
        <w:fldChar w:fldCharType="end"/>
      </w:r>
      <w:r>
        <w:rPr>
          <w:sz w:val="24"/>
          <w:szCs w:val="24"/>
          <w:lang w:val="id-ID"/>
        </w:rPr>
        <w:t xml:space="preserve"> </w:t>
      </w:r>
      <w:r>
        <w:rPr>
          <w:sz w:val="24"/>
          <w:szCs w:val="24"/>
        </w:rPr>
        <w:t>variasi kecepatan</w:t>
      </w:r>
      <w:r>
        <w:rPr>
          <w:sz w:val="24"/>
          <w:szCs w:val="24"/>
          <w:lang w:val="id-ID"/>
        </w:rPr>
        <w:t xml:space="preserve"> ni</w:t>
      </w:r>
      <w:r w:rsidRPr="00C616E3">
        <w:rPr>
          <w:sz w:val="24"/>
          <w:szCs w:val="24"/>
          <w:lang w:val="id-ID"/>
        </w:rPr>
        <w:t xml:space="preserve">lai rata-rata RO yang dihasilkan </w:t>
      </w:r>
      <w:r>
        <w:rPr>
          <w:sz w:val="24"/>
          <w:szCs w:val="24"/>
        </w:rPr>
        <w:t xml:space="preserve">protokol </w:t>
      </w:r>
      <w:r>
        <w:rPr>
          <w:sz w:val="24"/>
          <w:szCs w:val="24"/>
          <w:lang w:val="id-ID"/>
        </w:rPr>
        <w:t xml:space="preserve">AODV-PNT dan </w:t>
      </w:r>
      <w:r w:rsidRPr="00C616E3">
        <w:rPr>
          <w:sz w:val="24"/>
          <w:szCs w:val="24"/>
          <w:lang w:val="id-ID"/>
        </w:rPr>
        <w:t>AODV-</w:t>
      </w:r>
      <w:r>
        <w:rPr>
          <w:sz w:val="24"/>
          <w:szCs w:val="24"/>
          <w:lang w:val="id-ID"/>
        </w:rPr>
        <w:t>MNS</w:t>
      </w:r>
      <w:r w:rsidRPr="00C616E3">
        <w:rPr>
          <w:sz w:val="24"/>
          <w:szCs w:val="24"/>
          <w:lang w:val="id-ID"/>
        </w:rPr>
        <w:t xml:space="preserve"> lebih </w:t>
      </w:r>
      <w:r>
        <w:rPr>
          <w:sz w:val="24"/>
          <w:szCs w:val="24"/>
          <w:lang w:val="id-ID"/>
        </w:rPr>
        <w:t xml:space="preserve">kecil dibandingkan RO </w:t>
      </w:r>
      <w:r w:rsidRPr="00C616E3">
        <w:rPr>
          <w:sz w:val="24"/>
          <w:szCs w:val="24"/>
          <w:lang w:val="id-ID"/>
        </w:rPr>
        <w:t xml:space="preserve"> AODV</w:t>
      </w:r>
      <w:r>
        <w:rPr>
          <w:sz w:val="24"/>
          <w:szCs w:val="24"/>
          <w:lang w:val="id-ID"/>
        </w:rPr>
        <w:t xml:space="preserve"> original</w:t>
      </w:r>
      <w:r>
        <w:rPr>
          <w:sz w:val="24"/>
          <w:szCs w:val="24"/>
        </w:rPr>
        <w:t xml:space="preserve"> dengan rata-rata selisih 1440</w:t>
      </w:r>
      <w:r>
        <w:rPr>
          <w:sz w:val="24"/>
          <w:szCs w:val="24"/>
          <w:lang w:val="id-ID"/>
        </w:rPr>
        <w:t xml:space="preserve">, sedangkan </w:t>
      </w:r>
      <w:r>
        <w:rPr>
          <w:sz w:val="24"/>
          <w:szCs w:val="24"/>
        </w:rPr>
        <w:t xml:space="preserve">RO yang dihasilkan </w:t>
      </w:r>
      <w:r>
        <w:rPr>
          <w:sz w:val="24"/>
          <w:szCs w:val="24"/>
          <w:lang w:val="id-ID"/>
        </w:rPr>
        <w:t xml:space="preserve">AODV-PNT </w:t>
      </w:r>
      <w:r>
        <w:rPr>
          <w:sz w:val="24"/>
          <w:szCs w:val="24"/>
        </w:rPr>
        <w:t xml:space="preserve">lebih kecil </w:t>
      </w:r>
      <w:r>
        <w:rPr>
          <w:sz w:val="24"/>
          <w:szCs w:val="24"/>
          <w:lang w:val="id-ID"/>
        </w:rPr>
        <w:t>dibandingkan dengan AODV-MNS</w:t>
      </w:r>
      <w:r>
        <w:rPr>
          <w:sz w:val="24"/>
          <w:szCs w:val="24"/>
        </w:rPr>
        <w:t xml:space="preserve"> pada variasi kecepatan 10, 15 dan 20 m/s</w:t>
      </w:r>
      <w:r>
        <w:rPr>
          <w:sz w:val="24"/>
          <w:szCs w:val="24"/>
          <w:lang w:val="id-ID"/>
        </w:rPr>
        <w:t xml:space="preserve">, </w:t>
      </w:r>
      <w:r>
        <w:rPr>
          <w:sz w:val="24"/>
          <w:szCs w:val="24"/>
        </w:rPr>
        <w:t xml:space="preserve">selisih </w:t>
      </w:r>
      <w:r>
        <w:rPr>
          <w:sz w:val="24"/>
          <w:szCs w:val="24"/>
          <w:lang w:val="id-ID"/>
        </w:rPr>
        <w:t>RO yang dihasilkan AODV-PNT</w:t>
      </w:r>
      <w:r>
        <w:rPr>
          <w:sz w:val="24"/>
          <w:szCs w:val="24"/>
        </w:rPr>
        <w:t xml:space="preserve"> 93,12 paket lebih sedikit</w:t>
      </w:r>
      <w:r>
        <w:rPr>
          <w:sz w:val="24"/>
          <w:szCs w:val="24"/>
          <w:lang w:val="id-ID"/>
        </w:rPr>
        <w:t>.</w:t>
      </w:r>
      <w:r>
        <w:rPr>
          <w:sz w:val="24"/>
          <w:szCs w:val="24"/>
        </w:rPr>
        <w:t xml:space="preserve"> Ketika variasi kecepatan 25 m/s RO yang dihasilkan AODV-PNT lebih besar dibandingkan dengan AODV-MNS dengan selisih rata-rata sekitar 16 paket data</w:t>
      </w:r>
      <w:r>
        <w:rPr>
          <w:sz w:val="24"/>
          <w:szCs w:val="24"/>
          <w:lang w:val="id-ID"/>
        </w:rPr>
        <w:t xml:space="preserve">, </w:t>
      </w:r>
      <w:r>
        <w:rPr>
          <w:sz w:val="24"/>
          <w:szCs w:val="24"/>
        </w:rPr>
        <w:t>dengan selisih tersebut tidak memberikan dampak apapun terhadap PDR berbeda pada saat uji coba s</w:t>
      </w:r>
      <w:r>
        <w:rPr>
          <w:sz w:val="24"/>
          <w:szCs w:val="24"/>
          <w:lang w:val="id-ID"/>
        </w:rPr>
        <w:t>k</w:t>
      </w:r>
      <w:r>
        <w:rPr>
          <w:sz w:val="24"/>
          <w:szCs w:val="24"/>
        </w:rPr>
        <w:t xml:space="preserve">enario </w:t>
      </w:r>
      <w:r w:rsidRPr="009A3982">
        <w:rPr>
          <w:i/>
          <w:sz w:val="24"/>
          <w:szCs w:val="24"/>
        </w:rPr>
        <w:t>grid</w:t>
      </w:r>
      <w:r>
        <w:rPr>
          <w:sz w:val="24"/>
          <w:szCs w:val="24"/>
        </w:rPr>
        <w:t>,</w:t>
      </w:r>
      <w:r>
        <w:rPr>
          <w:sz w:val="24"/>
          <w:szCs w:val="24"/>
          <w:lang w:val="id-ID"/>
        </w:rPr>
        <w:t xml:space="preserve"> t</w:t>
      </w:r>
      <w:r>
        <w:rPr>
          <w:sz w:val="24"/>
          <w:szCs w:val="24"/>
        </w:rPr>
        <w:t xml:space="preserve"> dengan selisih 34 data dapat memberikan dampak pada nilai PDR. </w:t>
      </w:r>
      <w:r w:rsidR="00510F86" w:rsidRPr="00510F86">
        <w:rPr>
          <w:sz w:val="24"/>
          <w:szCs w:val="24"/>
          <w:lang w:val="id-ID" w:eastAsia="id-ID"/>
        </w:rPr>
        <w:t xml:space="preserve">Berdasarkan </w:t>
      </w:r>
      <w:r w:rsidR="00510F86" w:rsidRPr="00510F86">
        <w:rPr>
          <w:sz w:val="24"/>
          <w:szCs w:val="24"/>
          <w:lang w:val="id-ID" w:eastAsia="id-ID"/>
        </w:rPr>
        <w:fldChar w:fldCharType="begin"/>
      </w:r>
      <w:r w:rsidR="00510F86" w:rsidRPr="00510F86">
        <w:rPr>
          <w:sz w:val="24"/>
          <w:szCs w:val="24"/>
          <w:lang w:val="id-ID" w:eastAsia="id-ID"/>
        </w:rPr>
        <w:instrText xml:space="preserve"> REF _Ref488168669 \h  \* MERGEFORMAT </w:instrText>
      </w:r>
      <w:r w:rsidR="00510F86" w:rsidRPr="00510F86">
        <w:rPr>
          <w:sz w:val="24"/>
          <w:szCs w:val="24"/>
          <w:lang w:val="id-ID" w:eastAsia="id-ID"/>
        </w:rPr>
      </w:r>
      <w:r w:rsidR="00510F86" w:rsidRPr="00510F86">
        <w:rPr>
          <w:sz w:val="24"/>
          <w:szCs w:val="24"/>
          <w:lang w:val="id-ID" w:eastAsia="id-ID"/>
        </w:rPr>
        <w:fldChar w:fldCharType="separate"/>
      </w:r>
      <w:r w:rsidR="00F542E8" w:rsidRPr="00F542E8">
        <w:rPr>
          <w:sz w:val="24"/>
          <w:szCs w:val="24"/>
        </w:rPr>
        <w:t>Tabel 4.25</w:t>
      </w:r>
      <w:r w:rsidR="00510F86" w:rsidRPr="00510F86">
        <w:rPr>
          <w:sz w:val="24"/>
          <w:szCs w:val="24"/>
          <w:lang w:val="id-ID" w:eastAsia="id-ID"/>
        </w:rPr>
        <w:fldChar w:fldCharType="end"/>
      </w:r>
      <w:r w:rsidR="00510F86" w:rsidRPr="00510F86">
        <w:rPr>
          <w:sz w:val="24"/>
          <w:szCs w:val="24"/>
          <w:lang w:val="id-ID" w:eastAsia="id-ID"/>
        </w:rPr>
        <w:t xml:space="preserve"> perbandingan durasi bertahannya rute, protokol AODV-MNS </w:t>
      </w:r>
      <w:r w:rsidR="00510F86" w:rsidRPr="00510F86">
        <w:rPr>
          <w:sz w:val="24"/>
          <w:szCs w:val="24"/>
          <w:lang w:val="id-ID" w:eastAsia="id-ID"/>
        </w:rPr>
        <w:lastRenderedPageBreak/>
        <w:t>memiliki rata-rata durasi paling lama, disusul AODV-PNT, dan terakhir AODV. Dari perbandingan jumlah pergantian rute (</w:t>
      </w:r>
      <w:r w:rsidR="00510F86" w:rsidRPr="00510F86">
        <w:rPr>
          <w:sz w:val="24"/>
          <w:szCs w:val="24"/>
          <w:lang w:val="id-ID" w:eastAsia="id-ID"/>
        </w:rPr>
        <w:fldChar w:fldCharType="begin"/>
      </w:r>
      <w:r w:rsidR="00510F86" w:rsidRPr="00510F86">
        <w:rPr>
          <w:sz w:val="24"/>
          <w:szCs w:val="24"/>
          <w:lang w:val="id-ID" w:eastAsia="id-ID"/>
        </w:rPr>
        <w:instrText xml:space="preserve"> REF _Ref488167969 \h  \* MERGEFORMAT </w:instrText>
      </w:r>
      <w:r w:rsidR="00510F86" w:rsidRPr="00510F86">
        <w:rPr>
          <w:sz w:val="24"/>
          <w:szCs w:val="24"/>
          <w:lang w:val="id-ID" w:eastAsia="id-ID"/>
        </w:rPr>
      </w:r>
      <w:r w:rsidR="00510F86" w:rsidRPr="00510F86">
        <w:rPr>
          <w:sz w:val="24"/>
          <w:szCs w:val="24"/>
          <w:lang w:val="id-ID" w:eastAsia="id-ID"/>
        </w:rPr>
        <w:fldChar w:fldCharType="separate"/>
      </w:r>
      <w:r w:rsidR="00F542E8" w:rsidRPr="00F542E8">
        <w:rPr>
          <w:sz w:val="24"/>
          <w:szCs w:val="24"/>
        </w:rPr>
        <w:t>Tabel 4.23</w:t>
      </w:r>
      <w:r w:rsidR="00510F86" w:rsidRPr="00510F86">
        <w:rPr>
          <w:sz w:val="24"/>
          <w:szCs w:val="24"/>
          <w:lang w:val="id-ID" w:eastAsia="id-ID"/>
        </w:rPr>
        <w:fldChar w:fldCharType="end"/>
      </w:r>
      <w:r w:rsidR="00510F86" w:rsidRPr="00510F86">
        <w:rPr>
          <w:sz w:val="24"/>
          <w:szCs w:val="24"/>
          <w:lang w:val="id-ID" w:eastAsia="id-ID"/>
        </w:rPr>
        <w:t>) dan durasi rute , dapat disimpulkan bahwa rute yang dipilih oleh metode yang diusulkan lebih stabil daripada AODV-PNT dan AODV karena memiliki durasi rute yang lama.</w:t>
      </w:r>
    </w:p>
    <w:p w:rsidR="004117DE" w:rsidRDefault="004117DE" w:rsidP="004117DE">
      <w:pPr>
        <w:pStyle w:val="Caption"/>
        <w:keepNext/>
        <w:spacing w:after="0"/>
        <w:jc w:val="center"/>
      </w:pPr>
      <w:bookmarkStart w:id="232" w:name="_Ref488168669"/>
      <w:bookmarkStart w:id="233" w:name="_Toc488667055"/>
      <w:proofErr w:type="gramStart"/>
      <w:r>
        <w:t>Tabel 4.</w:t>
      </w:r>
      <w:proofErr w:type="gramEnd"/>
      <w:r>
        <w:fldChar w:fldCharType="begin"/>
      </w:r>
      <w:r>
        <w:instrText xml:space="preserve"> SEQ Tabel_4. \* ARABIC </w:instrText>
      </w:r>
      <w:r>
        <w:fldChar w:fldCharType="separate"/>
      </w:r>
      <w:r w:rsidR="00F542E8">
        <w:rPr>
          <w:noProof/>
        </w:rPr>
        <w:t>25</w:t>
      </w:r>
      <w:r>
        <w:fldChar w:fldCharType="end"/>
      </w:r>
      <w:bookmarkEnd w:id="232"/>
      <w:r>
        <w:rPr>
          <w:lang w:val="id-ID"/>
        </w:rPr>
        <w:t xml:space="preserve"> </w:t>
      </w:r>
      <w:r w:rsidRPr="00CB66FC">
        <w:rPr>
          <w:lang w:val="id-ID"/>
        </w:rPr>
        <w:t>Rata-rata RO (</w:t>
      </w:r>
      <w:r w:rsidRPr="004117DE">
        <w:rPr>
          <w:i/>
          <w:lang w:val="id-ID"/>
        </w:rPr>
        <w:t>packets</w:t>
      </w:r>
      <w:r w:rsidRPr="00CB66FC">
        <w:rPr>
          <w:lang w:val="id-ID"/>
        </w:rPr>
        <w:t xml:space="preserve">) skenario </w:t>
      </w:r>
      <w:r>
        <w:rPr>
          <w:lang w:val="id-ID"/>
        </w:rPr>
        <w:t>r</w:t>
      </w:r>
      <w:r w:rsidRPr="003571F9">
        <w:rPr>
          <w:i/>
          <w:lang w:val="id-ID"/>
        </w:rPr>
        <w:t>eal</w:t>
      </w:r>
      <w:r w:rsidRPr="00CB66FC">
        <w:rPr>
          <w:lang w:val="id-ID"/>
        </w:rPr>
        <w:t xml:space="preserve"> dengan variasi kecepatan</w:t>
      </w:r>
      <w:bookmarkEnd w:id="233"/>
    </w:p>
    <w:tbl>
      <w:tblPr>
        <w:tblW w:w="0" w:type="auto"/>
        <w:jc w:val="center"/>
        <w:tblLook w:val="04A0" w:firstRow="1" w:lastRow="0" w:firstColumn="1" w:lastColumn="0" w:noHBand="0" w:noVBand="1"/>
      </w:tblPr>
      <w:tblGrid>
        <w:gridCol w:w="1219"/>
        <w:gridCol w:w="1011"/>
        <w:gridCol w:w="711"/>
        <w:gridCol w:w="711"/>
        <w:gridCol w:w="1011"/>
        <w:gridCol w:w="931"/>
        <w:gridCol w:w="931"/>
        <w:gridCol w:w="1336"/>
      </w:tblGrid>
      <w:tr w:rsidR="00650704" w:rsidRPr="006C799E" w:rsidTr="00EA2F8B">
        <w:trPr>
          <w:trHeight w:val="322"/>
          <w:jc w:val="center"/>
        </w:trPr>
        <w:tc>
          <w:tcPr>
            <w:tcW w:w="0" w:type="auto"/>
            <w:vMerge w:val="restart"/>
            <w:tcBorders>
              <w:top w:val="single" w:sz="4" w:space="0" w:color="auto"/>
              <w:left w:val="single" w:sz="4" w:space="0" w:color="auto"/>
              <w:bottom w:val="single" w:sz="4" w:space="0" w:color="000000"/>
              <w:right w:val="single" w:sz="4" w:space="0" w:color="auto"/>
            </w:tcBorders>
            <w:shd w:val="clear" w:color="auto" w:fill="D9D9D9" w:themeFill="background1" w:themeFillShade="D9"/>
            <w:vAlign w:val="center"/>
            <w:hideMark/>
          </w:tcPr>
          <w:p w:rsidR="00650704" w:rsidRPr="00E95FD6" w:rsidRDefault="00650704" w:rsidP="0010382E">
            <w:pPr>
              <w:spacing w:after="0" w:line="240" w:lineRule="auto"/>
              <w:jc w:val="center"/>
              <w:rPr>
                <w:rFonts w:eastAsia="Times New Roman"/>
                <w:b/>
                <w:color w:val="000000"/>
                <w:lang w:val="id-ID" w:eastAsia="id-ID"/>
              </w:rPr>
            </w:pPr>
            <w:r w:rsidRPr="006C799E">
              <w:rPr>
                <w:rFonts w:eastAsia="Times New Roman"/>
                <w:b/>
                <w:color w:val="000000"/>
                <w:lang w:val="id-ID" w:eastAsia="id-ID"/>
              </w:rPr>
              <w:t>Variasi</w:t>
            </w:r>
            <w:r w:rsidRPr="006C799E">
              <w:rPr>
                <w:rFonts w:eastAsia="Times New Roman"/>
                <w:b/>
                <w:color w:val="000000"/>
                <w:lang w:val="id-ID" w:eastAsia="id-ID"/>
              </w:rPr>
              <w:br/>
              <w:t>Kecepatan</w:t>
            </w:r>
            <w:r w:rsidRPr="006C799E">
              <w:rPr>
                <w:rFonts w:eastAsia="Times New Roman"/>
                <w:b/>
                <w:color w:val="000000"/>
                <w:lang w:val="id-ID" w:eastAsia="id-ID"/>
              </w:rPr>
              <w:br/>
              <w:t>(m/s)</w:t>
            </w:r>
          </w:p>
        </w:tc>
        <w:tc>
          <w:tcPr>
            <w:tcW w:w="0" w:type="auto"/>
            <w:gridSpan w:val="3"/>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rsidR="00650704" w:rsidRPr="00E95FD6" w:rsidRDefault="00650704" w:rsidP="0010382E">
            <w:pPr>
              <w:spacing w:after="0" w:line="240" w:lineRule="auto"/>
              <w:jc w:val="center"/>
              <w:rPr>
                <w:rFonts w:eastAsia="Times New Roman"/>
                <w:b/>
                <w:color w:val="000000"/>
                <w:lang w:val="id-ID" w:eastAsia="id-ID"/>
              </w:rPr>
            </w:pPr>
            <w:r w:rsidRPr="006C799E">
              <w:rPr>
                <w:rFonts w:eastAsia="Times New Roman"/>
                <w:b/>
                <w:color w:val="000000"/>
                <w:lang w:val="id-ID" w:eastAsia="id-ID"/>
              </w:rPr>
              <w:t>Path Duration AODV</w:t>
            </w:r>
          </w:p>
        </w:tc>
        <w:tc>
          <w:tcPr>
            <w:tcW w:w="2873" w:type="dxa"/>
            <w:gridSpan w:val="3"/>
            <w:tcBorders>
              <w:top w:val="single" w:sz="4" w:space="0" w:color="auto"/>
              <w:left w:val="nil"/>
              <w:bottom w:val="single" w:sz="4" w:space="0" w:color="auto"/>
              <w:right w:val="nil"/>
            </w:tcBorders>
            <w:shd w:val="clear" w:color="auto" w:fill="D9D9D9" w:themeFill="background1" w:themeFillShade="D9"/>
            <w:noWrap/>
            <w:vAlign w:val="center"/>
            <w:hideMark/>
          </w:tcPr>
          <w:p w:rsidR="00650704" w:rsidRPr="00E95FD6" w:rsidRDefault="00650704" w:rsidP="0010382E">
            <w:pPr>
              <w:spacing w:after="0" w:line="240" w:lineRule="auto"/>
              <w:jc w:val="center"/>
              <w:rPr>
                <w:rFonts w:eastAsia="Times New Roman"/>
                <w:b/>
                <w:color w:val="000000"/>
                <w:lang w:val="id-ID" w:eastAsia="id-ID"/>
              </w:rPr>
            </w:pPr>
            <w:r w:rsidRPr="006C799E">
              <w:rPr>
                <w:rFonts w:eastAsia="Times New Roman"/>
                <w:b/>
                <w:color w:val="000000"/>
                <w:lang w:val="id-ID" w:eastAsia="id-ID"/>
              </w:rPr>
              <w:t xml:space="preserve">RO AODV </w:t>
            </w:r>
          </w:p>
        </w:tc>
        <w:tc>
          <w:tcPr>
            <w:tcW w:w="1336"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50704" w:rsidRPr="00E95FD6" w:rsidRDefault="00650704" w:rsidP="0010382E">
            <w:pPr>
              <w:spacing w:after="0" w:line="240" w:lineRule="auto"/>
              <w:jc w:val="center"/>
              <w:rPr>
                <w:rFonts w:eastAsia="Times New Roman"/>
                <w:b/>
                <w:color w:val="000000"/>
                <w:lang w:val="id-ID" w:eastAsia="id-ID"/>
              </w:rPr>
            </w:pPr>
            <w:r w:rsidRPr="006C799E">
              <w:rPr>
                <w:rFonts w:eastAsia="Times New Roman"/>
                <w:b/>
                <w:color w:val="000000"/>
                <w:lang w:val="id-ID" w:eastAsia="id-ID"/>
              </w:rPr>
              <w:t>Selisih</w:t>
            </w:r>
            <w:r w:rsidRPr="006C799E">
              <w:rPr>
                <w:rFonts w:eastAsia="Times New Roman"/>
                <w:b/>
                <w:color w:val="000000"/>
                <w:lang w:val="id-ID" w:eastAsia="id-ID"/>
              </w:rPr>
              <w:br/>
              <w:t xml:space="preserve">MNS - </w:t>
            </w:r>
            <w:r w:rsidRPr="00E95FD6">
              <w:rPr>
                <w:rFonts w:eastAsia="Times New Roman"/>
                <w:b/>
                <w:color w:val="000000"/>
                <w:lang w:val="id-ID" w:eastAsia="id-ID"/>
              </w:rPr>
              <w:t>PNT</w:t>
            </w:r>
          </w:p>
        </w:tc>
      </w:tr>
      <w:tr w:rsidR="00650704" w:rsidRPr="006C799E" w:rsidTr="00EA2F8B">
        <w:trPr>
          <w:trHeight w:val="257"/>
          <w:jc w:val="center"/>
        </w:trPr>
        <w:tc>
          <w:tcPr>
            <w:tcW w:w="0" w:type="auto"/>
            <w:vMerge/>
            <w:tcBorders>
              <w:top w:val="single" w:sz="4" w:space="0" w:color="auto"/>
              <w:left w:val="single" w:sz="4" w:space="0" w:color="auto"/>
              <w:bottom w:val="single" w:sz="4" w:space="0" w:color="000000"/>
              <w:right w:val="single" w:sz="4" w:space="0" w:color="auto"/>
            </w:tcBorders>
            <w:shd w:val="clear" w:color="auto" w:fill="D9D9D9" w:themeFill="background1" w:themeFillShade="D9"/>
            <w:vAlign w:val="center"/>
            <w:hideMark/>
          </w:tcPr>
          <w:p w:rsidR="00650704" w:rsidRPr="00E95FD6" w:rsidRDefault="00650704" w:rsidP="0010382E">
            <w:pPr>
              <w:spacing w:after="0" w:line="240" w:lineRule="auto"/>
              <w:jc w:val="left"/>
              <w:rPr>
                <w:rFonts w:eastAsia="Times New Roman"/>
                <w:b/>
                <w:color w:val="000000"/>
                <w:lang w:val="id-ID" w:eastAsia="id-ID"/>
              </w:rPr>
            </w:pPr>
          </w:p>
        </w:tc>
        <w:tc>
          <w:tcPr>
            <w:tcW w:w="0" w:type="auto"/>
            <w:tcBorders>
              <w:top w:val="nil"/>
              <w:left w:val="nil"/>
              <w:bottom w:val="single" w:sz="4" w:space="0" w:color="auto"/>
              <w:right w:val="single" w:sz="4" w:space="0" w:color="auto"/>
            </w:tcBorders>
            <w:shd w:val="clear" w:color="auto" w:fill="8DB3E2" w:themeFill="text2" w:themeFillTint="66"/>
            <w:noWrap/>
            <w:vAlign w:val="center"/>
            <w:hideMark/>
          </w:tcPr>
          <w:p w:rsidR="00650704" w:rsidRPr="00E95FD6" w:rsidRDefault="00650704" w:rsidP="0010382E">
            <w:pPr>
              <w:spacing w:after="0" w:line="240" w:lineRule="auto"/>
              <w:jc w:val="left"/>
              <w:rPr>
                <w:rFonts w:eastAsia="Times New Roman"/>
                <w:b/>
                <w:color w:val="000000"/>
                <w:lang w:val="id-ID" w:eastAsia="id-ID"/>
              </w:rPr>
            </w:pPr>
            <w:r w:rsidRPr="006C799E">
              <w:rPr>
                <w:rFonts w:eastAsia="Times New Roman"/>
                <w:b/>
                <w:color w:val="000000"/>
                <w:lang w:val="id-ID" w:eastAsia="id-ID"/>
              </w:rPr>
              <w:t>Original</w:t>
            </w:r>
          </w:p>
        </w:tc>
        <w:tc>
          <w:tcPr>
            <w:tcW w:w="0" w:type="auto"/>
            <w:tcBorders>
              <w:top w:val="nil"/>
              <w:left w:val="nil"/>
              <w:bottom w:val="single" w:sz="4" w:space="0" w:color="auto"/>
              <w:right w:val="single" w:sz="4" w:space="0" w:color="auto"/>
            </w:tcBorders>
            <w:shd w:val="clear" w:color="auto" w:fill="E5B8B7" w:themeFill="accent2" w:themeFillTint="66"/>
            <w:noWrap/>
            <w:vAlign w:val="center"/>
            <w:hideMark/>
          </w:tcPr>
          <w:p w:rsidR="00650704" w:rsidRPr="00E95FD6" w:rsidRDefault="00650704" w:rsidP="0010382E">
            <w:pPr>
              <w:spacing w:after="0" w:line="240" w:lineRule="auto"/>
              <w:jc w:val="left"/>
              <w:rPr>
                <w:rFonts w:eastAsia="Times New Roman"/>
                <w:b/>
                <w:color w:val="000000"/>
                <w:lang w:val="id-ID" w:eastAsia="id-ID"/>
              </w:rPr>
            </w:pPr>
            <w:r w:rsidRPr="00E95FD6">
              <w:rPr>
                <w:rFonts w:eastAsia="Times New Roman"/>
                <w:b/>
                <w:color w:val="000000"/>
                <w:lang w:val="id-ID" w:eastAsia="id-ID"/>
              </w:rPr>
              <w:t>PNT</w:t>
            </w:r>
          </w:p>
        </w:tc>
        <w:tc>
          <w:tcPr>
            <w:tcW w:w="0" w:type="auto"/>
            <w:tcBorders>
              <w:top w:val="nil"/>
              <w:left w:val="nil"/>
              <w:bottom w:val="single" w:sz="4" w:space="0" w:color="auto"/>
              <w:right w:val="single" w:sz="4" w:space="0" w:color="auto"/>
            </w:tcBorders>
            <w:shd w:val="clear" w:color="auto" w:fill="D6E3BC" w:themeFill="accent3" w:themeFillTint="66"/>
            <w:noWrap/>
            <w:vAlign w:val="center"/>
            <w:hideMark/>
          </w:tcPr>
          <w:p w:rsidR="00650704" w:rsidRPr="00E95FD6" w:rsidRDefault="00650704" w:rsidP="0010382E">
            <w:pPr>
              <w:spacing w:after="0" w:line="240" w:lineRule="auto"/>
              <w:jc w:val="left"/>
              <w:rPr>
                <w:rFonts w:eastAsia="Times New Roman"/>
                <w:b/>
                <w:color w:val="000000"/>
                <w:lang w:val="id-ID" w:eastAsia="id-ID"/>
              </w:rPr>
            </w:pPr>
            <w:r w:rsidRPr="00E95FD6">
              <w:rPr>
                <w:rFonts w:eastAsia="Times New Roman"/>
                <w:b/>
                <w:color w:val="000000"/>
                <w:lang w:val="id-ID" w:eastAsia="id-ID"/>
              </w:rPr>
              <w:t>MNS</w:t>
            </w:r>
          </w:p>
        </w:tc>
        <w:tc>
          <w:tcPr>
            <w:tcW w:w="0" w:type="auto"/>
            <w:tcBorders>
              <w:top w:val="nil"/>
              <w:left w:val="nil"/>
              <w:bottom w:val="single" w:sz="4" w:space="0" w:color="auto"/>
              <w:right w:val="single" w:sz="4" w:space="0" w:color="auto"/>
            </w:tcBorders>
            <w:shd w:val="clear" w:color="auto" w:fill="8DB3E2" w:themeFill="text2" w:themeFillTint="66"/>
            <w:noWrap/>
            <w:vAlign w:val="center"/>
            <w:hideMark/>
          </w:tcPr>
          <w:p w:rsidR="00650704" w:rsidRPr="00E95FD6" w:rsidRDefault="00650704" w:rsidP="0010382E">
            <w:pPr>
              <w:spacing w:after="0" w:line="240" w:lineRule="auto"/>
              <w:jc w:val="left"/>
              <w:rPr>
                <w:rFonts w:eastAsia="Times New Roman"/>
                <w:b/>
                <w:color w:val="000000"/>
                <w:lang w:val="id-ID" w:eastAsia="id-ID"/>
              </w:rPr>
            </w:pPr>
            <w:r w:rsidRPr="006C799E">
              <w:rPr>
                <w:rFonts w:eastAsia="Times New Roman"/>
                <w:b/>
                <w:color w:val="000000"/>
                <w:lang w:val="id-ID" w:eastAsia="id-ID"/>
              </w:rPr>
              <w:t>Original</w:t>
            </w:r>
          </w:p>
        </w:tc>
        <w:tc>
          <w:tcPr>
            <w:tcW w:w="0" w:type="auto"/>
            <w:tcBorders>
              <w:top w:val="nil"/>
              <w:left w:val="nil"/>
              <w:bottom w:val="single" w:sz="4" w:space="0" w:color="auto"/>
              <w:right w:val="single" w:sz="4" w:space="0" w:color="auto"/>
            </w:tcBorders>
            <w:shd w:val="clear" w:color="auto" w:fill="E5B8B7" w:themeFill="accent2" w:themeFillTint="66"/>
            <w:noWrap/>
            <w:vAlign w:val="center"/>
            <w:hideMark/>
          </w:tcPr>
          <w:p w:rsidR="00650704" w:rsidRPr="00E95FD6" w:rsidRDefault="00650704" w:rsidP="0010382E">
            <w:pPr>
              <w:spacing w:after="0" w:line="240" w:lineRule="auto"/>
              <w:jc w:val="left"/>
              <w:rPr>
                <w:rFonts w:eastAsia="Times New Roman"/>
                <w:b/>
                <w:color w:val="000000"/>
                <w:lang w:val="id-ID" w:eastAsia="id-ID"/>
              </w:rPr>
            </w:pPr>
            <w:r w:rsidRPr="00E95FD6">
              <w:rPr>
                <w:rFonts w:eastAsia="Times New Roman"/>
                <w:b/>
                <w:color w:val="000000"/>
                <w:lang w:val="id-ID" w:eastAsia="id-ID"/>
              </w:rPr>
              <w:t>PNT</w:t>
            </w:r>
          </w:p>
        </w:tc>
        <w:tc>
          <w:tcPr>
            <w:tcW w:w="931" w:type="dxa"/>
            <w:tcBorders>
              <w:top w:val="nil"/>
              <w:left w:val="nil"/>
              <w:bottom w:val="single" w:sz="4" w:space="0" w:color="auto"/>
              <w:right w:val="nil"/>
            </w:tcBorders>
            <w:shd w:val="clear" w:color="auto" w:fill="D6E3BC" w:themeFill="accent3" w:themeFillTint="66"/>
            <w:noWrap/>
            <w:vAlign w:val="center"/>
            <w:hideMark/>
          </w:tcPr>
          <w:p w:rsidR="00650704" w:rsidRPr="00E95FD6" w:rsidRDefault="00650704" w:rsidP="0010382E">
            <w:pPr>
              <w:spacing w:after="0" w:line="240" w:lineRule="auto"/>
              <w:jc w:val="left"/>
              <w:rPr>
                <w:rFonts w:eastAsia="Times New Roman"/>
                <w:b/>
                <w:color w:val="000000"/>
                <w:lang w:val="id-ID" w:eastAsia="id-ID"/>
              </w:rPr>
            </w:pPr>
            <w:r w:rsidRPr="00E95FD6">
              <w:rPr>
                <w:rFonts w:eastAsia="Times New Roman"/>
                <w:b/>
                <w:color w:val="000000"/>
                <w:lang w:val="id-ID" w:eastAsia="id-ID"/>
              </w:rPr>
              <w:t>MNS</w:t>
            </w:r>
          </w:p>
        </w:tc>
        <w:tc>
          <w:tcPr>
            <w:tcW w:w="133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650704" w:rsidRPr="00E95FD6" w:rsidRDefault="00650704" w:rsidP="0010382E">
            <w:pPr>
              <w:spacing w:after="0" w:line="240" w:lineRule="auto"/>
              <w:jc w:val="left"/>
              <w:rPr>
                <w:rFonts w:eastAsia="Times New Roman"/>
                <w:color w:val="000000"/>
                <w:lang w:val="id-ID" w:eastAsia="id-ID"/>
              </w:rPr>
            </w:pPr>
          </w:p>
        </w:tc>
      </w:tr>
      <w:tr w:rsidR="00650704" w:rsidRPr="006C799E" w:rsidTr="00EA2F8B">
        <w:trPr>
          <w:trHeight w:val="289"/>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650704" w:rsidRPr="00E95FD6" w:rsidRDefault="00650704" w:rsidP="0010382E">
            <w:pPr>
              <w:spacing w:after="0" w:line="240" w:lineRule="auto"/>
              <w:jc w:val="center"/>
              <w:rPr>
                <w:rFonts w:eastAsia="Times New Roman"/>
                <w:b/>
                <w:color w:val="000000"/>
                <w:lang w:val="id-ID" w:eastAsia="id-ID"/>
              </w:rPr>
            </w:pPr>
            <w:r w:rsidRPr="00E95FD6">
              <w:rPr>
                <w:rFonts w:eastAsia="Times New Roman"/>
                <w:b/>
                <w:color w:val="000000"/>
                <w:lang w:val="id-ID" w:eastAsia="id-ID"/>
              </w:rPr>
              <w:t>10</w:t>
            </w:r>
          </w:p>
        </w:tc>
        <w:tc>
          <w:tcPr>
            <w:tcW w:w="0" w:type="auto"/>
            <w:tcBorders>
              <w:top w:val="nil"/>
              <w:left w:val="nil"/>
              <w:bottom w:val="single" w:sz="4" w:space="0" w:color="auto"/>
              <w:right w:val="single" w:sz="4" w:space="0" w:color="auto"/>
            </w:tcBorders>
            <w:shd w:val="clear" w:color="auto" w:fill="8DB3E2" w:themeFill="text2" w:themeFillTint="66"/>
            <w:noWrap/>
            <w:vAlign w:val="center"/>
            <w:hideMark/>
          </w:tcPr>
          <w:p w:rsidR="00650704" w:rsidRPr="006C799E" w:rsidRDefault="00650704" w:rsidP="0010382E">
            <w:pPr>
              <w:spacing w:after="0" w:line="240" w:lineRule="auto"/>
              <w:jc w:val="right"/>
              <w:rPr>
                <w:color w:val="000000"/>
              </w:rPr>
            </w:pPr>
            <w:r w:rsidRPr="006C799E">
              <w:rPr>
                <w:color w:val="000000"/>
              </w:rPr>
              <w:t>19,07</w:t>
            </w:r>
          </w:p>
        </w:tc>
        <w:tc>
          <w:tcPr>
            <w:tcW w:w="0" w:type="auto"/>
            <w:tcBorders>
              <w:top w:val="nil"/>
              <w:left w:val="nil"/>
              <w:bottom w:val="single" w:sz="4" w:space="0" w:color="auto"/>
              <w:right w:val="single" w:sz="4" w:space="0" w:color="auto"/>
            </w:tcBorders>
            <w:shd w:val="clear" w:color="auto" w:fill="E5B8B7" w:themeFill="accent2" w:themeFillTint="66"/>
            <w:noWrap/>
            <w:vAlign w:val="center"/>
            <w:hideMark/>
          </w:tcPr>
          <w:p w:rsidR="00650704" w:rsidRPr="006C799E" w:rsidRDefault="00650704" w:rsidP="0010382E">
            <w:pPr>
              <w:spacing w:after="0" w:line="240" w:lineRule="auto"/>
              <w:jc w:val="right"/>
              <w:rPr>
                <w:color w:val="000000"/>
              </w:rPr>
            </w:pPr>
            <w:r w:rsidRPr="006C799E">
              <w:rPr>
                <w:color w:val="000000"/>
              </w:rPr>
              <w:t>24,09</w:t>
            </w:r>
          </w:p>
        </w:tc>
        <w:tc>
          <w:tcPr>
            <w:tcW w:w="0" w:type="auto"/>
            <w:tcBorders>
              <w:top w:val="nil"/>
              <w:left w:val="nil"/>
              <w:bottom w:val="single" w:sz="4" w:space="0" w:color="auto"/>
              <w:right w:val="single" w:sz="4" w:space="0" w:color="auto"/>
            </w:tcBorders>
            <w:shd w:val="clear" w:color="auto" w:fill="D6E3BC" w:themeFill="accent3" w:themeFillTint="66"/>
            <w:noWrap/>
            <w:vAlign w:val="center"/>
            <w:hideMark/>
          </w:tcPr>
          <w:p w:rsidR="00650704" w:rsidRPr="006C799E" w:rsidRDefault="00650704" w:rsidP="0010382E">
            <w:pPr>
              <w:spacing w:after="0" w:line="240" w:lineRule="auto"/>
              <w:jc w:val="right"/>
              <w:rPr>
                <w:color w:val="000000"/>
              </w:rPr>
            </w:pPr>
            <w:r w:rsidRPr="006C799E">
              <w:rPr>
                <w:color w:val="000000"/>
              </w:rPr>
              <w:t>24,76</w:t>
            </w:r>
          </w:p>
        </w:tc>
        <w:tc>
          <w:tcPr>
            <w:tcW w:w="0" w:type="auto"/>
            <w:tcBorders>
              <w:top w:val="nil"/>
              <w:left w:val="nil"/>
              <w:bottom w:val="single" w:sz="4" w:space="0" w:color="auto"/>
              <w:right w:val="single" w:sz="4" w:space="0" w:color="auto"/>
            </w:tcBorders>
            <w:shd w:val="clear" w:color="auto" w:fill="8DB3E2" w:themeFill="text2" w:themeFillTint="66"/>
            <w:noWrap/>
            <w:vAlign w:val="center"/>
            <w:hideMark/>
          </w:tcPr>
          <w:p w:rsidR="00650704" w:rsidRPr="006C799E" w:rsidRDefault="00650704" w:rsidP="0010382E">
            <w:pPr>
              <w:spacing w:after="0" w:line="240" w:lineRule="auto"/>
              <w:jc w:val="right"/>
              <w:rPr>
                <w:color w:val="000000"/>
              </w:rPr>
            </w:pPr>
            <w:r w:rsidRPr="006C799E">
              <w:rPr>
                <w:color w:val="000000"/>
              </w:rPr>
              <w:t>3086,26</w:t>
            </w:r>
          </w:p>
        </w:tc>
        <w:tc>
          <w:tcPr>
            <w:tcW w:w="0" w:type="auto"/>
            <w:tcBorders>
              <w:top w:val="nil"/>
              <w:left w:val="nil"/>
              <w:bottom w:val="single" w:sz="4" w:space="0" w:color="auto"/>
              <w:right w:val="single" w:sz="4" w:space="0" w:color="auto"/>
            </w:tcBorders>
            <w:shd w:val="clear" w:color="auto" w:fill="E5B8B7" w:themeFill="accent2" w:themeFillTint="66"/>
            <w:noWrap/>
            <w:vAlign w:val="center"/>
            <w:hideMark/>
          </w:tcPr>
          <w:p w:rsidR="00650704" w:rsidRPr="006C799E" w:rsidRDefault="00650704" w:rsidP="0010382E">
            <w:pPr>
              <w:spacing w:after="0" w:line="240" w:lineRule="auto"/>
              <w:jc w:val="right"/>
              <w:rPr>
                <w:color w:val="000000"/>
              </w:rPr>
            </w:pPr>
            <w:r w:rsidRPr="006C799E">
              <w:rPr>
                <w:color w:val="000000"/>
              </w:rPr>
              <w:t>1359,26</w:t>
            </w:r>
          </w:p>
        </w:tc>
        <w:tc>
          <w:tcPr>
            <w:tcW w:w="931" w:type="dxa"/>
            <w:tcBorders>
              <w:top w:val="nil"/>
              <w:left w:val="nil"/>
              <w:bottom w:val="single" w:sz="4" w:space="0" w:color="auto"/>
              <w:right w:val="single" w:sz="4" w:space="0" w:color="auto"/>
            </w:tcBorders>
            <w:shd w:val="clear" w:color="auto" w:fill="D6E3BC" w:themeFill="accent3" w:themeFillTint="66"/>
            <w:noWrap/>
            <w:vAlign w:val="center"/>
            <w:hideMark/>
          </w:tcPr>
          <w:p w:rsidR="00650704" w:rsidRPr="006C799E" w:rsidRDefault="00650704" w:rsidP="0010382E">
            <w:pPr>
              <w:spacing w:after="0" w:line="240" w:lineRule="auto"/>
              <w:jc w:val="right"/>
              <w:rPr>
                <w:color w:val="000000"/>
              </w:rPr>
            </w:pPr>
            <w:r w:rsidRPr="006C799E">
              <w:rPr>
                <w:color w:val="000000"/>
              </w:rPr>
              <w:t>1495,81</w:t>
            </w:r>
          </w:p>
        </w:tc>
        <w:tc>
          <w:tcPr>
            <w:tcW w:w="1336" w:type="dxa"/>
            <w:tcBorders>
              <w:top w:val="nil"/>
              <w:left w:val="nil"/>
              <w:bottom w:val="single" w:sz="4" w:space="0" w:color="auto"/>
              <w:right w:val="single" w:sz="4" w:space="0" w:color="auto"/>
            </w:tcBorders>
            <w:shd w:val="clear" w:color="auto" w:fill="auto"/>
            <w:noWrap/>
            <w:vAlign w:val="center"/>
            <w:hideMark/>
          </w:tcPr>
          <w:p w:rsidR="00650704" w:rsidRPr="006C799E" w:rsidRDefault="00650704" w:rsidP="0010382E">
            <w:pPr>
              <w:spacing w:after="0" w:line="240" w:lineRule="auto"/>
              <w:jc w:val="right"/>
              <w:rPr>
                <w:color w:val="000000"/>
              </w:rPr>
            </w:pPr>
            <w:r w:rsidRPr="006C799E">
              <w:rPr>
                <w:color w:val="000000"/>
              </w:rPr>
              <w:t>136,55</w:t>
            </w:r>
          </w:p>
        </w:tc>
      </w:tr>
      <w:tr w:rsidR="00650704" w:rsidRPr="006C799E" w:rsidTr="00EA2F8B">
        <w:trPr>
          <w:trHeight w:val="265"/>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650704" w:rsidRPr="00E95FD6" w:rsidRDefault="00650704" w:rsidP="0010382E">
            <w:pPr>
              <w:spacing w:after="0" w:line="240" w:lineRule="auto"/>
              <w:jc w:val="center"/>
              <w:rPr>
                <w:rFonts w:eastAsia="Times New Roman"/>
                <w:b/>
                <w:color w:val="000000"/>
                <w:lang w:val="id-ID" w:eastAsia="id-ID"/>
              </w:rPr>
            </w:pPr>
            <w:r w:rsidRPr="006C799E">
              <w:rPr>
                <w:rFonts w:eastAsia="Times New Roman"/>
                <w:b/>
                <w:color w:val="000000"/>
                <w:lang w:val="id-ID" w:eastAsia="id-ID"/>
              </w:rPr>
              <w:t>15</w:t>
            </w:r>
          </w:p>
        </w:tc>
        <w:tc>
          <w:tcPr>
            <w:tcW w:w="0" w:type="auto"/>
            <w:tcBorders>
              <w:top w:val="nil"/>
              <w:left w:val="nil"/>
              <w:bottom w:val="single" w:sz="4" w:space="0" w:color="auto"/>
              <w:right w:val="single" w:sz="4" w:space="0" w:color="auto"/>
            </w:tcBorders>
            <w:shd w:val="clear" w:color="auto" w:fill="8DB3E2" w:themeFill="text2" w:themeFillTint="66"/>
            <w:noWrap/>
            <w:vAlign w:val="center"/>
            <w:hideMark/>
          </w:tcPr>
          <w:p w:rsidR="00650704" w:rsidRPr="006C799E" w:rsidRDefault="00650704" w:rsidP="0010382E">
            <w:pPr>
              <w:spacing w:after="0" w:line="240" w:lineRule="auto"/>
              <w:jc w:val="right"/>
              <w:rPr>
                <w:color w:val="000000"/>
              </w:rPr>
            </w:pPr>
            <w:r w:rsidRPr="006C799E">
              <w:rPr>
                <w:color w:val="000000"/>
              </w:rPr>
              <w:t>14,20</w:t>
            </w:r>
          </w:p>
        </w:tc>
        <w:tc>
          <w:tcPr>
            <w:tcW w:w="0" w:type="auto"/>
            <w:tcBorders>
              <w:top w:val="nil"/>
              <w:left w:val="nil"/>
              <w:bottom w:val="single" w:sz="4" w:space="0" w:color="auto"/>
              <w:right w:val="single" w:sz="4" w:space="0" w:color="auto"/>
            </w:tcBorders>
            <w:shd w:val="clear" w:color="auto" w:fill="E5B8B7" w:themeFill="accent2" w:themeFillTint="66"/>
            <w:noWrap/>
            <w:vAlign w:val="center"/>
            <w:hideMark/>
          </w:tcPr>
          <w:p w:rsidR="00650704" w:rsidRPr="006C799E" w:rsidRDefault="00650704" w:rsidP="0010382E">
            <w:pPr>
              <w:spacing w:after="0" w:line="240" w:lineRule="auto"/>
              <w:jc w:val="right"/>
              <w:rPr>
                <w:color w:val="000000"/>
              </w:rPr>
            </w:pPr>
            <w:r w:rsidRPr="006C799E">
              <w:rPr>
                <w:color w:val="000000"/>
              </w:rPr>
              <w:t>20,96</w:t>
            </w:r>
          </w:p>
        </w:tc>
        <w:tc>
          <w:tcPr>
            <w:tcW w:w="0" w:type="auto"/>
            <w:tcBorders>
              <w:top w:val="nil"/>
              <w:left w:val="nil"/>
              <w:bottom w:val="single" w:sz="4" w:space="0" w:color="auto"/>
              <w:right w:val="single" w:sz="4" w:space="0" w:color="auto"/>
            </w:tcBorders>
            <w:shd w:val="clear" w:color="auto" w:fill="D6E3BC" w:themeFill="accent3" w:themeFillTint="66"/>
            <w:noWrap/>
            <w:vAlign w:val="center"/>
            <w:hideMark/>
          </w:tcPr>
          <w:p w:rsidR="00650704" w:rsidRPr="006C799E" w:rsidRDefault="00650704" w:rsidP="0010382E">
            <w:pPr>
              <w:spacing w:after="0" w:line="240" w:lineRule="auto"/>
              <w:jc w:val="right"/>
              <w:rPr>
                <w:color w:val="000000"/>
              </w:rPr>
            </w:pPr>
            <w:r w:rsidRPr="006C799E">
              <w:rPr>
                <w:color w:val="000000"/>
              </w:rPr>
              <w:t>31,22</w:t>
            </w:r>
          </w:p>
        </w:tc>
        <w:tc>
          <w:tcPr>
            <w:tcW w:w="0" w:type="auto"/>
            <w:tcBorders>
              <w:top w:val="nil"/>
              <w:left w:val="nil"/>
              <w:bottom w:val="single" w:sz="4" w:space="0" w:color="auto"/>
              <w:right w:val="single" w:sz="4" w:space="0" w:color="auto"/>
            </w:tcBorders>
            <w:shd w:val="clear" w:color="auto" w:fill="8DB3E2" w:themeFill="text2" w:themeFillTint="66"/>
            <w:noWrap/>
            <w:vAlign w:val="center"/>
            <w:hideMark/>
          </w:tcPr>
          <w:p w:rsidR="00650704" w:rsidRPr="006C799E" w:rsidRDefault="00650704" w:rsidP="0010382E">
            <w:pPr>
              <w:spacing w:after="0" w:line="240" w:lineRule="auto"/>
              <w:jc w:val="right"/>
              <w:rPr>
                <w:color w:val="000000"/>
              </w:rPr>
            </w:pPr>
            <w:r w:rsidRPr="006C799E">
              <w:rPr>
                <w:color w:val="000000"/>
              </w:rPr>
              <w:t>5061,00</w:t>
            </w:r>
          </w:p>
        </w:tc>
        <w:tc>
          <w:tcPr>
            <w:tcW w:w="0" w:type="auto"/>
            <w:tcBorders>
              <w:top w:val="nil"/>
              <w:left w:val="nil"/>
              <w:bottom w:val="single" w:sz="4" w:space="0" w:color="auto"/>
              <w:right w:val="single" w:sz="4" w:space="0" w:color="auto"/>
            </w:tcBorders>
            <w:shd w:val="clear" w:color="auto" w:fill="E5B8B7" w:themeFill="accent2" w:themeFillTint="66"/>
            <w:noWrap/>
            <w:vAlign w:val="center"/>
            <w:hideMark/>
          </w:tcPr>
          <w:p w:rsidR="00650704" w:rsidRPr="006C799E" w:rsidRDefault="00650704" w:rsidP="0010382E">
            <w:pPr>
              <w:spacing w:after="0" w:line="240" w:lineRule="auto"/>
              <w:jc w:val="right"/>
              <w:rPr>
                <w:color w:val="000000"/>
              </w:rPr>
            </w:pPr>
            <w:r w:rsidRPr="006C799E">
              <w:rPr>
                <w:color w:val="000000"/>
              </w:rPr>
              <w:t>2253,70</w:t>
            </w:r>
          </w:p>
        </w:tc>
        <w:tc>
          <w:tcPr>
            <w:tcW w:w="931" w:type="dxa"/>
            <w:tcBorders>
              <w:top w:val="nil"/>
              <w:left w:val="nil"/>
              <w:bottom w:val="single" w:sz="4" w:space="0" w:color="auto"/>
              <w:right w:val="single" w:sz="4" w:space="0" w:color="auto"/>
            </w:tcBorders>
            <w:shd w:val="clear" w:color="auto" w:fill="D6E3BC" w:themeFill="accent3" w:themeFillTint="66"/>
            <w:noWrap/>
            <w:vAlign w:val="center"/>
            <w:hideMark/>
          </w:tcPr>
          <w:p w:rsidR="00650704" w:rsidRPr="006C799E" w:rsidRDefault="00650704" w:rsidP="0010382E">
            <w:pPr>
              <w:spacing w:after="0" w:line="240" w:lineRule="auto"/>
              <w:jc w:val="right"/>
              <w:rPr>
                <w:color w:val="000000"/>
              </w:rPr>
            </w:pPr>
            <w:r w:rsidRPr="006C799E">
              <w:rPr>
                <w:color w:val="000000"/>
              </w:rPr>
              <w:t>2448,40</w:t>
            </w:r>
          </w:p>
        </w:tc>
        <w:tc>
          <w:tcPr>
            <w:tcW w:w="1336" w:type="dxa"/>
            <w:tcBorders>
              <w:top w:val="nil"/>
              <w:left w:val="nil"/>
              <w:bottom w:val="single" w:sz="4" w:space="0" w:color="auto"/>
              <w:right w:val="single" w:sz="4" w:space="0" w:color="auto"/>
            </w:tcBorders>
            <w:shd w:val="clear" w:color="auto" w:fill="auto"/>
            <w:noWrap/>
            <w:vAlign w:val="center"/>
            <w:hideMark/>
          </w:tcPr>
          <w:p w:rsidR="00650704" w:rsidRPr="006C799E" w:rsidRDefault="00650704" w:rsidP="0010382E">
            <w:pPr>
              <w:spacing w:after="0" w:line="240" w:lineRule="auto"/>
              <w:jc w:val="right"/>
              <w:rPr>
                <w:color w:val="000000"/>
              </w:rPr>
            </w:pPr>
            <w:r w:rsidRPr="006C799E">
              <w:rPr>
                <w:color w:val="000000"/>
              </w:rPr>
              <w:t>194,70</w:t>
            </w:r>
          </w:p>
        </w:tc>
      </w:tr>
      <w:tr w:rsidR="00650704" w:rsidRPr="006C799E" w:rsidTr="00EA2F8B">
        <w:trPr>
          <w:trHeight w:val="270"/>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650704" w:rsidRPr="00E95FD6" w:rsidRDefault="00650704" w:rsidP="0010382E">
            <w:pPr>
              <w:spacing w:after="0" w:line="240" w:lineRule="auto"/>
              <w:jc w:val="center"/>
              <w:rPr>
                <w:rFonts w:eastAsia="Times New Roman"/>
                <w:b/>
                <w:color w:val="000000"/>
                <w:lang w:val="id-ID" w:eastAsia="id-ID"/>
              </w:rPr>
            </w:pPr>
            <w:r w:rsidRPr="006C799E">
              <w:rPr>
                <w:rFonts w:eastAsia="Times New Roman"/>
                <w:b/>
                <w:color w:val="000000"/>
                <w:lang w:val="id-ID" w:eastAsia="id-ID"/>
              </w:rPr>
              <w:t>20</w:t>
            </w:r>
          </w:p>
        </w:tc>
        <w:tc>
          <w:tcPr>
            <w:tcW w:w="0" w:type="auto"/>
            <w:tcBorders>
              <w:top w:val="nil"/>
              <w:left w:val="nil"/>
              <w:bottom w:val="single" w:sz="4" w:space="0" w:color="auto"/>
              <w:right w:val="single" w:sz="4" w:space="0" w:color="auto"/>
            </w:tcBorders>
            <w:shd w:val="clear" w:color="auto" w:fill="8DB3E2" w:themeFill="text2" w:themeFillTint="66"/>
            <w:noWrap/>
            <w:vAlign w:val="center"/>
            <w:hideMark/>
          </w:tcPr>
          <w:p w:rsidR="00650704" w:rsidRPr="006C799E" w:rsidRDefault="00650704" w:rsidP="0010382E">
            <w:pPr>
              <w:spacing w:after="0" w:line="240" w:lineRule="auto"/>
              <w:jc w:val="right"/>
              <w:rPr>
                <w:color w:val="000000"/>
              </w:rPr>
            </w:pPr>
            <w:r w:rsidRPr="006C799E">
              <w:rPr>
                <w:color w:val="000000"/>
              </w:rPr>
              <w:t>19,23</w:t>
            </w:r>
          </w:p>
        </w:tc>
        <w:tc>
          <w:tcPr>
            <w:tcW w:w="0" w:type="auto"/>
            <w:tcBorders>
              <w:top w:val="nil"/>
              <w:left w:val="nil"/>
              <w:bottom w:val="single" w:sz="4" w:space="0" w:color="auto"/>
              <w:right w:val="single" w:sz="4" w:space="0" w:color="auto"/>
            </w:tcBorders>
            <w:shd w:val="clear" w:color="auto" w:fill="E5B8B7" w:themeFill="accent2" w:themeFillTint="66"/>
            <w:noWrap/>
            <w:vAlign w:val="center"/>
            <w:hideMark/>
          </w:tcPr>
          <w:p w:rsidR="00650704" w:rsidRPr="006C799E" w:rsidRDefault="00650704" w:rsidP="0010382E">
            <w:pPr>
              <w:spacing w:after="0" w:line="240" w:lineRule="auto"/>
              <w:jc w:val="right"/>
              <w:rPr>
                <w:color w:val="000000"/>
              </w:rPr>
            </w:pPr>
            <w:r w:rsidRPr="006C799E">
              <w:rPr>
                <w:color w:val="000000"/>
              </w:rPr>
              <w:t>21,94</w:t>
            </w:r>
          </w:p>
        </w:tc>
        <w:tc>
          <w:tcPr>
            <w:tcW w:w="0" w:type="auto"/>
            <w:tcBorders>
              <w:top w:val="nil"/>
              <w:left w:val="nil"/>
              <w:bottom w:val="single" w:sz="4" w:space="0" w:color="auto"/>
              <w:right w:val="single" w:sz="4" w:space="0" w:color="auto"/>
            </w:tcBorders>
            <w:shd w:val="clear" w:color="auto" w:fill="D6E3BC" w:themeFill="accent3" w:themeFillTint="66"/>
            <w:noWrap/>
            <w:vAlign w:val="center"/>
            <w:hideMark/>
          </w:tcPr>
          <w:p w:rsidR="00650704" w:rsidRPr="006C799E" w:rsidRDefault="00650704" w:rsidP="0010382E">
            <w:pPr>
              <w:spacing w:after="0" w:line="240" w:lineRule="auto"/>
              <w:jc w:val="right"/>
              <w:rPr>
                <w:color w:val="000000"/>
              </w:rPr>
            </w:pPr>
            <w:r w:rsidRPr="006C799E">
              <w:rPr>
                <w:color w:val="000000"/>
              </w:rPr>
              <w:t>22,54</w:t>
            </w:r>
          </w:p>
        </w:tc>
        <w:tc>
          <w:tcPr>
            <w:tcW w:w="0" w:type="auto"/>
            <w:tcBorders>
              <w:top w:val="nil"/>
              <w:left w:val="nil"/>
              <w:bottom w:val="single" w:sz="4" w:space="0" w:color="auto"/>
              <w:right w:val="single" w:sz="4" w:space="0" w:color="auto"/>
            </w:tcBorders>
            <w:shd w:val="clear" w:color="auto" w:fill="8DB3E2" w:themeFill="text2" w:themeFillTint="66"/>
            <w:noWrap/>
            <w:vAlign w:val="center"/>
            <w:hideMark/>
          </w:tcPr>
          <w:p w:rsidR="00650704" w:rsidRPr="006C799E" w:rsidRDefault="00650704" w:rsidP="0010382E">
            <w:pPr>
              <w:spacing w:after="0" w:line="240" w:lineRule="auto"/>
              <w:jc w:val="right"/>
              <w:rPr>
                <w:color w:val="000000"/>
              </w:rPr>
            </w:pPr>
            <w:r w:rsidRPr="006C799E">
              <w:rPr>
                <w:color w:val="000000"/>
              </w:rPr>
              <w:t>2803,97</w:t>
            </w:r>
          </w:p>
        </w:tc>
        <w:tc>
          <w:tcPr>
            <w:tcW w:w="0" w:type="auto"/>
            <w:tcBorders>
              <w:top w:val="nil"/>
              <w:left w:val="nil"/>
              <w:bottom w:val="single" w:sz="4" w:space="0" w:color="auto"/>
              <w:right w:val="single" w:sz="4" w:space="0" w:color="auto"/>
            </w:tcBorders>
            <w:shd w:val="clear" w:color="auto" w:fill="E5B8B7" w:themeFill="accent2" w:themeFillTint="66"/>
            <w:noWrap/>
            <w:vAlign w:val="center"/>
            <w:hideMark/>
          </w:tcPr>
          <w:p w:rsidR="00650704" w:rsidRPr="006C799E" w:rsidRDefault="00650704" w:rsidP="0010382E">
            <w:pPr>
              <w:spacing w:after="0" w:line="240" w:lineRule="auto"/>
              <w:jc w:val="right"/>
              <w:rPr>
                <w:color w:val="000000"/>
              </w:rPr>
            </w:pPr>
            <w:r w:rsidRPr="006C799E">
              <w:rPr>
                <w:color w:val="000000"/>
              </w:rPr>
              <w:t>1235,48</w:t>
            </w:r>
          </w:p>
        </w:tc>
        <w:tc>
          <w:tcPr>
            <w:tcW w:w="931" w:type="dxa"/>
            <w:tcBorders>
              <w:top w:val="nil"/>
              <w:left w:val="nil"/>
              <w:bottom w:val="single" w:sz="4" w:space="0" w:color="auto"/>
              <w:right w:val="single" w:sz="4" w:space="0" w:color="auto"/>
            </w:tcBorders>
            <w:shd w:val="clear" w:color="auto" w:fill="D6E3BC" w:themeFill="accent3" w:themeFillTint="66"/>
            <w:noWrap/>
            <w:vAlign w:val="center"/>
            <w:hideMark/>
          </w:tcPr>
          <w:p w:rsidR="00650704" w:rsidRPr="006C799E" w:rsidRDefault="00650704" w:rsidP="0010382E">
            <w:pPr>
              <w:spacing w:after="0" w:line="240" w:lineRule="auto"/>
              <w:jc w:val="right"/>
              <w:rPr>
                <w:color w:val="000000"/>
              </w:rPr>
            </w:pPr>
            <w:r w:rsidRPr="006C799E">
              <w:rPr>
                <w:color w:val="000000"/>
              </w:rPr>
              <w:t>1260,16</w:t>
            </w:r>
          </w:p>
        </w:tc>
        <w:tc>
          <w:tcPr>
            <w:tcW w:w="1336" w:type="dxa"/>
            <w:tcBorders>
              <w:top w:val="nil"/>
              <w:left w:val="nil"/>
              <w:bottom w:val="single" w:sz="4" w:space="0" w:color="auto"/>
              <w:right w:val="single" w:sz="4" w:space="0" w:color="auto"/>
            </w:tcBorders>
            <w:shd w:val="clear" w:color="auto" w:fill="auto"/>
            <w:noWrap/>
            <w:vAlign w:val="center"/>
            <w:hideMark/>
          </w:tcPr>
          <w:p w:rsidR="00650704" w:rsidRPr="006C799E" w:rsidRDefault="00650704" w:rsidP="0010382E">
            <w:pPr>
              <w:spacing w:after="0" w:line="240" w:lineRule="auto"/>
              <w:jc w:val="right"/>
              <w:rPr>
                <w:color w:val="000000"/>
              </w:rPr>
            </w:pPr>
            <w:r w:rsidRPr="006C799E">
              <w:rPr>
                <w:color w:val="000000"/>
              </w:rPr>
              <w:t>24,68</w:t>
            </w:r>
          </w:p>
        </w:tc>
      </w:tr>
      <w:tr w:rsidR="00650704" w:rsidRPr="006C799E" w:rsidTr="00EA2F8B">
        <w:trPr>
          <w:trHeight w:val="287"/>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650704" w:rsidRPr="00E95FD6" w:rsidRDefault="00650704" w:rsidP="0010382E">
            <w:pPr>
              <w:spacing w:after="0" w:line="240" w:lineRule="auto"/>
              <w:jc w:val="center"/>
              <w:rPr>
                <w:rFonts w:eastAsia="Times New Roman"/>
                <w:b/>
                <w:color w:val="000000"/>
                <w:lang w:val="id-ID" w:eastAsia="id-ID"/>
              </w:rPr>
            </w:pPr>
            <w:r w:rsidRPr="006C799E">
              <w:rPr>
                <w:rFonts w:eastAsia="Times New Roman"/>
                <w:b/>
                <w:color w:val="000000"/>
                <w:lang w:val="id-ID" w:eastAsia="id-ID"/>
              </w:rPr>
              <w:t>25</w:t>
            </w:r>
          </w:p>
        </w:tc>
        <w:tc>
          <w:tcPr>
            <w:tcW w:w="0" w:type="auto"/>
            <w:tcBorders>
              <w:top w:val="nil"/>
              <w:left w:val="nil"/>
              <w:bottom w:val="single" w:sz="4" w:space="0" w:color="auto"/>
              <w:right w:val="single" w:sz="4" w:space="0" w:color="auto"/>
            </w:tcBorders>
            <w:shd w:val="clear" w:color="auto" w:fill="8DB3E2" w:themeFill="text2" w:themeFillTint="66"/>
            <w:noWrap/>
            <w:vAlign w:val="center"/>
            <w:hideMark/>
          </w:tcPr>
          <w:p w:rsidR="00650704" w:rsidRPr="006C799E" w:rsidRDefault="00650704" w:rsidP="0010382E">
            <w:pPr>
              <w:spacing w:after="0" w:line="240" w:lineRule="auto"/>
              <w:jc w:val="right"/>
              <w:rPr>
                <w:color w:val="000000"/>
              </w:rPr>
            </w:pPr>
            <w:r w:rsidRPr="006C799E">
              <w:rPr>
                <w:color w:val="000000"/>
              </w:rPr>
              <w:t>17,03</w:t>
            </w:r>
          </w:p>
        </w:tc>
        <w:tc>
          <w:tcPr>
            <w:tcW w:w="0" w:type="auto"/>
            <w:tcBorders>
              <w:top w:val="nil"/>
              <w:left w:val="nil"/>
              <w:bottom w:val="single" w:sz="4" w:space="0" w:color="auto"/>
              <w:right w:val="single" w:sz="4" w:space="0" w:color="auto"/>
            </w:tcBorders>
            <w:shd w:val="clear" w:color="auto" w:fill="E5B8B7" w:themeFill="accent2" w:themeFillTint="66"/>
            <w:noWrap/>
            <w:vAlign w:val="center"/>
            <w:hideMark/>
          </w:tcPr>
          <w:p w:rsidR="00650704" w:rsidRPr="006C799E" w:rsidRDefault="00650704" w:rsidP="0010382E">
            <w:pPr>
              <w:spacing w:after="0" w:line="240" w:lineRule="auto"/>
              <w:jc w:val="right"/>
              <w:rPr>
                <w:color w:val="000000"/>
              </w:rPr>
            </w:pPr>
            <w:r w:rsidRPr="006C799E">
              <w:rPr>
                <w:color w:val="000000"/>
              </w:rPr>
              <w:t>26,12</w:t>
            </w:r>
          </w:p>
        </w:tc>
        <w:tc>
          <w:tcPr>
            <w:tcW w:w="0" w:type="auto"/>
            <w:tcBorders>
              <w:top w:val="nil"/>
              <w:left w:val="nil"/>
              <w:bottom w:val="single" w:sz="4" w:space="0" w:color="auto"/>
              <w:right w:val="single" w:sz="4" w:space="0" w:color="auto"/>
            </w:tcBorders>
            <w:shd w:val="clear" w:color="auto" w:fill="D6E3BC" w:themeFill="accent3" w:themeFillTint="66"/>
            <w:noWrap/>
            <w:vAlign w:val="center"/>
            <w:hideMark/>
          </w:tcPr>
          <w:p w:rsidR="00650704" w:rsidRPr="006C799E" w:rsidRDefault="00650704" w:rsidP="0010382E">
            <w:pPr>
              <w:spacing w:after="0" w:line="240" w:lineRule="auto"/>
              <w:jc w:val="right"/>
              <w:rPr>
                <w:color w:val="000000"/>
              </w:rPr>
            </w:pPr>
            <w:r w:rsidRPr="006C799E">
              <w:rPr>
                <w:color w:val="000000"/>
              </w:rPr>
              <w:t>23,35</w:t>
            </w:r>
          </w:p>
        </w:tc>
        <w:tc>
          <w:tcPr>
            <w:tcW w:w="0" w:type="auto"/>
            <w:tcBorders>
              <w:top w:val="nil"/>
              <w:left w:val="nil"/>
              <w:bottom w:val="single" w:sz="4" w:space="0" w:color="auto"/>
              <w:right w:val="single" w:sz="4" w:space="0" w:color="auto"/>
            </w:tcBorders>
            <w:shd w:val="clear" w:color="auto" w:fill="8DB3E2" w:themeFill="text2" w:themeFillTint="66"/>
            <w:noWrap/>
            <w:vAlign w:val="center"/>
            <w:hideMark/>
          </w:tcPr>
          <w:p w:rsidR="00650704" w:rsidRPr="006C799E" w:rsidRDefault="00650704" w:rsidP="0010382E">
            <w:pPr>
              <w:spacing w:after="0" w:line="240" w:lineRule="auto"/>
              <w:jc w:val="right"/>
              <w:rPr>
                <w:color w:val="000000"/>
              </w:rPr>
            </w:pPr>
            <w:r w:rsidRPr="006C799E">
              <w:rPr>
                <w:color w:val="000000"/>
              </w:rPr>
              <w:t>2857,23</w:t>
            </w:r>
          </w:p>
        </w:tc>
        <w:tc>
          <w:tcPr>
            <w:tcW w:w="0" w:type="auto"/>
            <w:tcBorders>
              <w:top w:val="nil"/>
              <w:left w:val="nil"/>
              <w:bottom w:val="single" w:sz="4" w:space="0" w:color="auto"/>
              <w:right w:val="single" w:sz="4" w:space="0" w:color="auto"/>
            </w:tcBorders>
            <w:shd w:val="clear" w:color="auto" w:fill="E5B8B7" w:themeFill="accent2" w:themeFillTint="66"/>
            <w:noWrap/>
            <w:vAlign w:val="center"/>
            <w:hideMark/>
          </w:tcPr>
          <w:p w:rsidR="00650704" w:rsidRPr="006C799E" w:rsidRDefault="00650704" w:rsidP="0010382E">
            <w:pPr>
              <w:spacing w:after="0" w:line="240" w:lineRule="auto"/>
              <w:jc w:val="right"/>
              <w:rPr>
                <w:color w:val="000000"/>
              </w:rPr>
            </w:pPr>
            <w:r w:rsidRPr="006C799E">
              <w:rPr>
                <w:color w:val="000000"/>
              </w:rPr>
              <w:t>1382,90</w:t>
            </w:r>
          </w:p>
        </w:tc>
        <w:tc>
          <w:tcPr>
            <w:tcW w:w="931" w:type="dxa"/>
            <w:tcBorders>
              <w:top w:val="nil"/>
              <w:left w:val="nil"/>
              <w:bottom w:val="single" w:sz="4" w:space="0" w:color="auto"/>
              <w:right w:val="single" w:sz="4" w:space="0" w:color="auto"/>
            </w:tcBorders>
            <w:shd w:val="clear" w:color="auto" w:fill="D6E3BC" w:themeFill="accent3" w:themeFillTint="66"/>
            <w:noWrap/>
            <w:vAlign w:val="center"/>
            <w:hideMark/>
          </w:tcPr>
          <w:p w:rsidR="00650704" w:rsidRPr="006C799E" w:rsidRDefault="00650704" w:rsidP="0010382E">
            <w:pPr>
              <w:spacing w:after="0" w:line="240" w:lineRule="auto"/>
              <w:jc w:val="right"/>
              <w:rPr>
                <w:color w:val="000000"/>
              </w:rPr>
            </w:pPr>
            <w:r w:rsidRPr="006C799E">
              <w:rPr>
                <w:color w:val="000000"/>
              </w:rPr>
              <w:t>1399,39</w:t>
            </w:r>
          </w:p>
        </w:tc>
        <w:tc>
          <w:tcPr>
            <w:tcW w:w="1336" w:type="dxa"/>
            <w:tcBorders>
              <w:top w:val="nil"/>
              <w:left w:val="nil"/>
              <w:bottom w:val="single" w:sz="4" w:space="0" w:color="auto"/>
              <w:right w:val="single" w:sz="4" w:space="0" w:color="auto"/>
            </w:tcBorders>
            <w:shd w:val="clear" w:color="auto" w:fill="auto"/>
            <w:noWrap/>
            <w:vAlign w:val="center"/>
            <w:hideMark/>
          </w:tcPr>
          <w:p w:rsidR="00650704" w:rsidRPr="006C799E" w:rsidRDefault="00650704" w:rsidP="0010382E">
            <w:pPr>
              <w:spacing w:after="0" w:line="240" w:lineRule="auto"/>
              <w:jc w:val="right"/>
              <w:rPr>
                <w:color w:val="000000"/>
              </w:rPr>
            </w:pPr>
            <w:r w:rsidRPr="006C799E">
              <w:rPr>
                <w:color w:val="000000"/>
              </w:rPr>
              <w:t>16,48</w:t>
            </w:r>
          </w:p>
        </w:tc>
      </w:tr>
    </w:tbl>
    <w:p w:rsidR="004117DE" w:rsidRPr="004117DE" w:rsidRDefault="004117DE" w:rsidP="004117DE">
      <w:pPr>
        <w:spacing w:before="200" w:line="360" w:lineRule="auto"/>
        <w:ind w:left="284" w:firstLine="567"/>
        <w:rPr>
          <w:sz w:val="24"/>
          <w:szCs w:val="24"/>
          <w:lang w:val="id-ID"/>
        </w:rPr>
      </w:pPr>
      <w:r>
        <w:rPr>
          <w:sz w:val="24"/>
          <w:szCs w:val="24"/>
        </w:rPr>
        <w:t xml:space="preserve">Berdasarkan data diatas dengan perhitungan TWR yang dilakukan AODV-PNT dan AODV-MNS dapat menurunkan RO pada jaringan, tetapi penurunan RO yang dihasilkan tidak selalu dapat meningkatkan PDR terbukti pada variasi kecepatan 25 m/s PDR AODV-PNT dan AODV-MNS </w:t>
      </w:r>
      <w:r>
        <w:rPr>
          <w:sz w:val="24"/>
          <w:szCs w:val="24"/>
          <w:lang w:val="id-ID"/>
        </w:rPr>
        <w:t>lebih kecil dibandingkan</w:t>
      </w:r>
      <w:r>
        <w:rPr>
          <w:sz w:val="24"/>
          <w:szCs w:val="24"/>
        </w:rPr>
        <w:t xml:space="preserve"> PDR AODV original</w:t>
      </w:r>
      <w:r>
        <w:rPr>
          <w:sz w:val="24"/>
          <w:szCs w:val="24"/>
          <w:lang w:val="id-ID"/>
        </w:rPr>
        <w:t>.</w:t>
      </w:r>
      <w:r>
        <w:rPr>
          <w:sz w:val="24"/>
          <w:szCs w:val="24"/>
        </w:rPr>
        <w:t xml:space="preserve"> Dari hasi</w:t>
      </w:r>
      <w:r>
        <w:rPr>
          <w:sz w:val="24"/>
          <w:szCs w:val="24"/>
          <w:lang w:val="id-ID"/>
        </w:rPr>
        <w:t>l</w:t>
      </w:r>
      <w:r>
        <w:rPr>
          <w:sz w:val="24"/>
          <w:szCs w:val="24"/>
        </w:rPr>
        <w:t xml:space="preserve"> uji coba </w:t>
      </w:r>
      <w:r w:rsidRPr="009A3982">
        <w:rPr>
          <w:i/>
          <w:sz w:val="24"/>
          <w:szCs w:val="24"/>
        </w:rPr>
        <w:t>s</w:t>
      </w:r>
      <w:r w:rsidRPr="009A3982">
        <w:rPr>
          <w:i/>
          <w:sz w:val="24"/>
          <w:szCs w:val="24"/>
          <w:lang w:val="id-ID"/>
        </w:rPr>
        <w:t>k</w:t>
      </w:r>
      <w:r w:rsidRPr="009A3982">
        <w:rPr>
          <w:i/>
          <w:sz w:val="24"/>
          <w:szCs w:val="24"/>
        </w:rPr>
        <w:t>enario grid</w:t>
      </w:r>
      <w:r>
        <w:rPr>
          <w:sz w:val="24"/>
          <w:szCs w:val="24"/>
        </w:rPr>
        <w:t xml:space="preserve"> dan </w:t>
      </w:r>
      <w:r w:rsidRPr="009A3982">
        <w:rPr>
          <w:i/>
          <w:sz w:val="24"/>
          <w:szCs w:val="24"/>
        </w:rPr>
        <w:t>s</w:t>
      </w:r>
      <w:r w:rsidRPr="009A3982">
        <w:rPr>
          <w:i/>
          <w:sz w:val="24"/>
          <w:szCs w:val="24"/>
          <w:lang w:val="id-ID"/>
        </w:rPr>
        <w:t>k</w:t>
      </w:r>
      <w:r w:rsidRPr="009A3982">
        <w:rPr>
          <w:i/>
          <w:sz w:val="24"/>
          <w:szCs w:val="24"/>
        </w:rPr>
        <w:t>enario real</w:t>
      </w:r>
      <w:r>
        <w:rPr>
          <w:sz w:val="24"/>
          <w:szCs w:val="24"/>
        </w:rPr>
        <w:t xml:space="preserve"> dapat disimpulkan kecepatan dapat mempengaruhi performa pada AODV-PNT dan AODV-MNS, khususnya jika terjadi penambahan kecepatan diatas 20 m/s dari dua skenario uji coba dilakukan AODV original lebih unggul tetapi hipotesis masih perlu pembuktian lebih lanjut dengan uji coba variasi kecepatan dengan uji coba variasi kecepatan diatas 20 m/s</w:t>
      </w:r>
      <w:r>
        <w:rPr>
          <w:sz w:val="24"/>
          <w:szCs w:val="24"/>
          <w:lang w:val="id-ID"/>
        </w:rPr>
        <w:t>.</w:t>
      </w:r>
    </w:p>
    <w:p w:rsidR="008029A7" w:rsidRDefault="00FF2057" w:rsidP="008029A7">
      <w:pPr>
        <w:pStyle w:val="Heading4"/>
        <w:numPr>
          <w:ilvl w:val="1"/>
          <w:numId w:val="26"/>
        </w:numPr>
        <w:spacing w:after="200"/>
        <w:ind w:left="567" w:hanging="283"/>
        <w:rPr>
          <w:lang w:val="id-ID"/>
        </w:rPr>
      </w:pPr>
      <w:r w:rsidRPr="004E0B65">
        <w:rPr>
          <w:lang w:val="id-ID"/>
        </w:rPr>
        <w:t>Hop count</w:t>
      </w:r>
    </w:p>
    <w:p w:rsidR="00BF782D" w:rsidRDefault="00BF782D" w:rsidP="00BF782D">
      <w:pPr>
        <w:pStyle w:val="Caption"/>
        <w:keepNext/>
        <w:spacing w:after="0"/>
        <w:jc w:val="center"/>
      </w:pPr>
      <w:bookmarkStart w:id="234" w:name="_Ref488168787"/>
      <w:bookmarkStart w:id="235" w:name="_Toc488667056"/>
      <w:proofErr w:type="gramStart"/>
      <w:r>
        <w:t>Tabel 4.</w:t>
      </w:r>
      <w:proofErr w:type="gramEnd"/>
      <w:r>
        <w:fldChar w:fldCharType="begin"/>
      </w:r>
      <w:r>
        <w:instrText xml:space="preserve"> SEQ Tabel_4. \* ARABIC </w:instrText>
      </w:r>
      <w:r>
        <w:fldChar w:fldCharType="separate"/>
      </w:r>
      <w:r w:rsidR="00F542E8">
        <w:rPr>
          <w:noProof/>
        </w:rPr>
        <w:t>26</w:t>
      </w:r>
      <w:r>
        <w:fldChar w:fldCharType="end"/>
      </w:r>
      <w:bookmarkEnd w:id="234"/>
      <w:r>
        <w:rPr>
          <w:lang w:val="id-ID"/>
        </w:rPr>
        <w:t xml:space="preserve"> </w:t>
      </w:r>
      <w:r w:rsidRPr="00205DE8">
        <w:rPr>
          <w:lang w:val="id-ID"/>
        </w:rPr>
        <w:t xml:space="preserve">Rata-rata hop skenario </w:t>
      </w:r>
      <w:r w:rsidRPr="003571F9">
        <w:rPr>
          <w:i/>
          <w:lang w:val="id-ID"/>
        </w:rPr>
        <w:t>real</w:t>
      </w:r>
      <w:r w:rsidRPr="00205DE8">
        <w:rPr>
          <w:lang w:val="id-ID"/>
        </w:rPr>
        <w:t xml:space="preserve"> dengan variasi kecepatan</w:t>
      </w:r>
      <w:bookmarkEnd w:id="235"/>
    </w:p>
    <w:tbl>
      <w:tblPr>
        <w:tblStyle w:val="TableGrid"/>
        <w:tblW w:w="0" w:type="auto"/>
        <w:jc w:val="center"/>
        <w:tblLook w:val="04A0" w:firstRow="1" w:lastRow="0" w:firstColumn="1" w:lastColumn="0" w:noHBand="0" w:noVBand="1"/>
      </w:tblPr>
      <w:tblGrid>
        <w:gridCol w:w="1889"/>
        <w:gridCol w:w="923"/>
        <w:gridCol w:w="1483"/>
        <w:gridCol w:w="1536"/>
        <w:gridCol w:w="1737"/>
      </w:tblGrid>
      <w:tr w:rsidR="00BF782D" w:rsidRPr="00374644" w:rsidTr="00EA2F8B">
        <w:trPr>
          <w:trHeight w:val="300"/>
          <w:jc w:val="center"/>
        </w:trPr>
        <w:tc>
          <w:tcPr>
            <w:tcW w:w="0" w:type="auto"/>
            <w:shd w:val="clear" w:color="auto" w:fill="D9D9D9" w:themeFill="background1" w:themeFillShade="D9"/>
            <w:noWrap/>
            <w:vAlign w:val="center"/>
            <w:hideMark/>
          </w:tcPr>
          <w:p w:rsidR="00BF782D" w:rsidRPr="00374644" w:rsidRDefault="00BF782D" w:rsidP="003A5CEC">
            <w:pPr>
              <w:jc w:val="center"/>
              <w:rPr>
                <w:b/>
                <w:bCs/>
                <w:color w:val="000000"/>
                <w:sz w:val="24"/>
                <w:szCs w:val="24"/>
                <w:lang w:val="id-ID"/>
              </w:rPr>
            </w:pPr>
            <w:r w:rsidRPr="00374644">
              <w:rPr>
                <w:b/>
                <w:bCs/>
                <w:color w:val="000000"/>
                <w:sz w:val="24"/>
                <w:szCs w:val="24"/>
                <w:lang w:val="id-ID"/>
              </w:rPr>
              <w:t>Variasi</w:t>
            </w:r>
          </w:p>
          <w:p w:rsidR="00BF782D" w:rsidRPr="00374644" w:rsidRDefault="00BF782D" w:rsidP="003A5CEC">
            <w:pPr>
              <w:jc w:val="center"/>
              <w:rPr>
                <w:b/>
                <w:bCs/>
                <w:color w:val="000000"/>
                <w:sz w:val="24"/>
                <w:szCs w:val="24"/>
                <w:lang w:val="id-ID"/>
              </w:rPr>
            </w:pPr>
            <w:r w:rsidRPr="00374644">
              <w:rPr>
                <w:b/>
                <w:bCs/>
                <w:color w:val="000000"/>
                <w:sz w:val="24"/>
                <w:szCs w:val="24"/>
                <w:lang w:val="id-ID"/>
              </w:rPr>
              <w:t>Kecepatan (m/s)</w:t>
            </w:r>
          </w:p>
        </w:tc>
        <w:tc>
          <w:tcPr>
            <w:tcW w:w="0" w:type="auto"/>
            <w:shd w:val="clear" w:color="auto" w:fill="D9D9D9" w:themeFill="background1" w:themeFillShade="D9"/>
            <w:noWrap/>
            <w:vAlign w:val="center"/>
            <w:hideMark/>
          </w:tcPr>
          <w:p w:rsidR="00BF782D" w:rsidRPr="00374644" w:rsidRDefault="00BF782D" w:rsidP="003A5CEC">
            <w:pPr>
              <w:jc w:val="center"/>
              <w:rPr>
                <w:b/>
                <w:bCs/>
                <w:color w:val="000000"/>
                <w:sz w:val="24"/>
                <w:szCs w:val="24"/>
              </w:rPr>
            </w:pPr>
            <w:r w:rsidRPr="00374644">
              <w:rPr>
                <w:b/>
                <w:bCs/>
                <w:color w:val="000000"/>
                <w:sz w:val="24"/>
                <w:szCs w:val="24"/>
              </w:rPr>
              <w:t>AODV</w:t>
            </w:r>
          </w:p>
        </w:tc>
        <w:tc>
          <w:tcPr>
            <w:tcW w:w="0" w:type="auto"/>
            <w:shd w:val="clear" w:color="auto" w:fill="D9D9D9" w:themeFill="background1" w:themeFillShade="D9"/>
            <w:noWrap/>
            <w:vAlign w:val="center"/>
            <w:hideMark/>
          </w:tcPr>
          <w:p w:rsidR="00BF782D" w:rsidRPr="00374644" w:rsidRDefault="00BF782D" w:rsidP="003A5CEC">
            <w:pPr>
              <w:jc w:val="center"/>
              <w:rPr>
                <w:b/>
                <w:bCs/>
                <w:color w:val="000000"/>
                <w:sz w:val="24"/>
                <w:szCs w:val="24"/>
              </w:rPr>
            </w:pPr>
            <w:r w:rsidRPr="00374644">
              <w:rPr>
                <w:b/>
                <w:bCs/>
                <w:color w:val="000000"/>
                <w:sz w:val="24"/>
                <w:szCs w:val="24"/>
              </w:rPr>
              <w:t>AODV-PNT</w:t>
            </w:r>
          </w:p>
        </w:tc>
        <w:tc>
          <w:tcPr>
            <w:tcW w:w="0" w:type="auto"/>
            <w:shd w:val="clear" w:color="auto" w:fill="D9D9D9" w:themeFill="background1" w:themeFillShade="D9"/>
            <w:noWrap/>
            <w:vAlign w:val="center"/>
            <w:hideMark/>
          </w:tcPr>
          <w:p w:rsidR="00BF782D" w:rsidRPr="00374644" w:rsidRDefault="00BF782D" w:rsidP="003A5CEC">
            <w:pPr>
              <w:jc w:val="center"/>
              <w:rPr>
                <w:b/>
                <w:bCs/>
                <w:color w:val="000000"/>
                <w:sz w:val="24"/>
                <w:szCs w:val="24"/>
              </w:rPr>
            </w:pPr>
            <w:r w:rsidRPr="00374644">
              <w:rPr>
                <w:b/>
                <w:bCs/>
                <w:color w:val="000000"/>
                <w:sz w:val="24"/>
                <w:szCs w:val="24"/>
              </w:rPr>
              <w:t>AODV-MNS</w:t>
            </w:r>
          </w:p>
        </w:tc>
        <w:tc>
          <w:tcPr>
            <w:tcW w:w="0" w:type="auto"/>
            <w:shd w:val="clear" w:color="auto" w:fill="D9D9D9" w:themeFill="background1" w:themeFillShade="D9"/>
            <w:noWrap/>
            <w:vAlign w:val="center"/>
            <w:hideMark/>
          </w:tcPr>
          <w:p w:rsidR="00BF782D" w:rsidRPr="00374644" w:rsidRDefault="00BF782D" w:rsidP="003A5CEC">
            <w:pPr>
              <w:jc w:val="center"/>
              <w:rPr>
                <w:b/>
                <w:bCs/>
                <w:color w:val="000000"/>
                <w:sz w:val="24"/>
                <w:szCs w:val="24"/>
                <w:lang w:val="id-ID"/>
              </w:rPr>
            </w:pPr>
            <w:r w:rsidRPr="00374644">
              <w:rPr>
                <w:b/>
                <w:bCs/>
                <w:color w:val="000000"/>
                <w:sz w:val="24"/>
                <w:szCs w:val="24"/>
              </w:rPr>
              <w:t>Selisih</w:t>
            </w:r>
          </w:p>
          <w:p w:rsidR="00BF782D" w:rsidRPr="00374644" w:rsidRDefault="00BF782D" w:rsidP="003A5CEC">
            <w:pPr>
              <w:jc w:val="center"/>
              <w:rPr>
                <w:b/>
                <w:bCs/>
                <w:color w:val="000000"/>
                <w:sz w:val="24"/>
                <w:szCs w:val="24"/>
                <w:lang w:val="id-ID"/>
              </w:rPr>
            </w:pPr>
            <w:r w:rsidRPr="00374644">
              <w:rPr>
                <w:b/>
                <w:bCs/>
                <w:color w:val="000000"/>
                <w:sz w:val="24"/>
                <w:szCs w:val="24"/>
                <w:lang w:val="id-ID"/>
              </w:rPr>
              <w:t>MNS dan PNT</w:t>
            </w:r>
          </w:p>
        </w:tc>
      </w:tr>
      <w:tr w:rsidR="00BF782D" w:rsidRPr="00374644" w:rsidTr="00EA2F8B">
        <w:trPr>
          <w:trHeight w:val="300"/>
          <w:jc w:val="center"/>
        </w:trPr>
        <w:tc>
          <w:tcPr>
            <w:tcW w:w="0" w:type="auto"/>
            <w:shd w:val="clear" w:color="auto" w:fill="D9D9D9" w:themeFill="background1" w:themeFillShade="D9"/>
            <w:noWrap/>
            <w:hideMark/>
          </w:tcPr>
          <w:p w:rsidR="00BF782D" w:rsidRPr="00374644" w:rsidRDefault="00BF782D" w:rsidP="003A5CEC">
            <w:pPr>
              <w:jc w:val="center"/>
              <w:rPr>
                <w:b/>
                <w:bCs/>
                <w:color w:val="000000"/>
                <w:sz w:val="24"/>
                <w:szCs w:val="24"/>
                <w:lang w:val="id-ID"/>
              </w:rPr>
            </w:pPr>
            <w:r w:rsidRPr="00374644">
              <w:rPr>
                <w:b/>
                <w:bCs/>
                <w:color w:val="000000"/>
                <w:sz w:val="24"/>
                <w:szCs w:val="24"/>
              </w:rPr>
              <w:t>10</w:t>
            </w:r>
          </w:p>
        </w:tc>
        <w:tc>
          <w:tcPr>
            <w:tcW w:w="0" w:type="auto"/>
            <w:shd w:val="clear" w:color="auto" w:fill="8DB3E2" w:themeFill="text2" w:themeFillTint="66"/>
            <w:noWrap/>
            <w:hideMark/>
          </w:tcPr>
          <w:p w:rsidR="00BF782D" w:rsidRPr="00374644" w:rsidRDefault="00BF782D" w:rsidP="003A5CEC">
            <w:pPr>
              <w:jc w:val="center"/>
              <w:rPr>
                <w:sz w:val="24"/>
                <w:szCs w:val="24"/>
              </w:rPr>
            </w:pPr>
            <w:r w:rsidRPr="00374644">
              <w:rPr>
                <w:sz w:val="24"/>
                <w:szCs w:val="24"/>
              </w:rPr>
              <w:t>3,22</w:t>
            </w:r>
          </w:p>
        </w:tc>
        <w:tc>
          <w:tcPr>
            <w:tcW w:w="0" w:type="auto"/>
            <w:shd w:val="clear" w:color="auto" w:fill="E5B8B7" w:themeFill="accent2" w:themeFillTint="66"/>
            <w:noWrap/>
            <w:hideMark/>
          </w:tcPr>
          <w:p w:rsidR="00BF782D" w:rsidRPr="00374644" w:rsidRDefault="00BF782D" w:rsidP="003A5CEC">
            <w:pPr>
              <w:jc w:val="center"/>
              <w:rPr>
                <w:sz w:val="24"/>
                <w:szCs w:val="24"/>
              </w:rPr>
            </w:pPr>
            <w:r w:rsidRPr="00374644">
              <w:rPr>
                <w:sz w:val="24"/>
                <w:szCs w:val="24"/>
              </w:rPr>
              <w:t>3,37</w:t>
            </w:r>
          </w:p>
        </w:tc>
        <w:tc>
          <w:tcPr>
            <w:tcW w:w="0" w:type="auto"/>
            <w:shd w:val="clear" w:color="auto" w:fill="D6E3BC" w:themeFill="accent3" w:themeFillTint="66"/>
            <w:noWrap/>
            <w:hideMark/>
          </w:tcPr>
          <w:p w:rsidR="00BF782D" w:rsidRPr="00374644" w:rsidRDefault="00BF782D" w:rsidP="003A5CEC">
            <w:pPr>
              <w:jc w:val="center"/>
              <w:rPr>
                <w:sz w:val="24"/>
                <w:szCs w:val="24"/>
              </w:rPr>
            </w:pPr>
            <w:r w:rsidRPr="00374644">
              <w:rPr>
                <w:sz w:val="24"/>
                <w:szCs w:val="24"/>
              </w:rPr>
              <w:t>3,51</w:t>
            </w:r>
          </w:p>
        </w:tc>
        <w:tc>
          <w:tcPr>
            <w:tcW w:w="0" w:type="auto"/>
            <w:noWrap/>
            <w:hideMark/>
          </w:tcPr>
          <w:p w:rsidR="00BF782D" w:rsidRPr="00374644" w:rsidRDefault="00BF782D" w:rsidP="003A5CEC">
            <w:pPr>
              <w:jc w:val="right"/>
              <w:rPr>
                <w:sz w:val="24"/>
                <w:szCs w:val="24"/>
              </w:rPr>
            </w:pPr>
            <w:r w:rsidRPr="00374644">
              <w:rPr>
                <w:sz w:val="24"/>
                <w:szCs w:val="24"/>
              </w:rPr>
              <w:t>0,15</w:t>
            </w:r>
          </w:p>
        </w:tc>
      </w:tr>
      <w:tr w:rsidR="00BF782D" w:rsidRPr="00374644" w:rsidTr="00EA2F8B">
        <w:trPr>
          <w:trHeight w:val="300"/>
          <w:jc w:val="center"/>
        </w:trPr>
        <w:tc>
          <w:tcPr>
            <w:tcW w:w="0" w:type="auto"/>
            <w:shd w:val="clear" w:color="auto" w:fill="D9D9D9" w:themeFill="background1" w:themeFillShade="D9"/>
            <w:noWrap/>
            <w:hideMark/>
          </w:tcPr>
          <w:p w:rsidR="00BF782D" w:rsidRPr="00374644" w:rsidRDefault="00BF782D" w:rsidP="003A5CEC">
            <w:pPr>
              <w:jc w:val="center"/>
              <w:rPr>
                <w:b/>
                <w:bCs/>
                <w:color w:val="000000"/>
                <w:sz w:val="24"/>
                <w:szCs w:val="24"/>
                <w:lang w:val="id-ID"/>
              </w:rPr>
            </w:pPr>
            <w:r w:rsidRPr="00374644">
              <w:rPr>
                <w:b/>
                <w:bCs/>
                <w:color w:val="000000"/>
                <w:sz w:val="24"/>
                <w:szCs w:val="24"/>
                <w:lang w:val="id-ID"/>
              </w:rPr>
              <w:t>15</w:t>
            </w:r>
          </w:p>
        </w:tc>
        <w:tc>
          <w:tcPr>
            <w:tcW w:w="0" w:type="auto"/>
            <w:shd w:val="clear" w:color="auto" w:fill="8DB3E2" w:themeFill="text2" w:themeFillTint="66"/>
            <w:noWrap/>
            <w:hideMark/>
          </w:tcPr>
          <w:p w:rsidR="00BF782D" w:rsidRPr="00374644" w:rsidRDefault="00BF782D" w:rsidP="003A5CEC">
            <w:pPr>
              <w:jc w:val="center"/>
              <w:rPr>
                <w:sz w:val="24"/>
                <w:szCs w:val="24"/>
              </w:rPr>
            </w:pPr>
            <w:r w:rsidRPr="00374644">
              <w:rPr>
                <w:sz w:val="24"/>
                <w:szCs w:val="24"/>
              </w:rPr>
              <w:t>1,91</w:t>
            </w:r>
          </w:p>
        </w:tc>
        <w:tc>
          <w:tcPr>
            <w:tcW w:w="0" w:type="auto"/>
            <w:shd w:val="clear" w:color="auto" w:fill="E5B8B7" w:themeFill="accent2" w:themeFillTint="66"/>
            <w:noWrap/>
            <w:hideMark/>
          </w:tcPr>
          <w:p w:rsidR="00BF782D" w:rsidRPr="00374644" w:rsidRDefault="00BF782D" w:rsidP="003A5CEC">
            <w:pPr>
              <w:jc w:val="center"/>
              <w:rPr>
                <w:sz w:val="24"/>
                <w:szCs w:val="24"/>
              </w:rPr>
            </w:pPr>
            <w:r w:rsidRPr="00374644">
              <w:rPr>
                <w:sz w:val="24"/>
                <w:szCs w:val="24"/>
              </w:rPr>
              <w:t>2,49</w:t>
            </w:r>
          </w:p>
        </w:tc>
        <w:tc>
          <w:tcPr>
            <w:tcW w:w="0" w:type="auto"/>
            <w:shd w:val="clear" w:color="auto" w:fill="D6E3BC" w:themeFill="accent3" w:themeFillTint="66"/>
            <w:noWrap/>
            <w:hideMark/>
          </w:tcPr>
          <w:p w:rsidR="00BF782D" w:rsidRPr="00374644" w:rsidRDefault="00BF782D" w:rsidP="003A5CEC">
            <w:pPr>
              <w:jc w:val="center"/>
              <w:rPr>
                <w:sz w:val="24"/>
                <w:szCs w:val="24"/>
              </w:rPr>
            </w:pPr>
            <w:r w:rsidRPr="00374644">
              <w:rPr>
                <w:sz w:val="24"/>
                <w:szCs w:val="24"/>
              </w:rPr>
              <w:t>3,15</w:t>
            </w:r>
          </w:p>
        </w:tc>
        <w:tc>
          <w:tcPr>
            <w:tcW w:w="0" w:type="auto"/>
            <w:noWrap/>
            <w:hideMark/>
          </w:tcPr>
          <w:p w:rsidR="00BF782D" w:rsidRPr="00374644" w:rsidRDefault="00BF782D" w:rsidP="003A5CEC">
            <w:pPr>
              <w:jc w:val="right"/>
              <w:rPr>
                <w:sz w:val="24"/>
                <w:szCs w:val="24"/>
              </w:rPr>
            </w:pPr>
            <w:r w:rsidRPr="00374644">
              <w:rPr>
                <w:sz w:val="24"/>
                <w:szCs w:val="24"/>
              </w:rPr>
              <w:t>0,66</w:t>
            </w:r>
          </w:p>
        </w:tc>
      </w:tr>
      <w:tr w:rsidR="00BF782D" w:rsidRPr="00374644" w:rsidTr="00EA2F8B">
        <w:trPr>
          <w:trHeight w:val="300"/>
          <w:jc w:val="center"/>
        </w:trPr>
        <w:tc>
          <w:tcPr>
            <w:tcW w:w="0" w:type="auto"/>
            <w:shd w:val="clear" w:color="auto" w:fill="D9D9D9" w:themeFill="background1" w:themeFillShade="D9"/>
            <w:noWrap/>
            <w:hideMark/>
          </w:tcPr>
          <w:p w:rsidR="00BF782D" w:rsidRPr="00374644" w:rsidRDefault="00BF782D" w:rsidP="003A5CEC">
            <w:pPr>
              <w:jc w:val="center"/>
              <w:rPr>
                <w:b/>
                <w:bCs/>
                <w:color w:val="000000"/>
                <w:sz w:val="24"/>
                <w:szCs w:val="24"/>
                <w:lang w:val="id-ID"/>
              </w:rPr>
            </w:pPr>
            <w:r w:rsidRPr="00374644">
              <w:rPr>
                <w:b/>
                <w:bCs/>
                <w:color w:val="000000"/>
                <w:sz w:val="24"/>
                <w:szCs w:val="24"/>
                <w:lang w:val="id-ID"/>
              </w:rPr>
              <w:t>20</w:t>
            </w:r>
          </w:p>
        </w:tc>
        <w:tc>
          <w:tcPr>
            <w:tcW w:w="0" w:type="auto"/>
            <w:shd w:val="clear" w:color="auto" w:fill="8DB3E2" w:themeFill="text2" w:themeFillTint="66"/>
            <w:noWrap/>
            <w:hideMark/>
          </w:tcPr>
          <w:p w:rsidR="00BF782D" w:rsidRPr="00374644" w:rsidRDefault="00BF782D" w:rsidP="003A5CEC">
            <w:pPr>
              <w:jc w:val="center"/>
              <w:rPr>
                <w:sz w:val="24"/>
                <w:szCs w:val="24"/>
              </w:rPr>
            </w:pPr>
            <w:r w:rsidRPr="00374644">
              <w:rPr>
                <w:sz w:val="24"/>
                <w:szCs w:val="24"/>
              </w:rPr>
              <w:t>3,15</w:t>
            </w:r>
          </w:p>
        </w:tc>
        <w:tc>
          <w:tcPr>
            <w:tcW w:w="0" w:type="auto"/>
            <w:shd w:val="clear" w:color="auto" w:fill="E5B8B7" w:themeFill="accent2" w:themeFillTint="66"/>
            <w:noWrap/>
            <w:hideMark/>
          </w:tcPr>
          <w:p w:rsidR="00BF782D" w:rsidRPr="00374644" w:rsidRDefault="00BF782D" w:rsidP="003A5CEC">
            <w:pPr>
              <w:jc w:val="center"/>
              <w:rPr>
                <w:sz w:val="24"/>
                <w:szCs w:val="24"/>
              </w:rPr>
            </w:pPr>
            <w:r w:rsidRPr="00374644">
              <w:rPr>
                <w:sz w:val="24"/>
                <w:szCs w:val="24"/>
              </w:rPr>
              <w:t>3,14</w:t>
            </w:r>
          </w:p>
        </w:tc>
        <w:tc>
          <w:tcPr>
            <w:tcW w:w="0" w:type="auto"/>
            <w:shd w:val="clear" w:color="auto" w:fill="D6E3BC" w:themeFill="accent3" w:themeFillTint="66"/>
            <w:noWrap/>
            <w:hideMark/>
          </w:tcPr>
          <w:p w:rsidR="00BF782D" w:rsidRPr="00374644" w:rsidRDefault="00BF782D" w:rsidP="003A5CEC">
            <w:pPr>
              <w:jc w:val="center"/>
              <w:rPr>
                <w:sz w:val="24"/>
                <w:szCs w:val="24"/>
              </w:rPr>
            </w:pPr>
            <w:r w:rsidRPr="00374644">
              <w:rPr>
                <w:sz w:val="24"/>
                <w:szCs w:val="24"/>
              </w:rPr>
              <w:t>3,26</w:t>
            </w:r>
          </w:p>
        </w:tc>
        <w:tc>
          <w:tcPr>
            <w:tcW w:w="0" w:type="auto"/>
            <w:noWrap/>
            <w:hideMark/>
          </w:tcPr>
          <w:p w:rsidR="00BF782D" w:rsidRPr="00374644" w:rsidRDefault="00BF782D" w:rsidP="003A5CEC">
            <w:pPr>
              <w:jc w:val="right"/>
              <w:rPr>
                <w:sz w:val="24"/>
                <w:szCs w:val="24"/>
              </w:rPr>
            </w:pPr>
            <w:r w:rsidRPr="00374644">
              <w:rPr>
                <w:sz w:val="24"/>
                <w:szCs w:val="24"/>
              </w:rPr>
              <w:t>0,12</w:t>
            </w:r>
          </w:p>
        </w:tc>
      </w:tr>
      <w:tr w:rsidR="00BF782D" w:rsidRPr="00374644" w:rsidTr="00EA2F8B">
        <w:trPr>
          <w:trHeight w:val="300"/>
          <w:jc w:val="center"/>
        </w:trPr>
        <w:tc>
          <w:tcPr>
            <w:tcW w:w="0" w:type="auto"/>
            <w:shd w:val="clear" w:color="auto" w:fill="D9D9D9" w:themeFill="background1" w:themeFillShade="D9"/>
            <w:noWrap/>
            <w:hideMark/>
          </w:tcPr>
          <w:p w:rsidR="00BF782D" w:rsidRPr="00374644" w:rsidRDefault="00BF782D" w:rsidP="003A5CEC">
            <w:pPr>
              <w:jc w:val="center"/>
              <w:rPr>
                <w:b/>
                <w:bCs/>
                <w:color w:val="000000"/>
                <w:sz w:val="24"/>
                <w:szCs w:val="24"/>
                <w:lang w:val="id-ID"/>
              </w:rPr>
            </w:pPr>
            <w:r w:rsidRPr="00374644">
              <w:rPr>
                <w:b/>
                <w:bCs/>
                <w:color w:val="000000"/>
                <w:sz w:val="24"/>
                <w:szCs w:val="24"/>
                <w:lang w:val="id-ID"/>
              </w:rPr>
              <w:t>25</w:t>
            </w:r>
          </w:p>
        </w:tc>
        <w:tc>
          <w:tcPr>
            <w:tcW w:w="0" w:type="auto"/>
            <w:shd w:val="clear" w:color="auto" w:fill="8DB3E2" w:themeFill="text2" w:themeFillTint="66"/>
            <w:noWrap/>
            <w:hideMark/>
          </w:tcPr>
          <w:p w:rsidR="00BF782D" w:rsidRPr="00374644" w:rsidRDefault="00BF782D" w:rsidP="003A5CEC">
            <w:pPr>
              <w:jc w:val="center"/>
              <w:rPr>
                <w:sz w:val="24"/>
                <w:szCs w:val="24"/>
              </w:rPr>
            </w:pPr>
            <w:r w:rsidRPr="00374644">
              <w:rPr>
                <w:sz w:val="24"/>
                <w:szCs w:val="24"/>
              </w:rPr>
              <w:t>3,42</w:t>
            </w:r>
          </w:p>
        </w:tc>
        <w:tc>
          <w:tcPr>
            <w:tcW w:w="0" w:type="auto"/>
            <w:shd w:val="clear" w:color="auto" w:fill="E5B8B7" w:themeFill="accent2" w:themeFillTint="66"/>
            <w:noWrap/>
            <w:hideMark/>
          </w:tcPr>
          <w:p w:rsidR="00BF782D" w:rsidRPr="00374644" w:rsidRDefault="00BF782D" w:rsidP="003A5CEC">
            <w:pPr>
              <w:jc w:val="center"/>
              <w:rPr>
                <w:sz w:val="24"/>
                <w:szCs w:val="24"/>
              </w:rPr>
            </w:pPr>
            <w:r w:rsidRPr="00374644">
              <w:rPr>
                <w:sz w:val="24"/>
                <w:szCs w:val="24"/>
              </w:rPr>
              <w:t>3,39</w:t>
            </w:r>
          </w:p>
        </w:tc>
        <w:tc>
          <w:tcPr>
            <w:tcW w:w="0" w:type="auto"/>
            <w:shd w:val="clear" w:color="auto" w:fill="D6E3BC" w:themeFill="accent3" w:themeFillTint="66"/>
            <w:noWrap/>
            <w:hideMark/>
          </w:tcPr>
          <w:p w:rsidR="00BF782D" w:rsidRPr="00374644" w:rsidRDefault="00BF782D" w:rsidP="003A5CEC">
            <w:pPr>
              <w:jc w:val="center"/>
              <w:rPr>
                <w:sz w:val="24"/>
                <w:szCs w:val="24"/>
              </w:rPr>
            </w:pPr>
            <w:r w:rsidRPr="00374644">
              <w:rPr>
                <w:sz w:val="24"/>
                <w:szCs w:val="24"/>
              </w:rPr>
              <w:t>3,48</w:t>
            </w:r>
          </w:p>
        </w:tc>
        <w:tc>
          <w:tcPr>
            <w:tcW w:w="0" w:type="auto"/>
            <w:noWrap/>
            <w:hideMark/>
          </w:tcPr>
          <w:p w:rsidR="00BF782D" w:rsidRPr="00374644" w:rsidRDefault="00BF782D" w:rsidP="003A5CEC">
            <w:pPr>
              <w:jc w:val="right"/>
              <w:rPr>
                <w:sz w:val="24"/>
                <w:szCs w:val="24"/>
              </w:rPr>
            </w:pPr>
            <w:r w:rsidRPr="00374644">
              <w:rPr>
                <w:sz w:val="24"/>
                <w:szCs w:val="24"/>
              </w:rPr>
              <w:t>0,09</w:t>
            </w:r>
          </w:p>
        </w:tc>
      </w:tr>
    </w:tbl>
    <w:p w:rsidR="00C2604F" w:rsidRPr="0049364B" w:rsidRDefault="00C2604F" w:rsidP="00C2604F">
      <w:pPr>
        <w:pStyle w:val="Paragraph"/>
        <w:ind w:left="284" w:firstLine="567"/>
        <w:rPr>
          <w:lang w:val="id-ID"/>
        </w:rPr>
      </w:pPr>
      <w:r w:rsidRPr="0049364B">
        <w:rPr>
          <w:lang w:val="id-ID"/>
        </w:rPr>
        <w:t xml:space="preserve">Jumlah rata-rata </w:t>
      </w:r>
      <w:r w:rsidRPr="0049364B">
        <w:rPr>
          <w:i/>
          <w:lang w:val="id-ID"/>
        </w:rPr>
        <w:t>hop</w:t>
      </w:r>
      <w:r w:rsidRPr="0049364B">
        <w:rPr>
          <w:lang w:val="id-ID"/>
        </w:rPr>
        <w:t xml:space="preserve"> yang dihasilkan oleh </w:t>
      </w:r>
      <w:r w:rsidRPr="0049364B">
        <w:rPr>
          <w:i/>
          <w:lang w:val="id-ID"/>
        </w:rPr>
        <w:t>routing</w:t>
      </w:r>
      <w:r w:rsidRPr="0049364B">
        <w:rPr>
          <w:lang w:val="id-ID"/>
        </w:rPr>
        <w:t xml:space="preserve"> protokol AODV-MNS lebih besar dibandingkan dengan rata-rata </w:t>
      </w:r>
      <w:r w:rsidRPr="0049364B">
        <w:rPr>
          <w:i/>
          <w:lang w:val="id-ID"/>
        </w:rPr>
        <w:t>hop</w:t>
      </w:r>
      <w:r w:rsidRPr="0049364B">
        <w:rPr>
          <w:lang w:val="id-ID"/>
        </w:rPr>
        <w:t xml:space="preserve"> yang dihasilkan oleh </w:t>
      </w:r>
      <w:r w:rsidRPr="0049364B">
        <w:rPr>
          <w:i/>
          <w:lang w:val="id-ID"/>
        </w:rPr>
        <w:t>routing</w:t>
      </w:r>
      <w:r w:rsidRPr="0049364B">
        <w:rPr>
          <w:lang w:val="id-ID"/>
        </w:rPr>
        <w:t xml:space="preserve"> protokol AODV-PNT, berdasarkan pada </w:t>
      </w:r>
      <w:r w:rsidRPr="0049364B">
        <w:rPr>
          <w:lang w:val="id-ID"/>
        </w:rPr>
        <w:fldChar w:fldCharType="begin"/>
      </w:r>
      <w:r w:rsidRPr="0049364B">
        <w:rPr>
          <w:lang w:val="id-ID"/>
        </w:rPr>
        <w:instrText xml:space="preserve"> REF _Ref488168787 \h  \* MERGEFORMAT </w:instrText>
      </w:r>
      <w:r w:rsidRPr="0049364B">
        <w:rPr>
          <w:lang w:val="id-ID"/>
        </w:rPr>
      </w:r>
      <w:r w:rsidRPr="0049364B">
        <w:rPr>
          <w:lang w:val="id-ID"/>
        </w:rPr>
        <w:fldChar w:fldCharType="separate"/>
      </w:r>
      <w:r w:rsidR="00F542E8">
        <w:t>Tabel 4.26</w:t>
      </w:r>
      <w:r w:rsidRPr="0049364B">
        <w:rPr>
          <w:lang w:val="id-ID"/>
        </w:rPr>
        <w:fldChar w:fldCharType="end"/>
      </w:r>
      <w:r w:rsidRPr="0049364B">
        <w:rPr>
          <w:lang w:val="id-ID"/>
        </w:rPr>
        <w:t xml:space="preserve"> dan </w:t>
      </w:r>
      <w:r w:rsidRPr="0049364B">
        <w:rPr>
          <w:lang w:val="id-ID"/>
        </w:rPr>
        <w:fldChar w:fldCharType="begin"/>
      </w:r>
      <w:r w:rsidRPr="0049364B">
        <w:rPr>
          <w:lang w:val="id-ID"/>
        </w:rPr>
        <w:instrText xml:space="preserve"> REF _Ref488042830 \h  \* MERGEFORMAT </w:instrText>
      </w:r>
      <w:r w:rsidRPr="0049364B">
        <w:rPr>
          <w:lang w:val="id-ID"/>
        </w:rPr>
      </w:r>
      <w:r w:rsidRPr="0049364B">
        <w:rPr>
          <w:lang w:val="id-ID"/>
        </w:rPr>
        <w:fldChar w:fldCharType="separate"/>
      </w:r>
      <w:r w:rsidR="00F542E8">
        <w:t>Gambar 4.20</w:t>
      </w:r>
      <w:r w:rsidRPr="0049364B">
        <w:rPr>
          <w:lang w:val="id-ID"/>
        </w:rPr>
        <w:fldChar w:fldCharType="end"/>
      </w:r>
      <w:r w:rsidRPr="0049364B">
        <w:rPr>
          <w:lang w:val="id-ID"/>
        </w:rPr>
        <w:t xml:space="preserve"> . AODV-</w:t>
      </w:r>
      <w:r w:rsidRPr="0049364B">
        <w:rPr>
          <w:lang w:val="id-ID"/>
        </w:rPr>
        <w:lastRenderedPageBreak/>
        <w:t xml:space="preserve">MNS memiliki rata-rata 3,35 </w:t>
      </w:r>
      <w:r w:rsidRPr="0049364B">
        <w:rPr>
          <w:i/>
          <w:lang w:val="id-ID"/>
        </w:rPr>
        <w:t>hop count</w:t>
      </w:r>
      <w:r w:rsidRPr="0049364B">
        <w:rPr>
          <w:lang w:val="id-ID"/>
        </w:rPr>
        <w:t xml:space="preserve"> pada setiap variasi node, sedangkan AODV-PNT memiliki rata-rata 3,09 </w:t>
      </w:r>
      <w:r w:rsidRPr="0049364B">
        <w:rPr>
          <w:i/>
          <w:lang w:val="id-ID"/>
        </w:rPr>
        <w:t>hop count</w:t>
      </w:r>
      <w:r w:rsidRPr="0049364B">
        <w:rPr>
          <w:lang w:val="id-ID"/>
        </w:rPr>
        <w:t xml:space="preserve"> pada setiap variasi </w:t>
      </w:r>
      <w:r w:rsidRPr="0049364B">
        <w:rPr>
          <w:i/>
          <w:lang w:val="id-ID"/>
        </w:rPr>
        <w:t>node</w:t>
      </w:r>
      <w:r w:rsidRPr="0049364B">
        <w:rPr>
          <w:lang w:val="id-ID"/>
        </w:rPr>
        <w:t>.</w:t>
      </w:r>
    </w:p>
    <w:p w:rsidR="008029A7" w:rsidRDefault="008029A7" w:rsidP="008029A7">
      <w:pPr>
        <w:keepNext/>
        <w:spacing w:after="0" w:line="240" w:lineRule="auto"/>
        <w:ind w:firstLine="567"/>
        <w:jc w:val="center"/>
      </w:pPr>
      <w:r>
        <w:rPr>
          <w:noProof/>
          <w:lang w:val="id-ID" w:eastAsia="id-ID"/>
        </w:rPr>
        <w:drawing>
          <wp:inline distT="0" distB="0" distL="0" distR="0" wp14:anchorId="0CB78C51" wp14:editId="788EBAC4">
            <wp:extent cx="4049486" cy="3224893"/>
            <wp:effectExtent l="0" t="0" r="27305" b="1397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8029A7" w:rsidRDefault="008029A7" w:rsidP="008029A7">
      <w:pPr>
        <w:pStyle w:val="Caption"/>
        <w:jc w:val="center"/>
        <w:rPr>
          <w:i/>
          <w:lang w:val="id-ID"/>
        </w:rPr>
      </w:pPr>
      <w:bookmarkStart w:id="236" w:name="_Ref488042830"/>
      <w:proofErr w:type="gramStart"/>
      <w:r>
        <w:t>Gambar 4.</w:t>
      </w:r>
      <w:proofErr w:type="gramEnd"/>
      <w:r>
        <w:fldChar w:fldCharType="begin"/>
      </w:r>
      <w:r>
        <w:instrText xml:space="preserve"> SEQ Gambar_4. \* ARABIC </w:instrText>
      </w:r>
      <w:r>
        <w:fldChar w:fldCharType="separate"/>
      </w:r>
      <w:r w:rsidR="00F542E8">
        <w:rPr>
          <w:noProof/>
        </w:rPr>
        <w:t>20</w:t>
      </w:r>
      <w:r>
        <w:fldChar w:fldCharType="end"/>
      </w:r>
      <w:bookmarkEnd w:id="236"/>
      <w:r>
        <w:rPr>
          <w:lang w:val="id-ID"/>
        </w:rPr>
        <w:t xml:space="preserve"> </w:t>
      </w:r>
      <w:r w:rsidRPr="002B3D20">
        <w:rPr>
          <w:lang w:val="id-ID"/>
        </w:rPr>
        <w:t xml:space="preserve">Grafik rata-rata </w:t>
      </w:r>
      <w:r w:rsidRPr="00D0564B">
        <w:rPr>
          <w:i/>
          <w:lang w:val="id-ID"/>
        </w:rPr>
        <w:t>hop count</w:t>
      </w:r>
      <w:r w:rsidRPr="002B3D20">
        <w:rPr>
          <w:lang w:val="id-ID"/>
        </w:rPr>
        <w:t xml:space="preserve"> dengan modifikasi kecepatan pada skenario </w:t>
      </w:r>
      <w:r w:rsidRPr="002B3D20">
        <w:rPr>
          <w:i/>
          <w:lang w:val="id-ID"/>
        </w:rPr>
        <w:t>real</w:t>
      </w:r>
    </w:p>
    <w:p w:rsidR="00076A06" w:rsidRDefault="00076A06" w:rsidP="0049364B">
      <w:pPr>
        <w:pStyle w:val="Heading3"/>
        <w:numPr>
          <w:ilvl w:val="0"/>
          <w:numId w:val="30"/>
        </w:numPr>
        <w:spacing w:after="200"/>
        <w:ind w:left="357" w:hanging="357"/>
      </w:pPr>
      <w:bookmarkStart w:id="237" w:name="_Toc488669424"/>
      <w:r>
        <w:t xml:space="preserve">Hasil uji </w:t>
      </w:r>
      <w:r w:rsidR="00211F74">
        <w:rPr>
          <w:lang w:val="id-ID"/>
        </w:rPr>
        <w:t xml:space="preserve">coba </w:t>
      </w:r>
      <w:r w:rsidR="00E8145F">
        <w:rPr>
          <w:lang w:val="id-ID"/>
        </w:rPr>
        <w:t xml:space="preserve">densitas tinggi </w:t>
      </w:r>
      <w:r>
        <w:rPr>
          <w:lang w:val="id-ID"/>
        </w:rPr>
        <w:t>p</w:t>
      </w:r>
      <w:r>
        <w:t xml:space="preserve">ada skenario </w:t>
      </w:r>
      <w:r w:rsidR="00EF72B3" w:rsidRPr="00EF72B3">
        <w:rPr>
          <w:i/>
          <w:lang w:val="id-ID"/>
        </w:rPr>
        <w:t>real</w:t>
      </w:r>
      <w:bookmarkEnd w:id="237"/>
      <w:r>
        <w:t xml:space="preserve"> </w:t>
      </w:r>
    </w:p>
    <w:p w:rsidR="00EF72B3" w:rsidRPr="00B30D99" w:rsidRDefault="00EF72B3" w:rsidP="00EF72B3">
      <w:pPr>
        <w:pStyle w:val="Paragraph"/>
        <w:rPr>
          <w:szCs w:val="24"/>
        </w:rPr>
      </w:pPr>
      <w:r w:rsidRPr="00B30D99">
        <w:rPr>
          <w:szCs w:val="24"/>
        </w:rPr>
        <w:t>Uji</w:t>
      </w:r>
      <w:r w:rsidRPr="00B30D99">
        <w:rPr>
          <w:szCs w:val="24"/>
          <w:lang w:val="id-ID"/>
        </w:rPr>
        <w:t xml:space="preserve"> </w:t>
      </w:r>
      <w:r w:rsidRPr="00B30D99">
        <w:rPr>
          <w:szCs w:val="24"/>
        </w:rPr>
        <w:t xml:space="preserve">coba </w:t>
      </w:r>
      <w:r w:rsidR="00E8145F" w:rsidRPr="00E8145F">
        <w:rPr>
          <w:szCs w:val="24"/>
          <w:lang w:val="id-ID"/>
        </w:rPr>
        <w:t>densitas tinggi</w:t>
      </w:r>
      <w:r w:rsidRPr="00B30D99">
        <w:rPr>
          <w:szCs w:val="24"/>
        </w:rPr>
        <w:t xml:space="preserve"> pada skenario </w:t>
      </w:r>
      <w:r>
        <w:rPr>
          <w:i/>
          <w:iCs/>
          <w:szCs w:val="24"/>
          <w:lang w:val="id-ID"/>
        </w:rPr>
        <w:t>real</w:t>
      </w:r>
      <w:r w:rsidRPr="00B30D99">
        <w:rPr>
          <w:i/>
          <w:iCs/>
          <w:szCs w:val="24"/>
        </w:rPr>
        <w:t xml:space="preserve"> </w:t>
      </w:r>
      <w:r w:rsidRPr="00B30D99">
        <w:rPr>
          <w:szCs w:val="24"/>
        </w:rPr>
        <w:t xml:space="preserve">dilakukan sebanyak </w:t>
      </w:r>
      <w:r w:rsidRPr="00B30D99">
        <w:rPr>
          <w:szCs w:val="24"/>
          <w:lang w:val="id-ID"/>
        </w:rPr>
        <w:t>1</w:t>
      </w:r>
      <w:r w:rsidRPr="00B30D99">
        <w:rPr>
          <w:szCs w:val="24"/>
        </w:rPr>
        <w:t xml:space="preserve">0 kali dengan skenario mobilitas </w:t>
      </w:r>
      <w:r w:rsidRPr="00B30D99">
        <w:rPr>
          <w:i/>
          <w:iCs/>
          <w:szCs w:val="24"/>
        </w:rPr>
        <w:t xml:space="preserve">random </w:t>
      </w:r>
      <w:r w:rsidRPr="00B30D99">
        <w:rPr>
          <w:szCs w:val="24"/>
        </w:rPr>
        <w:t xml:space="preserve">pada peta </w:t>
      </w:r>
      <w:r>
        <w:rPr>
          <w:i/>
          <w:iCs/>
          <w:szCs w:val="24"/>
          <w:lang w:val="id-ID"/>
        </w:rPr>
        <w:t>real</w:t>
      </w:r>
      <w:r w:rsidRPr="00B30D99">
        <w:rPr>
          <w:i/>
          <w:iCs/>
          <w:szCs w:val="24"/>
        </w:rPr>
        <w:t xml:space="preserve"> </w:t>
      </w:r>
      <w:r w:rsidRPr="00B30D99">
        <w:rPr>
          <w:szCs w:val="24"/>
        </w:rPr>
        <w:t xml:space="preserve">dengan luas area </w:t>
      </w:r>
      <w:r>
        <w:rPr>
          <w:szCs w:val="24"/>
          <w:lang w:val="id-ID"/>
        </w:rPr>
        <w:t>6</w:t>
      </w:r>
      <w:r w:rsidRPr="00B30D99">
        <w:rPr>
          <w:szCs w:val="24"/>
        </w:rPr>
        <w:t xml:space="preserve">00m x </w:t>
      </w:r>
      <w:r>
        <w:rPr>
          <w:szCs w:val="24"/>
          <w:lang w:val="id-ID"/>
        </w:rPr>
        <w:t>7</w:t>
      </w:r>
      <w:r w:rsidRPr="00B30D99">
        <w:rPr>
          <w:szCs w:val="24"/>
        </w:rPr>
        <w:t xml:space="preserve">00m </w:t>
      </w:r>
      <w:r w:rsidRPr="00B30D99">
        <w:rPr>
          <w:szCs w:val="24"/>
          <w:lang w:val="id-ID"/>
        </w:rPr>
        <w:t>dengan variasi</w:t>
      </w:r>
      <w:r w:rsidRPr="00B30D99">
        <w:rPr>
          <w:szCs w:val="24"/>
        </w:rPr>
        <w:t xml:space="preserve"> jumlah </w:t>
      </w:r>
      <w:r w:rsidRPr="00B30D99">
        <w:rPr>
          <w:i/>
          <w:iCs/>
          <w:szCs w:val="24"/>
        </w:rPr>
        <w:t xml:space="preserve">node </w:t>
      </w:r>
      <w:r w:rsidRPr="00B30D99">
        <w:rPr>
          <w:szCs w:val="24"/>
          <w:lang w:val="id-ID"/>
        </w:rPr>
        <w:t>200</w:t>
      </w:r>
      <w:r w:rsidRPr="00B30D99">
        <w:rPr>
          <w:szCs w:val="24"/>
        </w:rPr>
        <w:t xml:space="preserve">, </w:t>
      </w:r>
      <w:r w:rsidRPr="00B30D99">
        <w:rPr>
          <w:szCs w:val="24"/>
          <w:lang w:val="id-ID"/>
        </w:rPr>
        <w:t>30</w:t>
      </w:r>
      <w:r w:rsidRPr="00B30D99">
        <w:rPr>
          <w:szCs w:val="24"/>
        </w:rPr>
        <w:t xml:space="preserve">0, </w:t>
      </w:r>
      <w:r w:rsidRPr="00B30D99">
        <w:rPr>
          <w:szCs w:val="24"/>
          <w:lang w:val="id-ID"/>
        </w:rPr>
        <w:t>40</w:t>
      </w:r>
      <w:r w:rsidRPr="00B30D99">
        <w:rPr>
          <w:szCs w:val="24"/>
        </w:rPr>
        <w:t xml:space="preserve">0, </w:t>
      </w:r>
      <w:r w:rsidRPr="00B30D99">
        <w:rPr>
          <w:szCs w:val="24"/>
          <w:lang w:val="id-ID"/>
        </w:rPr>
        <w:t>500</w:t>
      </w:r>
      <w:r w:rsidRPr="00B30D99">
        <w:rPr>
          <w:szCs w:val="24"/>
        </w:rPr>
        <w:t xml:space="preserve"> dan </w:t>
      </w:r>
      <w:r w:rsidRPr="00B30D99">
        <w:rPr>
          <w:szCs w:val="24"/>
          <w:lang w:val="id-ID"/>
        </w:rPr>
        <w:t>6</w:t>
      </w:r>
      <w:r w:rsidRPr="00B30D99">
        <w:rPr>
          <w:szCs w:val="24"/>
        </w:rPr>
        <w:t>00</w:t>
      </w:r>
      <w:r w:rsidRPr="00B30D99">
        <w:rPr>
          <w:szCs w:val="24"/>
          <w:lang w:val="id-ID"/>
        </w:rPr>
        <w:t xml:space="preserve"> </w:t>
      </w:r>
      <w:r w:rsidR="00E8145F">
        <w:rPr>
          <w:szCs w:val="24"/>
          <w:lang w:val="id-ID"/>
        </w:rPr>
        <w:t xml:space="preserve">untuk </w:t>
      </w:r>
      <w:r w:rsidRPr="00B30D99">
        <w:rPr>
          <w:szCs w:val="24"/>
          <w:lang w:val="id-ID"/>
        </w:rPr>
        <w:t xml:space="preserve">kecepatan rata-rata setiap </w:t>
      </w:r>
      <w:r w:rsidRPr="00E8145F">
        <w:rPr>
          <w:i/>
          <w:szCs w:val="24"/>
          <w:lang w:val="id-ID"/>
        </w:rPr>
        <w:t>node</w:t>
      </w:r>
      <w:r w:rsidRPr="00B30D99">
        <w:rPr>
          <w:szCs w:val="24"/>
          <w:lang w:val="id-ID"/>
        </w:rPr>
        <w:t xml:space="preserve"> adalah 15 m/s. Uji coba dilakukan untuk mengetahui seberapa baik performa protokol AODV-MNS ketika</w:t>
      </w:r>
      <w:r w:rsidR="004E5393">
        <w:rPr>
          <w:szCs w:val="24"/>
          <w:lang w:val="id-ID"/>
        </w:rPr>
        <w:t xml:space="preserve"> </w:t>
      </w:r>
      <w:r w:rsidR="00E8145F">
        <w:rPr>
          <w:szCs w:val="24"/>
          <w:lang w:val="id-ID"/>
        </w:rPr>
        <w:t>dijalankan pada node dengan densitas tinggi</w:t>
      </w:r>
      <w:r w:rsidRPr="00B30D99">
        <w:rPr>
          <w:szCs w:val="24"/>
        </w:rPr>
        <w:t>.</w:t>
      </w:r>
    </w:p>
    <w:p w:rsidR="00EF72B3" w:rsidRDefault="00EF72B3" w:rsidP="00C2604F">
      <w:pPr>
        <w:pStyle w:val="Heading4"/>
        <w:numPr>
          <w:ilvl w:val="0"/>
          <w:numId w:val="41"/>
        </w:numPr>
        <w:spacing w:after="200"/>
        <w:ind w:left="567" w:hanging="283"/>
        <w:rPr>
          <w:rFonts w:cs="Times New Roman"/>
          <w:szCs w:val="24"/>
          <w:lang w:val="id-ID"/>
        </w:rPr>
      </w:pPr>
      <w:r w:rsidRPr="00750CB5">
        <w:rPr>
          <w:rFonts w:cs="Times New Roman"/>
          <w:szCs w:val="24"/>
          <w:lang w:val="id-ID"/>
        </w:rPr>
        <w:t>Packet delivery ratio (PDR)</w:t>
      </w:r>
    </w:p>
    <w:p w:rsidR="00BF782D" w:rsidRPr="00BF782D" w:rsidRDefault="00BF782D" w:rsidP="00BF782D">
      <w:pPr>
        <w:spacing w:before="200" w:line="360" w:lineRule="auto"/>
        <w:ind w:left="284" w:firstLine="567"/>
        <w:rPr>
          <w:lang w:val="id-ID"/>
        </w:rPr>
      </w:pPr>
      <w:r w:rsidRPr="00BF782D">
        <w:rPr>
          <w:sz w:val="24"/>
          <w:szCs w:val="24"/>
          <w:lang w:val="id-ID"/>
        </w:rPr>
        <w:t xml:space="preserve">Berdasarkan </w:t>
      </w:r>
      <w:r w:rsidRPr="00BF782D">
        <w:rPr>
          <w:sz w:val="24"/>
          <w:szCs w:val="24"/>
          <w:lang w:val="id-ID"/>
        </w:rPr>
        <w:fldChar w:fldCharType="begin"/>
      </w:r>
      <w:r w:rsidRPr="00BF782D">
        <w:rPr>
          <w:sz w:val="24"/>
          <w:szCs w:val="24"/>
          <w:lang w:val="id-ID"/>
        </w:rPr>
        <w:instrText xml:space="preserve"> REF _Ref488201876 \h </w:instrText>
      </w:r>
      <w:r w:rsidRPr="00BF782D">
        <w:rPr>
          <w:sz w:val="24"/>
          <w:szCs w:val="24"/>
          <w:lang w:val="id-ID"/>
        </w:rPr>
      </w:r>
      <w:r w:rsidRPr="00BF782D">
        <w:rPr>
          <w:sz w:val="24"/>
          <w:szCs w:val="24"/>
          <w:lang w:val="id-ID"/>
        </w:rPr>
        <w:fldChar w:fldCharType="separate"/>
      </w:r>
      <w:r w:rsidR="00F542E8">
        <w:t>Tabel 4.</w:t>
      </w:r>
      <w:r w:rsidR="00F542E8">
        <w:rPr>
          <w:noProof/>
        </w:rPr>
        <w:t>27</w:t>
      </w:r>
      <w:r w:rsidRPr="00BF782D">
        <w:rPr>
          <w:sz w:val="24"/>
          <w:szCs w:val="24"/>
          <w:lang w:val="id-ID"/>
        </w:rPr>
        <w:fldChar w:fldCharType="end"/>
      </w:r>
      <w:r w:rsidRPr="00BF782D">
        <w:rPr>
          <w:sz w:val="24"/>
          <w:szCs w:val="24"/>
          <w:lang w:val="id-ID"/>
        </w:rPr>
        <w:t xml:space="preserve">, dari 5 variasi uji coba nilai PDR AODV-MNS tidak selalu unggul jika dibandingkan AODV-PNT. Pada variasi jumlah node 200 PDR AODV-MNS lebih kecil 12,14% dibandingkan dengan AODV-PNT, sedangkan pada jumlah node 300 PDR AODV-MNS lebih kecil 1,77% dibandingkan dengan AODV-PNT. Penurunan rata-rata PDR AODV-MNS dapat disebabkan oleh banyaknya node yang dipilih untuk </w:t>
      </w:r>
      <w:r w:rsidRPr="00BF782D">
        <w:rPr>
          <w:i/>
          <w:sz w:val="24"/>
          <w:szCs w:val="24"/>
          <w:lang w:val="id-ID"/>
        </w:rPr>
        <w:t xml:space="preserve">relay node </w:t>
      </w:r>
      <w:r w:rsidRPr="00BF782D">
        <w:rPr>
          <w:sz w:val="24"/>
          <w:szCs w:val="24"/>
          <w:lang w:val="id-ID"/>
        </w:rPr>
        <w:t xml:space="preserve">sehingga banyak paket RREQ yang disebar pada jaringan, banyaknya paket RREQ yang </w:t>
      </w:r>
      <w:r w:rsidRPr="00BF782D">
        <w:rPr>
          <w:sz w:val="24"/>
          <w:szCs w:val="24"/>
          <w:lang w:val="id-ID"/>
        </w:rPr>
        <w:lastRenderedPageBreak/>
        <w:t xml:space="preserve">disebar dapat meningkatkan kemungkinan </w:t>
      </w:r>
      <w:r w:rsidRPr="00BF782D">
        <w:rPr>
          <w:i/>
          <w:sz w:val="24"/>
          <w:szCs w:val="24"/>
          <w:lang w:val="id-ID"/>
        </w:rPr>
        <w:t>path</w:t>
      </w:r>
      <w:r w:rsidRPr="00BF782D">
        <w:rPr>
          <w:sz w:val="24"/>
          <w:szCs w:val="24"/>
          <w:lang w:val="id-ID"/>
        </w:rPr>
        <w:t xml:space="preserve"> yang terbentuk tetapi banyaknya </w:t>
      </w:r>
      <w:r w:rsidRPr="00BF782D">
        <w:rPr>
          <w:i/>
          <w:sz w:val="24"/>
          <w:szCs w:val="24"/>
          <w:lang w:val="id-ID"/>
        </w:rPr>
        <w:t>path</w:t>
      </w:r>
      <w:r w:rsidRPr="00BF782D">
        <w:rPr>
          <w:sz w:val="24"/>
          <w:szCs w:val="24"/>
          <w:lang w:val="id-ID"/>
        </w:rPr>
        <w:t xml:space="preserve"> yang terbentuk tidak menjamin PDR tinggi dapat dilihat pada tabel </w:t>
      </w:r>
      <w:r w:rsidRPr="00BF782D">
        <w:rPr>
          <w:sz w:val="24"/>
          <w:szCs w:val="24"/>
          <w:lang w:val="id-ID"/>
        </w:rPr>
        <w:fldChar w:fldCharType="begin"/>
      </w:r>
      <w:r w:rsidRPr="00BF782D">
        <w:rPr>
          <w:sz w:val="24"/>
          <w:szCs w:val="24"/>
          <w:lang w:val="id-ID"/>
        </w:rPr>
        <w:instrText xml:space="preserve"> REF _Ref488034198 \h </w:instrText>
      </w:r>
      <w:r w:rsidRPr="00BF782D">
        <w:rPr>
          <w:sz w:val="24"/>
          <w:szCs w:val="24"/>
          <w:lang w:val="id-ID"/>
        </w:rPr>
      </w:r>
      <w:r w:rsidRPr="00BF782D">
        <w:rPr>
          <w:sz w:val="24"/>
          <w:szCs w:val="24"/>
          <w:lang w:val="id-ID"/>
        </w:rPr>
        <w:fldChar w:fldCharType="separate"/>
      </w:r>
      <w:r w:rsidR="00F542E8" w:rsidRPr="004F62E3">
        <w:rPr>
          <w:sz w:val="24"/>
          <w:szCs w:val="24"/>
        </w:rPr>
        <w:t>Tabel 4.</w:t>
      </w:r>
      <w:r w:rsidR="00F542E8">
        <w:rPr>
          <w:noProof/>
          <w:sz w:val="24"/>
          <w:szCs w:val="24"/>
        </w:rPr>
        <w:t>6</w:t>
      </w:r>
      <w:r w:rsidRPr="00BF782D">
        <w:rPr>
          <w:sz w:val="24"/>
          <w:szCs w:val="24"/>
          <w:lang w:val="id-ID"/>
        </w:rPr>
        <w:fldChar w:fldCharType="end"/>
      </w:r>
      <w:r w:rsidRPr="00BF782D">
        <w:rPr>
          <w:sz w:val="24"/>
          <w:szCs w:val="24"/>
          <w:lang w:val="id-ID"/>
        </w:rPr>
        <w:t xml:space="preserve"> dan </w:t>
      </w:r>
      <w:r w:rsidRPr="00BF782D">
        <w:rPr>
          <w:sz w:val="24"/>
          <w:szCs w:val="24"/>
          <w:lang w:val="id-ID"/>
        </w:rPr>
        <w:fldChar w:fldCharType="begin"/>
      </w:r>
      <w:r w:rsidRPr="00BF782D">
        <w:rPr>
          <w:sz w:val="24"/>
          <w:szCs w:val="24"/>
          <w:lang w:val="id-ID"/>
        </w:rPr>
        <w:instrText xml:space="preserve"> REF _Ref488156495 \h </w:instrText>
      </w:r>
      <w:r w:rsidRPr="00BF782D">
        <w:rPr>
          <w:sz w:val="24"/>
          <w:szCs w:val="24"/>
          <w:lang w:val="id-ID"/>
        </w:rPr>
      </w:r>
      <w:r w:rsidRPr="00BF782D">
        <w:rPr>
          <w:sz w:val="24"/>
          <w:szCs w:val="24"/>
          <w:lang w:val="id-ID"/>
        </w:rPr>
        <w:fldChar w:fldCharType="separate"/>
      </w:r>
      <w:r w:rsidR="00F542E8" w:rsidRPr="004F62E3">
        <w:rPr>
          <w:sz w:val="24"/>
          <w:szCs w:val="24"/>
        </w:rPr>
        <w:t>Tabel 4.</w:t>
      </w:r>
      <w:r w:rsidR="00F542E8">
        <w:rPr>
          <w:noProof/>
          <w:sz w:val="24"/>
          <w:szCs w:val="24"/>
        </w:rPr>
        <w:t>7</w:t>
      </w:r>
      <w:r w:rsidRPr="00BF782D">
        <w:rPr>
          <w:sz w:val="24"/>
          <w:szCs w:val="24"/>
          <w:lang w:val="id-ID"/>
        </w:rPr>
        <w:fldChar w:fldCharType="end"/>
      </w:r>
      <w:r w:rsidRPr="00BF782D">
        <w:rPr>
          <w:sz w:val="24"/>
          <w:szCs w:val="24"/>
          <w:lang w:val="id-ID"/>
        </w:rPr>
        <w:t>. Pada jumlah node 400, 500 dan 600 PDR AODV-MNS memiliki PDR 3,7% hingga 22,8% lebih baik dibandingkan AODV-PNT.</w:t>
      </w:r>
    </w:p>
    <w:p w:rsidR="0049364B" w:rsidRDefault="0049364B" w:rsidP="00BF782D">
      <w:pPr>
        <w:pStyle w:val="Caption"/>
        <w:keepNext/>
        <w:spacing w:after="0"/>
        <w:jc w:val="center"/>
      </w:pPr>
      <w:r>
        <w:rPr>
          <w:noProof/>
          <w:lang w:val="id-ID" w:eastAsia="id-ID"/>
        </w:rPr>
        <w:drawing>
          <wp:inline distT="0" distB="0" distL="0" distR="0" wp14:anchorId="169FEC03" wp14:editId="102DFDD8">
            <wp:extent cx="4403609" cy="3226204"/>
            <wp:effectExtent l="0" t="0" r="16510" b="12700"/>
            <wp:docPr id="100" name="Chart 100"/>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49364B" w:rsidRDefault="0049364B" w:rsidP="0049364B">
      <w:pPr>
        <w:pStyle w:val="Caption"/>
        <w:jc w:val="center"/>
        <w:rPr>
          <w:i/>
          <w:lang w:val="id-ID"/>
        </w:rPr>
      </w:pPr>
      <w:bookmarkStart w:id="238" w:name="_Ref488202946"/>
      <w:proofErr w:type="gramStart"/>
      <w:r>
        <w:t>Gambar 4.</w:t>
      </w:r>
      <w:proofErr w:type="gramEnd"/>
      <w:r>
        <w:fldChar w:fldCharType="begin"/>
      </w:r>
      <w:r>
        <w:instrText xml:space="preserve"> SEQ Gambar_4. \* ARABIC </w:instrText>
      </w:r>
      <w:r>
        <w:fldChar w:fldCharType="separate"/>
      </w:r>
      <w:r w:rsidR="00F542E8">
        <w:rPr>
          <w:noProof/>
        </w:rPr>
        <w:t>21</w:t>
      </w:r>
      <w:r>
        <w:fldChar w:fldCharType="end"/>
      </w:r>
      <w:bookmarkEnd w:id="238"/>
      <w:r>
        <w:rPr>
          <w:lang w:val="id-ID"/>
        </w:rPr>
        <w:t xml:space="preserve"> G</w:t>
      </w:r>
      <w:r w:rsidRPr="005F5517">
        <w:rPr>
          <w:lang w:val="id-ID"/>
        </w:rPr>
        <w:t xml:space="preserve">rafik PDR dengan modifikasi </w:t>
      </w:r>
      <w:r>
        <w:rPr>
          <w:lang w:val="id-ID"/>
        </w:rPr>
        <w:t xml:space="preserve">jumlah </w:t>
      </w:r>
      <w:r w:rsidRPr="00C1208B">
        <w:rPr>
          <w:i/>
          <w:lang w:val="id-ID"/>
        </w:rPr>
        <w:t>node</w:t>
      </w:r>
      <w:r w:rsidRPr="005F5517">
        <w:rPr>
          <w:lang w:val="id-ID"/>
        </w:rPr>
        <w:t xml:space="preserve"> pada skenario </w:t>
      </w:r>
      <w:r>
        <w:rPr>
          <w:i/>
          <w:lang w:val="id-ID"/>
        </w:rPr>
        <w:t>real</w:t>
      </w:r>
    </w:p>
    <w:p w:rsidR="00C2604F" w:rsidRPr="00C2604F" w:rsidRDefault="00C2604F" w:rsidP="00C2604F">
      <w:pPr>
        <w:rPr>
          <w:lang w:val="id-ID"/>
        </w:rPr>
      </w:pPr>
    </w:p>
    <w:p w:rsidR="004E5393" w:rsidRDefault="004E5393" w:rsidP="004E5393">
      <w:pPr>
        <w:pStyle w:val="Caption"/>
        <w:keepNext/>
        <w:spacing w:after="0"/>
        <w:jc w:val="center"/>
      </w:pPr>
      <w:bookmarkStart w:id="239" w:name="_Ref488201876"/>
      <w:bookmarkStart w:id="240" w:name="_Toc488667057"/>
      <w:proofErr w:type="gramStart"/>
      <w:r>
        <w:t>Tabel 4.</w:t>
      </w:r>
      <w:proofErr w:type="gramEnd"/>
      <w:r>
        <w:fldChar w:fldCharType="begin"/>
      </w:r>
      <w:r>
        <w:instrText xml:space="preserve"> SEQ Tabel_4. \* ARABIC </w:instrText>
      </w:r>
      <w:r>
        <w:fldChar w:fldCharType="separate"/>
      </w:r>
      <w:r w:rsidR="00F542E8">
        <w:rPr>
          <w:noProof/>
        </w:rPr>
        <w:t>27</w:t>
      </w:r>
      <w:r>
        <w:fldChar w:fldCharType="end"/>
      </w:r>
      <w:bookmarkEnd w:id="239"/>
      <w:r>
        <w:rPr>
          <w:lang w:val="id-ID"/>
        </w:rPr>
        <w:t xml:space="preserve"> </w:t>
      </w:r>
      <w:r w:rsidRPr="00A449C4">
        <w:rPr>
          <w:lang w:val="id-ID"/>
        </w:rPr>
        <w:t xml:space="preserve">Rata-rata PDR (%) uji coba </w:t>
      </w:r>
      <w:r w:rsidR="00E8145F">
        <w:rPr>
          <w:lang w:val="id-ID"/>
        </w:rPr>
        <w:t xml:space="preserve">densitas tinggi skenario </w:t>
      </w:r>
      <w:r w:rsidR="00E8145F" w:rsidRPr="00E8145F">
        <w:rPr>
          <w:i/>
          <w:lang w:val="id-ID"/>
        </w:rPr>
        <w:t>real</w:t>
      </w:r>
      <w:bookmarkEnd w:id="240"/>
    </w:p>
    <w:tbl>
      <w:tblPr>
        <w:tblStyle w:val="TableGrid"/>
        <w:tblW w:w="0" w:type="auto"/>
        <w:jc w:val="center"/>
        <w:tblLook w:val="04A0" w:firstRow="1" w:lastRow="0" w:firstColumn="1" w:lastColumn="0" w:noHBand="0" w:noVBand="1"/>
      </w:tblPr>
      <w:tblGrid>
        <w:gridCol w:w="990"/>
        <w:gridCol w:w="923"/>
        <w:gridCol w:w="1483"/>
        <w:gridCol w:w="1536"/>
        <w:gridCol w:w="1737"/>
      </w:tblGrid>
      <w:tr w:rsidR="00EF72B3" w:rsidRPr="004E5393" w:rsidTr="00EA2F8B">
        <w:trPr>
          <w:trHeight w:val="300"/>
          <w:jc w:val="center"/>
        </w:trPr>
        <w:tc>
          <w:tcPr>
            <w:tcW w:w="0" w:type="auto"/>
            <w:shd w:val="clear" w:color="auto" w:fill="D9D9D9" w:themeFill="background1" w:themeFillShade="D9"/>
            <w:noWrap/>
            <w:vAlign w:val="center"/>
            <w:hideMark/>
          </w:tcPr>
          <w:p w:rsidR="00EF72B3" w:rsidRPr="00CE524F" w:rsidRDefault="00EF72B3" w:rsidP="00CE524F">
            <w:pPr>
              <w:jc w:val="center"/>
              <w:rPr>
                <w:b/>
                <w:sz w:val="24"/>
                <w:szCs w:val="24"/>
                <w:lang w:val="id-ID"/>
              </w:rPr>
            </w:pPr>
            <w:r w:rsidRPr="00CE524F">
              <w:rPr>
                <w:b/>
                <w:sz w:val="24"/>
                <w:szCs w:val="24"/>
                <w:lang w:val="id-ID"/>
              </w:rPr>
              <w:t>Jumlah</w:t>
            </w:r>
          </w:p>
          <w:p w:rsidR="00EF72B3" w:rsidRPr="00CE524F" w:rsidRDefault="00EF72B3" w:rsidP="00CE524F">
            <w:pPr>
              <w:jc w:val="center"/>
              <w:rPr>
                <w:b/>
                <w:sz w:val="24"/>
                <w:szCs w:val="24"/>
                <w:lang w:val="id-ID"/>
              </w:rPr>
            </w:pPr>
            <w:r w:rsidRPr="00CE524F">
              <w:rPr>
                <w:b/>
                <w:sz w:val="24"/>
                <w:szCs w:val="24"/>
                <w:lang w:val="id-ID"/>
              </w:rPr>
              <w:t>Node</w:t>
            </w:r>
          </w:p>
        </w:tc>
        <w:tc>
          <w:tcPr>
            <w:tcW w:w="0" w:type="auto"/>
            <w:shd w:val="clear" w:color="auto" w:fill="D9D9D9" w:themeFill="background1" w:themeFillShade="D9"/>
            <w:noWrap/>
            <w:vAlign w:val="center"/>
            <w:hideMark/>
          </w:tcPr>
          <w:p w:rsidR="00EF72B3" w:rsidRPr="00CE524F" w:rsidRDefault="00EF72B3" w:rsidP="00CE524F">
            <w:pPr>
              <w:jc w:val="center"/>
              <w:rPr>
                <w:b/>
                <w:sz w:val="24"/>
                <w:szCs w:val="24"/>
              </w:rPr>
            </w:pPr>
            <w:r w:rsidRPr="00CE524F">
              <w:rPr>
                <w:b/>
                <w:sz w:val="24"/>
                <w:szCs w:val="24"/>
              </w:rPr>
              <w:t>AODV</w:t>
            </w:r>
          </w:p>
        </w:tc>
        <w:tc>
          <w:tcPr>
            <w:tcW w:w="0" w:type="auto"/>
            <w:shd w:val="clear" w:color="auto" w:fill="D9D9D9" w:themeFill="background1" w:themeFillShade="D9"/>
            <w:noWrap/>
            <w:vAlign w:val="center"/>
            <w:hideMark/>
          </w:tcPr>
          <w:p w:rsidR="00EF72B3" w:rsidRPr="00CE524F" w:rsidRDefault="00EF72B3" w:rsidP="00CE524F">
            <w:pPr>
              <w:jc w:val="center"/>
              <w:rPr>
                <w:b/>
                <w:sz w:val="24"/>
                <w:szCs w:val="24"/>
              </w:rPr>
            </w:pPr>
            <w:r w:rsidRPr="00CE524F">
              <w:rPr>
                <w:b/>
                <w:sz w:val="24"/>
                <w:szCs w:val="24"/>
              </w:rPr>
              <w:t>AODV-PNT</w:t>
            </w:r>
          </w:p>
        </w:tc>
        <w:tc>
          <w:tcPr>
            <w:tcW w:w="0" w:type="auto"/>
            <w:shd w:val="clear" w:color="auto" w:fill="D9D9D9" w:themeFill="background1" w:themeFillShade="D9"/>
            <w:noWrap/>
            <w:vAlign w:val="center"/>
            <w:hideMark/>
          </w:tcPr>
          <w:p w:rsidR="00EF72B3" w:rsidRPr="00CE524F" w:rsidRDefault="00EF72B3" w:rsidP="00CE524F">
            <w:pPr>
              <w:jc w:val="center"/>
              <w:rPr>
                <w:b/>
                <w:sz w:val="24"/>
                <w:szCs w:val="24"/>
              </w:rPr>
            </w:pPr>
            <w:r w:rsidRPr="00CE524F">
              <w:rPr>
                <w:b/>
                <w:sz w:val="24"/>
                <w:szCs w:val="24"/>
              </w:rPr>
              <w:t>AODV-MNS</w:t>
            </w:r>
          </w:p>
        </w:tc>
        <w:tc>
          <w:tcPr>
            <w:tcW w:w="0" w:type="auto"/>
            <w:shd w:val="clear" w:color="auto" w:fill="D9D9D9" w:themeFill="background1" w:themeFillShade="D9"/>
            <w:noWrap/>
            <w:vAlign w:val="center"/>
            <w:hideMark/>
          </w:tcPr>
          <w:p w:rsidR="00EF72B3" w:rsidRPr="00CE524F" w:rsidRDefault="00EF72B3" w:rsidP="00CE524F">
            <w:pPr>
              <w:jc w:val="center"/>
              <w:rPr>
                <w:b/>
                <w:sz w:val="24"/>
                <w:szCs w:val="24"/>
                <w:lang w:val="id-ID"/>
              </w:rPr>
            </w:pPr>
            <w:r w:rsidRPr="00CE524F">
              <w:rPr>
                <w:b/>
                <w:sz w:val="24"/>
                <w:szCs w:val="24"/>
                <w:lang w:val="id-ID"/>
              </w:rPr>
              <w:t>Selisih AODV</w:t>
            </w:r>
          </w:p>
          <w:p w:rsidR="00EF72B3" w:rsidRPr="00CE524F" w:rsidRDefault="00EF72B3" w:rsidP="00CE524F">
            <w:pPr>
              <w:jc w:val="center"/>
              <w:rPr>
                <w:b/>
                <w:sz w:val="24"/>
                <w:szCs w:val="24"/>
                <w:lang w:val="id-ID"/>
              </w:rPr>
            </w:pPr>
            <w:r w:rsidRPr="00CE524F">
              <w:rPr>
                <w:b/>
                <w:sz w:val="24"/>
                <w:szCs w:val="24"/>
                <w:lang w:val="id-ID"/>
              </w:rPr>
              <w:t>MNS dan PNT</w:t>
            </w:r>
          </w:p>
        </w:tc>
      </w:tr>
      <w:tr w:rsidR="00EF72B3" w:rsidRPr="004E5393" w:rsidTr="00EA2F8B">
        <w:trPr>
          <w:trHeight w:val="300"/>
          <w:jc w:val="center"/>
        </w:trPr>
        <w:tc>
          <w:tcPr>
            <w:tcW w:w="0" w:type="auto"/>
            <w:shd w:val="clear" w:color="auto" w:fill="D9D9D9" w:themeFill="background1" w:themeFillShade="D9"/>
            <w:noWrap/>
            <w:hideMark/>
          </w:tcPr>
          <w:p w:rsidR="00EF72B3" w:rsidRPr="004E5393" w:rsidRDefault="00EF72B3" w:rsidP="00EF72B3">
            <w:pPr>
              <w:jc w:val="center"/>
              <w:rPr>
                <w:b/>
                <w:sz w:val="24"/>
                <w:szCs w:val="24"/>
              </w:rPr>
            </w:pPr>
            <w:r w:rsidRPr="004E5393">
              <w:rPr>
                <w:b/>
                <w:sz w:val="24"/>
                <w:szCs w:val="24"/>
                <w:lang w:val="id-ID"/>
              </w:rPr>
              <w:t>20</w:t>
            </w:r>
            <w:r w:rsidRPr="004E5393">
              <w:rPr>
                <w:b/>
                <w:sz w:val="24"/>
                <w:szCs w:val="24"/>
              </w:rPr>
              <w:t>0</w:t>
            </w:r>
          </w:p>
        </w:tc>
        <w:tc>
          <w:tcPr>
            <w:tcW w:w="0" w:type="auto"/>
            <w:shd w:val="clear" w:color="auto" w:fill="8DB3E2" w:themeFill="text2" w:themeFillTint="66"/>
            <w:noWrap/>
            <w:hideMark/>
          </w:tcPr>
          <w:p w:rsidR="00EF72B3" w:rsidRPr="004E5393" w:rsidRDefault="00EF72B3" w:rsidP="00EF72B3">
            <w:pPr>
              <w:jc w:val="center"/>
              <w:rPr>
                <w:sz w:val="24"/>
                <w:szCs w:val="24"/>
              </w:rPr>
            </w:pPr>
            <w:r w:rsidRPr="004E5393">
              <w:rPr>
                <w:sz w:val="24"/>
                <w:szCs w:val="24"/>
              </w:rPr>
              <w:t>66,45</w:t>
            </w:r>
          </w:p>
        </w:tc>
        <w:tc>
          <w:tcPr>
            <w:tcW w:w="0" w:type="auto"/>
            <w:shd w:val="clear" w:color="auto" w:fill="E5B8B7" w:themeFill="accent2" w:themeFillTint="66"/>
            <w:noWrap/>
            <w:hideMark/>
          </w:tcPr>
          <w:p w:rsidR="00EF72B3" w:rsidRPr="004E5393" w:rsidRDefault="00EF72B3" w:rsidP="00EF72B3">
            <w:pPr>
              <w:jc w:val="center"/>
              <w:rPr>
                <w:sz w:val="24"/>
                <w:szCs w:val="24"/>
              </w:rPr>
            </w:pPr>
            <w:r w:rsidRPr="004E5393">
              <w:rPr>
                <w:sz w:val="24"/>
                <w:szCs w:val="24"/>
              </w:rPr>
              <w:t>75,45</w:t>
            </w:r>
          </w:p>
        </w:tc>
        <w:tc>
          <w:tcPr>
            <w:tcW w:w="0" w:type="auto"/>
            <w:shd w:val="clear" w:color="auto" w:fill="D6E3BC" w:themeFill="accent3" w:themeFillTint="66"/>
            <w:noWrap/>
            <w:hideMark/>
          </w:tcPr>
          <w:p w:rsidR="00EF72B3" w:rsidRPr="004E5393" w:rsidRDefault="00EF72B3" w:rsidP="00EF72B3">
            <w:pPr>
              <w:jc w:val="center"/>
              <w:rPr>
                <w:sz w:val="24"/>
                <w:szCs w:val="24"/>
              </w:rPr>
            </w:pPr>
            <w:r w:rsidRPr="004E5393">
              <w:rPr>
                <w:sz w:val="24"/>
                <w:szCs w:val="24"/>
              </w:rPr>
              <w:t>63,32</w:t>
            </w:r>
          </w:p>
        </w:tc>
        <w:tc>
          <w:tcPr>
            <w:tcW w:w="0" w:type="auto"/>
            <w:noWrap/>
            <w:hideMark/>
          </w:tcPr>
          <w:p w:rsidR="00EF72B3" w:rsidRPr="004E5393" w:rsidRDefault="00EF72B3">
            <w:pPr>
              <w:jc w:val="right"/>
              <w:rPr>
                <w:sz w:val="24"/>
                <w:szCs w:val="24"/>
                <w:highlight w:val="yellow"/>
              </w:rPr>
            </w:pPr>
            <w:r w:rsidRPr="004E5393">
              <w:rPr>
                <w:sz w:val="24"/>
                <w:szCs w:val="24"/>
                <w:highlight w:val="yellow"/>
              </w:rPr>
              <w:t>-12,14</w:t>
            </w:r>
          </w:p>
        </w:tc>
      </w:tr>
      <w:tr w:rsidR="00EF72B3" w:rsidRPr="004E5393" w:rsidTr="00EA2F8B">
        <w:trPr>
          <w:trHeight w:val="300"/>
          <w:jc w:val="center"/>
        </w:trPr>
        <w:tc>
          <w:tcPr>
            <w:tcW w:w="0" w:type="auto"/>
            <w:shd w:val="clear" w:color="auto" w:fill="D9D9D9" w:themeFill="background1" w:themeFillShade="D9"/>
            <w:noWrap/>
            <w:hideMark/>
          </w:tcPr>
          <w:p w:rsidR="00EF72B3" w:rsidRPr="004E5393" w:rsidRDefault="00EF72B3" w:rsidP="00EF72B3">
            <w:pPr>
              <w:jc w:val="center"/>
              <w:rPr>
                <w:b/>
                <w:sz w:val="24"/>
                <w:szCs w:val="24"/>
                <w:lang w:val="id-ID"/>
              </w:rPr>
            </w:pPr>
            <w:r w:rsidRPr="004E5393">
              <w:rPr>
                <w:b/>
                <w:sz w:val="24"/>
                <w:szCs w:val="24"/>
                <w:lang w:val="id-ID"/>
              </w:rPr>
              <w:t>300</w:t>
            </w:r>
          </w:p>
        </w:tc>
        <w:tc>
          <w:tcPr>
            <w:tcW w:w="0" w:type="auto"/>
            <w:shd w:val="clear" w:color="auto" w:fill="8DB3E2" w:themeFill="text2" w:themeFillTint="66"/>
            <w:noWrap/>
            <w:hideMark/>
          </w:tcPr>
          <w:p w:rsidR="00EF72B3" w:rsidRPr="004E5393" w:rsidRDefault="00EF72B3" w:rsidP="00EF72B3">
            <w:pPr>
              <w:jc w:val="center"/>
              <w:rPr>
                <w:sz w:val="24"/>
                <w:szCs w:val="24"/>
              </w:rPr>
            </w:pPr>
            <w:r w:rsidRPr="004E5393">
              <w:rPr>
                <w:sz w:val="24"/>
                <w:szCs w:val="24"/>
              </w:rPr>
              <w:t>70,68</w:t>
            </w:r>
          </w:p>
        </w:tc>
        <w:tc>
          <w:tcPr>
            <w:tcW w:w="0" w:type="auto"/>
            <w:shd w:val="clear" w:color="auto" w:fill="E5B8B7" w:themeFill="accent2" w:themeFillTint="66"/>
            <w:noWrap/>
            <w:hideMark/>
          </w:tcPr>
          <w:p w:rsidR="00EF72B3" w:rsidRPr="004E5393" w:rsidRDefault="00EF72B3" w:rsidP="00EF72B3">
            <w:pPr>
              <w:jc w:val="center"/>
              <w:rPr>
                <w:sz w:val="24"/>
                <w:szCs w:val="24"/>
              </w:rPr>
            </w:pPr>
            <w:r w:rsidRPr="004E5393">
              <w:rPr>
                <w:sz w:val="24"/>
                <w:szCs w:val="24"/>
              </w:rPr>
              <w:t>76,77</w:t>
            </w:r>
          </w:p>
        </w:tc>
        <w:tc>
          <w:tcPr>
            <w:tcW w:w="0" w:type="auto"/>
            <w:shd w:val="clear" w:color="auto" w:fill="D6E3BC" w:themeFill="accent3" w:themeFillTint="66"/>
            <w:noWrap/>
            <w:hideMark/>
          </w:tcPr>
          <w:p w:rsidR="00EF72B3" w:rsidRPr="004E5393" w:rsidRDefault="00EF72B3" w:rsidP="00EF72B3">
            <w:pPr>
              <w:jc w:val="center"/>
              <w:rPr>
                <w:sz w:val="24"/>
                <w:szCs w:val="24"/>
              </w:rPr>
            </w:pPr>
            <w:r w:rsidRPr="004E5393">
              <w:rPr>
                <w:sz w:val="24"/>
                <w:szCs w:val="24"/>
              </w:rPr>
              <w:t>75,00</w:t>
            </w:r>
          </w:p>
        </w:tc>
        <w:tc>
          <w:tcPr>
            <w:tcW w:w="0" w:type="auto"/>
            <w:noWrap/>
            <w:hideMark/>
          </w:tcPr>
          <w:p w:rsidR="00EF72B3" w:rsidRPr="004E5393" w:rsidRDefault="00EF72B3">
            <w:pPr>
              <w:jc w:val="right"/>
              <w:rPr>
                <w:sz w:val="24"/>
                <w:szCs w:val="24"/>
                <w:highlight w:val="yellow"/>
              </w:rPr>
            </w:pPr>
            <w:r w:rsidRPr="004E5393">
              <w:rPr>
                <w:sz w:val="24"/>
                <w:szCs w:val="24"/>
                <w:highlight w:val="yellow"/>
              </w:rPr>
              <w:t>-1,77</w:t>
            </w:r>
          </w:p>
        </w:tc>
      </w:tr>
      <w:tr w:rsidR="00EF72B3" w:rsidRPr="004E5393" w:rsidTr="00EA2F8B">
        <w:trPr>
          <w:trHeight w:val="300"/>
          <w:jc w:val="center"/>
        </w:trPr>
        <w:tc>
          <w:tcPr>
            <w:tcW w:w="0" w:type="auto"/>
            <w:shd w:val="clear" w:color="auto" w:fill="D9D9D9" w:themeFill="background1" w:themeFillShade="D9"/>
            <w:noWrap/>
            <w:hideMark/>
          </w:tcPr>
          <w:p w:rsidR="00EF72B3" w:rsidRPr="004E5393" w:rsidRDefault="00EF72B3" w:rsidP="00EF72B3">
            <w:pPr>
              <w:jc w:val="center"/>
              <w:rPr>
                <w:b/>
                <w:sz w:val="24"/>
                <w:szCs w:val="24"/>
                <w:lang w:val="id-ID"/>
              </w:rPr>
            </w:pPr>
            <w:r w:rsidRPr="004E5393">
              <w:rPr>
                <w:b/>
                <w:sz w:val="24"/>
                <w:szCs w:val="24"/>
                <w:lang w:val="id-ID"/>
              </w:rPr>
              <w:t>400</w:t>
            </w:r>
          </w:p>
        </w:tc>
        <w:tc>
          <w:tcPr>
            <w:tcW w:w="0" w:type="auto"/>
            <w:shd w:val="clear" w:color="auto" w:fill="8DB3E2" w:themeFill="text2" w:themeFillTint="66"/>
            <w:noWrap/>
            <w:hideMark/>
          </w:tcPr>
          <w:p w:rsidR="00EF72B3" w:rsidRPr="004E5393" w:rsidRDefault="00EF72B3" w:rsidP="00EF72B3">
            <w:pPr>
              <w:jc w:val="center"/>
              <w:rPr>
                <w:sz w:val="24"/>
                <w:szCs w:val="24"/>
              </w:rPr>
            </w:pPr>
            <w:r w:rsidRPr="004E5393">
              <w:rPr>
                <w:sz w:val="24"/>
                <w:szCs w:val="24"/>
              </w:rPr>
              <w:t>88,48</w:t>
            </w:r>
          </w:p>
        </w:tc>
        <w:tc>
          <w:tcPr>
            <w:tcW w:w="0" w:type="auto"/>
            <w:shd w:val="clear" w:color="auto" w:fill="E5B8B7" w:themeFill="accent2" w:themeFillTint="66"/>
            <w:noWrap/>
            <w:hideMark/>
          </w:tcPr>
          <w:p w:rsidR="00EF72B3" w:rsidRPr="004E5393" w:rsidRDefault="00EF72B3" w:rsidP="00EF72B3">
            <w:pPr>
              <w:jc w:val="center"/>
              <w:rPr>
                <w:sz w:val="24"/>
                <w:szCs w:val="24"/>
              </w:rPr>
            </w:pPr>
            <w:r w:rsidRPr="004E5393">
              <w:rPr>
                <w:sz w:val="24"/>
                <w:szCs w:val="24"/>
              </w:rPr>
              <w:t>84,58</w:t>
            </w:r>
          </w:p>
        </w:tc>
        <w:tc>
          <w:tcPr>
            <w:tcW w:w="0" w:type="auto"/>
            <w:shd w:val="clear" w:color="auto" w:fill="D6E3BC" w:themeFill="accent3" w:themeFillTint="66"/>
            <w:noWrap/>
            <w:hideMark/>
          </w:tcPr>
          <w:p w:rsidR="00EF72B3" w:rsidRPr="004E5393" w:rsidRDefault="00EF72B3" w:rsidP="00EF72B3">
            <w:pPr>
              <w:jc w:val="center"/>
              <w:rPr>
                <w:sz w:val="24"/>
                <w:szCs w:val="24"/>
              </w:rPr>
            </w:pPr>
            <w:r w:rsidRPr="004E5393">
              <w:rPr>
                <w:sz w:val="24"/>
                <w:szCs w:val="24"/>
              </w:rPr>
              <w:t>88,05</w:t>
            </w:r>
          </w:p>
        </w:tc>
        <w:tc>
          <w:tcPr>
            <w:tcW w:w="0" w:type="auto"/>
            <w:noWrap/>
            <w:hideMark/>
          </w:tcPr>
          <w:p w:rsidR="00EF72B3" w:rsidRPr="004E5393" w:rsidRDefault="00EF72B3">
            <w:pPr>
              <w:jc w:val="right"/>
              <w:rPr>
                <w:sz w:val="24"/>
                <w:szCs w:val="24"/>
              </w:rPr>
            </w:pPr>
            <w:r w:rsidRPr="004E5393">
              <w:rPr>
                <w:sz w:val="24"/>
                <w:szCs w:val="24"/>
              </w:rPr>
              <w:t>3,47</w:t>
            </w:r>
          </w:p>
        </w:tc>
      </w:tr>
      <w:tr w:rsidR="00EF72B3" w:rsidRPr="004E5393" w:rsidTr="00EA2F8B">
        <w:trPr>
          <w:trHeight w:val="300"/>
          <w:jc w:val="center"/>
        </w:trPr>
        <w:tc>
          <w:tcPr>
            <w:tcW w:w="0" w:type="auto"/>
            <w:shd w:val="clear" w:color="auto" w:fill="D9D9D9" w:themeFill="background1" w:themeFillShade="D9"/>
            <w:noWrap/>
            <w:hideMark/>
          </w:tcPr>
          <w:p w:rsidR="00EF72B3" w:rsidRPr="004E5393" w:rsidRDefault="00EF72B3" w:rsidP="00EF72B3">
            <w:pPr>
              <w:jc w:val="center"/>
              <w:rPr>
                <w:b/>
                <w:sz w:val="24"/>
                <w:szCs w:val="24"/>
                <w:lang w:val="id-ID"/>
              </w:rPr>
            </w:pPr>
            <w:r w:rsidRPr="004E5393">
              <w:rPr>
                <w:b/>
                <w:sz w:val="24"/>
                <w:szCs w:val="24"/>
                <w:lang w:val="id-ID"/>
              </w:rPr>
              <w:t>500</w:t>
            </w:r>
          </w:p>
        </w:tc>
        <w:tc>
          <w:tcPr>
            <w:tcW w:w="0" w:type="auto"/>
            <w:shd w:val="clear" w:color="auto" w:fill="8DB3E2" w:themeFill="text2" w:themeFillTint="66"/>
            <w:noWrap/>
            <w:hideMark/>
          </w:tcPr>
          <w:p w:rsidR="00EF72B3" w:rsidRPr="004E5393" w:rsidRDefault="00EF72B3" w:rsidP="00EF72B3">
            <w:pPr>
              <w:jc w:val="center"/>
              <w:rPr>
                <w:sz w:val="24"/>
                <w:szCs w:val="24"/>
              </w:rPr>
            </w:pPr>
            <w:r w:rsidRPr="004E5393">
              <w:rPr>
                <w:sz w:val="24"/>
                <w:szCs w:val="24"/>
              </w:rPr>
              <w:t>50,00</w:t>
            </w:r>
          </w:p>
        </w:tc>
        <w:tc>
          <w:tcPr>
            <w:tcW w:w="0" w:type="auto"/>
            <w:shd w:val="clear" w:color="auto" w:fill="E5B8B7" w:themeFill="accent2" w:themeFillTint="66"/>
            <w:noWrap/>
            <w:hideMark/>
          </w:tcPr>
          <w:p w:rsidR="00EF72B3" w:rsidRPr="004E5393" w:rsidRDefault="00EF72B3" w:rsidP="00EF72B3">
            <w:pPr>
              <w:jc w:val="center"/>
              <w:rPr>
                <w:sz w:val="24"/>
                <w:szCs w:val="24"/>
              </w:rPr>
            </w:pPr>
            <w:r w:rsidRPr="004E5393">
              <w:rPr>
                <w:sz w:val="24"/>
                <w:szCs w:val="24"/>
              </w:rPr>
              <w:t>50,13</w:t>
            </w:r>
          </w:p>
        </w:tc>
        <w:tc>
          <w:tcPr>
            <w:tcW w:w="0" w:type="auto"/>
            <w:shd w:val="clear" w:color="auto" w:fill="D6E3BC" w:themeFill="accent3" w:themeFillTint="66"/>
            <w:noWrap/>
            <w:hideMark/>
          </w:tcPr>
          <w:p w:rsidR="00EF72B3" w:rsidRPr="004E5393" w:rsidRDefault="00EF72B3" w:rsidP="00EF72B3">
            <w:pPr>
              <w:jc w:val="center"/>
              <w:rPr>
                <w:sz w:val="24"/>
                <w:szCs w:val="24"/>
              </w:rPr>
            </w:pPr>
            <w:r w:rsidRPr="004E5393">
              <w:rPr>
                <w:sz w:val="24"/>
                <w:szCs w:val="24"/>
              </w:rPr>
              <w:t>72,31</w:t>
            </w:r>
          </w:p>
        </w:tc>
        <w:tc>
          <w:tcPr>
            <w:tcW w:w="0" w:type="auto"/>
            <w:noWrap/>
            <w:hideMark/>
          </w:tcPr>
          <w:p w:rsidR="00EF72B3" w:rsidRPr="004E5393" w:rsidRDefault="00EF72B3">
            <w:pPr>
              <w:jc w:val="right"/>
              <w:rPr>
                <w:sz w:val="24"/>
                <w:szCs w:val="24"/>
              </w:rPr>
            </w:pPr>
            <w:r w:rsidRPr="004E5393">
              <w:rPr>
                <w:sz w:val="24"/>
                <w:szCs w:val="24"/>
              </w:rPr>
              <w:t>22,18</w:t>
            </w:r>
          </w:p>
        </w:tc>
      </w:tr>
      <w:tr w:rsidR="00EF72B3" w:rsidRPr="004E5393" w:rsidTr="00EA2F8B">
        <w:trPr>
          <w:trHeight w:val="300"/>
          <w:jc w:val="center"/>
        </w:trPr>
        <w:tc>
          <w:tcPr>
            <w:tcW w:w="0" w:type="auto"/>
            <w:shd w:val="clear" w:color="auto" w:fill="D9D9D9" w:themeFill="background1" w:themeFillShade="D9"/>
            <w:noWrap/>
          </w:tcPr>
          <w:p w:rsidR="00EF72B3" w:rsidRPr="004E5393" w:rsidRDefault="00EF72B3" w:rsidP="00EF72B3">
            <w:pPr>
              <w:jc w:val="center"/>
              <w:rPr>
                <w:b/>
                <w:sz w:val="24"/>
                <w:szCs w:val="24"/>
                <w:lang w:val="id-ID"/>
              </w:rPr>
            </w:pPr>
            <w:r w:rsidRPr="004E5393">
              <w:rPr>
                <w:b/>
                <w:sz w:val="24"/>
                <w:szCs w:val="24"/>
                <w:lang w:val="id-ID"/>
              </w:rPr>
              <w:t>600</w:t>
            </w:r>
          </w:p>
        </w:tc>
        <w:tc>
          <w:tcPr>
            <w:tcW w:w="0" w:type="auto"/>
            <w:shd w:val="clear" w:color="auto" w:fill="8DB3E2" w:themeFill="text2" w:themeFillTint="66"/>
            <w:noWrap/>
          </w:tcPr>
          <w:p w:rsidR="00EF72B3" w:rsidRPr="004E5393" w:rsidRDefault="00EF72B3" w:rsidP="00EF72B3">
            <w:pPr>
              <w:jc w:val="center"/>
              <w:rPr>
                <w:sz w:val="24"/>
                <w:szCs w:val="24"/>
              </w:rPr>
            </w:pPr>
            <w:r w:rsidRPr="004E5393">
              <w:rPr>
                <w:sz w:val="24"/>
                <w:szCs w:val="24"/>
              </w:rPr>
              <w:t>48,55</w:t>
            </w:r>
          </w:p>
        </w:tc>
        <w:tc>
          <w:tcPr>
            <w:tcW w:w="0" w:type="auto"/>
            <w:shd w:val="clear" w:color="auto" w:fill="E5B8B7" w:themeFill="accent2" w:themeFillTint="66"/>
            <w:noWrap/>
          </w:tcPr>
          <w:p w:rsidR="00EF72B3" w:rsidRPr="004E5393" w:rsidRDefault="00EF72B3" w:rsidP="00EF72B3">
            <w:pPr>
              <w:jc w:val="center"/>
              <w:rPr>
                <w:sz w:val="24"/>
                <w:szCs w:val="24"/>
              </w:rPr>
            </w:pPr>
            <w:r w:rsidRPr="004E5393">
              <w:rPr>
                <w:sz w:val="24"/>
                <w:szCs w:val="24"/>
              </w:rPr>
              <w:t>53,33</w:t>
            </w:r>
          </w:p>
        </w:tc>
        <w:tc>
          <w:tcPr>
            <w:tcW w:w="0" w:type="auto"/>
            <w:shd w:val="clear" w:color="auto" w:fill="D6E3BC" w:themeFill="accent3" w:themeFillTint="66"/>
            <w:noWrap/>
          </w:tcPr>
          <w:p w:rsidR="00EF72B3" w:rsidRPr="004E5393" w:rsidRDefault="00EF72B3" w:rsidP="00EF72B3">
            <w:pPr>
              <w:jc w:val="center"/>
              <w:rPr>
                <w:sz w:val="24"/>
                <w:szCs w:val="24"/>
              </w:rPr>
            </w:pPr>
            <w:r w:rsidRPr="004E5393">
              <w:rPr>
                <w:sz w:val="24"/>
                <w:szCs w:val="24"/>
              </w:rPr>
              <w:t>60,85</w:t>
            </w:r>
          </w:p>
        </w:tc>
        <w:tc>
          <w:tcPr>
            <w:tcW w:w="0" w:type="auto"/>
            <w:noWrap/>
          </w:tcPr>
          <w:p w:rsidR="00EF72B3" w:rsidRPr="004E5393" w:rsidRDefault="00EF72B3">
            <w:pPr>
              <w:jc w:val="right"/>
              <w:rPr>
                <w:sz w:val="24"/>
                <w:szCs w:val="24"/>
              </w:rPr>
            </w:pPr>
            <w:r w:rsidRPr="004E5393">
              <w:rPr>
                <w:sz w:val="24"/>
                <w:szCs w:val="24"/>
              </w:rPr>
              <w:t>7,52</w:t>
            </w:r>
          </w:p>
        </w:tc>
      </w:tr>
    </w:tbl>
    <w:p w:rsidR="00C2604F" w:rsidRPr="003C6847" w:rsidRDefault="00C2604F" w:rsidP="00C2604F">
      <w:pPr>
        <w:spacing w:before="200" w:line="360" w:lineRule="auto"/>
        <w:ind w:left="284" w:firstLine="567"/>
        <w:rPr>
          <w:sz w:val="24"/>
          <w:szCs w:val="24"/>
          <w:lang w:val="id-ID"/>
        </w:rPr>
      </w:pPr>
      <w:r w:rsidRPr="00971B49">
        <w:rPr>
          <w:sz w:val="24"/>
          <w:szCs w:val="24"/>
          <w:lang w:val="id-ID"/>
        </w:rPr>
        <w:t xml:space="preserve">Pada </w:t>
      </w:r>
      <w:r w:rsidRPr="00971B49">
        <w:rPr>
          <w:sz w:val="24"/>
          <w:szCs w:val="24"/>
          <w:lang w:val="id-ID"/>
        </w:rPr>
        <w:fldChar w:fldCharType="begin"/>
      </w:r>
      <w:r w:rsidRPr="00971B49">
        <w:rPr>
          <w:sz w:val="24"/>
          <w:szCs w:val="24"/>
          <w:lang w:val="id-ID"/>
        </w:rPr>
        <w:instrText xml:space="preserve"> REF _Ref488202946 \h </w:instrText>
      </w:r>
      <w:r>
        <w:rPr>
          <w:sz w:val="24"/>
          <w:szCs w:val="24"/>
          <w:lang w:val="id-ID"/>
        </w:rPr>
        <w:instrText xml:space="preserve"> \* MERGEFORMAT </w:instrText>
      </w:r>
      <w:r w:rsidRPr="00971B49">
        <w:rPr>
          <w:sz w:val="24"/>
          <w:szCs w:val="24"/>
          <w:lang w:val="id-ID"/>
        </w:rPr>
      </w:r>
      <w:r w:rsidRPr="00971B49">
        <w:rPr>
          <w:sz w:val="24"/>
          <w:szCs w:val="24"/>
          <w:lang w:val="id-ID"/>
        </w:rPr>
        <w:fldChar w:fldCharType="separate"/>
      </w:r>
      <w:r w:rsidR="00F542E8" w:rsidRPr="00F542E8">
        <w:rPr>
          <w:sz w:val="24"/>
          <w:szCs w:val="24"/>
        </w:rPr>
        <w:t>Gambar 4.21</w:t>
      </w:r>
      <w:r w:rsidRPr="00971B49">
        <w:rPr>
          <w:sz w:val="24"/>
          <w:szCs w:val="24"/>
          <w:lang w:val="id-ID"/>
        </w:rPr>
        <w:fldChar w:fldCharType="end"/>
      </w:r>
      <w:r w:rsidRPr="00971B49">
        <w:rPr>
          <w:sz w:val="24"/>
          <w:szCs w:val="24"/>
          <w:lang w:val="id-ID"/>
        </w:rPr>
        <w:t xml:space="preserve"> menunjukan</w:t>
      </w:r>
      <w:r>
        <w:rPr>
          <w:sz w:val="24"/>
          <w:szCs w:val="24"/>
          <w:lang w:val="id-ID"/>
        </w:rPr>
        <w:t xml:space="preserve"> rata-rata PDR AODV, AODV-PNT dan AODV-MNS paling tinggi ketika jumlah node 400, pada jumlah node 500 dan 600 rata-rata jumlah PDR yang dihasilkan masing-masing setiap node menurun, tidak seperti hasil uji coba kepadatan tinggi pada skenario grid dimana PDR masing-masing node paling tinggi ketika jumlah node 200. </w:t>
      </w:r>
      <w:r>
        <w:rPr>
          <w:sz w:val="24"/>
          <w:szCs w:val="24"/>
          <w:lang w:val="id-ID"/>
        </w:rPr>
        <w:lastRenderedPageBreak/>
        <w:t xml:space="preserve">Berdasarkan hasil uji coba densitas tinggi menggunakan skenario </w:t>
      </w:r>
      <w:r w:rsidRPr="003C6847">
        <w:rPr>
          <w:i/>
          <w:sz w:val="24"/>
          <w:szCs w:val="24"/>
          <w:lang w:val="id-ID"/>
        </w:rPr>
        <w:t>grid</w:t>
      </w:r>
      <w:r>
        <w:rPr>
          <w:sz w:val="24"/>
          <w:szCs w:val="24"/>
          <w:lang w:val="id-ID"/>
        </w:rPr>
        <w:t xml:space="preserve"> dan skenario </w:t>
      </w:r>
      <w:r w:rsidRPr="003C6847">
        <w:rPr>
          <w:i/>
          <w:sz w:val="24"/>
          <w:szCs w:val="24"/>
          <w:lang w:val="id-ID"/>
        </w:rPr>
        <w:t>real</w:t>
      </w:r>
      <w:r>
        <w:rPr>
          <w:sz w:val="24"/>
          <w:szCs w:val="24"/>
          <w:lang w:val="id-ID"/>
        </w:rPr>
        <w:t xml:space="preserve"> setiap protokol memiliki performa puncak.</w:t>
      </w:r>
    </w:p>
    <w:p w:rsidR="00EF72B3" w:rsidRPr="00966005" w:rsidRDefault="00EF72B3" w:rsidP="003C6847">
      <w:pPr>
        <w:pStyle w:val="Heading4"/>
        <w:numPr>
          <w:ilvl w:val="0"/>
          <w:numId w:val="41"/>
        </w:numPr>
        <w:spacing w:after="200"/>
        <w:ind w:left="425" w:hanging="357"/>
        <w:rPr>
          <w:noProof/>
          <w:lang w:val="id-ID" w:eastAsia="id-ID"/>
        </w:rPr>
      </w:pPr>
      <w:r w:rsidRPr="00966005">
        <w:rPr>
          <w:noProof/>
          <w:lang w:val="id-ID" w:eastAsia="id-ID"/>
        </w:rPr>
        <w:t>Average end-to-end delay</w:t>
      </w:r>
    </w:p>
    <w:p w:rsidR="00EF72B3" w:rsidRDefault="00EF72B3" w:rsidP="00EF72B3">
      <w:pPr>
        <w:pStyle w:val="ListParagraph"/>
        <w:keepNext/>
        <w:spacing w:after="0" w:line="240" w:lineRule="auto"/>
        <w:ind w:left="270"/>
        <w:jc w:val="center"/>
      </w:pPr>
      <w:r>
        <w:rPr>
          <w:noProof/>
          <w:lang w:val="id-ID" w:eastAsia="id-ID"/>
        </w:rPr>
        <w:drawing>
          <wp:inline distT="0" distB="0" distL="0" distR="0" wp14:anchorId="4F6FF746" wp14:editId="156E0DED">
            <wp:extent cx="4286993" cy="2719449"/>
            <wp:effectExtent l="0" t="0" r="18415" b="24130"/>
            <wp:docPr id="101" name="Chart 101"/>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EF72B3" w:rsidRDefault="00EF72B3" w:rsidP="00EF72B3">
      <w:pPr>
        <w:pStyle w:val="Caption"/>
        <w:jc w:val="center"/>
        <w:rPr>
          <w:lang w:val="id-ID"/>
        </w:rPr>
      </w:pPr>
      <w:proofErr w:type="gramStart"/>
      <w:r>
        <w:t>Gambar 4.</w:t>
      </w:r>
      <w:proofErr w:type="gramEnd"/>
      <w:r>
        <w:fldChar w:fldCharType="begin"/>
      </w:r>
      <w:r>
        <w:instrText xml:space="preserve"> SEQ Gambar_4. \* ARABIC </w:instrText>
      </w:r>
      <w:r>
        <w:fldChar w:fldCharType="separate"/>
      </w:r>
      <w:r w:rsidR="00F542E8">
        <w:rPr>
          <w:noProof/>
        </w:rPr>
        <w:t>22</w:t>
      </w:r>
      <w:r>
        <w:fldChar w:fldCharType="end"/>
      </w:r>
      <w:r>
        <w:rPr>
          <w:lang w:val="id-ID"/>
        </w:rPr>
        <w:t xml:space="preserve"> G</w:t>
      </w:r>
      <w:r w:rsidRPr="009011EE">
        <w:rPr>
          <w:lang w:val="id-ID"/>
        </w:rPr>
        <w:t xml:space="preserve">rafik end-to-end delay dengan modifikasi </w:t>
      </w:r>
      <w:r>
        <w:rPr>
          <w:lang w:val="id-ID"/>
        </w:rPr>
        <w:t xml:space="preserve">jumlah </w:t>
      </w:r>
      <w:r w:rsidRPr="00EF72B3">
        <w:rPr>
          <w:i/>
          <w:lang w:val="id-ID"/>
        </w:rPr>
        <w:t>node</w:t>
      </w:r>
      <w:r w:rsidRPr="009011EE">
        <w:rPr>
          <w:lang w:val="id-ID"/>
        </w:rPr>
        <w:t xml:space="preserve"> pada skenario </w:t>
      </w:r>
      <w:r w:rsidRPr="00EF72B3">
        <w:rPr>
          <w:i/>
          <w:lang w:val="id-ID"/>
        </w:rPr>
        <w:t>real</w:t>
      </w:r>
    </w:p>
    <w:p w:rsidR="00EF72B3" w:rsidRDefault="00EF72B3" w:rsidP="00BF782D">
      <w:pPr>
        <w:spacing w:line="360" w:lineRule="auto"/>
        <w:rPr>
          <w:noProof/>
          <w:sz w:val="24"/>
          <w:szCs w:val="24"/>
          <w:lang w:val="id-ID" w:eastAsia="id-ID"/>
        </w:rPr>
      </w:pPr>
    </w:p>
    <w:p w:rsidR="004E5393" w:rsidRDefault="004E5393" w:rsidP="004E5393">
      <w:pPr>
        <w:pStyle w:val="Caption"/>
        <w:keepNext/>
        <w:spacing w:after="0"/>
        <w:jc w:val="center"/>
      </w:pPr>
      <w:bookmarkStart w:id="241" w:name="_Ref488203998"/>
      <w:bookmarkStart w:id="242" w:name="_Toc488667058"/>
      <w:proofErr w:type="gramStart"/>
      <w:r>
        <w:t>Tabel 4.</w:t>
      </w:r>
      <w:proofErr w:type="gramEnd"/>
      <w:r>
        <w:fldChar w:fldCharType="begin"/>
      </w:r>
      <w:r>
        <w:instrText xml:space="preserve"> SEQ Tabel_4. \* ARABIC </w:instrText>
      </w:r>
      <w:r>
        <w:fldChar w:fldCharType="separate"/>
      </w:r>
      <w:r w:rsidR="00F542E8">
        <w:rPr>
          <w:noProof/>
        </w:rPr>
        <w:t>28</w:t>
      </w:r>
      <w:r>
        <w:fldChar w:fldCharType="end"/>
      </w:r>
      <w:bookmarkEnd w:id="241"/>
      <w:r>
        <w:rPr>
          <w:lang w:val="id-ID"/>
        </w:rPr>
        <w:t xml:space="preserve"> </w:t>
      </w:r>
      <w:r w:rsidRPr="00504561">
        <w:rPr>
          <w:lang w:val="id-ID"/>
        </w:rPr>
        <w:t xml:space="preserve">Rata-rata delay (seconds) uji coba </w:t>
      </w:r>
      <w:r w:rsidR="003961CE">
        <w:rPr>
          <w:lang w:val="id-ID"/>
        </w:rPr>
        <w:t>densitas tinggi</w:t>
      </w:r>
      <w:r>
        <w:rPr>
          <w:lang w:val="id-ID"/>
        </w:rPr>
        <w:t xml:space="preserve"> skenario </w:t>
      </w:r>
      <w:r w:rsidRPr="003961CE">
        <w:rPr>
          <w:i/>
          <w:lang w:val="id-ID"/>
        </w:rPr>
        <w:t>real</w:t>
      </w:r>
      <w:bookmarkEnd w:id="242"/>
    </w:p>
    <w:tbl>
      <w:tblPr>
        <w:tblStyle w:val="TableGrid"/>
        <w:tblW w:w="0" w:type="auto"/>
        <w:jc w:val="center"/>
        <w:tblLook w:val="04A0" w:firstRow="1" w:lastRow="0" w:firstColumn="1" w:lastColumn="0" w:noHBand="0" w:noVBand="1"/>
      </w:tblPr>
      <w:tblGrid>
        <w:gridCol w:w="990"/>
        <w:gridCol w:w="923"/>
        <w:gridCol w:w="1483"/>
        <w:gridCol w:w="1536"/>
        <w:gridCol w:w="1737"/>
      </w:tblGrid>
      <w:tr w:rsidR="00EF72B3" w:rsidRPr="004E5393" w:rsidTr="00EA2F8B">
        <w:trPr>
          <w:trHeight w:val="300"/>
          <w:jc w:val="center"/>
        </w:trPr>
        <w:tc>
          <w:tcPr>
            <w:tcW w:w="0" w:type="auto"/>
            <w:shd w:val="clear" w:color="auto" w:fill="D9D9D9" w:themeFill="background1" w:themeFillShade="D9"/>
            <w:noWrap/>
            <w:vAlign w:val="center"/>
            <w:hideMark/>
          </w:tcPr>
          <w:p w:rsidR="00EF72B3" w:rsidRPr="00EA2DF0" w:rsidRDefault="00EF72B3" w:rsidP="00EA2DF0">
            <w:pPr>
              <w:jc w:val="center"/>
              <w:rPr>
                <w:b/>
                <w:sz w:val="24"/>
                <w:szCs w:val="24"/>
                <w:lang w:val="id-ID"/>
              </w:rPr>
            </w:pPr>
            <w:r w:rsidRPr="00EA2DF0">
              <w:rPr>
                <w:b/>
                <w:sz w:val="24"/>
                <w:szCs w:val="24"/>
                <w:lang w:val="id-ID"/>
              </w:rPr>
              <w:t>Jumlah</w:t>
            </w:r>
          </w:p>
          <w:p w:rsidR="00EF72B3" w:rsidRPr="00EA2DF0" w:rsidRDefault="00EF72B3" w:rsidP="00EA2DF0">
            <w:pPr>
              <w:jc w:val="center"/>
              <w:rPr>
                <w:b/>
                <w:sz w:val="24"/>
                <w:szCs w:val="24"/>
                <w:lang w:val="id-ID"/>
              </w:rPr>
            </w:pPr>
            <w:r w:rsidRPr="00EA2DF0">
              <w:rPr>
                <w:b/>
                <w:sz w:val="24"/>
                <w:szCs w:val="24"/>
                <w:lang w:val="id-ID"/>
              </w:rPr>
              <w:t>Node</w:t>
            </w:r>
          </w:p>
        </w:tc>
        <w:tc>
          <w:tcPr>
            <w:tcW w:w="0" w:type="auto"/>
            <w:shd w:val="clear" w:color="auto" w:fill="D9D9D9" w:themeFill="background1" w:themeFillShade="D9"/>
            <w:noWrap/>
            <w:vAlign w:val="center"/>
            <w:hideMark/>
          </w:tcPr>
          <w:p w:rsidR="00EF72B3" w:rsidRPr="00EA2DF0" w:rsidRDefault="00EF72B3" w:rsidP="00EA2DF0">
            <w:pPr>
              <w:jc w:val="center"/>
              <w:rPr>
                <w:b/>
                <w:sz w:val="24"/>
                <w:szCs w:val="24"/>
              </w:rPr>
            </w:pPr>
            <w:r w:rsidRPr="00EA2DF0">
              <w:rPr>
                <w:b/>
                <w:sz w:val="24"/>
                <w:szCs w:val="24"/>
              </w:rPr>
              <w:t>AODV</w:t>
            </w:r>
          </w:p>
        </w:tc>
        <w:tc>
          <w:tcPr>
            <w:tcW w:w="0" w:type="auto"/>
            <w:shd w:val="clear" w:color="auto" w:fill="D9D9D9" w:themeFill="background1" w:themeFillShade="D9"/>
            <w:noWrap/>
            <w:vAlign w:val="center"/>
            <w:hideMark/>
          </w:tcPr>
          <w:p w:rsidR="00EF72B3" w:rsidRPr="00EA2DF0" w:rsidRDefault="00EF72B3" w:rsidP="00EA2DF0">
            <w:pPr>
              <w:jc w:val="center"/>
              <w:rPr>
                <w:b/>
                <w:sz w:val="24"/>
                <w:szCs w:val="24"/>
              </w:rPr>
            </w:pPr>
            <w:r w:rsidRPr="00EA2DF0">
              <w:rPr>
                <w:b/>
                <w:sz w:val="24"/>
                <w:szCs w:val="24"/>
              </w:rPr>
              <w:t>AODV-PNT</w:t>
            </w:r>
          </w:p>
        </w:tc>
        <w:tc>
          <w:tcPr>
            <w:tcW w:w="0" w:type="auto"/>
            <w:shd w:val="clear" w:color="auto" w:fill="D9D9D9" w:themeFill="background1" w:themeFillShade="D9"/>
            <w:noWrap/>
            <w:vAlign w:val="center"/>
            <w:hideMark/>
          </w:tcPr>
          <w:p w:rsidR="00EF72B3" w:rsidRPr="00EA2DF0" w:rsidRDefault="00EF72B3" w:rsidP="00EA2DF0">
            <w:pPr>
              <w:jc w:val="center"/>
              <w:rPr>
                <w:b/>
                <w:sz w:val="24"/>
                <w:szCs w:val="24"/>
              </w:rPr>
            </w:pPr>
            <w:r w:rsidRPr="00EA2DF0">
              <w:rPr>
                <w:b/>
                <w:sz w:val="24"/>
                <w:szCs w:val="24"/>
              </w:rPr>
              <w:t>AODV-MNS</w:t>
            </w:r>
          </w:p>
        </w:tc>
        <w:tc>
          <w:tcPr>
            <w:tcW w:w="0" w:type="auto"/>
            <w:shd w:val="clear" w:color="auto" w:fill="D9D9D9" w:themeFill="background1" w:themeFillShade="D9"/>
            <w:noWrap/>
            <w:vAlign w:val="center"/>
            <w:hideMark/>
          </w:tcPr>
          <w:p w:rsidR="00EF72B3" w:rsidRPr="00EA2DF0" w:rsidRDefault="00EF72B3" w:rsidP="00EA2DF0">
            <w:pPr>
              <w:jc w:val="center"/>
              <w:rPr>
                <w:b/>
                <w:sz w:val="24"/>
                <w:szCs w:val="24"/>
                <w:lang w:val="id-ID"/>
              </w:rPr>
            </w:pPr>
            <w:r w:rsidRPr="00EA2DF0">
              <w:rPr>
                <w:b/>
                <w:sz w:val="24"/>
                <w:szCs w:val="24"/>
                <w:lang w:val="id-ID"/>
              </w:rPr>
              <w:t>Selisih AODV</w:t>
            </w:r>
          </w:p>
          <w:p w:rsidR="00EF72B3" w:rsidRPr="00EA2DF0" w:rsidRDefault="00EF72B3" w:rsidP="00EA2DF0">
            <w:pPr>
              <w:jc w:val="center"/>
              <w:rPr>
                <w:b/>
                <w:sz w:val="24"/>
                <w:szCs w:val="24"/>
                <w:lang w:val="id-ID"/>
              </w:rPr>
            </w:pPr>
            <w:r w:rsidRPr="00EA2DF0">
              <w:rPr>
                <w:b/>
                <w:sz w:val="24"/>
                <w:szCs w:val="24"/>
                <w:lang w:val="id-ID"/>
              </w:rPr>
              <w:t>PNT dan MNS</w:t>
            </w:r>
          </w:p>
        </w:tc>
      </w:tr>
      <w:tr w:rsidR="00EF72B3" w:rsidRPr="004E5393" w:rsidTr="00EA2F8B">
        <w:trPr>
          <w:trHeight w:val="300"/>
          <w:jc w:val="center"/>
        </w:trPr>
        <w:tc>
          <w:tcPr>
            <w:tcW w:w="0" w:type="auto"/>
            <w:shd w:val="clear" w:color="auto" w:fill="D9D9D9" w:themeFill="background1" w:themeFillShade="D9"/>
            <w:noWrap/>
            <w:hideMark/>
          </w:tcPr>
          <w:p w:rsidR="00EF72B3" w:rsidRPr="004E5393" w:rsidRDefault="00EF72B3" w:rsidP="00EF72B3">
            <w:pPr>
              <w:jc w:val="center"/>
              <w:rPr>
                <w:b/>
                <w:sz w:val="24"/>
                <w:szCs w:val="24"/>
              </w:rPr>
            </w:pPr>
            <w:r w:rsidRPr="004E5393">
              <w:rPr>
                <w:b/>
                <w:sz w:val="24"/>
                <w:szCs w:val="24"/>
                <w:lang w:val="id-ID"/>
              </w:rPr>
              <w:t>20</w:t>
            </w:r>
            <w:r w:rsidRPr="004E5393">
              <w:rPr>
                <w:b/>
                <w:sz w:val="24"/>
                <w:szCs w:val="24"/>
              </w:rPr>
              <w:t>0</w:t>
            </w:r>
          </w:p>
        </w:tc>
        <w:tc>
          <w:tcPr>
            <w:tcW w:w="0" w:type="auto"/>
            <w:shd w:val="clear" w:color="auto" w:fill="8DB3E2" w:themeFill="text2" w:themeFillTint="66"/>
            <w:noWrap/>
            <w:hideMark/>
          </w:tcPr>
          <w:p w:rsidR="00EF72B3" w:rsidRPr="004E5393" w:rsidRDefault="00EF72B3" w:rsidP="00EF72B3">
            <w:pPr>
              <w:jc w:val="center"/>
              <w:rPr>
                <w:sz w:val="24"/>
              </w:rPr>
            </w:pPr>
            <w:r w:rsidRPr="004E5393">
              <w:rPr>
                <w:sz w:val="24"/>
              </w:rPr>
              <w:t>1,57</w:t>
            </w:r>
          </w:p>
        </w:tc>
        <w:tc>
          <w:tcPr>
            <w:tcW w:w="0" w:type="auto"/>
            <w:shd w:val="clear" w:color="auto" w:fill="E5B8B7" w:themeFill="accent2" w:themeFillTint="66"/>
            <w:noWrap/>
            <w:hideMark/>
          </w:tcPr>
          <w:p w:rsidR="00EF72B3" w:rsidRPr="004E5393" w:rsidRDefault="00EF72B3" w:rsidP="00EF72B3">
            <w:pPr>
              <w:jc w:val="center"/>
              <w:rPr>
                <w:sz w:val="24"/>
              </w:rPr>
            </w:pPr>
            <w:r w:rsidRPr="004E5393">
              <w:rPr>
                <w:sz w:val="24"/>
              </w:rPr>
              <w:t>1,10</w:t>
            </w:r>
          </w:p>
        </w:tc>
        <w:tc>
          <w:tcPr>
            <w:tcW w:w="0" w:type="auto"/>
            <w:shd w:val="clear" w:color="auto" w:fill="D6E3BC" w:themeFill="accent3" w:themeFillTint="66"/>
            <w:noWrap/>
            <w:hideMark/>
          </w:tcPr>
          <w:p w:rsidR="00EF72B3" w:rsidRPr="004E5393" w:rsidRDefault="00EF72B3" w:rsidP="00EF72B3">
            <w:pPr>
              <w:jc w:val="center"/>
              <w:rPr>
                <w:sz w:val="24"/>
              </w:rPr>
            </w:pPr>
            <w:r w:rsidRPr="004E5393">
              <w:rPr>
                <w:sz w:val="24"/>
              </w:rPr>
              <w:t>0,97</w:t>
            </w:r>
          </w:p>
        </w:tc>
        <w:tc>
          <w:tcPr>
            <w:tcW w:w="0" w:type="auto"/>
            <w:noWrap/>
            <w:hideMark/>
          </w:tcPr>
          <w:p w:rsidR="00EF72B3" w:rsidRPr="004E5393" w:rsidRDefault="00EF72B3">
            <w:pPr>
              <w:jc w:val="right"/>
              <w:rPr>
                <w:sz w:val="24"/>
              </w:rPr>
            </w:pPr>
            <w:r w:rsidRPr="004E5393">
              <w:rPr>
                <w:sz w:val="24"/>
              </w:rPr>
              <w:t>0,13</w:t>
            </w:r>
          </w:p>
        </w:tc>
      </w:tr>
      <w:tr w:rsidR="00EF72B3" w:rsidRPr="004E5393" w:rsidTr="00EA2F8B">
        <w:trPr>
          <w:trHeight w:val="300"/>
          <w:jc w:val="center"/>
        </w:trPr>
        <w:tc>
          <w:tcPr>
            <w:tcW w:w="0" w:type="auto"/>
            <w:shd w:val="clear" w:color="auto" w:fill="D9D9D9" w:themeFill="background1" w:themeFillShade="D9"/>
            <w:noWrap/>
            <w:hideMark/>
          </w:tcPr>
          <w:p w:rsidR="00EF72B3" w:rsidRPr="004E5393" w:rsidRDefault="00EF72B3" w:rsidP="00EF72B3">
            <w:pPr>
              <w:jc w:val="center"/>
              <w:rPr>
                <w:b/>
                <w:sz w:val="24"/>
                <w:szCs w:val="24"/>
                <w:lang w:val="id-ID"/>
              </w:rPr>
            </w:pPr>
            <w:r w:rsidRPr="004E5393">
              <w:rPr>
                <w:b/>
                <w:sz w:val="24"/>
                <w:szCs w:val="24"/>
                <w:lang w:val="id-ID"/>
              </w:rPr>
              <w:t>300</w:t>
            </w:r>
          </w:p>
        </w:tc>
        <w:tc>
          <w:tcPr>
            <w:tcW w:w="0" w:type="auto"/>
            <w:shd w:val="clear" w:color="auto" w:fill="8DB3E2" w:themeFill="text2" w:themeFillTint="66"/>
            <w:noWrap/>
            <w:hideMark/>
          </w:tcPr>
          <w:p w:rsidR="00EF72B3" w:rsidRPr="004E5393" w:rsidRDefault="00EF72B3" w:rsidP="00EF72B3">
            <w:pPr>
              <w:jc w:val="center"/>
              <w:rPr>
                <w:sz w:val="24"/>
              </w:rPr>
            </w:pPr>
            <w:r w:rsidRPr="004E5393">
              <w:rPr>
                <w:sz w:val="24"/>
              </w:rPr>
              <w:t>1,46</w:t>
            </w:r>
          </w:p>
        </w:tc>
        <w:tc>
          <w:tcPr>
            <w:tcW w:w="0" w:type="auto"/>
            <w:shd w:val="clear" w:color="auto" w:fill="E5B8B7" w:themeFill="accent2" w:themeFillTint="66"/>
            <w:noWrap/>
            <w:hideMark/>
          </w:tcPr>
          <w:p w:rsidR="00EF72B3" w:rsidRPr="004E5393" w:rsidRDefault="00EF72B3" w:rsidP="00EF72B3">
            <w:pPr>
              <w:jc w:val="center"/>
              <w:rPr>
                <w:sz w:val="24"/>
              </w:rPr>
            </w:pPr>
            <w:r w:rsidRPr="004E5393">
              <w:rPr>
                <w:sz w:val="24"/>
              </w:rPr>
              <w:t>1,40</w:t>
            </w:r>
          </w:p>
        </w:tc>
        <w:tc>
          <w:tcPr>
            <w:tcW w:w="0" w:type="auto"/>
            <w:shd w:val="clear" w:color="auto" w:fill="D6E3BC" w:themeFill="accent3" w:themeFillTint="66"/>
            <w:noWrap/>
            <w:hideMark/>
          </w:tcPr>
          <w:p w:rsidR="00EF72B3" w:rsidRPr="004E5393" w:rsidRDefault="00EF72B3" w:rsidP="00EF72B3">
            <w:pPr>
              <w:jc w:val="center"/>
              <w:rPr>
                <w:sz w:val="24"/>
              </w:rPr>
            </w:pPr>
            <w:r w:rsidRPr="004E5393">
              <w:rPr>
                <w:sz w:val="24"/>
              </w:rPr>
              <w:t>1,22</w:t>
            </w:r>
          </w:p>
        </w:tc>
        <w:tc>
          <w:tcPr>
            <w:tcW w:w="0" w:type="auto"/>
            <w:noWrap/>
            <w:hideMark/>
          </w:tcPr>
          <w:p w:rsidR="00EF72B3" w:rsidRPr="004E5393" w:rsidRDefault="00EF72B3">
            <w:pPr>
              <w:jc w:val="right"/>
              <w:rPr>
                <w:sz w:val="24"/>
              </w:rPr>
            </w:pPr>
            <w:r w:rsidRPr="004E5393">
              <w:rPr>
                <w:sz w:val="24"/>
              </w:rPr>
              <w:t>0,18</w:t>
            </w:r>
          </w:p>
        </w:tc>
      </w:tr>
      <w:tr w:rsidR="00EF72B3" w:rsidRPr="004E5393" w:rsidTr="00EA2F8B">
        <w:trPr>
          <w:trHeight w:val="300"/>
          <w:jc w:val="center"/>
        </w:trPr>
        <w:tc>
          <w:tcPr>
            <w:tcW w:w="0" w:type="auto"/>
            <w:shd w:val="clear" w:color="auto" w:fill="D9D9D9" w:themeFill="background1" w:themeFillShade="D9"/>
            <w:noWrap/>
            <w:hideMark/>
          </w:tcPr>
          <w:p w:rsidR="00EF72B3" w:rsidRPr="004E5393" w:rsidRDefault="00EF72B3" w:rsidP="00EF72B3">
            <w:pPr>
              <w:jc w:val="center"/>
              <w:rPr>
                <w:b/>
                <w:sz w:val="24"/>
                <w:szCs w:val="24"/>
                <w:lang w:val="id-ID"/>
              </w:rPr>
            </w:pPr>
            <w:r w:rsidRPr="004E5393">
              <w:rPr>
                <w:b/>
                <w:sz w:val="24"/>
                <w:szCs w:val="24"/>
                <w:lang w:val="id-ID"/>
              </w:rPr>
              <w:t>400</w:t>
            </w:r>
          </w:p>
        </w:tc>
        <w:tc>
          <w:tcPr>
            <w:tcW w:w="0" w:type="auto"/>
            <w:shd w:val="clear" w:color="auto" w:fill="8DB3E2" w:themeFill="text2" w:themeFillTint="66"/>
            <w:noWrap/>
            <w:hideMark/>
          </w:tcPr>
          <w:p w:rsidR="00EF72B3" w:rsidRPr="004E5393" w:rsidRDefault="00EF72B3" w:rsidP="00EF72B3">
            <w:pPr>
              <w:jc w:val="center"/>
              <w:rPr>
                <w:sz w:val="24"/>
              </w:rPr>
            </w:pPr>
            <w:r w:rsidRPr="004E5393">
              <w:rPr>
                <w:sz w:val="24"/>
              </w:rPr>
              <w:t>2,07</w:t>
            </w:r>
          </w:p>
        </w:tc>
        <w:tc>
          <w:tcPr>
            <w:tcW w:w="0" w:type="auto"/>
            <w:shd w:val="clear" w:color="auto" w:fill="E5B8B7" w:themeFill="accent2" w:themeFillTint="66"/>
            <w:noWrap/>
            <w:hideMark/>
          </w:tcPr>
          <w:p w:rsidR="00EF72B3" w:rsidRPr="004E5393" w:rsidRDefault="00EF72B3" w:rsidP="00EF72B3">
            <w:pPr>
              <w:jc w:val="center"/>
              <w:rPr>
                <w:sz w:val="24"/>
              </w:rPr>
            </w:pPr>
            <w:r w:rsidRPr="004E5393">
              <w:rPr>
                <w:sz w:val="24"/>
              </w:rPr>
              <w:t>1,81</w:t>
            </w:r>
          </w:p>
        </w:tc>
        <w:tc>
          <w:tcPr>
            <w:tcW w:w="0" w:type="auto"/>
            <w:shd w:val="clear" w:color="auto" w:fill="D6E3BC" w:themeFill="accent3" w:themeFillTint="66"/>
            <w:noWrap/>
            <w:hideMark/>
          </w:tcPr>
          <w:p w:rsidR="00EF72B3" w:rsidRPr="004E5393" w:rsidRDefault="00EF72B3" w:rsidP="00EF72B3">
            <w:pPr>
              <w:jc w:val="center"/>
              <w:rPr>
                <w:sz w:val="24"/>
              </w:rPr>
            </w:pPr>
            <w:r w:rsidRPr="004E5393">
              <w:rPr>
                <w:sz w:val="24"/>
              </w:rPr>
              <w:t>1,99</w:t>
            </w:r>
          </w:p>
        </w:tc>
        <w:tc>
          <w:tcPr>
            <w:tcW w:w="0" w:type="auto"/>
            <w:noWrap/>
            <w:hideMark/>
          </w:tcPr>
          <w:p w:rsidR="00EF72B3" w:rsidRPr="004E5393" w:rsidRDefault="00EF72B3">
            <w:pPr>
              <w:jc w:val="right"/>
              <w:rPr>
                <w:sz w:val="24"/>
              </w:rPr>
            </w:pPr>
            <w:r w:rsidRPr="00966005">
              <w:rPr>
                <w:sz w:val="24"/>
                <w:highlight w:val="yellow"/>
              </w:rPr>
              <w:t>-0,19</w:t>
            </w:r>
          </w:p>
        </w:tc>
      </w:tr>
      <w:tr w:rsidR="00EF72B3" w:rsidRPr="004E5393" w:rsidTr="00EA2F8B">
        <w:trPr>
          <w:trHeight w:val="300"/>
          <w:jc w:val="center"/>
        </w:trPr>
        <w:tc>
          <w:tcPr>
            <w:tcW w:w="0" w:type="auto"/>
            <w:shd w:val="clear" w:color="auto" w:fill="D9D9D9" w:themeFill="background1" w:themeFillShade="D9"/>
            <w:noWrap/>
            <w:hideMark/>
          </w:tcPr>
          <w:p w:rsidR="00EF72B3" w:rsidRPr="004E5393" w:rsidRDefault="00EF72B3" w:rsidP="00EF72B3">
            <w:pPr>
              <w:jc w:val="center"/>
              <w:rPr>
                <w:b/>
                <w:sz w:val="24"/>
                <w:szCs w:val="24"/>
                <w:lang w:val="id-ID"/>
              </w:rPr>
            </w:pPr>
            <w:r w:rsidRPr="004E5393">
              <w:rPr>
                <w:b/>
                <w:sz w:val="24"/>
                <w:szCs w:val="24"/>
                <w:lang w:val="id-ID"/>
              </w:rPr>
              <w:t>500</w:t>
            </w:r>
          </w:p>
        </w:tc>
        <w:tc>
          <w:tcPr>
            <w:tcW w:w="0" w:type="auto"/>
            <w:shd w:val="clear" w:color="auto" w:fill="8DB3E2" w:themeFill="text2" w:themeFillTint="66"/>
            <w:noWrap/>
            <w:hideMark/>
          </w:tcPr>
          <w:p w:rsidR="00EF72B3" w:rsidRPr="004E5393" w:rsidRDefault="00EF72B3" w:rsidP="00EF72B3">
            <w:pPr>
              <w:jc w:val="center"/>
              <w:rPr>
                <w:sz w:val="24"/>
              </w:rPr>
            </w:pPr>
            <w:r w:rsidRPr="004E5393">
              <w:rPr>
                <w:sz w:val="24"/>
              </w:rPr>
              <w:t>5,11</w:t>
            </w:r>
          </w:p>
        </w:tc>
        <w:tc>
          <w:tcPr>
            <w:tcW w:w="0" w:type="auto"/>
            <w:shd w:val="clear" w:color="auto" w:fill="E5B8B7" w:themeFill="accent2" w:themeFillTint="66"/>
            <w:noWrap/>
            <w:hideMark/>
          </w:tcPr>
          <w:p w:rsidR="00EF72B3" w:rsidRPr="004E5393" w:rsidRDefault="00EF72B3" w:rsidP="00EF72B3">
            <w:pPr>
              <w:jc w:val="center"/>
              <w:rPr>
                <w:sz w:val="24"/>
              </w:rPr>
            </w:pPr>
            <w:r w:rsidRPr="004E5393">
              <w:rPr>
                <w:sz w:val="24"/>
              </w:rPr>
              <w:t>3,73</w:t>
            </w:r>
          </w:p>
        </w:tc>
        <w:tc>
          <w:tcPr>
            <w:tcW w:w="0" w:type="auto"/>
            <w:shd w:val="clear" w:color="auto" w:fill="D6E3BC" w:themeFill="accent3" w:themeFillTint="66"/>
            <w:noWrap/>
            <w:hideMark/>
          </w:tcPr>
          <w:p w:rsidR="00EF72B3" w:rsidRPr="004E5393" w:rsidRDefault="00EF72B3" w:rsidP="00EF72B3">
            <w:pPr>
              <w:jc w:val="center"/>
              <w:rPr>
                <w:sz w:val="24"/>
              </w:rPr>
            </w:pPr>
            <w:r w:rsidRPr="004E5393">
              <w:rPr>
                <w:sz w:val="24"/>
              </w:rPr>
              <w:t>3,48</w:t>
            </w:r>
          </w:p>
        </w:tc>
        <w:tc>
          <w:tcPr>
            <w:tcW w:w="0" w:type="auto"/>
            <w:noWrap/>
            <w:hideMark/>
          </w:tcPr>
          <w:p w:rsidR="00EF72B3" w:rsidRPr="004E5393" w:rsidRDefault="00EF72B3">
            <w:pPr>
              <w:jc w:val="right"/>
              <w:rPr>
                <w:sz w:val="24"/>
              </w:rPr>
            </w:pPr>
            <w:r w:rsidRPr="004E5393">
              <w:rPr>
                <w:sz w:val="24"/>
              </w:rPr>
              <w:t>0,24</w:t>
            </w:r>
          </w:p>
        </w:tc>
      </w:tr>
      <w:tr w:rsidR="00EF72B3" w:rsidRPr="004E5393" w:rsidTr="00EA2F8B">
        <w:trPr>
          <w:trHeight w:val="300"/>
          <w:jc w:val="center"/>
        </w:trPr>
        <w:tc>
          <w:tcPr>
            <w:tcW w:w="0" w:type="auto"/>
            <w:shd w:val="clear" w:color="auto" w:fill="D9D9D9" w:themeFill="background1" w:themeFillShade="D9"/>
            <w:noWrap/>
          </w:tcPr>
          <w:p w:rsidR="00EF72B3" w:rsidRPr="004E5393" w:rsidRDefault="00EF72B3" w:rsidP="00EF72B3">
            <w:pPr>
              <w:jc w:val="center"/>
              <w:rPr>
                <w:b/>
                <w:sz w:val="24"/>
                <w:szCs w:val="24"/>
                <w:lang w:val="id-ID"/>
              </w:rPr>
            </w:pPr>
            <w:r w:rsidRPr="004E5393">
              <w:rPr>
                <w:b/>
                <w:sz w:val="24"/>
                <w:szCs w:val="24"/>
                <w:lang w:val="id-ID"/>
              </w:rPr>
              <w:t>600</w:t>
            </w:r>
          </w:p>
        </w:tc>
        <w:tc>
          <w:tcPr>
            <w:tcW w:w="0" w:type="auto"/>
            <w:shd w:val="clear" w:color="auto" w:fill="8DB3E2" w:themeFill="text2" w:themeFillTint="66"/>
            <w:noWrap/>
          </w:tcPr>
          <w:p w:rsidR="00EF72B3" w:rsidRPr="004E5393" w:rsidRDefault="00EF72B3" w:rsidP="00EF72B3">
            <w:pPr>
              <w:jc w:val="center"/>
              <w:rPr>
                <w:sz w:val="24"/>
              </w:rPr>
            </w:pPr>
            <w:r w:rsidRPr="004E5393">
              <w:rPr>
                <w:sz w:val="24"/>
              </w:rPr>
              <w:t>3,86</w:t>
            </w:r>
          </w:p>
        </w:tc>
        <w:tc>
          <w:tcPr>
            <w:tcW w:w="0" w:type="auto"/>
            <w:shd w:val="clear" w:color="auto" w:fill="E5B8B7" w:themeFill="accent2" w:themeFillTint="66"/>
            <w:noWrap/>
          </w:tcPr>
          <w:p w:rsidR="00EF72B3" w:rsidRPr="004E5393" w:rsidRDefault="00EF72B3" w:rsidP="00EF72B3">
            <w:pPr>
              <w:jc w:val="center"/>
              <w:rPr>
                <w:sz w:val="24"/>
              </w:rPr>
            </w:pPr>
            <w:r w:rsidRPr="004E5393">
              <w:rPr>
                <w:sz w:val="24"/>
              </w:rPr>
              <w:t>4,46</w:t>
            </w:r>
          </w:p>
        </w:tc>
        <w:tc>
          <w:tcPr>
            <w:tcW w:w="0" w:type="auto"/>
            <w:shd w:val="clear" w:color="auto" w:fill="D6E3BC" w:themeFill="accent3" w:themeFillTint="66"/>
            <w:noWrap/>
          </w:tcPr>
          <w:p w:rsidR="00EF72B3" w:rsidRPr="004E5393" w:rsidRDefault="00EF72B3" w:rsidP="00EF72B3">
            <w:pPr>
              <w:jc w:val="center"/>
              <w:rPr>
                <w:sz w:val="24"/>
              </w:rPr>
            </w:pPr>
            <w:r w:rsidRPr="004E5393">
              <w:rPr>
                <w:sz w:val="24"/>
              </w:rPr>
              <w:t>3,36</w:t>
            </w:r>
          </w:p>
        </w:tc>
        <w:tc>
          <w:tcPr>
            <w:tcW w:w="0" w:type="auto"/>
            <w:noWrap/>
          </w:tcPr>
          <w:p w:rsidR="00EF72B3" w:rsidRPr="004E5393" w:rsidRDefault="00EF72B3">
            <w:pPr>
              <w:jc w:val="right"/>
              <w:rPr>
                <w:sz w:val="24"/>
              </w:rPr>
            </w:pPr>
            <w:r w:rsidRPr="004E5393">
              <w:rPr>
                <w:sz w:val="24"/>
              </w:rPr>
              <w:t>1,09</w:t>
            </w:r>
          </w:p>
        </w:tc>
      </w:tr>
    </w:tbl>
    <w:p w:rsidR="00BF782D" w:rsidRPr="00BF782D" w:rsidRDefault="00BF782D" w:rsidP="00FB50A5">
      <w:pPr>
        <w:spacing w:before="200" w:line="360" w:lineRule="auto"/>
        <w:ind w:left="284" w:firstLine="567"/>
        <w:rPr>
          <w:lang w:val="id-ID"/>
        </w:rPr>
      </w:pPr>
      <w:r w:rsidRPr="00966005">
        <w:rPr>
          <w:noProof/>
          <w:sz w:val="24"/>
          <w:szCs w:val="24"/>
          <w:lang w:val="id-ID" w:eastAsia="id-ID"/>
        </w:rPr>
        <w:t xml:space="preserve">Berdasarkan </w:t>
      </w:r>
      <w:r w:rsidRPr="00966005">
        <w:rPr>
          <w:noProof/>
          <w:sz w:val="24"/>
          <w:szCs w:val="24"/>
          <w:lang w:eastAsia="id-ID"/>
        </w:rPr>
        <w:fldChar w:fldCharType="begin"/>
      </w:r>
      <w:r w:rsidRPr="00966005">
        <w:rPr>
          <w:noProof/>
          <w:sz w:val="24"/>
          <w:szCs w:val="24"/>
          <w:lang w:val="id-ID" w:eastAsia="id-ID"/>
        </w:rPr>
        <w:instrText xml:space="preserve"> REF _Ref488202946 \h </w:instrText>
      </w:r>
      <w:r w:rsidRPr="00966005">
        <w:rPr>
          <w:noProof/>
          <w:sz w:val="24"/>
          <w:szCs w:val="24"/>
          <w:lang w:eastAsia="id-ID"/>
        </w:rPr>
        <w:instrText xml:space="preserve"> \* MERGEFORMAT </w:instrText>
      </w:r>
      <w:r w:rsidRPr="00966005">
        <w:rPr>
          <w:noProof/>
          <w:sz w:val="24"/>
          <w:szCs w:val="24"/>
          <w:lang w:eastAsia="id-ID"/>
        </w:rPr>
      </w:r>
      <w:r w:rsidRPr="00966005">
        <w:rPr>
          <w:noProof/>
          <w:sz w:val="24"/>
          <w:szCs w:val="24"/>
          <w:lang w:eastAsia="id-ID"/>
        </w:rPr>
        <w:fldChar w:fldCharType="separate"/>
      </w:r>
      <w:r w:rsidR="00F542E8" w:rsidRPr="00F542E8">
        <w:rPr>
          <w:sz w:val="24"/>
          <w:szCs w:val="24"/>
        </w:rPr>
        <w:t>Gambar 4.21</w:t>
      </w:r>
      <w:r w:rsidRPr="00966005">
        <w:rPr>
          <w:noProof/>
          <w:sz w:val="24"/>
          <w:szCs w:val="24"/>
          <w:lang w:eastAsia="id-ID"/>
        </w:rPr>
        <w:fldChar w:fldCharType="end"/>
      </w:r>
      <w:r w:rsidRPr="00966005">
        <w:rPr>
          <w:noProof/>
          <w:sz w:val="24"/>
          <w:szCs w:val="24"/>
          <w:lang w:val="id-ID" w:eastAsia="id-ID"/>
        </w:rPr>
        <w:t xml:space="preserve"> </w:t>
      </w:r>
      <w:r w:rsidRPr="00966005">
        <w:rPr>
          <w:noProof/>
          <w:sz w:val="24"/>
          <w:szCs w:val="24"/>
          <w:lang w:eastAsia="id-ID"/>
        </w:rPr>
        <w:t>delay</w:t>
      </w:r>
      <w:r w:rsidRPr="00966005">
        <w:rPr>
          <w:noProof/>
          <w:sz w:val="28"/>
          <w:szCs w:val="24"/>
          <w:lang w:eastAsia="id-ID"/>
        </w:rPr>
        <w:t xml:space="preserve"> </w:t>
      </w:r>
      <w:r w:rsidRPr="002E2F42">
        <w:rPr>
          <w:noProof/>
          <w:sz w:val="24"/>
          <w:szCs w:val="24"/>
          <w:lang w:eastAsia="id-ID"/>
        </w:rPr>
        <w:t>yang dihasilkan oleh routing protokol AODV-MNS</w:t>
      </w:r>
      <w:r>
        <w:rPr>
          <w:noProof/>
          <w:sz w:val="24"/>
          <w:szCs w:val="24"/>
          <w:lang w:val="id-ID" w:eastAsia="id-ID"/>
        </w:rPr>
        <w:t xml:space="preserve"> kecenderungan meningkat, delay yang paling tinggi ketika jumlah node 500, sedangkan paling rendah adalah ketika jumlah node 200</w:t>
      </w:r>
      <w:r>
        <w:rPr>
          <w:noProof/>
          <w:sz w:val="24"/>
          <w:szCs w:val="24"/>
          <w:lang w:eastAsia="id-ID"/>
        </w:rPr>
        <w:t>.</w:t>
      </w:r>
      <w:r>
        <w:rPr>
          <w:noProof/>
          <w:sz w:val="24"/>
          <w:szCs w:val="24"/>
          <w:lang w:val="id-ID" w:eastAsia="id-ID"/>
        </w:rPr>
        <w:t xml:space="preserve"> Berdasarkan grafik tersebut, peningkatan delay yang dihasilkan sedikit mempengaruhi performa AODV-MNS terbukti pada rata-rata PDR yang dihasilkan pada jumlah node 500 dan 600 memiliki kecenderungan penurunan. Dari uji coba yang dilakukan delay yang dihasilkan AODV-MNS lebih kecil dibandingkan protokol AODV original, ketika jumlah node 200, 300, 500 dan 600 delay yang dihasilkan AODV-MNS lebih kecil dibandingkan dengan </w:t>
      </w:r>
      <w:r>
        <w:rPr>
          <w:noProof/>
          <w:sz w:val="24"/>
          <w:szCs w:val="24"/>
          <w:lang w:val="id-ID" w:eastAsia="id-ID"/>
        </w:rPr>
        <w:lastRenderedPageBreak/>
        <w:t xml:space="preserve">AODV-PNT. Berdasarkan </w:t>
      </w:r>
      <w:r w:rsidRPr="00966005">
        <w:rPr>
          <w:noProof/>
          <w:sz w:val="24"/>
          <w:szCs w:val="24"/>
          <w:lang w:val="id-ID" w:eastAsia="id-ID"/>
        </w:rPr>
        <w:fldChar w:fldCharType="begin"/>
      </w:r>
      <w:r w:rsidRPr="00966005">
        <w:rPr>
          <w:noProof/>
          <w:sz w:val="24"/>
          <w:szCs w:val="24"/>
          <w:lang w:val="id-ID" w:eastAsia="id-ID"/>
        </w:rPr>
        <w:instrText xml:space="preserve"> REF _Ref488203998 \h </w:instrText>
      </w:r>
      <w:r>
        <w:rPr>
          <w:noProof/>
          <w:sz w:val="24"/>
          <w:szCs w:val="24"/>
          <w:lang w:val="id-ID" w:eastAsia="id-ID"/>
        </w:rPr>
        <w:instrText xml:space="preserve"> \* MERGEFORMAT </w:instrText>
      </w:r>
      <w:r w:rsidRPr="00966005">
        <w:rPr>
          <w:noProof/>
          <w:sz w:val="24"/>
          <w:szCs w:val="24"/>
          <w:lang w:val="id-ID" w:eastAsia="id-ID"/>
        </w:rPr>
      </w:r>
      <w:r w:rsidRPr="00966005">
        <w:rPr>
          <w:noProof/>
          <w:sz w:val="24"/>
          <w:szCs w:val="24"/>
          <w:lang w:val="id-ID" w:eastAsia="id-ID"/>
        </w:rPr>
        <w:fldChar w:fldCharType="separate"/>
      </w:r>
      <w:r w:rsidR="00F542E8" w:rsidRPr="00F542E8">
        <w:rPr>
          <w:sz w:val="24"/>
          <w:szCs w:val="24"/>
        </w:rPr>
        <w:t>Tabel 4.28</w:t>
      </w:r>
      <w:r w:rsidRPr="00966005">
        <w:rPr>
          <w:noProof/>
          <w:sz w:val="24"/>
          <w:szCs w:val="24"/>
          <w:lang w:val="id-ID" w:eastAsia="id-ID"/>
        </w:rPr>
        <w:fldChar w:fldCharType="end"/>
      </w:r>
      <w:r>
        <w:rPr>
          <w:noProof/>
          <w:sz w:val="24"/>
          <w:szCs w:val="24"/>
          <w:lang w:val="id-ID" w:eastAsia="id-ID"/>
        </w:rPr>
        <w:t xml:space="preserve">, pada jumlah node 400 delay yang dihasilkan AODV-MNS lebih besar dibandingkan dengan AODV-PNT, peningkatan delay dapat disebabkan oleh meningkatnya </w:t>
      </w:r>
      <w:r w:rsidRPr="004C44AC">
        <w:rPr>
          <w:i/>
          <w:noProof/>
          <w:sz w:val="24"/>
          <w:szCs w:val="24"/>
          <w:lang w:val="id-ID" w:eastAsia="id-ID"/>
        </w:rPr>
        <w:t>delay</w:t>
      </w:r>
      <w:r>
        <w:rPr>
          <w:noProof/>
          <w:sz w:val="24"/>
          <w:szCs w:val="24"/>
          <w:lang w:val="id-ID" w:eastAsia="id-ID"/>
        </w:rPr>
        <w:t xml:space="preserve"> </w:t>
      </w:r>
      <w:r w:rsidRPr="00C56708">
        <w:rPr>
          <w:noProof/>
          <w:sz w:val="24"/>
          <w:szCs w:val="24"/>
          <w:lang w:val="id-ID" w:eastAsia="id-ID"/>
        </w:rPr>
        <w:t xml:space="preserve">dapat </w:t>
      </w:r>
      <w:r w:rsidRPr="00B30D99">
        <w:rPr>
          <w:noProof/>
          <w:sz w:val="24"/>
          <w:szCs w:val="24"/>
          <w:lang w:val="id-ID" w:eastAsia="id-ID"/>
        </w:rPr>
        <w:t xml:space="preserve">disebabkan oleh lamanya proses pemilihan relay </w:t>
      </w:r>
      <w:r w:rsidRPr="00B30D99">
        <w:rPr>
          <w:i/>
          <w:noProof/>
          <w:sz w:val="24"/>
          <w:szCs w:val="24"/>
          <w:lang w:val="id-ID" w:eastAsia="id-ID"/>
        </w:rPr>
        <w:t>node</w:t>
      </w:r>
      <w:r w:rsidRPr="00B30D99">
        <w:rPr>
          <w:noProof/>
          <w:sz w:val="24"/>
          <w:szCs w:val="24"/>
          <w:lang w:val="id-ID" w:eastAsia="id-ID"/>
        </w:rPr>
        <w:t xml:space="preserve">, peningkatan </w:t>
      </w:r>
      <w:r w:rsidRPr="00B30D99">
        <w:rPr>
          <w:i/>
          <w:noProof/>
          <w:sz w:val="24"/>
          <w:szCs w:val="24"/>
          <w:lang w:val="id-ID" w:eastAsia="id-ID"/>
        </w:rPr>
        <w:t>delay</w:t>
      </w:r>
      <w:r w:rsidRPr="00B30D99">
        <w:rPr>
          <w:noProof/>
          <w:sz w:val="24"/>
          <w:szCs w:val="24"/>
          <w:lang w:val="id-ID" w:eastAsia="id-ID"/>
        </w:rPr>
        <w:t xml:space="preserve"> juga dapat disebabkan karena perhitungan TWR dan </w:t>
      </w:r>
      <w:r w:rsidRPr="00B30D99">
        <w:rPr>
          <w:i/>
          <w:noProof/>
          <w:sz w:val="24"/>
          <w:szCs w:val="24"/>
          <w:lang w:val="id-ID" w:eastAsia="id-ID"/>
        </w:rPr>
        <w:t>future</w:t>
      </w:r>
      <w:r w:rsidRPr="00B30D99">
        <w:rPr>
          <w:noProof/>
          <w:sz w:val="24"/>
          <w:szCs w:val="24"/>
          <w:lang w:val="id-ID" w:eastAsia="id-ID"/>
        </w:rPr>
        <w:t xml:space="preserve"> TWR</w:t>
      </w:r>
      <w:r>
        <w:rPr>
          <w:noProof/>
          <w:sz w:val="24"/>
          <w:szCs w:val="24"/>
          <w:lang w:val="id-ID" w:eastAsia="id-ID"/>
        </w:rPr>
        <w:t>.</w:t>
      </w:r>
    </w:p>
    <w:p w:rsidR="00EF72B3" w:rsidRPr="00BE7D01" w:rsidRDefault="00EF72B3" w:rsidP="004E5393">
      <w:pPr>
        <w:pStyle w:val="Heading4"/>
        <w:numPr>
          <w:ilvl w:val="0"/>
          <w:numId w:val="41"/>
        </w:numPr>
        <w:spacing w:after="200" w:line="360" w:lineRule="auto"/>
        <w:ind w:left="629" w:hanging="357"/>
        <w:rPr>
          <w:lang w:val="id-ID"/>
        </w:rPr>
      </w:pPr>
      <w:r w:rsidRPr="00BE7D01">
        <w:rPr>
          <w:lang w:val="id-ID"/>
        </w:rPr>
        <w:t>Routing overheads</w:t>
      </w:r>
    </w:p>
    <w:p w:rsidR="00D1269B" w:rsidRDefault="00D1269B" w:rsidP="00EF72B3">
      <w:pPr>
        <w:spacing w:line="360" w:lineRule="auto"/>
        <w:ind w:left="284" w:firstLine="567"/>
        <w:rPr>
          <w:sz w:val="24"/>
          <w:lang w:val="id-ID"/>
        </w:rPr>
      </w:pPr>
      <w:r>
        <w:rPr>
          <w:sz w:val="24"/>
          <w:lang w:val="id-ID"/>
        </w:rPr>
        <w:t xml:space="preserve">RO AODV-MNS pada jumlah node 200, 500 dan 600 lebih kecil dibandingkan dengan AODV original, pada jumlah node 300 dan 400 jumlah RO AODV-MNS lebih besar dibandingkan AODV original. RO AODV-MNS lebih kecil </w:t>
      </w:r>
      <w:r w:rsidRPr="00D1269B">
        <w:rPr>
          <w:sz w:val="24"/>
          <w:lang w:val="id-ID"/>
        </w:rPr>
        <w:t>karena AODV-</w:t>
      </w:r>
      <w:r>
        <w:rPr>
          <w:sz w:val="24"/>
          <w:lang w:val="id-ID"/>
        </w:rPr>
        <w:t>MNS</w:t>
      </w:r>
      <w:r w:rsidRPr="00D1269B">
        <w:rPr>
          <w:sz w:val="24"/>
          <w:lang w:val="id-ID"/>
        </w:rPr>
        <w:t xml:space="preserve"> hanya memilih next-hop node yang stabil dan melakukan multicast RREQ terhadap kumpulan next-hop node (relay node set) sedangkan AODV melakukan broadcast RREQ sehingga lebih banyak ju</w:t>
      </w:r>
      <w:r w:rsidR="00B7384E">
        <w:rPr>
          <w:sz w:val="24"/>
          <w:lang w:val="id-ID"/>
        </w:rPr>
        <w:t>mlah paket routing yang beredar</w:t>
      </w:r>
      <w:r w:rsidRPr="00D1269B">
        <w:rPr>
          <w:sz w:val="24"/>
          <w:lang w:val="id-ID"/>
        </w:rPr>
        <w:t xml:space="preserve"> di jaringan</w:t>
      </w:r>
      <w:r w:rsidR="00B7384E">
        <w:rPr>
          <w:sz w:val="24"/>
          <w:lang w:val="id-ID"/>
        </w:rPr>
        <w:t>.</w:t>
      </w:r>
    </w:p>
    <w:p w:rsidR="00BF782D" w:rsidRDefault="00BF782D" w:rsidP="00BF782D">
      <w:pPr>
        <w:keepNext/>
        <w:spacing w:after="0" w:line="240" w:lineRule="auto"/>
        <w:jc w:val="center"/>
      </w:pPr>
      <w:r>
        <w:rPr>
          <w:noProof/>
          <w:lang w:val="id-ID" w:eastAsia="id-ID"/>
        </w:rPr>
        <w:drawing>
          <wp:inline distT="0" distB="0" distL="0" distR="0" wp14:anchorId="3A18FA3D" wp14:editId="6B44D864">
            <wp:extent cx="3800104" cy="2897579"/>
            <wp:effectExtent l="0" t="0" r="10160" b="17145"/>
            <wp:docPr id="102" name="Chart 102"/>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BF782D" w:rsidRDefault="00BF782D" w:rsidP="00BF782D">
      <w:pPr>
        <w:pStyle w:val="Caption"/>
        <w:jc w:val="center"/>
        <w:rPr>
          <w:lang w:val="id-ID"/>
        </w:rPr>
      </w:pPr>
      <w:proofErr w:type="gramStart"/>
      <w:r>
        <w:t>Gambar 4.</w:t>
      </w:r>
      <w:proofErr w:type="gramEnd"/>
      <w:r>
        <w:fldChar w:fldCharType="begin"/>
      </w:r>
      <w:r>
        <w:instrText xml:space="preserve"> SEQ Gambar_4. \* ARABIC </w:instrText>
      </w:r>
      <w:r>
        <w:fldChar w:fldCharType="separate"/>
      </w:r>
      <w:r w:rsidR="00F542E8">
        <w:rPr>
          <w:noProof/>
        </w:rPr>
        <w:t>23</w:t>
      </w:r>
      <w:r>
        <w:fldChar w:fldCharType="end"/>
      </w:r>
      <w:r>
        <w:rPr>
          <w:lang w:val="id-ID"/>
        </w:rPr>
        <w:t xml:space="preserve"> G</w:t>
      </w:r>
      <w:r w:rsidRPr="00C93052">
        <w:rPr>
          <w:lang w:val="id-ID"/>
        </w:rPr>
        <w:t xml:space="preserve">rafik </w:t>
      </w:r>
      <w:r w:rsidRPr="00FD6D75">
        <w:rPr>
          <w:i/>
          <w:lang w:val="id-ID"/>
        </w:rPr>
        <w:t>routing overheads</w:t>
      </w:r>
      <w:r>
        <w:rPr>
          <w:lang w:val="id-ID"/>
        </w:rPr>
        <w:t xml:space="preserve"> modifikasi jumlah node pada skenario grid</w:t>
      </w:r>
    </w:p>
    <w:p w:rsidR="000F28C6" w:rsidRPr="000F28C6" w:rsidRDefault="00EF72B3" w:rsidP="00BF782D">
      <w:pPr>
        <w:spacing w:line="360" w:lineRule="auto"/>
        <w:ind w:left="284" w:firstLine="567"/>
        <w:rPr>
          <w:lang w:val="id-ID"/>
        </w:rPr>
      </w:pPr>
      <w:r w:rsidRPr="00B83531">
        <w:rPr>
          <w:sz w:val="24"/>
          <w:lang w:val="id-ID"/>
        </w:rPr>
        <w:t>Nilai rata-rata RO</w:t>
      </w:r>
      <w:r w:rsidR="00D1269B">
        <w:rPr>
          <w:sz w:val="24"/>
          <w:lang w:val="id-ID"/>
        </w:rPr>
        <w:t xml:space="preserve"> </w:t>
      </w:r>
      <w:r w:rsidRPr="00B83531">
        <w:rPr>
          <w:sz w:val="24"/>
          <w:lang w:val="id-ID"/>
        </w:rPr>
        <w:t>yang dihasil</w:t>
      </w:r>
      <w:r>
        <w:rPr>
          <w:sz w:val="24"/>
          <w:lang w:val="id-ID"/>
        </w:rPr>
        <w:t xml:space="preserve">kan </w:t>
      </w:r>
      <w:r w:rsidR="00BF2183">
        <w:rPr>
          <w:sz w:val="24"/>
          <w:lang w:val="id-ID"/>
        </w:rPr>
        <w:t>protokol AODV-MNS pada jumlah node 200, 300 dan 400 lebih besar dibandingkan dengan AODV-PNT, pada jumlah node</w:t>
      </w:r>
      <w:r w:rsidR="00D1269B">
        <w:rPr>
          <w:sz w:val="24"/>
          <w:lang w:val="id-ID"/>
        </w:rPr>
        <w:t xml:space="preserve"> 500 dan 600 jumlah RO yang dihasilkan AODV-MNS lebih kecil dibandingkan dengan AODV-PNT. Peningkatan RO AODV-MNS pada jumlah </w:t>
      </w:r>
      <w:r w:rsidR="00D1269B" w:rsidRPr="00D1269B">
        <w:rPr>
          <w:i/>
          <w:sz w:val="24"/>
          <w:lang w:val="id-ID"/>
        </w:rPr>
        <w:t>node</w:t>
      </w:r>
      <w:r w:rsidR="00D1269B">
        <w:rPr>
          <w:sz w:val="24"/>
          <w:lang w:val="id-ID"/>
        </w:rPr>
        <w:t xml:space="preserve"> 200, 300 dan 400 dapat disebabkan karena</w:t>
      </w:r>
      <w:r w:rsidR="000B1A39">
        <w:rPr>
          <w:sz w:val="24"/>
          <w:lang w:val="id-ID"/>
        </w:rPr>
        <w:t xml:space="preserve"> pemilihan node. P</w:t>
      </w:r>
      <w:r w:rsidR="003F1496">
        <w:rPr>
          <w:sz w:val="24"/>
          <w:lang w:val="id-ID"/>
        </w:rPr>
        <w:t xml:space="preserve">ada keadaan </w:t>
      </w:r>
      <w:r w:rsidR="003F1496">
        <w:rPr>
          <w:sz w:val="24"/>
          <w:lang w:val="id-ID"/>
        </w:rPr>
        <w:lastRenderedPageBreak/>
        <w:t xml:space="preserve">lalulintas yang padat </w:t>
      </w:r>
      <w:r w:rsidR="003F1496" w:rsidRPr="003F1496">
        <w:rPr>
          <w:i/>
          <w:sz w:val="24"/>
          <w:lang w:val="id-ID"/>
        </w:rPr>
        <w:t>node</w:t>
      </w:r>
      <w:r w:rsidR="003F1496">
        <w:rPr>
          <w:sz w:val="24"/>
          <w:lang w:val="id-ID"/>
        </w:rPr>
        <w:t xml:space="preserve"> hampir tidak bergerak sehingga </w:t>
      </w:r>
      <w:r w:rsidR="003F1496" w:rsidRPr="003F1496">
        <w:rPr>
          <w:i/>
          <w:sz w:val="24"/>
          <w:lang w:val="id-ID"/>
        </w:rPr>
        <w:t>node</w:t>
      </w:r>
      <w:r w:rsidR="003F1496">
        <w:rPr>
          <w:sz w:val="24"/>
          <w:lang w:val="id-ID"/>
        </w:rPr>
        <w:t xml:space="preserve"> dianggap sebagai </w:t>
      </w:r>
      <w:r w:rsidR="003F1496" w:rsidRPr="003F1496">
        <w:rPr>
          <w:i/>
          <w:sz w:val="24"/>
          <w:lang w:val="id-ID"/>
        </w:rPr>
        <w:t>node</w:t>
      </w:r>
      <w:r w:rsidR="003F1496">
        <w:rPr>
          <w:sz w:val="24"/>
          <w:lang w:val="id-ID"/>
        </w:rPr>
        <w:t xml:space="preserve"> yang stabil karena nilai percepatan dan kecepatan kecil tetapi belum tentu node yang dijadikan sebagai </w:t>
      </w:r>
      <w:r w:rsidR="003F1496" w:rsidRPr="003F1496">
        <w:rPr>
          <w:i/>
          <w:sz w:val="24"/>
          <w:szCs w:val="24"/>
          <w:lang w:val="id-ID"/>
        </w:rPr>
        <w:t xml:space="preserve">relay node </w:t>
      </w:r>
      <w:r w:rsidR="003F1496" w:rsidRPr="003F1496">
        <w:rPr>
          <w:sz w:val="24"/>
          <w:szCs w:val="24"/>
          <w:lang w:val="id-ID"/>
        </w:rPr>
        <w:t xml:space="preserve">memiliki </w:t>
      </w:r>
      <w:r w:rsidR="003F1496" w:rsidRPr="003F1496">
        <w:rPr>
          <w:i/>
          <w:sz w:val="24"/>
          <w:szCs w:val="24"/>
          <w:lang w:val="id-ID"/>
        </w:rPr>
        <w:t>node</w:t>
      </w:r>
      <w:r w:rsidR="003F1496">
        <w:rPr>
          <w:i/>
          <w:sz w:val="24"/>
          <w:szCs w:val="24"/>
          <w:lang w:val="id-ID"/>
        </w:rPr>
        <w:t xml:space="preserve"> </w:t>
      </w:r>
      <w:r w:rsidR="003F1496" w:rsidRPr="003F1496">
        <w:rPr>
          <w:sz w:val="24"/>
          <w:szCs w:val="24"/>
          <w:lang w:val="id-ID"/>
        </w:rPr>
        <w:t>tetangga yang stabil</w:t>
      </w:r>
      <w:r w:rsidR="003F1496">
        <w:rPr>
          <w:sz w:val="24"/>
          <w:szCs w:val="24"/>
          <w:lang w:val="id-ID"/>
        </w:rPr>
        <w:t xml:space="preserve">.  </w:t>
      </w:r>
      <w:r w:rsidR="000F28C6">
        <w:rPr>
          <w:sz w:val="24"/>
          <w:szCs w:val="24"/>
          <w:lang w:val="id-ID"/>
        </w:rPr>
        <w:t xml:space="preserve">Pada jumlah node 500 dan 600 </w:t>
      </w:r>
      <w:r w:rsidR="000F28C6">
        <w:rPr>
          <w:sz w:val="24"/>
          <w:szCs w:val="24"/>
        </w:rPr>
        <w:t>perhitungan TWR yang dilakukan AODV-</w:t>
      </w:r>
      <w:r w:rsidR="000F28C6">
        <w:rPr>
          <w:sz w:val="24"/>
          <w:szCs w:val="24"/>
          <w:lang w:val="id-ID"/>
        </w:rPr>
        <w:t>MNS</w:t>
      </w:r>
      <w:r w:rsidR="000F28C6">
        <w:rPr>
          <w:sz w:val="24"/>
          <w:szCs w:val="24"/>
        </w:rPr>
        <w:t xml:space="preserve"> dapat menurunkan RO pada jaringan</w:t>
      </w:r>
      <w:r w:rsidR="000F28C6">
        <w:rPr>
          <w:sz w:val="24"/>
          <w:szCs w:val="24"/>
          <w:lang w:val="id-ID"/>
        </w:rPr>
        <w:t>,</w:t>
      </w:r>
      <w:r w:rsidR="000F28C6">
        <w:rPr>
          <w:sz w:val="24"/>
          <w:szCs w:val="24"/>
        </w:rPr>
        <w:t xml:space="preserve"> tetapi penurunan RO tidak selalu dapat meningkatkan PDR terbukti pada variasi </w:t>
      </w:r>
      <w:r w:rsidR="000F28C6">
        <w:rPr>
          <w:sz w:val="24"/>
          <w:szCs w:val="24"/>
          <w:lang w:val="id-ID"/>
        </w:rPr>
        <w:t>jumlah node</w:t>
      </w:r>
      <w:r w:rsidR="000F28C6">
        <w:rPr>
          <w:sz w:val="24"/>
          <w:szCs w:val="24"/>
        </w:rPr>
        <w:t xml:space="preserve"> </w:t>
      </w:r>
      <w:r w:rsidR="000F28C6">
        <w:rPr>
          <w:sz w:val="24"/>
          <w:szCs w:val="24"/>
          <w:lang w:val="id-ID"/>
        </w:rPr>
        <w:t>500 dan 600</w:t>
      </w:r>
      <w:r w:rsidR="000F28C6">
        <w:rPr>
          <w:sz w:val="24"/>
          <w:szCs w:val="24"/>
        </w:rPr>
        <w:t xml:space="preserve"> PDR AODV-PNT </w:t>
      </w:r>
      <w:r w:rsidR="000F28C6">
        <w:rPr>
          <w:sz w:val="24"/>
          <w:szCs w:val="24"/>
          <w:lang w:val="id-ID"/>
        </w:rPr>
        <w:t>memiliki kecenderungan turun.</w:t>
      </w:r>
    </w:p>
    <w:p w:rsidR="004E5393" w:rsidRDefault="004E5393" w:rsidP="004E5393">
      <w:pPr>
        <w:pStyle w:val="Caption"/>
        <w:keepNext/>
        <w:spacing w:after="0"/>
        <w:jc w:val="center"/>
      </w:pPr>
      <w:bookmarkStart w:id="243" w:name="_Toc488667059"/>
      <w:proofErr w:type="gramStart"/>
      <w:r>
        <w:t>Tabel 4.</w:t>
      </w:r>
      <w:proofErr w:type="gramEnd"/>
      <w:r>
        <w:t xml:space="preserve"> </w:t>
      </w:r>
      <w:r>
        <w:fldChar w:fldCharType="begin"/>
      </w:r>
      <w:r>
        <w:instrText xml:space="preserve"> SEQ Tabel_4. \* ARABIC </w:instrText>
      </w:r>
      <w:r>
        <w:fldChar w:fldCharType="separate"/>
      </w:r>
      <w:r w:rsidR="00F542E8">
        <w:rPr>
          <w:noProof/>
        </w:rPr>
        <w:t>29</w:t>
      </w:r>
      <w:r>
        <w:fldChar w:fldCharType="end"/>
      </w:r>
      <w:r>
        <w:rPr>
          <w:lang w:val="id-ID"/>
        </w:rPr>
        <w:t xml:space="preserve"> </w:t>
      </w:r>
      <w:r w:rsidRPr="001852D7">
        <w:rPr>
          <w:lang w:val="id-ID"/>
        </w:rPr>
        <w:t>Rata-rata RO (</w:t>
      </w:r>
      <w:r w:rsidRPr="001852D7">
        <w:rPr>
          <w:i/>
          <w:lang w:val="id-ID"/>
        </w:rPr>
        <w:t>packets</w:t>
      </w:r>
      <w:r w:rsidRPr="001852D7">
        <w:rPr>
          <w:lang w:val="id-ID"/>
        </w:rPr>
        <w:t xml:space="preserve">) uji coba </w:t>
      </w:r>
      <w:r w:rsidR="003961CE" w:rsidRPr="003961CE">
        <w:rPr>
          <w:lang w:val="id-ID"/>
        </w:rPr>
        <w:t>densitas tinggi</w:t>
      </w:r>
      <w:r w:rsidRPr="001852D7">
        <w:rPr>
          <w:i/>
          <w:noProof/>
        </w:rPr>
        <w:t xml:space="preserve"> </w:t>
      </w:r>
      <w:r>
        <w:rPr>
          <w:noProof/>
          <w:lang w:val="id-ID"/>
        </w:rPr>
        <w:t xml:space="preserve">skenario </w:t>
      </w:r>
      <w:r w:rsidRPr="001852D7">
        <w:rPr>
          <w:i/>
          <w:noProof/>
          <w:lang w:val="id-ID"/>
        </w:rPr>
        <w:t>real</w:t>
      </w:r>
      <w:bookmarkEnd w:id="243"/>
    </w:p>
    <w:tbl>
      <w:tblPr>
        <w:tblStyle w:val="TableGrid"/>
        <w:tblW w:w="0" w:type="auto"/>
        <w:jc w:val="center"/>
        <w:tblLook w:val="04A0" w:firstRow="1" w:lastRow="0" w:firstColumn="1" w:lastColumn="0" w:noHBand="0" w:noVBand="1"/>
      </w:tblPr>
      <w:tblGrid>
        <w:gridCol w:w="990"/>
        <w:gridCol w:w="1116"/>
        <w:gridCol w:w="1483"/>
        <w:gridCol w:w="1536"/>
        <w:gridCol w:w="1737"/>
      </w:tblGrid>
      <w:tr w:rsidR="00EF72B3" w:rsidRPr="004E5393" w:rsidTr="00727F7D">
        <w:trPr>
          <w:trHeight w:val="300"/>
          <w:jc w:val="center"/>
        </w:trPr>
        <w:tc>
          <w:tcPr>
            <w:tcW w:w="0" w:type="auto"/>
            <w:shd w:val="clear" w:color="auto" w:fill="D9D9D9" w:themeFill="background1" w:themeFillShade="D9"/>
            <w:noWrap/>
            <w:vAlign w:val="center"/>
            <w:hideMark/>
          </w:tcPr>
          <w:p w:rsidR="00EF72B3" w:rsidRPr="00EA2DF0" w:rsidRDefault="00EF72B3" w:rsidP="00EA2DF0">
            <w:pPr>
              <w:jc w:val="center"/>
              <w:rPr>
                <w:b/>
                <w:sz w:val="24"/>
                <w:szCs w:val="24"/>
                <w:lang w:val="id-ID"/>
              </w:rPr>
            </w:pPr>
            <w:r w:rsidRPr="00EA2DF0">
              <w:rPr>
                <w:b/>
                <w:sz w:val="24"/>
                <w:szCs w:val="24"/>
                <w:lang w:val="id-ID"/>
              </w:rPr>
              <w:t>Jumlah</w:t>
            </w:r>
          </w:p>
          <w:p w:rsidR="00EF72B3" w:rsidRPr="00EA2DF0" w:rsidRDefault="00EF72B3" w:rsidP="00EA2DF0">
            <w:pPr>
              <w:jc w:val="center"/>
              <w:rPr>
                <w:b/>
                <w:sz w:val="24"/>
                <w:szCs w:val="24"/>
                <w:lang w:val="id-ID"/>
              </w:rPr>
            </w:pPr>
            <w:r w:rsidRPr="00EA2DF0">
              <w:rPr>
                <w:b/>
                <w:sz w:val="24"/>
                <w:szCs w:val="24"/>
                <w:lang w:val="id-ID"/>
              </w:rPr>
              <w:t>Node</w:t>
            </w:r>
          </w:p>
        </w:tc>
        <w:tc>
          <w:tcPr>
            <w:tcW w:w="0" w:type="auto"/>
            <w:shd w:val="clear" w:color="auto" w:fill="D9D9D9" w:themeFill="background1" w:themeFillShade="D9"/>
            <w:noWrap/>
            <w:vAlign w:val="center"/>
            <w:hideMark/>
          </w:tcPr>
          <w:p w:rsidR="00EF72B3" w:rsidRPr="00EA2DF0" w:rsidRDefault="00EF72B3" w:rsidP="00EA2DF0">
            <w:pPr>
              <w:jc w:val="center"/>
              <w:rPr>
                <w:b/>
                <w:sz w:val="24"/>
                <w:szCs w:val="24"/>
              </w:rPr>
            </w:pPr>
            <w:r w:rsidRPr="00EA2DF0">
              <w:rPr>
                <w:b/>
                <w:sz w:val="24"/>
                <w:szCs w:val="24"/>
              </w:rPr>
              <w:t>AODV</w:t>
            </w:r>
          </w:p>
        </w:tc>
        <w:tc>
          <w:tcPr>
            <w:tcW w:w="0" w:type="auto"/>
            <w:shd w:val="clear" w:color="auto" w:fill="D9D9D9" w:themeFill="background1" w:themeFillShade="D9"/>
            <w:noWrap/>
            <w:vAlign w:val="center"/>
            <w:hideMark/>
          </w:tcPr>
          <w:p w:rsidR="00EF72B3" w:rsidRPr="00EA2DF0" w:rsidRDefault="00EF72B3" w:rsidP="00EA2DF0">
            <w:pPr>
              <w:jc w:val="center"/>
              <w:rPr>
                <w:b/>
                <w:sz w:val="24"/>
                <w:szCs w:val="24"/>
              </w:rPr>
            </w:pPr>
            <w:r w:rsidRPr="00EA2DF0">
              <w:rPr>
                <w:b/>
                <w:sz w:val="24"/>
                <w:szCs w:val="24"/>
              </w:rPr>
              <w:t>AODV-PNT</w:t>
            </w:r>
          </w:p>
        </w:tc>
        <w:tc>
          <w:tcPr>
            <w:tcW w:w="0" w:type="auto"/>
            <w:shd w:val="clear" w:color="auto" w:fill="D9D9D9" w:themeFill="background1" w:themeFillShade="D9"/>
            <w:noWrap/>
            <w:vAlign w:val="center"/>
            <w:hideMark/>
          </w:tcPr>
          <w:p w:rsidR="00EF72B3" w:rsidRPr="00EA2DF0" w:rsidRDefault="00EF72B3" w:rsidP="00EA2DF0">
            <w:pPr>
              <w:jc w:val="center"/>
              <w:rPr>
                <w:b/>
                <w:sz w:val="24"/>
                <w:szCs w:val="24"/>
              </w:rPr>
            </w:pPr>
            <w:r w:rsidRPr="00EA2DF0">
              <w:rPr>
                <w:b/>
                <w:sz w:val="24"/>
                <w:szCs w:val="24"/>
              </w:rPr>
              <w:t>AODV-MNS</w:t>
            </w:r>
          </w:p>
        </w:tc>
        <w:tc>
          <w:tcPr>
            <w:tcW w:w="0" w:type="auto"/>
            <w:shd w:val="clear" w:color="auto" w:fill="D9D9D9" w:themeFill="background1" w:themeFillShade="D9"/>
            <w:noWrap/>
            <w:vAlign w:val="center"/>
            <w:hideMark/>
          </w:tcPr>
          <w:p w:rsidR="00EF72B3" w:rsidRPr="00EA2DF0" w:rsidRDefault="00EF72B3" w:rsidP="00EA2DF0">
            <w:pPr>
              <w:jc w:val="center"/>
              <w:rPr>
                <w:b/>
                <w:sz w:val="24"/>
                <w:szCs w:val="24"/>
                <w:lang w:val="id-ID"/>
              </w:rPr>
            </w:pPr>
            <w:r w:rsidRPr="00EA2DF0">
              <w:rPr>
                <w:b/>
                <w:sz w:val="24"/>
                <w:szCs w:val="24"/>
                <w:lang w:val="id-ID"/>
              </w:rPr>
              <w:t>Selisih AODV</w:t>
            </w:r>
          </w:p>
          <w:p w:rsidR="00EF72B3" w:rsidRPr="00EA2DF0" w:rsidRDefault="00EF72B3" w:rsidP="00EA2DF0">
            <w:pPr>
              <w:jc w:val="center"/>
              <w:rPr>
                <w:b/>
                <w:sz w:val="24"/>
                <w:szCs w:val="24"/>
                <w:lang w:val="id-ID"/>
              </w:rPr>
            </w:pPr>
            <w:r w:rsidRPr="00EA2DF0">
              <w:rPr>
                <w:b/>
                <w:sz w:val="24"/>
                <w:szCs w:val="24"/>
                <w:lang w:val="id-ID"/>
              </w:rPr>
              <w:t>PNT dan MNS</w:t>
            </w:r>
          </w:p>
        </w:tc>
      </w:tr>
      <w:tr w:rsidR="00EF72B3" w:rsidRPr="004E5393" w:rsidTr="00727F7D">
        <w:trPr>
          <w:trHeight w:val="300"/>
          <w:jc w:val="center"/>
        </w:trPr>
        <w:tc>
          <w:tcPr>
            <w:tcW w:w="0" w:type="auto"/>
            <w:shd w:val="clear" w:color="auto" w:fill="D9D9D9" w:themeFill="background1" w:themeFillShade="D9"/>
            <w:noWrap/>
            <w:hideMark/>
          </w:tcPr>
          <w:p w:rsidR="00EF72B3" w:rsidRPr="004E5393" w:rsidRDefault="00EF72B3" w:rsidP="00EF72B3">
            <w:pPr>
              <w:jc w:val="center"/>
              <w:rPr>
                <w:b/>
                <w:sz w:val="24"/>
                <w:szCs w:val="24"/>
              </w:rPr>
            </w:pPr>
            <w:r w:rsidRPr="004E5393">
              <w:rPr>
                <w:b/>
                <w:sz w:val="24"/>
                <w:szCs w:val="24"/>
                <w:lang w:val="id-ID"/>
              </w:rPr>
              <w:t>20</w:t>
            </w:r>
            <w:r w:rsidRPr="004E5393">
              <w:rPr>
                <w:b/>
                <w:sz w:val="24"/>
                <w:szCs w:val="24"/>
              </w:rPr>
              <w:t>0</w:t>
            </w:r>
          </w:p>
        </w:tc>
        <w:tc>
          <w:tcPr>
            <w:tcW w:w="0" w:type="auto"/>
            <w:shd w:val="clear" w:color="auto" w:fill="8DB3E2" w:themeFill="text2" w:themeFillTint="66"/>
            <w:noWrap/>
            <w:hideMark/>
          </w:tcPr>
          <w:p w:rsidR="00EF72B3" w:rsidRPr="004E5393" w:rsidRDefault="00EF72B3" w:rsidP="00EF72B3">
            <w:pPr>
              <w:jc w:val="center"/>
              <w:rPr>
                <w:sz w:val="24"/>
              </w:rPr>
            </w:pPr>
            <w:r w:rsidRPr="004E5393">
              <w:rPr>
                <w:sz w:val="24"/>
              </w:rPr>
              <w:t>7271,82</w:t>
            </w:r>
          </w:p>
        </w:tc>
        <w:tc>
          <w:tcPr>
            <w:tcW w:w="0" w:type="auto"/>
            <w:shd w:val="clear" w:color="auto" w:fill="E5B8B7" w:themeFill="accent2" w:themeFillTint="66"/>
            <w:noWrap/>
            <w:hideMark/>
          </w:tcPr>
          <w:p w:rsidR="00EF72B3" w:rsidRPr="004E5393" w:rsidRDefault="00EF72B3" w:rsidP="00EF72B3">
            <w:pPr>
              <w:jc w:val="center"/>
              <w:rPr>
                <w:sz w:val="24"/>
              </w:rPr>
            </w:pPr>
            <w:r w:rsidRPr="004E5393">
              <w:rPr>
                <w:sz w:val="24"/>
              </w:rPr>
              <w:t>3801,73</w:t>
            </w:r>
          </w:p>
        </w:tc>
        <w:tc>
          <w:tcPr>
            <w:tcW w:w="0" w:type="auto"/>
            <w:shd w:val="clear" w:color="auto" w:fill="D6E3BC" w:themeFill="accent3" w:themeFillTint="66"/>
            <w:noWrap/>
            <w:hideMark/>
          </w:tcPr>
          <w:p w:rsidR="00EF72B3" w:rsidRPr="004E5393" w:rsidRDefault="00EF72B3" w:rsidP="00EF72B3">
            <w:pPr>
              <w:jc w:val="center"/>
              <w:rPr>
                <w:sz w:val="24"/>
              </w:rPr>
            </w:pPr>
            <w:r w:rsidRPr="004E5393">
              <w:rPr>
                <w:sz w:val="24"/>
              </w:rPr>
              <w:t>5039,64</w:t>
            </w:r>
          </w:p>
        </w:tc>
        <w:tc>
          <w:tcPr>
            <w:tcW w:w="0" w:type="auto"/>
            <w:noWrap/>
            <w:hideMark/>
          </w:tcPr>
          <w:p w:rsidR="00EF72B3" w:rsidRPr="004E5393" w:rsidRDefault="00EF72B3">
            <w:pPr>
              <w:jc w:val="right"/>
              <w:rPr>
                <w:sz w:val="24"/>
                <w:highlight w:val="yellow"/>
              </w:rPr>
            </w:pPr>
            <w:r w:rsidRPr="004E5393">
              <w:rPr>
                <w:sz w:val="24"/>
                <w:highlight w:val="yellow"/>
              </w:rPr>
              <w:t>-1237,91</w:t>
            </w:r>
          </w:p>
        </w:tc>
      </w:tr>
      <w:tr w:rsidR="00EF72B3" w:rsidRPr="004E5393" w:rsidTr="00727F7D">
        <w:trPr>
          <w:trHeight w:val="300"/>
          <w:jc w:val="center"/>
        </w:trPr>
        <w:tc>
          <w:tcPr>
            <w:tcW w:w="0" w:type="auto"/>
            <w:shd w:val="clear" w:color="auto" w:fill="D9D9D9" w:themeFill="background1" w:themeFillShade="D9"/>
            <w:noWrap/>
            <w:hideMark/>
          </w:tcPr>
          <w:p w:rsidR="00EF72B3" w:rsidRPr="004E5393" w:rsidRDefault="00EF72B3" w:rsidP="00EF72B3">
            <w:pPr>
              <w:jc w:val="center"/>
              <w:rPr>
                <w:b/>
                <w:sz w:val="24"/>
                <w:szCs w:val="24"/>
                <w:lang w:val="id-ID"/>
              </w:rPr>
            </w:pPr>
            <w:r w:rsidRPr="004E5393">
              <w:rPr>
                <w:b/>
                <w:sz w:val="24"/>
                <w:szCs w:val="24"/>
                <w:lang w:val="id-ID"/>
              </w:rPr>
              <w:t>300</w:t>
            </w:r>
          </w:p>
        </w:tc>
        <w:tc>
          <w:tcPr>
            <w:tcW w:w="0" w:type="auto"/>
            <w:shd w:val="clear" w:color="auto" w:fill="8DB3E2" w:themeFill="text2" w:themeFillTint="66"/>
            <w:noWrap/>
            <w:hideMark/>
          </w:tcPr>
          <w:p w:rsidR="00EF72B3" w:rsidRPr="004E5393" w:rsidRDefault="00EF72B3" w:rsidP="00EF72B3">
            <w:pPr>
              <w:jc w:val="center"/>
              <w:rPr>
                <w:sz w:val="24"/>
              </w:rPr>
            </w:pPr>
            <w:r w:rsidRPr="004E5393">
              <w:rPr>
                <w:sz w:val="24"/>
              </w:rPr>
              <w:t>1483,82</w:t>
            </w:r>
          </w:p>
        </w:tc>
        <w:tc>
          <w:tcPr>
            <w:tcW w:w="0" w:type="auto"/>
            <w:shd w:val="clear" w:color="auto" w:fill="E5B8B7" w:themeFill="accent2" w:themeFillTint="66"/>
            <w:noWrap/>
            <w:hideMark/>
          </w:tcPr>
          <w:p w:rsidR="00EF72B3" w:rsidRPr="004E5393" w:rsidRDefault="00EF72B3" w:rsidP="00EF72B3">
            <w:pPr>
              <w:jc w:val="center"/>
              <w:rPr>
                <w:sz w:val="24"/>
              </w:rPr>
            </w:pPr>
            <w:r w:rsidRPr="004E5393">
              <w:rPr>
                <w:sz w:val="24"/>
              </w:rPr>
              <w:t>1822,45</w:t>
            </w:r>
          </w:p>
        </w:tc>
        <w:tc>
          <w:tcPr>
            <w:tcW w:w="0" w:type="auto"/>
            <w:shd w:val="clear" w:color="auto" w:fill="D6E3BC" w:themeFill="accent3" w:themeFillTint="66"/>
            <w:noWrap/>
            <w:hideMark/>
          </w:tcPr>
          <w:p w:rsidR="00EF72B3" w:rsidRPr="004E5393" w:rsidRDefault="00EF72B3" w:rsidP="00EF72B3">
            <w:pPr>
              <w:jc w:val="center"/>
              <w:rPr>
                <w:sz w:val="24"/>
              </w:rPr>
            </w:pPr>
            <w:r w:rsidRPr="004E5393">
              <w:rPr>
                <w:sz w:val="24"/>
              </w:rPr>
              <w:t>1987,00</w:t>
            </w:r>
          </w:p>
        </w:tc>
        <w:tc>
          <w:tcPr>
            <w:tcW w:w="0" w:type="auto"/>
            <w:noWrap/>
            <w:hideMark/>
          </w:tcPr>
          <w:p w:rsidR="00EF72B3" w:rsidRPr="004E5393" w:rsidRDefault="00EF72B3">
            <w:pPr>
              <w:jc w:val="right"/>
              <w:rPr>
                <w:sz w:val="24"/>
                <w:highlight w:val="yellow"/>
              </w:rPr>
            </w:pPr>
            <w:r w:rsidRPr="004E5393">
              <w:rPr>
                <w:sz w:val="24"/>
                <w:highlight w:val="yellow"/>
              </w:rPr>
              <w:t>-164,55</w:t>
            </w:r>
          </w:p>
        </w:tc>
      </w:tr>
      <w:tr w:rsidR="00EF72B3" w:rsidRPr="004E5393" w:rsidTr="00727F7D">
        <w:trPr>
          <w:trHeight w:val="300"/>
          <w:jc w:val="center"/>
        </w:trPr>
        <w:tc>
          <w:tcPr>
            <w:tcW w:w="0" w:type="auto"/>
            <w:shd w:val="clear" w:color="auto" w:fill="D9D9D9" w:themeFill="background1" w:themeFillShade="D9"/>
            <w:noWrap/>
            <w:hideMark/>
          </w:tcPr>
          <w:p w:rsidR="00EF72B3" w:rsidRPr="004E5393" w:rsidRDefault="00EF72B3" w:rsidP="00EF72B3">
            <w:pPr>
              <w:jc w:val="center"/>
              <w:rPr>
                <w:b/>
                <w:sz w:val="24"/>
                <w:szCs w:val="24"/>
                <w:lang w:val="id-ID"/>
              </w:rPr>
            </w:pPr>
            <w:r w:rsidRPr="004E5393">
              <w:rPr>
                <w:b/>
                <w:sz w:val="24"/>
                <w:szCs w:val="24"/>
                <w:lang w:val="id-ID"/>
              </w:rPr>
              <w:t>400</w:t>
            </w:r>
          </w:p>
        </w:tc>
        <w:tc>
          <w:tcPr>
            <w:tcW w:w="0" w:type="auto"/>
            <w:shd w:val="clear" w:color="auto" w:fill="8DB3E2" w:themeFill="text2" w:themeFillTint="66"/>
            <w:noWrap/>
            <w:hideMark/>
          </w:tcPr>
          <w:p w:rsidR="00EF72B3" w:rsidRPr="004E5393" w:rsidRDefault="00EF72B3" w:rsidP="00EF72B3">
            <w:pPr>
              <w:jc w:val="center"/>
              <w:rPr>
                <w:sz w:val="24"/>
              </w:rPr>
            </w:pPr>
            <w:r w:rsidRPr="004E5393">
              <w:rPr>
                <w:sz w:val="24"/>
              </w:rPr>
              <w:t>2305,73</w:t>
            </w:r>
          </w:p>
        </w:tc>
        <w:tc>
          <w:tcPr>
            <w:tcW w:w="0" w:type="auto"/>
            <w:shd w:val="clear" w:color="auto" w:fill="E5B8B7" w:themeFill="accent2" w:themeFillTint="66"/>
            <w:noWrap/>
            <w:hideMark/>
          </w:tcPr>
          <w:p w:rsidR="00EF72B3" w:rsidRPr="004E5393" w:rsidRDefault="00EF72B3" w:rsidP="00EF72B3">
            <w:pPr>
              <w:jc w:val="center"/>
              <w:rPr>
                <w:sz w:val="24"/>
              </w:rPr>
            </w:pPr>
            <w:r w:rsidRPr="004E5393">
              <w:rPr>
                <w:sz w:val="24"/>
              </w:rPr>
              <w:t>3273,09</w:t>
            </w:r>
          </w:p>
        </w:tc>
        <w:tc>
          <w:tcPr>
            <w:tcW w:w="0" w:type="auto"/>
            <w:shd w:val="clear" w:color="auto" w:fill="D6E3BC" w:themeFill="accent3" w:themeFillTint="66"/>
            <w:noWrap/>
            <w:hideMark/>
          </w:tcPr>
          <w:p w:rsidR="00EF72B3" w:rsidRPr="004E5393" w:rsidRDefault="00EF72B3" w:rsidP="00EF72B3">
            <w:pPr>
              <w:jc w:val="center"/>
              <w:rPr>
                <w:sz w:val="24"/>
              </w:rPr>
            </w:pPr>
            <w:r w:rsidRPr="004E5393">
              <w:rPr>
                <w:sz w:val="24"/>
              </w:rPr>
              <w:t>4209,36</w:t>
            </w:r>
          </w:p>
        </w:tc>
        <w:tc>
          <w:tcPr>
            <w:tcW w:w="0" w:type="auto"/>
            <w:noWrap/>
            <w:hideMark/>
          </w:tcPr>
          <w:p w:rsidR="00EF72B3" w:rsidRPr="004E5393" w:rsidRDefault="00EF72B3">
            <w:pPr>
              <w:jc w:val="right"/>
              <w:rPr>
                <w:sz w:val="24"/>
                <w:highlight w:val="yellow"/>
              </w:rPr>
            </w:pPr>
            <w:r w:rsidRPr="004E5393">
              <w:rPr>
                <w:sz w:val="24"/>
                <w:highlight w:val="yellow"/>
              </w:rPr>
              <w:t>-936,27</w:t>
            </w:r>
          </w:p>
        </w:tc>
      </w:tr>
      <w:tr w:rsidR="00EF72B3" w:rsidRPr="004E5393" w:rsidTr="00727F7D">
        <w:trPr>
          <w:trHeight w:val="300"/>
          <w:jc w:val="center"/>
        </w:trPr>
        <w:tc>
          <w:tcPr>
            <w:tcW w:w="0" w:type="auto"/>
            <w:shd w:val="clear" w:color="auto" w:fill="D9D9D9" w:themeFill="background1" w:themeFillShade="D9"/>
            <w:noWrap/>
            <w:hideMark/>
          </w:tcPr>
          <w:p w:rsidR="00EF72B3" w:rsidRPr="004E5393" w:rsidRDefault="00EF72B3" w:rsidP="00EF72B3">
            <w:pPr>
              <w:jc w:val="center"/>
              <w:rPr>
                <w:b/>
                <w:sz w:val="24"/>
                <w:szCs w:val="24"/>
                <w:lang w:val="id-ID"/>
              </w:rPr>
            </w:pPr>
            <w:r w:rsidRPr="004E5393">
              <w:rPr>
                <w:b/>
                <w:sz w:val="24"/>
                <w:szCs w:val="24"/>
                <w:lang w:val="id-ID"/>
              </w:rPr>
              <w:t>500</w:t>
            </w:r>
          </w:p>
        </w:tc>
        <w:tc>
          <w:tcPr>
            <w:tcW w:w="0" w:type="auto"/>
            <w:shd w:val="clear" w:color="auto" w:fill="8DB3E2" w:themeFill="text2" w:themeFillTint="66"/>
            <w:noWrap/>
            <w:hideMark/>
          </w:tcPr>
          <w:p w:rsidR="00EF72B3" w:rsidRPr="004E5393" w:rsidRDefault="00EF72B3" w:rsidP="00EF72B3">
            <w:pPr>
              <w:jc w:val="center"/>
              <w:rPr>
                <w:sz w:val="24"/>
              </w:rPr>
            </w:pPr>
            <w:r w:rsidRPr="004E5393">
              <w:rPr>
                <w:sz w:val="24"/>
              </w:rPr>
              <w:t>17169,09</w:t>
            </w:r>
          </w:p>
        </w:tc>
        <w:tc>
          <w:tcPr>
            <w:tcW w:w="0" w:type="auto"/>
            <w:shd w:val="clear" w:color="auto" w:fill="E5B8B7" w:themeFill="accent2" w:themeFillTint="66"/>
            <w:noWrap/>
            <w:hideMark/>
          </w:tcPr>
          <w:p w:rsidR="00EF72B3" w:rsidRPr="004E5393" w:rsidRDefault="00EF72B3" w:rsidP="00EF72B3">
            <w:pPr>
              <w:jc w:val="center"/>
              <w:rPr>
                <w:sz w:val="24"/>
              </w:rPr>
            </w:pPr>
            <w:r w:rsidRPr="004E5393">
              <w:rPr>
                <w:sz w:val="24"/>
              </w:rPr>
              <w:t>12964,36</w:t>
            </w:r>
          </w:p>
        </w:tc>
        <w:tc>
          <w:tcPr>
            <w:tcW w:w="0" w:type="auto"/>
            <w:shd w:val="clear" w:color="auto" w:fill="D6E3BC" w:themeFill="accent3" w:themeFillTint="66"/>
            <w:noWrap/>
            <w:hideMark/>
          </w:tcPr>
          <w:p w:rsidR="00EF72B3" w:rsidRPr="004E5393" w:rsidRDefault="00EF72B3" w:rsidP="00EF72B3">
            <w:pPr>
              <w:jc w:val="center"/>
              <w:rPr>
                <w:sz w:val="24"/>
              </w:rPr>
            </w:pPr>
            <w:r w:rsidRPr="004E5393">
              <w:rPr>
                <w:sz w:val="24"/>
              </w:rPr>
              <w:t>4345,73</w:t>
            </w:r>
          </w:p>
        </w:tc>
        <w:tc>
          <w:tcPr>
            <w:tcW w:w="0" w:type="auto"/>
            <w:noWrap/>
            <w:hideMark/>
          </w:tcPr>
          <w:p w:rsidR="00EF72B3" w:rsidRPr="004E5393" w:rsidRDefault="00EF72B3">
            <w:pPr>
              <w:jc w:val="right"/>
              <w:rPr>
                <w:sz w:val="24"/>
              </w:rPr>
            </w:pPr>
            <w:r w:rsidRPr="004E5393">
              <w:rPr>
                <w:sz w:val="24"/>
              </w:rPr>
              <w:t>8618,64</w:t>
            </w:r>
          </w:p>
        </w:tc>
      </w:tr>
      <w:tr w:rsidR="00EF72B3" w:rsidRPr="004E5393" w:rsidTr="00727F7D">
        <w:trPr>
          <w:trHeight w:val="300"/>
          <w:jc w:val="center"/>
        </w:trPr>
        <w:tc>
          <w:tcPr>
            <w:tcW w:w="0" w:type="auto"/>
            <w:shd w:val="clear" w:color="auto" w:fill="D9D9D9" w:themeFill="background1" w:themeFillShade="D9"/>
            <w:noWrap/>
          </w:tcPr>
          <w:p w:rsidR="00EF72B3" w:rsidRPr="004E5393" w:rsidRDefault="00EF72B3" w:rsidP="00EF72B3">
            <w:pPr>
              <w:jc w:val="center"/>
              <w:rPr>
                <w:b/>
                <w:sz w:val="24"/>
                <w:szCs w:val="24"/>
                <w:lang w:val="id-ID"/>
              </w:rPr>
            </w:pPr>
            <w:r w:rsidRPr="004E5393">
              <w:rPr>
                <w:b/>
                <w:sz w:val="24"/>
                <w:szCs w:val="24"/>
                <w:lang w:val="id-ID"/>
              </w:rPr>
              <w:t>600</w:t>
            </w:r>
          </w:p>
        </w:tc>
        <w:tc>
          <w:tcPr>
            <w:tcW w:w="0" w:type="auto"/>
            <w:shd w:val="clear" w:color="auto" w:fill="8DB3E2" w:themeFill="text2" w:themeFillTint="66"/>
            <w:noWrap/>
          </w:tcPr>
          <w:p w:rsidR="00EF72B3" w:rsidRPr="004E5393" w:rsidRDefault="00EF72B3" w:rsidP="00EF72B3">
            <w:pPr>
              <w:jc w:val="center"/>
              <w:rPr>
                <w:sz w:val="24"/>
              </w:rPr>
            </w:pPr>
            <w:r w:rsidRPr="004E5393">
              <w:rPr>
                <w:sz w:val="24"/>
              </w:rPr>
              <w:t>24676,70</w:t>
            </w:r>
          </w:p>
        </w:tc>
        <w:tc>
          <w:tcPr>
            <w:tcW w:w="0" w:type="auto"/>
            <w:shd w:val="clear" w:color="auto" w:fill="E5B8B7" w:themeFill="accent2" w:themeFillTint="66"/>
            <w:noWrap/>
          </w:tcPr>
          <w:p w:rsidR="00EF72B3" w:rsidRPr="004E5393" w:rsidRDefault="00EF72B3" w:rsidP="00EF72B3">
            <w:pPr>
              <w:jc w:val="center"/>
              <w:rPr>
                <w:sz w:val="24"/>
              </w:rPr>
            </w:pPr>
            <w:r w:rsidRPr="004E5393">
              <w:rPr>
                <w:sz w:val="24"/>
              </w:rPr>
              <w:t>13742,44</w:t>
            </w:r>
          </w:p>
        </w:tc>
        <w:tc>
          <w:tcPr>
            <w:tcW w:w="0" w:type="auto"/>
            <w:shd w:val="clear" w:color="auto" w:fill="D6E3BC" w:themeFill="accent3" w:themeFillTint="66"/>
            <w:noWrap/>
          </w:tcPr>
          <w:p w:rsidR="00EF72B3" w:rsidRPr="004E5393" w:rsidRDefault="00EF72B3" w:rsidP="00EF72B3">
            <w:pPr>
              <w:jc w:val="center"/>
              <w:rPr>
                <w:sz w:val="24"/>
              </w:rPr>
            </w:pPr>
            <w:r w:rsidRPr="004E5393">
              <w:rPr>
                <w:sz w:val="24"/>
              </w:rPr>
              <w:t>12644,11</w:t>
            </w:r>
          </w:p>
        </w:tc>
        <w:tc>
          <w:tcPr>
            <w:tcW w:w="0" w:type="auto"/>
            <w:noWrap/>
          </w:tcPr>
          <w:p w:rsidR="00EF72B3" w:rsidRPr="004E5393" w:rsidRDefault="00EF72B3">
            <w:pPr>
              <w:jc w:val="right"/>
              <w:rPr>
                <w:sz w:val="24"/>
              </w:rPr>
            </w:pPr>
            <w:r w:rsidRPr="004E5393">
              <w:rPr>
                <w:sz w:val="24"/>
              </w:rPr>
              <w:t>1098,33</w:t>
            </w:r>
          </w:p>
        </w:tc>
      </w:tr>
    </w:tbl>
    <w:p w:rsidR="00EF72B3" w:rsidRDefault="00EF72B3" w:rsidP="00BF782D">
      <w:pPr>
        <w:pStyle w:val="Heading4"/>
        <w:numPr>
          <w:ilvl w:val="0"/>
          <w:numId w:val="41"/>
        </w:numPr>
        <w:spacing w:after="200" w:line="360" w:lineRule="auto"/>
        <w:ind w:left="425" w:hanging="425"/>
        <w:rPr>
          <w:lang w:val="id-ID"/>
        </w:rPr>
      </w:pPr>
      <w:r w:rsidRPr="004E0B65">
        <w:rPr>
          <w:lang w:val="id-ID"/>
        </w:rPr>
        <w:t>Hop count</w:t>
      </w:r>
    </w:p>
    <w:p w:rsidR="00C2604F" w:rsidRDefault="00C2604F" w:rsidP="00C2604F">
      <w:pPr>
        <w:pStyle w:val="ListParagraph"/>
        <w:keepNext/>
        <w:spacing w:after="0" w:line="240" w:lineRule="auto"/>
        <w:ind w:left="0"/>
        <w:jc w:val="center"/>
      </w:pPr>
      <w:r>
        <w:rPr>
          <w:noProof/>
          <w:lang w:val="id-ID" w:eastAsia="id-ID"/>
        </w:rPr>
        <w:drawing>
          <wp:inline distT="0" distB="0" distL="0" distR="0" wp14:anchorId="4B2E5330" wp14:editId="4B3A30A1">
            <wp:extent cx="3717985" cy="2648310"/>
            <wp:effectExtent l="0" t="0" r="15875" b="19050"/>
            <wp:docPr id="103" name="Chart 103"/>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C2604F" w:rsidRDefault="00C2604F" w:rsidP="00C2604F">
      <w:pPr>
        <w:pStyle w:val="Caption"/>
        <w:jc w:val="center"/>
        <w:rPr>
          <w:lang w:val="id-ID"/>
        </w:rPr>
      </w:pPr>
      <w:proofErr w:type="gramStart"/>
      <w:r>
        <w:t>Gambar 4.</w:t>
      </w:r>
      <w:proofErr w:type="gramEnd"/>
      <w:r>
        <w:fldChar w:fldCharType="begin"/>
      </w:r>
      <w:r>
        <w:instrText xml:space="preserve"> SEQ Gambar_4. \* ARABIC </w:instrText>
      </w:r>
      <w:r>
        <w:fldChar w:fldCharType="separate"/>
      </w:r>
      <w:r w:rsidR="00F542E8">
        <w:rPr>
          <w:noProof/>
        </w:rPr>
        <w:t>24</w:t>
      </w:r>
      <w:r>
        <w:fldChar w:fldCharType="end"/>
      </w:r>
      <w:r w:rsidRPr="00883DD0">
        <w:t xml:space="preserve"> Grafik rata-rata hop count dengan variasi jumlah node pada skenario real</w:t>
      </w:r>
    </w:p>
    <w:p w:rsidR="00BF782D" w:rsidRPr="0049364B" w:rsidRDefault="0049364B" w:rsidP="00BF782D">
      <w:pPr>
        <w:pStyle w:val="Paragraph"/>
        <w:ind w:left="284" w:firstLine="567"/>
        <w:rPr>
          <w:lang w:val="id-ID"/>
        </w:rPr>
      </w:pPr>
      <w:r w:rsidRPr="0049364B">
        <w:rPr>
          <w:lang w:val="id-ID"/>
        </w:rPr>
        <w:t xml:space="preserve">Berdasarkan grafik pada </w:t>
      </w:r>
      <w:r w:rsidRPr="0049364B">
        <w:rPr>
          <w:lang w:val="id-ID"/>
        </w:rPr>
        <w:fldChar w:fldCharType="begin"/>
      </w:r>
      <w:r w:rsidRPr="0049364B">
        <w:rPr>
          <w:lang w:val="id-ID"/>
        </w:rPr>
        <w:instrText xml:space="preserve"> REF _Ref488039612 \h  \* MERGEFORMAT </w:instrText>
      </w:r>
      <w:r w:rsidRPr="0049364B">
        <w:rPr>
          <w:lang w:val="id-ID"/>
        </w:rPr>
      </w:r>
      <w:r w:rsidRPr="0049364B">
        <w:rPr>
          <w:lang w:val="id-ID"/>
        </w:rPr>
        <w:fldChar w:fldCharType="separate"/>
      </w:r>
      <w:r w:rsidR="00F542E8">
        <w:t>Gambar 4.12</w:t>
      </w:r>
      <w:r w:rsidRPr="0049364B">
        <w:rPr>
          <w:lang w:val="id-ID"/>
        </w:rPr>
        <w:fldChar w:fldCharType="end"/>
      </w:r>
      <w:r w:rsidRPr="0049364B">
        <w:rPr>
          <w:lang w:val="id-ID"/>
        </w:rPr>
        <w:t xml:space="preserve">, jumlah </w:t>
      </w:r>
      <w:r w:rsidRPr="0049364B">
        <w:rPr>
          <w:i/>
          <w:lang w:val="id-ID"/>
        </w:rPr>
        <w:t xml:space="preserve">hop </w:t>
      </w:r>
      <w:r w:rsidRPr="0049364B">
        <w:rPr>
          <w:lang w:val="id-ID"/>
        </w:rPr>
        <w:t xml:space="preserve">yang dihasilkan </w:t>
      </w:r>
      <w:r w:rsidRPr="0049364B">
        <w:rPr>
          <w:i/>
          <w:lang w:val="id-ID"/>
        </w:rPr>
        <w:t>routing</w:t>
      </w:r>
      <w:r w:rsidRPr="0049364B">
        <w:rPr>
          <w:lang w:val="id-ID"/>
        </w:rPr>
        <w:t xml:space="preserve"> protokol AODV-MNS lebih bervariasi jika dibandingkan dengan uji coba variasi node dibawah 100, AODV-MNT akan memilih </w:t>
      </w:r>
      <w:r w:rsidRPr="0049364B">
        <w:rPr>
          <w:i/>
          <w:lang w:val="id-ID"/>
        </w:rPr>
        <w:t>relay node</w:t>
      </w:r>
      <w:r w:rsidRPr="0049364B">
        <w:rPr>
          <w:lang w:val="id-ID"/>
        </w:rPr>
        <w:t xml:space="preserve"> yang stabil berdasarkan perhitungan TWR. Sedangkan pada uji coba dengan variasi 500 dan 600 </w:t>
      </w:r>
      <w:r w:rsidRPr="0049364B">
        <w:rPr>
          <w:i/>
          <w:lang w:val="id-ID"/>
        </w:rPr>
        <w:t>node</w:t>
      </w:r>
      <w:r w:rsidRPr="0049364B">
        <w:rPr>
          <w:lang w:val="id-ID"/>
        </w:rPr>
        <w:t xml:space="preserve">, </w:t>
      </w:r>
      <w:r w:rsidRPr="0049364B">
        <w:rPr>
          <w:i/>
          <w:lang w:val="id-ID"/>
        </w:rPr>
        <w:t>node</w:t>
      </w:r>
      <w:r w:rsidRPr="0049364B">
        <w:rPr>
          <w:lang w:val="id-ID"/>
        </w:rPr>
        <w:t xml:space="preserve"> hampir tidak dapat bergerak sehingga faktor kecepatan </w:t>
      </w:r>
      <w:r w:rsidRPr="0049364B">
        <w:rPr>
          <w:lang w:val="id-ID"/>
        </w:rPr>
        <w:lastRenderedPageBreak/>
        <w:t xml:space="preserve">dan percepatan tidak berpengaruh terhadap perhitungan, sehingga banyak node yang dianggap stabil karena node diam hal tersebut dapat mengakibatkan RO, </w:t>
      </w:r>
      <w:r w:rsidRPr="0049364B">
        <w:rPr>
          <w:i/>
          <w:lang w:val="id-ID"/>
        </w:rPr>
        <w:t>delay</w:t>
      </w:r>
      <w:r w:rsidRPr="0049364B">
        <w:rPr>
          <w:lang w:val="id-ID"/>
        </w:rPr>
        <w:t xml:space="preserve"> dan </w:t>
      </w:r>
      <w:r w:rsidRPr="0049364B">
        <w:rPr>
          <w:i/>
          <w:lang w:val="id-ID"/>
        </w:rPr>
        <w:t xml:space="preserve">hop count </w:t>
      </w:r>
      <w:r w:rsidRPr="0049364B">
        <w:rPr>
          <w:lang w:val="id-ID"/>
        </w:rPr>
        <w:t xml:space="preserve">naik. Pada variasi jumlah node 300 dan 500 </w:t>
      </w:r>
      <w:r w:rsidRPr="0049364B">
        <w:rPr>
          <w:i/>
          <w:lang w:val="id-ID"/>
        </w:rPr>
        <w:t>hop count</w:t>
      </w:r>
      <w:r w:rsidRPr="0049364B">
        <w:rPr>
          <w:lang w:val="id-ID"/>
        </w:rPr>
        <w:t xml:space="preserve"> yang dihasilkan AODV-MNS lebih tinggi dibandingkan dengan AODV-PNT maupun AODV original. Dengan penambahan </w:t>
      </w:r>
      <w:r w:rsidRPr="0049364B">
        <w:rPr>
          <w:i/>
          <w:lang w:val="id-ID"/>
        </w:rPr>
        <w:t xml:space="preserve">hop count </w:t>
      </w:r>
      <w:r w:rsidRPr="0049364B">
        <w:rPr>
          <w:lang w:val="id-ID"/>
        </w:rPr>
        <w:t xml:space="preserve"> yang dihasilkan tidak mempengaruhi nilai PDR, terbukti bahwa nilai PDR protokol AODV-MNS masih lebih unggul dibandingkan dengan protokol pembanding.</w:t>
      </w:r>
    </w:p>
    <w:p w:rsidR="00BF782D" w:rsidRDefault="00BF782D" w:rsidP="00BF782D">
      <w:pPr>
        <w:pStyle w:val="Caption"/>
        <w:keepNext/>
        <w:spacing w:after="0"/>
        <w:jc w:val="center"/>
      </w:pPr>
      <w:bookmarkStart w:id="244" w:name="_Toc488667060"/>
      <w:proofErr w:type="gramStart"/>
      <w:r>
        <w:t>Tabel 4.</w:t>
      </w:r>
      <w:proofErr w:type="gramEnd"/>
      <w:r>
        <w:fldChar w:fldCharType="begin"/>
      </w:r>
      <w:r>
        <w:instrText xml:space="preserve"> SEQ Tabel_4. \* ARABIC </w:instrText>
      </w:r>
      <w:r>
        <w:fldChar w:fldCharType="separate"/>
      </w:r>
      <w:r w:rsidR="00F542E8">
        <w:rPr>
          <w:noProof/>
        </w:rPr>
        <w:t>30</w:t>
      </w:r>
      <w:r>
        <w:fldChar w:fldCharType="end"/>
      </w:r>
      <w:r>
        <w:rPr>
          <w:lang w:val="id-ID"/>
        </w:rPr>
        <w:t xml:space="preserve"> </w:t>
      </w:r>
      <w:r w:rsidRPr="0076342F">
        <w:rPr>
          <w:lang w:val="id-ID"/>
        </w:rPr>
        <w:t xml:space="preserve">Rata-rata hop uji coba </w:t>
      </w:r>
      <w:r w:rsidR="003961CE">
        <w:rPr>
          <w:lang w:val="id-ID"/>
        </w:rPr>
        <w:t>densitas tinggi</w:t>
      </w:r>
      <w:bookmarkEnd w:id="244"/>
    </w:p>
    <w:tbl>
      <w:tblPr>
        <w:tblStyle w:val="TableGrid"/>
        <w:tblW w:w="0" w:type="auto"/>
        <w:jc w:val="center"/>
        <w:tblLook w:val="04A0" w:firstRow="1" w:lastRow="0" w:firstColumn="1" w:lastColumn="0" w:noHBand="0" w:noVBand="1"/>
      </w:tblPr>
      <w:tblGrid>
        <w:gridCol w:w="990"/>
        <w:gridCol w:w="923"/>
        <w:gridCol w:w="1483"/>
        <w:gridCol w:w="1536"/>
        <w:gridCol w:w="1737"/>
      </w:tblGrid>
      <w:tr w:rsidR="00BF782D" w:rsidRPr="004E5393" w:rsidTr="00727F7D">
        <w:trPr>
          <w:trHeight w:val="300"/>
          <w:jc w:val="center"/>
        </w:trPr>
        <w:tc>
          <w:tcPr>
            <w:tcW w:w="0" w:type="auto"/>
            <w:shd w:val="clear" w:color="auto" w:fill="D9D9D9" w:themeFill="background1" w:themeFillShade="D9"/>
            <w:noWrap/>
            <w:vAlign w:val="center"/>
            <w:hideMark/>
          </w:tcPr>
          <w:p w:rsidR="00BF782D" w:rsidRPr="00727F7D" w:rsidRDefault="00BF782D" w:rsidP="003A5CEC">
            <w:pPr>
              <w:jc w:val="center"/>
              <w:rPr>
                <w:b/>
                <w:sz w:val="24"/>
                <w:szCs w:val="24"/>
                <w:lang w:val="id-ID"/>
              </w:rPr>
            </w:pPr>
            <w:r w:rsidRPr="00727F7D">
              <w:rPr>
                <w:b/>
                <w:sz w:val="24"/>
                <w:szCs w:val="24"/>
                <w:lang w:val="id-ID"/>
              </w:rPr>
              <w:t>Jumlah</w:t>
            </w:r>
          </w:p>
          <w:p w:rsidR="00BF782D" w:rsidRPr="00727F7D" w:rsidRDefault="00BF782D" w:rsidP="003A5CEC">
            <w:pPr>
              <w:jc w:val="center"/>
              <w:rPr>
                <w:b/>
                <w:sz w:val="24"/>
                <w:szCs w:val="24"/>
                <w:lang w:val="id-ID"/>
              </w:rPr>
            </w:pPr>
            <w:r w:rsidRPr="00727F7D">
              <w:rPr>
                <w:b/>
                <w:sz w:val="24"/>
                <w:szCs w:val="24"/>
                <w:lang w:val="id-ID"/>
              </w:rPr>
              <w:t>Node</w:t>
            </w:r>
          </w:p>
        </w:tc>
        <w:tc>
          <w:tcPr>
            <w:tcW w:w="0" w:type="auto"/>
            <w:shd w:val="clear" w:color="auto" w:fill="D9D9D9" w:themeFill="background1" w:themeFillShade="D9"/>
            <w:noWrap/>
            <w:vAlign w:val="center"/>
            <w:hideMark/>
          </w:tcPr>
          <w:p w:rsidR="00BF782D" w:rsidRPr="00727F7D" w:rsidRDefault="00BF782D" w:rsidP="003A5CEC">
            <w:pPr>
              <w:jc w:val="center"/>
              <w:rPr>
                <w:b/>
                <w:sz w:val="24"/>
                <w:szCs w:val="24"/>
              </w:rPr>
            </w:pPr>
            <w:r w:rsidRPr="00727F7D">
              <w:rPr>
                <w:b/>
                <w:sz w:val="24"/>
                <w:szCs w:val="24"/>
              </w:rPr>
              <w:t>AODV</w:t>
            </w:r>
          </w:p>
        </w:tc>
        <w:tc>
          <w:tcPr>
            <w:tcW w:w="0" w:type="auto"/>
            <w:shd w:val="clear" w:color="auto" w:fill="D9D9D9" w:themeFill="background1" w:themeFillShade="D9"/>
            <w:noWrap/>
            <w:vAlign w:val="center"/>
            <w:hideMark/>
          </w:tcPr>
          <w:p w:rsidR="00BF782D" w:rsidRPr="00727F7D" w:rsidRDefault="00BF782D" w:rsidP="003A5CEC">
            <w:pPr>
              <w:jc w:val="center"/>
              <w:rPr>
                <w:b/>
                <w:sz w:val="24"/>
                <w:szCs w:val="24"/>
              </w:rPr>
            </w:pPr>
            <w:r w:rsidRPr="00727F7D">
              <w:rPr>
                <w:b/>
                <w:sz w:val="24"/>
                <w:szCs w:val="24"/>
              </w:rPr>
              <w:t>AODV-PNT</w:t>
            </w:r>
          </w:p>
        </w:tc>
        <w:tc>
          <w:tcPr>
            <w:tcW w:w="0" w:type="auto"/>
            <w:shd w:val="clear" w:color="auto" w:fill="D9D9D9" w:themeFill="background1" w:themeFillShade="D9"/>
            <w:noWrap/>
            <w:vAlign w:val="center"/>
            <w:hideMark/>
          </w:tcPr>
          <w:p w:rsidR="00BF782D" w:rsidRPr="00727F7D" w:rsidRDefault="00BF782D" w:rsidP="003A5CEC">
            <w:pPr>
              <w:jc w:val="center"/>
              <w:rPr>
                <w:b/>
                <w:sz w:val="24"/>
                <w:szCs w:val="24"/>
              </w:rPr>
            </w:pPr>
            <w:r w:rsidRPr="00727F7D">
              <w:rPr>
                <w:b/>
                <w:sz w:val="24"/>
                <w:szCs w:val="24"/>
              </w:rPr>
              <w:t>AODV-MNS</w:t>
            </w:r>
          </w:p>
        </w:tc>
        <w:tc>
          <w:tcPr>
            <w:tcW w:w="0" w:type="auto"/>
            <w:shd w:val="clear" w:color="auto" w:fill="D9D9D9" w:themeFill="background1" w:themeFillShade="D9"/>
            <w:noWrap/>
            <w:vAlign w:val="center"/>
            <w:hideMark/>
          </w:tcPr>
          <w:p w:rsidR="00BF782D" w:rsidRPr="00727F7D" w:rsidRDefault="00BF782D" w:rsidP="003A5CEC">
            <w:pPr>
              <w:jc w:val="center"/>
              <w:rPr>
                <w:b/>
                <w:sz w:val="24"/>
                <w:szCs w:val="24"/>
                <w:lang w:val="id-ID"/>
              </w:rPr>
            </w:pPr>
            <w:r w:rsidRPr="00727F7D">
              <w:rPr>
                <w:b/>
                <w:sz w:val="24"/>
                <w:szCs w:val="24"/>
                <w:lang w:val="id-ID"/>
              </w:rPr>
              <w:t>Selisih AODV</w:t>
            </w:r>
          </w:p>
          <w:p w:rsidR="00BF782D" w:rsidRPr="00727F7D" w:rsidRDefault="00BF782D" w:rsidP="003A5CEC">
            <w:pPr>
              <w:jc w:val="center"/>
              <w:rPr>
                <w:b/>
                <w:sz w:val="24"/>
                <w:szCs w:val="24"/>
                <w:lang w:val="id-ID"/>
              </w:rPr>
            </w:pPr>
            <w:r w:rsidRPr="00727F7D">
              <w:rPr>
                <w:b/>
                <w:sz w:val="24"/>
                <w:szCs w:val="24"/>
                <w:lang w:val="id-ID"/>
              </w:rPr>
              <w:t>PNT dan MNS</w:t>
            </w:r>
          </w:p>
        </w:tc>
      </w:tr>
      <w:tr w:rsidR="00BF782D" w:rsidRPr="004E5393" w:rsidTr="00727F7D">
        <w:trPr>
          <w:trHeight w:val="300"/>
          <w:jc w:val="center"/>
        </w:trPr>
        <w:tc>
          <w:tcPr>
            <w:tcW w:w="0" w:type="auto"/>
            <w:shd w:val="clear" w:color="auto" w:fill="D9D9D9" w:themeFill="background1" w:themeFillShade="D9"/>
            <w:noWrap/>
            <w:hideMark/>
          </w:tcPr>
          <w:p w:rsidR="00BF782D" w:rsidRPr="00727F7D" w:rsidRDefault="00BF782D" w:rsidP="003A5CEC">
            <w:pPr>
              <w:jc w:val="center"/>
              <w:rPr>
                <w:b/>
                <w:sz w:val="24"/>
                <w:szCs w:val="24"/>
              </w:rPr>
            </w:pPr>
            <w:r w:rsidRPr="00727F7D">
              <w:rPr>
                <w:b/>
                <w:sz w:val="24"/>
                <w:szCs w:val="24"/>
                <w:lang w:val="id-ID"/>
              </w:rPr>
              <w:t>20</w:t>
            </w:r>
            <w:r w:rsidRPr="00727F7D">
              <w:rPr>
                <w:b/>
                <w:sz w:val="24"/>
                <w:szCs w:val="24"/>
              </w:rPr>
              <w:t>0</w:t>
            </w:r>
          </w:p>
        </w:tc>
        <w:tc>
          <w:tcPr>
            <w:tcW w:w="0" w:type="auto"/>
            <w:shd w:val="clear" w:color="auto" w:fill="8DB3E2" w:themeFill="text2" w:themeFillTint="66"/>
            <w:noWrap/>
            <w:hideMark/>
          </w:tcPr>
          <w:p w:rsidR="00BF782D" w:rsidRPr="004E5393" w:rsidRDefault="00BF782D" w:rsidP="003A5CEC">
            <w:pPr>
              <w:jc w:val="center"/>
              <w:rPr>
                <w:sz w:val="24"/>
              </w:rPr>
            </w:pPr>
            <w:r w:rsidRPr="004E5393">
              <w:rPr>
                <w:sz w:val="24"/>
              </w:rPr>
              <w:t>3,14</w:t>
            </w:r>
          </w:p>
        </w:tc>
        <w:tc>
          <w:tcPr>
            <w:tcW w:w="0" w:type="auto"/>
            <w:shd w:val="clear" w:color="auto" w:fill="E5B8B7" w:themeFill="accent2" w:themeFillTint="66"/>
            <w:noWrap/>
            <w:hideMark/>
          </w:tcPr>
          <w:p w:rsidR="00BF782D" w:rsidRPr="004E5393" w:rsidRDefault="00BF782D" w:rsidP="003A5CEC">
            <w:pPr>
              <w:jc w:val="center"/>
              <w:rPr>
                <w:sz w:val="24"/>
              </w:rPr>
            </w:pPr>
            <w:r w:rsidRPr="004E5393">
              <w:rPr>
                <w:sz w:val="24"/>
              </w:rPr>
              <w:t>3,70</w:t>
            </w:r>
          </w:p>
        </w:tc>
        <w:tc>
          <w:tcPr>
            <w:tcW w:w="0" w:type="auto"/>
            <w:shd w:val="clear" w:color="auto" w:fill="D6E3BC" w:themeFill="accent3" w:themeFillTint="66"/>
            <w:noWrap/>
            <w:hideMark/>
          </w:tcPr>
          <w:p w:rsidR="00BF782D" w:rsidRPr="004E5393" w:rsidRDefault="00BF782D" w:rsidP="003A5CEC">
            <w:pPr>
              <w:jc w:val="center"/>
              <w:rPr>
                <w:sz w:val="24"/>
              </w:rPr>
            </w:pPr>
            <w:r w:rsidRPr="004E5393">
              <w:rPr>
                <w:sz w:val="24"/>
              </w:rPr>
              <w:t>2,97</w:t>
            </w:r>
          </w:p>
        </w:tc>
        <w:tc>
          <w:tcPr>
            <w:tcW w:w="0" w:type="auto"/>
            <w:noWrap/>
            <w:hideMark/>
          </w:tcPr>
          <w:p w:rsidR="00BF782D" w:rsidRPr="004E5393" w:rsidRDefault="00BF782D" w:rsidP="003A5CEC">
            <w:pPr>
              <w:jc w:val="right"/>
              <w:rPr>
                <w:sz w:val="24"/>
              </w:rPr>
            </w:pPr>
            <w:r w:rsidRPr="004E5393">
              <w:rPr>
                <w:sz w:val="24"/>
              </w:rPr>
              <w:t>0,73</w:t>
            </w:r>
          </w:p>
        </w:tc>
      </w:tr>
      <w:tr w:rsidR="00BF782D" w:rsidRPr="004E5393" w:rsidTr="00727F7D">
        <w:trPr>
          <w:trHeight w:val="300"/>
          <w:jc w:val="center"/>
        </w:trPr>
        <w:tc>
          <w:tcPr>
            <w:tcW w:w="0" w:type="auto"/>
            <w:shd w:val="clear" w:color="auto" w:fill="D9D9D9" w:themeFill="background1" w:themeFillShade="D9"/>
            <w:noWrap/>
            <w:hideMark/>
          </w:tcPr>
          <w:p w:rsidR="00BF782D" w:rsidRPr="00727F7D" w:rsidRDefault="00BF782D" w:rsidP="003A5CEC">
            <w:pPr>
              <w:jc w:val="center"/>
              <w:rPr>
                <w:b/>
                <w:sz w:val="24"/>
                <w:szCs w:val="24"/>
                <w:lang w:val="id-ID"/>
              </w:rPr>
            </w:pPr>
            <w:r w:rsidRPr="00727F7D">
              <w:rPr>
                <w:b/>
                <w:sz w:val="24"/>
                <w:szCs w:val="24"/>
                <w:lang w:val="id-ID"/>
              </w:rPr>
              <w:t>300</w:t>
            </w:r>
          </w:p>
        </w:tc>
        <w:tc>
          <w:tcPr>
            <w:tcW w:w="0" w:type="auto"/>
            <w:shd w:val="clear" w:color="auto" w:fill="8DB3E2" w:themeFill="text2" w:themeFillTint="66"/>
            <w:noWrap/>
            <w:hideMark/>
          </w:tcPr>
          <w:p w:rsidR="00BF782D" w:rsidRPr="004E5393" w:rsidRDefault="00BF782D" w:rsidP="003A5CEC">
            <w:pPr>
              <w:jc w:val="center"/>
              <w:rPr>
                <w:sz w:val="24"/>
              </w:rPr>
            </w:pPr>
            <w:r w:rsidRPr="004E5393">
              <w:rPr>
                <w:sz w:val="24"/>
              </w:rPr>
              <w:t>2,89</w:t>
            </w:r>
          </w:p>
        </w:tc>
        <w:tc>
          <w:tcPr>
            <w:tcW w:w="0" w:type="auto"/>
            <w:shd w:val="clear" w:color="auto" w:fill="E5B8B7" w:themeFill="accent2" w:themeFillTint="66"/>
            <w:noWrap/>
            <w:hideMark/>
          </w:tcPr>
          <w:p w:rsidR="00BF782D" w:rsidRPr="004E5393" w:rsidRDefault="00BF782D" w:rsidP="003A5CEC">
            <w:pPr>
              <w:jc w:val="center"/>
              <w:rPr>
                <w:sz w:val="24"/>
              </w:rPr>
            </w:pPr>
            <w:r w:rsidRPr="004E5393">
              <w:rPr>
                <w:sz w:val="24"/>
              </w:rPr>
              <w:t>3,21</w:t>
            </w:r>
          </w:p>
        </w:tc>
        <w:tc>
          <w:tcPr>
            <w:tcW w:w="0" w:type="auto"/>
            <w:shd w:val="clear" w:color="auto" w:fill="D6E3BC" w:themeFill="accent3" w:themeFillTint="66"/>
            <w:noWrap/>
            <w:hideMark/>
          </w:tcPr>
          <w:p w:rsidR="00BF782D" w:rsidRPr="004E5393" w:rsidRDefault="00BF782D" w:rsidP="003A5CEC">
            <w:pPr>
              <w:jc w:val="center"/>
              <w:rPr>
                <w:sz w:val="24"/>
              </w:rPr>
            </w:pPr>
            <w:r w:rsidRPr="004E5393">
              <w:rPr>
                <w:sz w:val="24"/>
              </w:rPr>
              <w:t>3,32</w:t>
            </w:r>
          </w:p>
        </w:tc>
        <w:tc>
          <w:tcPr>
            <w:tcW w:w="0" w:type="auto"/>
            <w:noWrap/>
            <w:hideMark/>
          </w:tcPr>
          <w:p w:rsidR="00BF782D" w:rsidRPr="004E5393" w:rsidRDefault="00BF782D" w:rsidP="003A5CEC">
            <w:pPr>
              <w:jc w:val="right"/>
              <w:rPr>
                <w:sz w:val="24"/>
              </w:rPr>
            </w:pPr>
            <w:r w:rsidRPr="00DD1BB2">
              <w:rPr>
                <w:sz w:val="24"/>
                <w:highlight w:val="yellow"/>
              </w:rPr>
              <w:t>-0,11</w:t>
            </w:r>
          </w:p>
        </w:tc>
      </w:tr>
      <w:tr w:rsidR="00BF782D" w:rsidRPr="004E5393" w:rsidTr="00727F7D">
        <w:trPr>
          <w:trHeight w:val="300"/>
          <w:jc w:val="center"/>
        </w:trPr>
        <w:tc>
          <w:tcPr>
            <w:tcW w:w="0" w:type="auto"/>
            <w:shd w:val="clear" w:color="auto" w:fill="D9D9D9" w:themeFill="background1" w:themeFillShade="D9"/>
            <w:noWrap/>
            <w:hideMark/>
          </w:tcPr>
          <w:p w:rsidR="00BF782D" w:rsidRPr="00727F7D" w:rsidRDefault="00BF782D" w:rsidP="003A5CEC">
            <w:pPr>
              <w:jc w:val="center"/>
              <w:rPr>
                <w:b/>
                <w:sz w:val="24"/>
                <w:szCs w:val="24"/>
                <w:lang w:val="id-ID"/>
              </w:rPr>
            </w:pPr>
            <w:r w:rsidRPr="00727F7D">
              <w:rPr>
                <w:b/>
                <w:sz w:val="24"/>
                <w:szCs w:val="24"/>
                <w:lang w:val="id-ID"/>
              </w:rPr>
              <w:t>400</w:t>
            </w:r>
          </w:p>
        </w:tc>
        <w:tc>
          <w:tcPr>
            <w:tcW w:w="0" w:type="auto"/>
            <w:shd w:val="clear" w:color="auto" w:fill="8DB3E2" w:themeFill="text2" w:themeFillTint="66"/>
            <w:noWrap/>
            <w:hideMark/>
          </w:tcPr>
          <w:p w:rsidR="00BF782D" w:rsidRPr="004E5393" w:rsidRDefault="00BF782D" w:rsidP="003A5CEC">
            <w:pPr>
              <w:jc w:val="center"/>
              <w:rPr>
                <w:sz w:val="24"/>
              </w:rPr>
            </w:pPr>
            <w:r w:rsidRPr="004E5393">
              <w:rPr>
                <w:sz w:val="24"/>
              </w:rPr>
              <w:t>3,58</w:t>
            </w:r>
          </w:p>
        </w:tc>
        <w:tc>
          <w:tcPr>
            <w:tcW w:w="0" w:type="auto"/>
            <w:shd w:val="clear" w:color="auto" w:fill="E5B8B7" w:themeFill="accent2" w:themeFillTint="66"/>
            <w:noWrap/>
            <w:hideMark/>
          </w:tcPr>
          <w:p w:rsidR="00BF782D" w:rsidRPr="004E5393" w:rsidRDefault="00BF782D" w:rsidP="003A5CEC">
            <w:pPr>
              <w:jc w:val="center"/>
              <w:rPr>
                <w:sz w:val="24"/>
              </w:rPr>
            </w:pPr>
            <w:r w:rsidRPr="004E5393">
              <w:rPr>
                <w:sz w:val="24"/>
              </w:rPr>
              <w:t>3,38</w:t>
            </w:r>
          </w:p>
        </w:tc>
        <w:tc>
          <w:tcPr>
            <w:tcW w:w="0" w:type="auto"/>
            <w:shd w:val="clear" w:color="auto" w:fill="D6E3BC" w:themeFill="accent3" w:themeFillTint="66"/>
            <w:noWrap/>
            <w:hideMark/>
          </w:tcPr>
          <w:p w:rsidR="00BF782D" w:rsidRPr="004E5393" w:rsidRDefault="00BF782D" w:rsidP="003A5CEC">
            <w:pPr>
              <w:jc w:val="center"/>
              <w:rPr>
                <w:sz w:val="24"/>
              </w:rPr>
            </w:pPr>
            <w:r w:rsidRPr="004E5393">
              <w:rPr>
                <w:sz w:val="24"/>
              </w:rPr>
              <w:t>3,39</w:t>
            </w:r>
          </w:p>
        </w:tc>
        <w:tc>
          <w:tcPr>
            <w:tcW w:w="0" w:type="auto"/>
            <w:noWrap/>
            <w:hideMark/>
          </w:tcPr>
          <w:p w:rsidR="00BF782D" w:rsidRPr="004E5393" w:rsidRDefault="00BF782D" w:rsidP="003A5CEC">
            <w:pPr>
              <w:jc w:val="right"/>
              <w:rPr>
                <w:sz w:val="24"/>
              </w:rPr>
            </w:pPr>
            <w:r w:rsidRPr="004E5393">
              <w:rPr>
                <w:sz w:val="24"/>
              </w:rPr>
              <w:t>0,00</w:t>
            </w:r>
          </w:p>
        </w:tc>
      </w:tr>
      <w:tr w:rsidR="00BF782D" w:rsidRPr="004E5393" w:rsidTr="00727F7D">
        <w:trPr>
          <w:trHeight w:val="300"/>
          <w:jc w:val="center"/>
        </w:trPr>
        <w:tc>
          <w:tcPr>
            <w:tcW w:w="0" w:type="auto"/>
            <w:shd w:val="clear" w:color="auto" w:fill="D9D9D9" w:themeFill="background1" w:themeFillShade="D9"/>
            <w:noWrap/>
            <w:hideMark/>
          </w:tcPr>
          <w:p w:rsidR="00BF782D" w:rsidRPr="00727F7D" w:rsidRDefault="00BF782D" w:rsidP="003A5CEC">
            <w:pPr>
              <w:jc w:val="center"/>
              <w:rPr>
                <w:b/>
                <w:sz w:val="24"/>
                <w:szCs w:val="24"/>
                <w:lang w:val="id-ID"/>
              </w:rPr>
            </w:pPr>
            <w:r w:rsidRPr="00727F7D">
              <w:rPr>
                <w:b/>
                <w:sz w:val="24"/>
                <w:szCs w:val="24"/>
                <w:lang w:val="id-ID"/>
              </w:rPr>
              <w:t>500</w:t>
            </w:r>
          </w:p>
        </w:tc>
        <w:tc>
          <w:tcPr>
            <w:tcW w:w="0" w:type="auto"/>
            <w:shd w:val="clear" w:color="auto" w:fill="8DB3E2" w:themeFill="text2" w:themeFillTint="66"/>
            <w:noWrap/>
            <w:hideMark/>
          </w:tcPr>
          <w:p w:rsidR="00BF782D" w:rsidRPr="004E5393" w:rsidRDefault="00BF782D" w:rsidP="003A5CEC">
            <w:pPr>
              <w:jc w:val="center"/>
              <w:rPr>
                <w:sz w:val="24"/>
              </w:rPr>
            </w:pPr>
            <w:r w:rsidRPr="004E5393">
              <w:rPr>
                <w:sz w:val="24"/>
              </w:rPr>
              <w:t>2,01</w:t>
            </w:r>
          </w:p>
        </w:tc>
        <w:tc>
          <w:tcPr>
            <w:tcW w:w="0" w:type="auto"/>
            <w:shd w:val="clear" w:color="auto" w:fill="E5B8B7" w:themeFill="accent2" w:themeFillTint="66"/>
            <w:noWrap/>
            <w:hideMark/>
          </w:tcPr>
          <w:p w:rsidR="00BF782D" w:rsidRPr="004E5393" w:rsidRDefault="00BF782D" w:rsidP="003A5CEC">
            <w:pPr>
              <w:jc w:val="center"/>
              <w:rPr>
                <w:sz w:val="24"/>
              </w:rPr>
            </w:pPr>
            <w:r w:rsidRPr="004E5393">
              <w:rPr>
                <w:sz w:val="24"/>
              </w:rPr>
              <w:t>2,09</w:t>
            </w:r>
          </w:p>
        </w:tc>
        <w:tc>
          <w:tcPr>
            <w:tcW w:w="0" w:type="auto"/>
            <w:shd w:val="clear" w:color="auto" w:fill="D6E3BC" w:themeFill="accent3" w:themeFillTint="66"/>
            <w:noWrap/>
            <w:hideMark/>
          </w:tcPr>
          <w:p w:rsidR="00BF782D" w:rsidRPr="004E5393" w:rsidRDefault="00BF782D" w:rsidP="003A5CEC">
            <w:pPr>
              <w:jc w:val="center"/>
              <w:rPr>
                <w:sz w:val="24"/>
              </w:rPr>
            </w:pPr>
            <w:r w:rsidRPr="004E5393">
              <w:rPr>
                <w:sz w:val="24"/>
              </w:rPr>
              <w:t>2,83</w:t>
            </w:r>
          </w:p>
        </w:tc>
        <w:tc>
          <w:tcPr>
            <w:tcW w:w="0" w:type="auto"/>
            <w:noWrap/>
            <w:hideMark/>
          </w:tcPr>
          <w:p w:rsidR="00BF782D" w:rsidRPr="004E5393" w:rsidRDefault="00BF782D" w:rsidP="003A5CEC">
            <w:pPr>
              <w:jc w:val="right"/>
              <w:rPr>
                <w:sz w:val="24"/>
              </w:rPr>
            </w:pPr>
            <w:r w:rsidRPr="00DD1BB2">
              <w:rPr>
                <w:sz w:val="24"/>
                <w:highlight w:val="yellow"/>
              </w:rPr>
              <w:t>-0,73</w:t>
            </w:r>
          </w:p>
        </w:tc>
      </w:tr>
      <w:tr w:rsidR="00BF782D" w:rsidRPr="004E5393" w:rsidTr="00727F7D">
        <w:trPr>
          <w:trHeight w:val="300"/>
          <w:jc w:val="center"/>
        </w:trPr>
        <w:tc>
          <w:tcPr>
            <w:tcW w:w="0" w:type="auto"/>
            <w:shd w:val="clear" w:color="auto" w:fill="D9D9D9" w:themeFill="background1" w:themeFillShade="D9"/>
            <w:noWrap/>
          </w:tcPr>
          <w:p w:rsidR="00BF782D" w:rsidRPr="00727F7D" w:rsidRDefault="00BF782D" w:rsidP="003A5CEC">
            <w:pPr>
              <w:jc w:val="center"/>
              <w:rPr>
                <w:b/>
                <w:sz w:val="24"/>
                <w:szCs w:val="24"/>
                <w:lang w:val="id-ID"/>
              </w:rPr>
            </w:pPr>
            <w:r w:rsidRPr="00727F7D">
              <w:rPr>
                <w:b/>
                <w:sz w:val="24"/>
                <w:szCs w:val="24"/>
                <w:lang w:val="id-ID"/>
              </w:rPr>
              <w:t>600</w:t>
            </w:r>
          </w:p>
        </w:tc>
        <w:tc>
          <w:tcPr>
            <w:tcW w:w="0" w:type="auto"/>
            <w:shd w:val="clear" w:color="auto" w:fill="8DB3E2" w:themeFill="text2" w:themeFillTint="66"/>
            <w:noWrap/>
          </w:tcPr>
          <w:p w:rsidR="00BF782D" w:rsidRPr="004E5393" w:rsidRDefault="00BF782D" w:rsidP="003A5CEC">
            <w:pPr>
              <w:jc w:val="center"/>
              <w:rPr>
                <w:sz w:val="24"/>
              </w:rPr>
            </w:pPr>
            <w:r w:rsidRPr="004E5393">
              <w:rPr>
                <w:sz w:val="24"/>
              </w:rPr>
              <w:t>2,83</w:t>
            </w:r>
          </w:p>
        </w:tc>
        <w:tc>
          <w:tcPr>
            <w:tcW w:w="0" w:type="auto"/>
            <w:shd w:val="clear" w:color="auto" w:fill="E5B8B7" w:themeFill="accent2" w:themeFillTint="66"/>
            <w:noWrap/>
          </w:tcPr>
          <w:p w:rsidR="00BF782D" w:rsidRPr="004E5393" w:rsidRDefault="00BF782D" w:rsidP="003A5CEC">
            <w:pPr>
              <w:jc w:val="center"/>
              <w:rPr>
                <w:sz w:val="24"/>
              </w:rPr>
            </w:pPr>
            <w:r w:rsidRPr="004E5393">
              <w:rPr>
                <w:sz w:val="24"/>
              </w:rPr>
              <w:t>2,52</w:t>
            </w:r>
          </w:p>
        </w:tc>
        <w:tc>
          <w:tcPr>
            <w:tcW w:w="0" w:type="auto"/>
            <w:shd w:val="clear" w:color="auto" w:fill="D6E3BC" w:themeFill="accent3" w:themeFillTint="66"/>
            <w:noWrap/>
          </w:tcPr>
          <w:p w:rsidR="00BF782D" w:rsidRPr="004E5393" w:rsidRDefault="00BF782D" w:rsidP="003A5CEC">
            <w:pPr>
              <w:jc w:val="center"/>
              <w:rPr>
                <w:sz w:val="24"/>
              </w:rPr>
            </w:pPr>
            <w:r w:rsidRPr="004E5393">
              <w:rPr>
                <w:sz w:val="24"/>
              </w:rPr>
              <w:t>2,48</w:t>
            </w:r>
          </w:p>
        </w:tc>
        <w:tc>
          <w:tcPr>
            <w:tcW w:w="0" w:type="auto"/>
            <w:noWrap/>
          </w:tcPr>
          <w:p w:rsidR="00BF782D" w:rsidRPr="004E5393" w:rsidRDefault="00BF782D" w:rsidP="003A5CEC">
            <w:pPr>
              <w:jc w:val="right"/>
              <w:rPr>
                <w:sz w:val="24"/>
              </w:rPr>
            </w:pPr>
            <w:r w:rsidRPr="004E5393">
              <w:rPr>
                <w:sz w:val="24"/>
              </w:rPr>
              <w:t>0,03</w:t>
            </w:r>
          </w:p>
        </w:tc>
      </w:tr>
    </w:tbl>
    <w:p w:rsidR="0049364B" w:rsidRDefault="0049364B" w:rsidP="0049364B">
      <w:pPr>
        <w:rPr>
          <w:lang w:val="id-ID"/>
        </w:rPr>
      </w:pPr>
      <w:r>
        <w:rPr>
          <w:lang w:val="id-ID"/>
        </w:rPr>
        <w:br w:type="page"/>
      </w:r>
    </w:p>
    <w:p w:rsidR="00745868" w:rsidRDefault="00745868" w:rsidP="001B0159">
      <w:pPr>
        <w:pStyle w:val="Heading1"/>
        <w:ind w:left="0" w:firstLine="0"/>
        <w:rPr>
          <w:lang w:val="id-ID"/>
        </w:rPr>
      </w:pPr>
      <w:bookmarkStart w:id="245" w:name="_Toc486594982"/>
      <w:bookmarkStart w:id="246" w:name="_Toc488669425"/>
      <w:r>
        <w:rPr>
          <w:lang w:val="id-ID"/>
        </w:rPr>
        <w:lastRenderedPageBreak/>
        <w:t>BAB 5</w:t>
      </w:r>
      <w:r>
        <w:rPr>
          <w:lang w:val="id-ID"/>
        </w:rPr>
        <w:br/>
      </w:r>
      <w:bookmarkEnd w:id="245"/>
      <w:r>
        <w:rPr>
          <w:lang w:val="id-ID"/>
        </w:rPr>
        <w:t>Kesimpulan dan Saran</w:t>
      </w:r>
      <w:bookmarkEnd w:id="246"/>
    </w:p>
    <w:p w:rsidR="00745868" w:rsidRPr="00EA477A" w:rsidRDefault="00745868" w:rsidP="001B0159">
      <w:pPr>
        <w:pStyle w:val="Paragraph"/>
        <w:rPr>
          <w:lang w:val="id-ID"/>
        </w:rPr>
      </w:pPr>
      <w:r w:rsidRPr="00EA477A">
        <w:t xml:space="preserve">Pada </w:t>
      </w:r>
      <w:proofErr w:type="gramStart"/>
      <w:r w:rsidRPr="00EA477A">
        <w:t>bab</w:t>
      </w:r>
      <w:proofErr w:type="gramEnd"/>
      <w:r w:rsidRPr="00EA477A">
        <w:t xml:space="preserve"> ini akan dibahas mengenai kesimpulan yang dapat diambil dari serangkaian penelitian yang telah dilakukan dan saran yang dapat diambil untuk pengembangan penelitian </w:t>
      </w:r>
    </w:p>
    <w:p w:rsidR="00745868" w:rsidRDefault="00745868" w:rsidP="00745868">
      <w:pPr>
        <w:pStyle w:val="Heading2"/>
        <w:numPr>
          <w:ilvl w:val="0"/>
          <w:numId w:val="2"/>
        </w:numPr>
        <w:ind w:left="851" w:hanging="851"/>
      </w:pPr>
      <w:bookmarkStart w:id="247" w:name="_Toc486594983"/>
      <w:bookmarkStart w:id="248" w:name="_Toc488669426"/>
      <w:r>
        <w:t>Kesimpulan</w:t>
      </w:r>
      <w:bookmarkEnd w:id="247"/>
      <w:bookmarkEnd w:id="248"/>
    </w:p>
    <w:p w:rsidR="00745868" w:rsidRDefault="00745868" w:rsidP="00745868">
      <w:pPr>
        <w:pStyle w:val="ListParagraph"/>
        <w:spacing w:line="360" w:lineRule="auto"/>
        <w:ind w:left="0" w:firstLine="851"/>
        <w:rPr>
          <w:sz w:val="24"/>
          <w:szCs w:val="24"/>
          <w:lang w:val="id-ID"/>
        </w:rPr>
      </w:pPr>
      <w:r w:rsidRPr="00EA477A">
        <w:rPr>
          <w:sz w:val="24"/>
          <w:szCs w:val="24"/>
        </w:rPr>
        <w:t>Pengujian dan analisis yang telah dilakukan menghasilkan beberapa kesimpulan penelitian, yaitu:</w:t>
      </w:r>
    </w:p>
    <w:p w:rsidR="00745868" w:rsidRDefault="00745868" w:rsidP="00AD4F5B">
      <w:pPr>
        <w:pStyle w:val="ListParagraph"/>
        <w:numPr>
          <w:ilvl w:val="0"/>
          <w:numId w:val="31"/>
        </w:numPr>
        <w:spacing w:line="360" w:lineRule="auto"/>
        <w:ind w:left="426"/>
        <w:rPr>
          <w:sz w:val="24"/>
          <w:szCs w:val="24"/>
          <w:lang w:val="id-ID"/>
        </w:rPr>
      </w:pPr>
      <w:r>
        <w:rPr>
          <w:sz w:val="24"/>
          <w:szCs w:val="24"/>
          <w:lang w:val="id-ID"/>
        </w:rPr>
        <w:t>B</w:t>
      </w:r>
      <w:r w:rsidRPr="00AC5632">
        <w:rPr>
          <w:sz w:val="24"/>
          <w:szCs w:val="24"/>
          <w:lang w:val="id-ID"/>
        </w:rPr>
        <w:t xml:space="preserve">erdasarkan ujicoba yang dilakukan pada skenario </w:t>
      </w:r>
      <w:r w:rsidRPr="00223561">
        <w:rPr>
          <w:i/>
          <w:sz w:val="24"/>
          <w:szCs w:val="24"/>
          <w:lang w:val="id-ID"/>
        </w:rPr>
        <w:t>grid</w:t>
      </w:r>
      <w:r w:rsidRPr="00AC5632">
        <w:rPr>
          <w:sz w:val="24"/>
          <w:szCs w:val="24"/>
          <w:lang w:val="id-ID"/>
        </w:rPr>
        <w:t xml:space="preserve"> dan real performa AODV-MNS mengalami peningkatan PDR serta penurunan pada RO dan </w:t>
      </w:r>
      <w:r w:rsidRPr="00582E4E">
        <w:rPr>
          <w:i/>
          <w:sz w:val="24"/>
          <w:szCs w:val="24"/>
          <w:lang w:val="id-ID"/>
        </w:rPr>
        <w:t>delay</w:t>
      </w:r>
      <w:r>
        <w:rPr>
          <w:i/>
          <w:sz w:val="24"/>
          <w:szCs w:val="24"/>
          <w:lang w:val="id-ID"/>
        </w:rPr>
        <w:t xml:space="preserve"> </w:t>
      </w:r>
      <w:r>
        <w:rPr>
          <w:sz w:val="24"/>
          <w:szCs w:val="24"/>
          <w:lang w:val="id-ID"/>
        </w:rPr>
        <w:t>dibandingkan dengan AODV original.</w:t>
      </w:r>
    </w:p>
    <w:p w:rsidR="00745868" w:rsidRDefault="00745868" w:rsidP="00AD4F5B">
      <w:pPr>
        <w:pStyle w:val="ListParagraph"/>
        <w:numPr>
          <w:ilvl w:val="0"/>
          <w:numId w:val="31"/>
        </w:numPr>
        <w:spacing w:line="360" w:lineRule="auto"/>
        <w:ind w:left="426"/>
        <w:rPr>
          <w:sz w:val="24"/>
          <w:szCs w:val="24"/>
          <w:lang w:val="id-ID"/>
        </w:rPr>
      </w:pPr>
      <w:r>
        <w:rPr>
          <w:sz w:val="24"/>
          <w:szCs w:val="24"/>
          <w:lang w:val="id-ID"/>
        </w:rPr>
        <w:t xml:space="preserve">Pada skenario </w:t>
      </w:r>
      <w:r w:rsidRPr="00223561">
        <w:rPr>
          <w:i/>
          <w:sz w:val="24"/>
          <w:szCs w:val="24"/>
          <w:lang w:val="id-ID"/>
        </w:rPr>
        <w:t>grid</w:t>
      </w:r>
      <w:r>
        <w:rPr>
          <w:sz w:val="24"/>
          <w:szCs w:val="24"/>
          <w:lang w:val="id-ID"/>
        </w:rPr>
        <w:t xml:space="preserve"> dan real PDR AODV-MNS</w:t>
      </w:r>
      <w:r w:rsidRPr="00AC5632">
        <w:rPr>
          <w:sz w:val="24"/>
          <w:szCs w:val="24"/>
          <w:lang w:val="id-ID"/>
        </w:rPr>
        <w:t xml:space="preserve"> </w:t>
      </w:r>
      <w:r>
        <w:rPr>
          <w:sz w:val="24"/>
          <w:szCs w:val="24"/>
          <w:lang w:val="id-ID"/>
        </w:rPr>
        <w:t>sedikit lebih unggul dibandingkan dengan AODV-PNT, tetapi RO yang dihasilkan oleh AODV-MNS lebih tinggi dibandingkan dengan AODV-PNT .</w:t>
      </w:r>
    </w:p>
    <w:p w:rsidR="00745868" w:rsidRDefault="00745868" w:rsidP="00AD4F5B">
      <w:pPr>
        <w:pStyle w:val="ListParagraph"/>
        <w:numPr>
          <w:ilvl w:val="0"/>
          <w:numId w:val="31"/>
        </w:numPr>
        <w:spacing w:line="360" w:lineRule="auto"/>
        <w:ind w:left="426"/>
        <w:rPr>
          <w:sz w:val="24"/>
          <w:szCs w:val="24"/>
          <w:lang w:val="id-ID"/>
        </w:rPr>
      </w:pPr>
      <w:r w:rsidRPr="00AC5632">
        <w:rPr>
          <w:i/>
          <w:sz w:val="24"/>
          <w:szCs w:val="24"/>
          <w:lang w:val="id-ID"/>
        </w:rPr>
        <w:t>Packet delivery ratio</w:t>
      </w:r>
      <w:r>
        <w:rPr>
          <w:sz w:val="24"/>
          <w:szCs w:val="24"/>
          <w:lang w:val="id-ID"/>
        </w:rPr>
        <w:t xml:space="preserve"> (</w:t>
      </w:r>
      <w:r w:rsidRPr="00AC5632">
        <w:rPr>
          <w:sz w:val="24"/>
          <w:szCs w:val="24"/>
          <w:lang w:val="id-ID"/>
        </w:rPr>
        <w:t>PDR</w:t>
      </w:r>
      <w:r>
        <w:rPr>
          <w:sz w:val="24"/>
          <w:szCs w:val="24"/>
          <w:lang w:val="id-ID"/>
        </w:rPr>
        <w:t>)</w:t>
      </w:r>
      <w:r w:rsidRPr="00AC5632">
        <w:rPr>
          <w:sz w:val="24"/>
          <w:szCs w:val="24"/>
          <w:lang w:val="id-ID"/>
        </w:rPr>
        <w:t xml:space="preserve">, </w:t>
      </w:r>
      <w:r>
        <w:rPr>
          <w:sz w:val="24"/>
          <w:szCs w:val="24"/>
          <w:lang w:val="id-ID"/>
        </w:rPr>
        <w:t xml:space="preserve">PDR pada skenario </w:t>
      </w:r>
      <w:r w:rsidRPr="00223561">
        <w:rPr>
          <w:i/>
          <w:sz w:val="24"/>
          <w:szCs w:val="24"/>
          <w:lang w:val="id-ID"/>
        </w:rPr>
        <w:t>grid</w:t>
      </w:r>
      <w:r>
        <w:rPr>
          <w:sz w:val="24"/>
          <w:szCs w:val="24"/>
          <w:lang w:val="id-ID"/>
        </w:rPr>
        <w:t xml:space="preserve"> </w:t>
      </w:r>
      <w:r w:rsidRPr="00AC5632">
        <w:rPr>
          <w:sz w:val="24"/>
          <w:szCs w:val="24"/>
          <w:lang w:val="id-ID"/>
        </w:rPr>
        <w:t>AODV-MNS</w:t>
      </w:r>
      <w:r>
        <w:rPr>
          <w:sz w:val="24"/>
          <w:szCs w:val="24"/>
          <w:lang w:val="id-ID"/>
        </w:rPr>
        <w:t xml:space="preserve"> meningkat antara 1,20%-2</w:t>
      </w:r>
      <w:r w:rsidRPr="00AC5632">
        <w:rPr>
          <w:sz w:val="24"/>
          <w:szCs w:val="24"/>
          <w:lang w:val="id-ID"/>
        </w:rPr>
        <w:t xml:space="preserve">0% </w:t>
      </w:r>
      <w:r>
        <w:rPr>
          <w:sz w:val="24"/>
          <w:szCs w:val="24"/>
          <w:lang w:val="id-ID"/>
        </w:rPr>
        <w:t xml:space="preserve"> dibandingkan dengan AODV-PNT </w:t>
      </w:r>
      <w:r w:rsidRPr="00AC5632">
        <w:rPr>
          <w:sz w:val="24"/>
          <w:szCs w:val="24"/>
          <w:lang w:val="id-ID"/>
        </w:rPr>
        <w:t xml:space="preserve">sedangkan pada skenario </w:t>
      </w:r>
      <w:r w:rsidRPr="002712FE">
        <w:rPr>
          <w:i/>
          <w:sz w:val="24"/>
          <w:szCs w:val="24"/>
          <w:lang w:val="id-ID"/>
        </w:rPr>
        <w:t>real</w:t>
      </w:r>
      <w:r w:rsidRPr="00AC5632">
        <w:rPr>
          <w:sz w:val="24"/>
          <w:szCs w:val="24"/>
          <w:lang w:val="id-ID"/>
        </w:rPr>
        <w:t xml:space="preserve"> </w:t>
      </w:r>
      <w:r>
        <w:rPr>
          <w:sz w:val="24"/>
          <w:szCs w:val="24"/>
          <w:lang w:val="id-ID"/>
        </w:rPr>
        <w:t xml:space="preserve">meningkat antara 0,3%-18%. Jika </w:t>
      </w:r>
      <w:r w:rsidRPr="00AC5632">
        <w:rPr>
          <w:sz w:val="24"/>
          <w:szCs w:val="24"/>
          <w:lang w:val="id-ID"/>
        </w:rPr>
        <w:t>di</w:t>
      </w:r>
      <w:r>
        <w:rPr>
          <w:sz w:val="24"/>
          <w:szCs w:val="24"/>
          <w:lang w:val="id-ID"/>
        </w:rPr>
        <w:t>bandingkan dengan AODV original,</w:t>
      </w:r>
      <w:r w:rsidRPr="00AC5632">
        <w:rPr>
          <w:sz w:val="24"/>
          <w:szCs w:val="24"/>
          <w:lang w:val="id-ID"/>
        </w:rPr>
        <w:t xml:space="preserve"> PDR </w:t>
      </w:r>
      <w:r>
        <w:rPr>
          <w:sz w:val="24"/>
          <w:szCs w:val="24"/>
          <w:lang w:val="id-ID"/>
        </w:rPr>
        <w:t xml:space="preserve">AODV-MNS meningkat antara 17%-24% pada skenario </w:t>
      </w:r>
      <w:r w:rsidRPr="002712FE">
        <w:rPr>
          <w:i/>
          <w:sz w:val="24"/>
          <w:szCs w:val="24"/>
          <w:lang w:val="id-ID"/>
        </w:rPr>
        <w:t>grid</w:t>
      </w:r>
      <w:r>
        <w:rPr>
          <w:sz w:val="24"/>
          <w:szCs w:val="24"/>
          <w:lang w:val="id-ID"/>
        </w:rPr>
        <w:t>, 8,6%-58,2%  p</w:t>
      </w:r>
      <w:r w:rsidRPr="00AC5632">
        <w:rPr>
          <w:sz w:val="24"/>
          <w:szCs w:val="24"/>
          <w:lang w:val="id-ID"/>
        </w:rPr>
        <w:t xml:space="preserve">ada skenario </w:t>
      </w:r>
      <w:r w:rsidRPr="005B595F">
        <w:rPr>
          <w:i/>
          <w:sz w:val="24"/>
          <w:szCs w:val="24"/>
          <w:lang w:val="id-ID"/>
        </w:rPr>
        <w:t>real</w:t>
      </w:r>
      <w:r>
        <w:rPr>
          <w:sz w:val="24"/>
          <w:szCs w:val="24"/>
          <w:lang w:val="id-ID"/>
        </w:rPr>
        <w:t>.</w:t>
      </w:r>
    </w:p>
    <w:p w:rsidR="00745868" w:rsidRDefault="009A3982" w:rsidP="00AD4F5B">
      <w:pPr>
        <w:pStyle w:val="ListParagraph"/>
        <w:numPr>
          <w:ilvl w:val="0"/>
          <w:numId w:val="31"/>
        </w:numPr>
        <w:spacing w:line="360" w:lineRule="auto"/>
        <w:ind w:left="426"/>
        <w:rPr>
          <w:sz w:val="24"/>
          <w:szCs w:val="24"/>
          <w:lang w:val="id-ID"/>
        </w:rPr>
      </w:pPr>
      <w:r>
        <w:rPr>
          <w:i/>
          <w:sz w:val="24"/>
          <w:szCs w:val="24"/>
          <w:lang w:val="id-ID"/>
        </w:rPr>
        <w:t>Ave</w:t>
      </w:r>
      <w:r w:rsidR="00745868" w:rsidRPr="00AC5632">
        <w:rPr>
          <w:i/>
          <w:sz w:val="24"/>
          <w:szCs w:val="24"/>
          <w:lang w:val="id-ID"/>
        </w:rPr>
        <w:t>rage end-tp-end delay</w:t>
      </w:r>
      <w:r w:rsidR="00745868">
        <w:rPr>
          <w:sz w:val="24"/>
          <w:szCs w:val="24"/>
          <w:lang w:val="id-ID"/>
        </w:rPr>
        <w:t xml:space="preserve">, </w:t>
      </w:r>
      <w:r w:rsidR="00745868" w:rsidRPr="002241E4">
        <w:rPr>
          <w:i/>
          <w:sz w:val="24"/>
          <w:szCs w:val="24"/>
          <w:lang w:val="id-ID"/>
        </w:rPr>
        <w:t>delay</w:t>
      </w:r>
      <w:r w:rsidR="00745868">
        <w:rPr>
          <w:sz w:val="24"/>
          <w:szCs w:val="24"/>
          <w:lang w:val="id-ID"/>
        </w:rPr>
        <w:t xml:space="preserve"> </w:t>
      </w:r>
      <w:r w:rsidR="00745868" w:rsidRPr="00AC5632">
        <w:rPr>
          <w:sz w:val="24"/>
          <w:szCs w:val="24"/>
          <w:lang w:val="id-ID"/>
        </w:rPr>
        <w:t>AODV-MNS</w:t>
      </w:r>
      <w:r w:rsidR="00745868">
        <w:rPr>
          <w:sz w:val="24"/>
          <w:szCs w:val="24"/>
          <w:lang w:val="id-ID"/>
        </w:rPr>
        <w:t xml:space="preserve"> dibandingkan dengan </w:t>
      </w:r>
      <w:r w:rsidR="00745868" w:rsidRPr="002241E4">
        <w:rPr>
          <w:i/>
          <w:sz w:val="24"/>
          <w:szCs w:val="24"/>
          <w:lang w:val="id-ID"/>
        </w:rPr>
        <w:t>delay</w:t>
      </w:r>
      <w:r w:rsidR="00745868">
        <w:rPr>
          <w:sz w:val="24"/>
          <w:szCs w:val="24"/>
          <w:lang w:val="id-ID"/>
        </w:rPr>
        <w:t xml:space="preserve"> AODV cenderung</w:t>
      </w:r>
      <w:r w:rsidR="00745868" w:rsidRPr="00AC5632">
        <w:rPr>
          <w:sz w:val="24"/>
          <w:szCs w:val="24"/>
          <w:lang w:val="id-ID"/>
        </w:rPr>
        <w:t xml:space="preserve"> menurun seiring penambahan jumlah </w:t>
      </w:r>
      <w:r w:rsidR="00745868" w:rsidRPr="002241E4">
        <w:rPr>
          <w:i/>
          <w:sz w:val="24"/>
          <w:szCs w:val="24"/>
          <w:lang w:val="id-ID"/>
        </w:rPr>
        <w:t>node</w:t>
      </w:r>
      <w:r w:rsidR="00745868" w:rsidRPr="00AC5632">
        <w:rPr>
          <w:sz w:val="24"/>
          <w:szCs w:val="24"/>
          <w:lang w:val="id-ID"/>
        </w:rPr>
        <w:t xml:space="preserve"> sedangkan AODV cenderung meningkat seiring bertambahnya </w:t>
      </w:r>
      <w:r w:rsidR="00745868">
        <w:rPr>
          <w:sz w:val="24"/>
          <w:szCs w:val="24"/>
          <w:lang w:val="id-ID"/>
        </w:rPr>
        <w:t xml:space="preserve">jumlah </w:t>
      </w:r>
      <w:r w:rsidR="00745868" w:rsidRPr="002241E4">
        <w:rPr>
          <w:i/>
          <w:sz w:val="24"/>
          <w:szCs w:val="24"/>
          <w:lang w:val="id-ID"/>
        </w:rPr>
        <w:t>node</w:t>
      </w:r>
      <w:r w:rsidR="00745868">
        <w:rPr>
          <w:sz w:val="24"/>
          <w:szCs w:val="24"/>
          <w:lang w:val="id-ID"/>
        </w:rPr>
        <w:t xml:space="preserve">, kecuali pada jumlah node 10 </w:t>
      </w:r>
      <w:r w:rsidR="00745868" w:rsidRPr="00582E4E">
        <w:rPr>
          <w:i/>
          <w:sz w:val="24"/>
          <w:szCs w:val="24"/>
          <w:lang w:val="id-ID"/>
        </w:rPr>
        <w:t>delay</w:t>
      </w:r>
      <w:r w:rsidR="00745868" w:rsidRPr="00AC5632">
        <w:rPr>
          <w:sz w:val="24"/>
          <w:szCs w:val="24"/>
          <w:lang w:val="id-ID"/>
        </w:rPr>
        <w:t xml:space="preserve"> yang dihasilkan </w:t>
      </w:r>
      <w:r w:rsidR="00745868">
        <w:rPr>
          <w:sz w:val="24"/>
          <w:szCs w:val="24"/>
          <w:lang w:val="id-ID"/>
        </w:rPr>
        <w:t xml:space="preserve">kurang lebih </w:t>
      </w:r>
      <w:r w:rsidR="00745868" w:rsidRPr="00AC5632">
        <w:rPr>
          <w:sz w:val="24"/>
          <w:szCs w:val="24"/>
          <w:lang w:val="id-ID"/>
        </w:rPr>
        <w:t xml:space="preserve">hampir sama dengan </w:t>
      </w:r>
      <w:r w:rsidR="00745868" w:rsidRPr="00582E4E">
        <w:rPr>
          <w:i/>
          <w:sz w:val="24"/>
          <w:szCs w:val="24"/>
          <w:lang w:val="id-ID"/>
        </w:rPr>
        <w:t>delay</w:t>
      </w:r>
      <w:r w:rsidR="00745868">
        <w:rPr>
          <w:sz w:val="24"/>
          <w:szCs w:val="24"/>
          <w:lang w:val="id-ID"/>
        </w:rPr>
        <w:t xml:space="preserve"> AODV</w:t>
      </w:r>
      <w:r w:rsidR="00745868" w:rsidRPr="00AC5632">
        <w:rPr>
          <w:sz w:val="24"/>
          <w:szCs w:val="24"/>
          <w:lang w:val="id-ID"/>
        </w:rPr>
        <w:t>.</w:t>
      </w:r>
      <w:r w:rsidR="00745868">
        <w:rPr>
          <w:sz w:val="24"/>
          <w:szCs w:val="24"/>
          <w:lang w:val="id-ID"/>
        </w:rPr>
        <w:t xml:space="preserve"> AODV-MNS dibandingkan dengan AODV-PNT, pada skenario </w:t>
      </w:r>
      <w:r w:rsidR="00745868" w:rsidRPr="002241E4">
        <w:rPr>
          <w:i/>
          <w:sz w:val="24"/>
          <w:szCs w:val="24"/>
          <w:lang w:val="id-ID"/>
        </w:rPr>
        <w:t>grid</w:t>
      </w:r>
      <w:r w:rsidR="00745868">
        <w:rPr>
          <w:sz w:val="24"/>
          <w:szCs w:val="24"/>
          <w:lang w:val="id-ID"/>
        </w:rPr>
        <w:t xml:space="preserve"> </w:t>
      </w:r>
      <w:r w:rsidR="00745868" w:rsidRPr="002241E4">
        <w:rPr>
          <w:i/>
          <w:sz w:val="24"/>
          <w:szCs w:val="24"/>
          <w:lang w:val="id-ID"/>
        </w:rPr>
        <w:t>delay</w:t>
      </w:r>
      <w:r w:rsidR="00745868">
        <w:rPr>
          <w:sz w:val="24"/>
          <w:szCs w:val="24"/>
          <w:lang w:val="id-ID"/>
        </w:rPr>
        <w:t xml:space="preserve"> AODV-MNS lebih kecil 2,41%-41% sedangkan pada skenario </w:t>
      </w:r>
      <w:r w:rsidR="00745868" w:rsidRPr="00D66A70">
        <w:rPr>
          <w:i/>
          <w:sz w:val="24"/>
          <w:szCs w:val="24"/>
          <w:lang w:val="id-ID"/>
        </w:rPr>
        <w:t>real</w:t>
      </w:r>
      <w:r w:rsidR="00745868">
        <w:rPr>
          <w:sz w:val="24"/>
          <w:szCs w:val="24"/>
          <w:lang w:val="id-ID"/>
        </w:rPr>
        <w:t xml:space="preserve"> </w:t>
      </w:r>
      <w:r w:rsidR="00745868" w:rsidRPr="00D66A70">
        <w:rPr>
          <w:i/>
          <w:sz w:val="24"/>
          <w:szCs w:val="24"/>
          <w:lang w:val="id-ID"/>
        </w:rPr>
        <w:t>delay</w:t>
      </w:r>
      <w:r w:rsidR="00745868">
        <w:rPr>
          <w:sz w:val="24"/>
          <w:szCs w:val="24"/>
          <w:lang w:val="id-ID"/>
        </w:rPr>
        <w:t xml:space="preserve"> AODV-MNS l</w:t>
      </w:r>
      <w:r w:rsidR="009A1A8F">
        <w:rPr>
          <w:sz w:val="24"/>
          <w:szCs w:val="24"/>
          <w:lang w:val="id-ID"/>
        </w:rPr>
        <w:t>ebih besar sekitar 12,3%-25,7%.</w:t>
      </w:r>
    </w:p>
    <w:p w:rsidR="00745868" w:rsidRDefault="00745868" w:rsidP="00AD4F5B">
      <w:pPr>
        <w:pStyle w:val="ListParagraph"/>
        <w:numPr>
          <w:ilvl w:val="0"/>
          <w:numId w:val="31"/>
        </w:numPr>
        <w:spacing w:line="360" w:lineRule="auto"/>
        <w:ind w:left="426"/>
        <w:rPr>
          <w:sz w:val="24"/>
          <w:szCs w:val="24"/>
          <w:lang w:val="id-ID"/>
        </w:rPr>
      </w:pPr>
      <w:r w:rsidRPr="00AC5632">
        <w:rPr>
          <w:i/>
          <w:sz w:val="24"/>
          <w:szCs w:val="24"/>
          <w:lang w:val="id-ID"/>
        </w:rPr>
        <w:t>Routing overhead</w:t>
      </w:r>
      <w:r w:rsidRPr="00AC5632">
        <w:rPr>
          <w:sz w:val="24"/>
          <w:szCs w:val="24"/>
          <w:lang w:val="id-ID"/>
        </w:rPr>
        <w:t xml:space="preserve"> </w:t>
      </w:r>
      <w:r>
        <w:rPr>
          <w:sz w:val="24"/>
          <w:szCs w:val="24"/>
          <w:lang w:val="id-ID"/>
        </w:rPr>
        <w:t xml:space="preserve">(RO) </w:t>
      </w:r>
      <w:r w:rsidRPr="00AC5632">
        <w:rPr>
          <w:sz w:val="24"/>
          <w:szCs w:val="24"/>
          <w:lang w:val="id-ID"/>
        </w:rPr>
        <w:t xml:space="preserve">pada AODV-MNS lebih sedikit </w:t>
      </w:r>
      <w:r>
        <w:rPr>
          <w:sz w:val="24"/>
          <w:szCs w:val="24"/>
          <w:lang w:val="id-ID"/>
        </w:rPr>
        <w:t xml:space="preserve">dibandingkan </w:t>
      </w:r>
      <w:r w:rsidRPr="00AC5632">
        <w:rPr>
          <w:sz w:val="24"/>
          <w:szCs w:val="24"/>
          <w:lang w:val="id-ID"/>
        </w:rPr>
        <w:t>de</w:t>
      </w:r>
      <w:r w:rsidR="001E5944">
        <w:rPr>
          <w:sz w:val="24"/>
          <w:szCs w:val="24"/>
        </w:rPr>
        <w:t>n</w:t>
      </w:r>
      <w:r w:rsidRPr="00AC5632">
        <w:rPr>
          <w:sz w:val="24"/>
          <w:szCs w:val="24"/>
          <w:lang w:val="id-ID"/>
        </w:rPr>
        <w:t>gan AODV original, karenakan AODV-</w:t>
      </w:r>
      <w:r>
        <w:rPr>
          <w:sz w:val="24"/>
          <w:szCs w:val="24"/>
          <w:lang w:val="id-ID"/>
        </w:rPr>
        <w:t>MNS</w:t>
      </w:r>
      <w:r w:rsidRPr="00AC5632">
        <w:rPr>
          <w:sz w:val="24"/>
          <w:szCs w:val="24"/>
          <w:lang w:val="id-ID"/>
        </w:rPr>
        <w:t xml:space="preserve"> hanya mengirim pesan kepada relay node yang telah dipilih sesuai perhitungan TWR node sedangkan AODV melakukan </w:t>
      </w:r>
      <w:r w:rsidRPr="004A2C74">
        <w:rPr>
          <w:i/>
          <w:sz w:val="24"/>
          <w:szCs w:val="24"/>
          <w:lang w:val="id-ID"/>
        </w:rPr>
        <w:t>broadcast</w:t>
      </w:r>
      <w:r w:rsidRPr="00AC5632">
        <w:rPr>
          <w:sz w:val="24"/>
          <w:szCs w:val="24"/>
          <w:lang w:val="id-ID"/>
        </w:rPr>
        <w:t xml:space="preserve"> kepada setiap node tetangga. Rata-rata RO yang </w:t>
      </w:r>
      <w:r w:rsidRPr="00AC5632">
        <w:rPr>
          <w:sz w:val="24"/>
          <w:szCs w:val="24"/>
          <w:lang w:val="id-ID"/>
        </w:rPr>
        <w:lastRenderedPageBreak/>
        <w:t xml:space="preserve">dihasilkan oleh AODV-MNS pada skenario </w:t>
      </w:r>
      <w:r w:rsidRPr="00223561">
        <w:rPr>
          <w:i/>
          <w:sz w:val="24"/>
          <w:szCs w:val="24"/>
          <w:lang w:val="id-ID"/>
        </w:rPr>
        <w:t>grid</w:t>
      </w:r>
      <w:r w:rsidRPr="00AC5632">
        <w:rPr>
          <w:sz w:val="24"/>
          <w:szCs w:val="24"/>
          <w:lang w:val="id-ID"/>
        </w:rPr>
        <w:t xml:space="preserve"> adalah </w:t>
      </w:r>
      <w:r>
        <w:rPr>
          <w:sz w:val="24"/>
          <w:szCs w:val="24"/>
          <w:lang w:val="id-ID"/>
        </w:rPr>
        <w:t>585,4</w:t>
      </w:r>
      <w:r w:rsidRPr="00AC5632">
        <w:rPr>
          <w:sz w:val="24"/>
          <w:szCs w:val="24"/>
          <w:lang w:val="id-ID"/>
        </w:rPr>
        <w:t xml:space="preserve"> dan 1337,08 untuk skenario real, sedangkan AODV original 2187,68 untuk skenario </w:t>
      </w:r>
      <w:r w:rsidRPr="00223561">
        <w:rPr>
          <w:i/>
          <w:sz w:val="24"/>
          <w:szCs w:val="24"/>
          <w:lang w:val="id-ID"/>
        </w:rPr>
        <w:t>grid</w:t>
      </w:r>
      <w:r w:rsidRPr="00AC5632">
        <w:rPr>
          <w:sz w:val="24"/>
          <w:szCs w:val="24"/>
          <w:lang w:val="id-ID"/>
        </w:rPr>
        <w:t xml:space="preserve"> dan 3025,32 skenario real</w:t>
      </w:r>
      <w:r>
        <w:rPr>
          <w:sz w:val="24"/>
          <w:szCs w:val="24"/>
          <w:lang w:val="id-ID"/>
        </w:rPr>
        <w:t xml:space="preserve">. Jumlah RO AODV-MNS pada skenario </w:t>
      </w:r>
      <w:r>
        <w:rPr>
          <w:i/>
          <w:sz w:val="24"/>
          <w:szCs w:val="24"/>
          <w:lang w:val="id-ID"/>
        </w:rPr>
        <w:t xml:space="preserve">grid </w:t>
      </w:r>
      <w:r w:rsidRPr="00223561">
        <w:rPr>
          <w:sz w:val="24"/>
          <w:szCs w:val="24"/>
          <w:lang w:val="id-ID"/>
        </w:rPr>
        <w:t xml:space="preserve">lebih besar </w:t>
      </w:r>
      <w:r>
        <w:rPr>
          <w:sz w:val="24"/>
          <w:szCs w:val="24"/>
          <w:lang w:val="id-ID"/>
        </w:rPr>
        <w:t xml:space="preserve">dibandingkan dengan RO AODV-PNT dengan selisih RO 106,06, tetapi pada skenario </w:t>
      </w:r>
      <w:r w:rsidRPr="00223561">
        <w:rPr>
          <w:i/>
          <w:sz w:val="24"/>
          <w:szCs w:val="24"/>
          <w:lang w:val="id-ID"/>
        </w:rPr>
        <w:t>real</w:t>
      </w:r>
      <w:r>
        <w:rPr>
          <w:sz w:val="24"/>
          <w:szCs w:val="24"/>
          <w:lang w:val="id-ID"/>
        </w:rPr>
        <w:t xml:space="preserve"> RO AODV-MNT lebih kecil dibandingkan dengan AODV-PNT dengan selisih RO 121,96.</w:t>
      </w:r>
    </w:p>
    <w:p w:rsidR="00745868" w:rsidRDefault="00745868" w:rsidP="00AD4F5B">
      <w:pPr>
        <w:pStyle w:val="ListParagraph"/>
        <w:numPr>
          <w:ilvl w:val="0"/>
          <w:numId w:val="31"/>
        </w:numPr>
        <w:spacing w:line="360" w:lineRule="auto"/>
        <w:ind w:left="426"/>
        <w:rPr>
          <w:sz w:val="24"/>
          <w:szCs w:val="24"/>
          <w:lang w:val="id-ID"/>
        </w:rPr>
      </w:pPr>
      <w:r w:rsidRPr="004E0B65">
        <w:rPr>
          <w:i/>
          <w:sz w:val="24"/>
          <w:szCs w:val="24"/>
          <w:lang w:val="id-ID"/>
        </w:rPr>
        <w:t>Hop Count</w:t>
      </w:r>
      <w:r w:rsidRPr="00AC5632">
        <w:rPr>
          <w:sz w:val="24"/>
          <w:szCs w:val="24"/>
          <w:lang w:val="id-ID"/>
        </w:rPr>
        <w:t xml:space="preserve">, rata-rata </w:t>
      </w:r>
      <w:r w:rsidRPr="004E0B65">
        <w:rPr>
          <w:i/>
          <w:sz w:val="24"/>
          <w:szCs w:val="24"/>
          <w:lang w:val="id-ID"/>
        </w:rPr>
        <w:t>hop count</w:t>
      </w:r>
      <w:r w:rsidRPr="00AC5632">
        <w:rPr>
          <w:sz w:val="24"/>
          <w:szCs w:val="24"/>
          <w:lang w:val="id-ID"/>
        </w:rPr>
        <w:t xml:space="preserve"> AODV-MNS lebih besar</w:t>
      </w:r>
      <w:r>
        <w:rPr>
          <w:sz w:val="24"/>
          <w:szCs w:val="24"/>
          <w:lang w:val="id-ID"/>
        </w:rPr>
        <w:t xml:space="preserve"> dibandingkan dengan AODV-PNT</w:t>
      </w:r>
      <w:r w:rsidRPr="00AC5632">
        <w:rPr>
          <w:sz w:val="24"/>
          <w:szCs w:val="24"/>
          <w:lang w:val="id-ID"/>
        </w:rPr>
        <w:t xml:space="preserve"> </w:t>
      </w:r>
      <w:r>
        <w:rPr>
          <w:sz w:val="24"/>
          <w:szCs w:val="24"/>
          <w:lang w:val="id-ID"/>
        </w:rPr>
        <w:t xml:space="preserve">0,23 pada skenario </w:t>
      </w:r>
      <w:r w:rsidRPr="005B595F">
        <w:rPr>
          <w:i/>
          <w:sz w:val="24"/>
          <w:szCs w:val="24"/>
          <w:lang w:val="id-ID"/>
        </w:rPr>
        <w:t>grid</w:t>
      </w:r>
      <w:r>
        <w:rPr>
          <w:sz w:val="24"/>
          <w:szCs w:val="24"/>
          <w:lang w:val="id-ID"/>
        </w:rPr>
        <w:t xml:space="preserve"> dan 0,19 pada skenario real. Jumlah rata-rata hop kon AODV-MNS juga lebih besar dibandingkan dengan AODV original dengan s</w:t>
      </w:r>
      <w:r w:rsidRPr="00AC5632">
        <w:rPr>
          <w:sz w:val="24"/>
          <w:szCs w:val="24"/>
          <w:lang w:val="id-ID"/>
        </w:rPr>
        <w:t xml:space="preserve">elisih rata-rata </w:t>
      </w:r>
      <w:r w:rsidRPr="004E0B65">
        <w:rPr>
          <w:i/>
          <w:sz w:val="24"/>
          <w:szCs w:val="24"/>
          <w:lang w:val="id-ID"/>
        </w:rPr>
        <w:t>hop count</w:t>
      </w:r>
      <w:r w:rsidRPr="00AC5632">
        <w:rPr>
          <w:sz w:val="24"/>
          <w:szCs w:val="24"/>
          <w:lang w:val="id-ID"/>
        </w:rPr>
        <w:t xml:space="preserve"> pada skenario grid adal</w:t>
      </w:r>
      <w:r>
        <w:rPr>
          <w:sz w:val="24"/>
          <w:szCs w:val="24"/>
          <w:lang w:val="id-ID"/>
        </w:rPr>
        <w:t>ah 0,46</w:t>
      </w:r>
      <w:r w:rsidRPr="00AC5632">
        <w:rPr>
          <w:sz w:val="24"/>
          <w:szCs w:val="24"/>
          <w:lang w:val="id-ID"/>
        </w:rPr>
        <w:t xml:space="preserve"> sedangkan pada skenario </w:t>
      </w:r>
      <w:r w:rsidRPr="005B595F">
        <w:rPr>
          <w:i/>
          <w:sz w:val="24"/>
          <w:szCs w:val="24"/>
          <w:lang w:val="id-ID"/>
        </w:rPr>
        <w:t>real</w:t>
      </w:r>
      <w:r w:rsidRPr="00AC5632">
        <w:rPr>
          <w:sz w:val="24"/>
          <w:szCs w:val="24"/>
          <w:lang w:val="id-ID"/>
        </w:rPr>
        <w:t xml:space="preserve"> selisih rata-rata </w:t>
      </w:r>
      <w:r w:rsidRPr="004E0B65">
        <w:rPr>
          <w:i/>
          <w:sz w:val="24"/>
          <w:szCs w:val="24"/>
          <w:lang w:val="id-ID"/>
        </w:rPr>
        <w:t>hop count</w:t>
      </w:r>
      <w:r>
        <w:rPr>
          <w:sz w:val="24"/>
          <w:szCs w:val="24"/>
          <w:lang w:val="id-ID"/>
        </w:rPr>
        <w:t xml:space="preserve"> adalah 0,66</w:t>
      </w:r>
      <w:r w:rsidRPr="00AC5632">
        <w:rPr>
          <w:sz w:val="24"/>
          <w:szCs w:val="24"/>
          <w:lang w:val="id-ID"/>
        </w:rPr>
        <w:t>.</w:t>
      </w:r>
    </w:p>
    <w:p w:rsidR="00024193" w:rsidRDefault="00024193" w:rsidP="00AD4F5B">
      <w:pPr>
        <w:pStyle w:val="ListParagraph"/>
        <w:numPr>
          <w:ilvl w:val="0"/>
          <w:numId w:val="31"/>
        </w:numPr>
        <w:spacing w:line="360" w:lineRule="auto"/>
        <w:ind w:left="426"/>
        <w:rPr>
          <w:sz w:val="24"/>
          <w:szCs w:val="24"/>
          <w:lang w:val="id-ID"/>
        </w:rPr>
      </w:pPr>
      <w:r>
        <w:rPr>
          <w:sz w:val="24"/>
          <w:szCs w:val="24"/>
        </w:rPr>
        <w:t>Variasi kecepatan dapat mempengaruhi nilai PDR pada setiap routing protokol, dari uji coba skenario grid dan real routing protokol AODV-MNS dan AODV-PNT berjalan dengan baik pada variasi kecepatan 10-20 m/s, sedangkan AODV original memiliki rata-rata PDR lebih baik ketika variasi kecepatan 25 m/s.</w:t>
      </w:r>
    </w:p>
    <w:p w:rsidR="00805457" w:rsidRPr="001B0159" w:rsidRDefault="00805457" w:rsidP="00805457">
      <w:pPr>
        <w:pStyle w:val="ListParagraph"/>
        <w:numPr>
          <w:ilvl w:val="0"/>
          <w:numId w:val="31"/>
        </w:numPr>
        <w:spacing w:line="360" w:lineRule="auto"/>
        <w:ind w:left="426"/>
        <w:rPr>
          <w:sz w:val="24"/>
          <w:szCs w:val="24"/>
          <w:lang w:val="id-ID"/>
        </w:rPr>
      </w:pPr>
      <w:r>
        <w:rPr>
          <w:sz w:val="24"/>
          <w:szCs w:val="24"/>
          <w:lang w:val="id-ID"/>
        </w:rPr>
        <w:t xml:space="preserve">Uji coba </w:t>
      </w:r>
      <w:r w:rsidR="00B653B1">
        <w:rPr>
          <w:sz w:val="24"/>
          <w:szCs w:val="24"/>
          <w:lang w:val="id-ID"/>
        </w:rPr>
        <w:t>densitas tinggi</w:t>
      </w:r>
      <w:r>
        <w:rPr>
          <w:sz w:val="24"/>
          <w:szCs w:val="24"/>
          <w:lang w:val="id-ID"/>
        </w:rPr>
        <w:t xml:space="preserve"> dengan jumlah hingga 600 node</w:t>
      </w:r>
      <w:r w:rsidR="00B653B1">
        <w:rPr>
          <w:sz w:val="24"/>
          <w:szCs w:val="24"/>
          <w:lang w:val="id-ID"/>
        </w:rPr>
        <w:t>,</w:t>
      </w:r>
      <w:r>
        <w:rPr>
          <w:sz w:val="24"/>
          <w:szCs w:val="24"/>
          <w:lang w:val="id-ID"/>
        </w:rPr>
        <w:t xml:space="preserve"> mununjukkan PDR yang dihasilkan</w:t>
      </w:r>
      <w:r w:rsidR="00B653B1">
        <w:rPr>
          <w:sz w:val="24"/>
          <w:szCs w:val="24"/>
          <w:lang w:val="id-ID"/>
        </w:rPr>
        <w:t xml:space="preserve"> meningkat secara fluktuatif dengan PDR tertinggi pada 400 </w:t>
      </w:r>
      <w:r w:rsidR="00B653B1" w:rsidRPr="00B653B1">
        <w:rPr>
          <w:i/>
          <w:sz w:val="24"/>
          <w:szCs w:val="24"/>
          <w:lang w:val="id-ID"/>
        </w:rPr>
        <w:t>node</w:t>
      </w:r>
      <w:r>
        <w:rPr>
          <w:sz w:val="24"/>
          <w:szCs w:val="24"/>
          <w:lang w:val="id-ID"/>
        </w:rPr>
        <w:t xml:space="preserve"> dan RO yang dihasilkan semakin tinggi</w:t>
      </w:r>
      <w:r w:rsidR="00B653B1">
        <w:rPr>
          <w:sz w:val="24"/>
          <w:szCs w:val="24"/>
          <w:lang w:val="id-ID"/>
        </w:rPr>
        <w:t xml:space="preserve"> pada jumlah 500 dan 600 </w:t>
      </w:r>
      <w:r w:rsidR="00B653B1" w:rsidRPr="00B653B1">
        <w:rPr>
          <w:i/>
          <w:sz w:val="24"/>
          <w:szCs w:val="24"/>
          <w:lang w:val="id-ID"/>
        </w:rPr>
        <w:t>node</w:t>
      </w:r>
      <w:r>
        <w:rPr>
          <w:sz w:val="24"/>
          <w:szCs w:val="24"/>
          <w:lang w:val="id-ID"/>
        </w:rPr>
        <w:t>. PDR routing protokol AODV-PNT dan AODV-MNS tetap unggul dibandingkan dengan AODV original, RO yang dihasilkan AODV-PNT dan AODV-MNS lebih kecil digandingkan dengan AODV original.</w:t>
      </w:r>
    </w:p>
    <w:p w:rsidR="00745868" w:rsidRDefault="00745868" w:rsidP="00745868">
      <w:pPr>
        <w:pStyle w:val="Heading2"/>
        <w:numPr>
          <w:ilvl w:val="0"/>
          <w:numId w:val="2"/>
        </w:numPr>
        <w:ind w:left="426" w:hanging="426"/>
        <w:rPr>
          <w:lang w:val="id-ID"/>
        </w:rPr>
      </w:pPr>
      <w:bookmarkStart w:id="249" w:name="_Toc486594984"/>
      <w:bookmarkStart w:id="250" w:name="_Toc488669427"/>
      <w:r>
        <w:rPr>
          <w:lang w:val="id-ID"/>
        </w:rPr>
        <w:t>Saran</w:t>
      </w:r>
      <w:bookmarkEnd w:id="249"/>
      <w:bookmarkEnd w:id="250"/>
      <w:r>
        <w:rPr>
          <w:lang w:val="id-ID"/>
        </w:rPr>
        <w:t xml:space="preserve"> </w:t>
      </w:r>
    </w:p>
    <w:p w:rsidR="00745868" w:rsidRPr="00EA477A" w:rsidRDefault="00745868" w:rsidP="00745868">
      <w:pPr>
        <w:spacing w:line="360" w:lineRule="auto"/>
        <w:ind w:firstLine="851"/>
        <w:rPr>
          <w:sz w:val="24"/>
          <w:lang w:val="id-ID"/>
        </w:rPr>
      </w:pPr>
      <w:r w:rsidRPr="00EA477A">
        <w:rPr>
          <w:sz w:val="24"/>
          <w:lang w:val="id-ID"/>
        </w:rPr>
        <w:t>Saran yang dapat diberikan dari hasil uji coba dan evaluasi adalah sebagai berikut:</w:t>
      </w:r>
    </w:p>
    <w:p w:rsidR="007651E9" w:rsidRDefault="00745868" w:rsidP="007651E9">
      <w:pPr>
        <w:pStyle w:val="ListParagraph2"/>
        <w:numPr>
          <w:ilvl w:val="0"/>
          <w:numId w:val="28"/>
        </w:numPr>
        <w:spacing w:line="360" w:lineRule="auto"/>
        <w:ind w:left="426" w:hanging="426"/>
        <w:rPr>
          <w:sz w:val="24"/>
          <w:lang w:val="id-ID"/>
        </w:rPr>
      </w:pPr>
      <w:proofErr w:type="gramStart"/>
      <w:r w:rsidRPr="0048310D">
        <w:rPr>
          <w:sz w:val="24"/>
        </w:rPr>
        <w:t xml:space="preserve">Studi lebih lanjut mengenai pengaruh dari koefisien </w:t>
      </w:r>
      <w:r w:rsidRPr="0048310D">
        <w:rPr>
          <w:i/>
          <w:sz w:val="24"/>
          <w:lang w:val="id-ID"/>
        </w:rPr>
        <w:t>w</w:t>
      </w:r>
      <w:r w:rsidRPr="0048310D">
        <w:rPr>
          <w:i/>
          <w:sz w:val="24"/>
        </w:rPr>
        <w:t>eight</w:t>
      </w:r>
      <w:r w:rsidRPr="0048310D">
        <w:rPr>
          <w:sz w:val="24"/>
        </w:rPr>
        <w:t xml:space="preserve"> faktor dan </w:t>
      </w:r>
      <w:r w:rsidRPr="0048310D">
        <w:rPr>
          <w:i/>
          <w:sz w:val="24"/>
        </w:rPr>
        <w:t>threshold</w:t>
      </w:r>
      <w:r w:rsidRPr="0048310D">
        <w:rPr>
          <w:sz w:val="24"/>
        </w:rPr>
        <w:t xml:space="preserve"> W</w:t>
      </w:r>
      <w:r>
        <w:rPr>
          <w:sz w:val="24"/>
        </w:rPr>
        <w:t xml:space="preserve"> yang digunakan pada rumus TWR,</w:t>
      </w:r>
      <w:r w:rsidRPr="0048310D">
        <w:rPr>
          <w:sz w:val="24"/>
        </w:rPr>
        <w:t xml:space="preserve"> dengan penelitian tersebut diharapkan </w:t>
      </w:r>
      <w:r w:rsidRPr="0048310D">
        <w:rPr>
          <w:i/>
          <w:sz w:val="24"/>
        </w:rPr>
        <w:t>weight</w:t>
      </w:r>
      <w:r w:rsidRPr="0048310D">
        <w:rPr>
          <w:sz w:val="24"/>
        </w:rPr>
        <w:t xml:space="preserve"> faktor dapat dibuat adaptif menyesuaikan kondisi lingkungan</w:t>
      </w:r>
      <w:r w:rsidRPr="00EA477A">
        <w:rPr>
          <w:sz w:val="24"/>
          <w:lang w:val="id-ID"/>
        </w:rPr>
        <w:t>.</w:t>
      </w:r>
      <w:proofErr w:type="gramEnd"/>
    </w:p>
    <w:p w:rsidR="00A7592C" w:rsidRDefault="00745868" w:rsidP="007651E9">
      <w:pPr>
        <w:pStyle w:val="ListParagraph2"/>
        <w:numPr>
          <w:ilvl w:val="0"/>
          <w:numId w:val="28"/>
        </w:numPr>
        <w:spacing w:line="360" w:lineRule="auto"/>
        <w:ind w:left="426" w:hanging="426"/>
        <w:rPr>
          <w:sz w:val="24"/>
          <w:lang w:val="id-ID"/>
        </w:rPr>
      </w:pPr>
      <w:r w:rsidRPr="00B738CD">
        <w:rPr>
          <w:sz w:val="24"/>
          <w:lang w:val="id-ID"/>
        </w:rPr>
        <w:lastRenderedPageBreak/>
        <w:t>Perlu adanya studi lebih lanjut terhadap setiap nilai yang dihasilkan oleh faktor sebelum dikalikan dengan weight faktor, karena nilai yang tidak relevan karena selisih nilai setiap faktor terlalu besar</w:t>
      </w:r>
    </w:p>
    <w:p w:rsidR="00A7592C" w:rsidRDefault="00A7592C" w:rsidP="00A7592C">
      <w:pPr>
        <w:rPr>
          <w:lang w:val="id-ID"/>
        </w:rPr>
      </w:pPr>
      <w:r>
        <w:rPr>
          <w:lang w:val="id-ID"/>
        </w:rPr>
        <w:br w:type="page"/>
      </w:r>
    </w:p>
    <w:p w:rsidR="001D2A7F" w:rsidRDefault="00A7592C" w:rsidP="00A7592C">
      <w:pPr>
        <w:pStyle w:val="ListParagraph2"/>
        <w:spacing w:line="360" w:lineRule="auto"/>
        <w:ind w:left="426"/>
        <w:jc w:val="center"/>
        <w:rPr>
          <w:i/>
          <w:sz w:val="24"/>
          <w:szCs w:val="24"/>
          <w:lang w:val="id-ID"/>
        </w:rPr>
      </w:pPr>
      <w:r w:rsidRPr="00A7592C">
        <w:rPr>
          <w:i/>
          <w:sz w:val="24"/>
          <w:szCs w:val="24"/>
          <w:lang w:val="id-ID"/>
        </w:rPr>
        <w:lastRenderedPageBreak/>
        <w:t>[Halaman ini sengaja dikosongkan]</w:t>
      </w:r>
    </w:p>
    <w:p w:rsidR="001D2A7F" w:rsidRDefault="001D2A7F" w:rsidP="001D2A7F">
      <w:pPr>
        <w:rPr>
          <w:lang w:val="id-ID"/>
        </w:rPr>
      </w:pPr>
      <w:r>
        <w:rPr>
          <w:lang w:val="id-ID"/>
        </w:rPr>
        <w:br w:type="page"/>
      </w:r>
    </w:p>
    <w:p w:rsidR="00375001" w:rsidRDefault="001D2A7F" w:rsidP="001D2A7F">
      <w:pPr>
        <w:pStyle w:val="Heading1"/>
        <w:ind w:left="0" w:firstLine="0"/>
        <w:rPr>
          <w:lang w:val="id-ID"/>
        </w:rPr>
      </w:pPr>
      <w:bookmarkStart w:id="251" w:name="_Toc488669428"/>
      <w:r>
        <w:rPr>
          <w:lang w:val="id-ID"/>
        </w:rPr>
        <w:lastRenderedPageBreak/>
        <w:t>DAFTAR PUSTAKA</w:t>
      </w:r>
      <w:bookmarkEnd w:id="251"/>
    </w:p>
    <w:sdt>
      <w:sdtPr>
        <w:id w:val="1562822461"/>
        <w:docPartObj>
          <w:docPartGallery w:val="Bibliographies"/>
          <w:docPartUnique/>
        </w:docPartObj>
      </w:sdtPr>
      <w:sdtContent>
        <w:sdt>
          <w:sdtPr>
            <w:id w:val="111145805"/>
            <w:bibliography/>
          </w:sdtPr>
          <w:sdtContent>
            <w:p w:rsidR="00564C20" w:rsidRPr="0011407A" w:rsidRDefault="00564C20" w:rsidP="0011407A">
              <w:pPr>
                <w:pStyle w:val="Bibliography"/>
                <w:spacing w:before="120" w:after="0" w:line="360" w:lineRule="auto"/>
                <w:ind w:left="567" w:hanging="567"/>
                <w:rPr>
                  <w:noProof/>
                  <w:sz w:val="24"/>
                </w:rPr>
              </w:pPr>
              <w:r w:rsidRPr="0011407A">
                <w:rPr>
                  <w:sz w:val="24"/>
                </w:rPr>
                <w:fldChar w:fldCharType="begin"/>
              </w:r>
              <w:r w:rsidRPr="0011407A">
                <w:rPr>
                  <w:sz w:val="24"/>
                </w:rPr>
                <w:instrText xml:space="preserve"> BIBLIOGRAPHY </w:instrText>
              </w:r>
              <w:r w:rsidRPr="0011407A">
                <w:rPr>
                  <w:sz w:val="24"/>
                </w:rPr>
                <w:fldChar w:fldCharType="separate"/>
              </w:r>
              <w:r w:rsidRPr="0011407A">
                <w:rPr>
                  <w:noProof/>
                  <w:sz w:val="24"/>
                </w:rPr>
                <w:t xml:space="preserve">Ali, TE, Dulaimi, LAKA &amp; Majeed, YE 20016, 'Review and Performance Comparison of VANET Protocols: AODV, DSR, OLSR, DYMO, DSDV &amp; ZRP', </w:t>
              </w:r>
              <w:r w:rsidRPr="0011407A">
                <w:rPr>
                  <w:i/>
                  <w:iCs/>
                  <w:noProof/>
                  <w:sz w:val="24"/>
                </w:rPr>
                <w:t>Multidisciplinary in IT and Communication Science and Applications (AIC-MITCSA), Al-Sadeq International</w:t>
              </w:r>
              <w:r w:rsidRPr="0011407A">
                <w:rPr>
                  <w:noProof/>
                  <w:sz w:val="24"/>
                </w:rPr>
                <w:t>.</w:t>
              </w:r>
            </w:p>
            <w:p w:rsidR="00564C20" w:rsidRPr="0011407A" w:rsidRDefault="00564C20" w:rsidP="0011407A">
              <w:pPr>
                <w:pStyle w:val="Bibliography"/>
                <w:spacing w:before="120" w:after="0" w:line="360" w:lineRule="auto"/>
                <w:ind w:left="567" w:hanging="567"/>
                <w:rPr>
                  <w:noProof/>
                  <w:sz w:val="24"/>
                </w:rPr>
              </w:pPr>
              <w:r w:rsidRPr="0011407A">
                <w:rPr>
                  <w:noProof/>
                  <w:sz w:val="24"/>
                </w:rPr>
                <w:t xml:space="preserve">Anggoro, R, Kitasuka, T, Nakamura, R &amp; Aritsugi, M 2012, 'Performance Evaluation of AODV and AOMDV with Probabilistic Relay in VANET Environments', </w:t>
              </w:r>
              <w:r w:rsidRPr="0011407A">
                <w:rPr>
                  <w:i/>
                  <w:iCs/>
                  <w:noProof/>
                  <w:sz w:val="24"/>
                </w:rPr>
                <w:t>2012 Third International Conference on Networking and Computing</w:t>
              </w:r>
              <w:r w:rsidRPr="0011407A">
                <w:rPr>
                  <w:noProof/>
                  <w:sz w:val="24"/>
                </w:rPr>
                <w:t>, pp. 259-263.</w:t>
              </w:r>
            </w:p>
            <w:p w:rsidR="00564C20" w:rsidRPr="0011407A" w:rsidRDefault="00564C20" w:rsidP="0011407A">
              <w:pPr>
                <w:pStyle w:val="Bibliography"/>
                <w:spacing w:before="120" w:after="0" w:line="360" w:lineRule="auto"/>
                <w:ind w:left="567" w:hanging="567"/>
                <w:rPr>
                  <w:noProof/>
                  <w:sz w:val="24"/>
                </w:rPr>
              </w:pPr>
              <w:r w:rsidRPr="0011407A">
                <w:rPr>
                  <w:noProof/>
                  <w:sz w:val="24"/>
                </w:rPr>
                <w:t xml:space="preserve">Batool, F &amp; Khan, SA 2005, 'Traffic estimation and real time predication using Ad Hoc Network', </w:t>
              </w:r>
              <w:r w:rsidRPr="0011407A">
                <w:rPr>
                  <w:i/>
                  <w:iCs/>
                  <w:noProof/>
                  <w:sz w:val="24"/>
                </w:rPr>
                <w:t>Proceedings of IEEE International Conference on Emerging Technologies 2005</w:t>
              </w:r>
              <w:r w:rsidRPr="0011407A">
                <w:rPr>
                  <w:noProof/>
                  <w:sz w:val="24"/>
                </w:rPr>
                <w:t>, Islamabad, Pakistan.</w:t>
              </w:r>
            </w:p>
            <w:p w:rsidR="00564C20" w:rsidRPr="0011407A" w:rsidRDefault="00564C20" w:rsidP="0011407A">
              <w:pPr>
                <w:pStyle w:val="Bibliography"/>
                <w:spacing w:before="120" w:after="0" w:line="360" w:lineRule="auto"/>
                <w:ind w:left="567" w:hanging="567"/>
                <w:rPr>
                  <w:noProof/>
                  <w:sz w:val="24"/>
                </w:rPr>
              </w:pPr>
              <w:r w:rsidRPr="0011407A">
                <w:rPr>
                  <w:noProof/>
                  <w:sz w:val="24"/>
                </w:rPr>
                <w:t xml:space="preserve">Biswas, S, Tatchikou, R &amp; Dion, F 2006, 'Vehicle-to-vehicle wireless communication protocol s for enhancing highway traffic safety', </w:t>
              </w:r>
              <w:r w:rsidRPr="0011407A">
                <w:rPr>
                  <w:i/>
                  <w:iCs/>
                  <w:noProof/>
                  <w:sz w:val="24"/>
                </w:rPr>
                <w:t>IEEE Communications Magazine</w:t>
              </w:r>
              <w:r w:rsidRPr="0011407A">
                <w:rPr>
                  <w:noProof/>
                  <w:sz w:val="24"/>
                </w:rPr>
                <w:t>, pp. 74 - 82.</w:t>
              </w:r>
            </w:p>
            <w:p w:rsidR="00564C20" w:rsidRPr="0011407A" w:rsidRDefault="00564C20" w:rsidP="0011407A">
              <w:pPr>
                <w:pStyle w:val="Bibliography"/>
                <w:spacing w:before="120" w:after="0" w:line="360" w:lineRule="auto"/>
                <w:ind w:left="567" w:hanging="567"/>
                <w:rPr>
                  <w:noProof/>
                  <w:sz w:val="24"/>
                </w:rPr>
              </w:pPr>
              <w:r w:rsidRPr="0011407A">
                <w:rPr>
                  <w:noProof/>
                  <w:sz w:val="24"/>
                </w:rPr>
                <w:t xml:space="preserve">C.E. Perkins &amp; E.M. Royer 2002, 'Ad-hoc on-demand distance vector routing', </w:t>
              </w:r>
              <w:r w:rsidRPr="0011407A">
                <w:rPr>
                  <w:i/>
                  <w:iCs/>
                  <w:noProof/>
                  <w:sz w:val="24"/>
                </w:rPr>
                <w:t>Mobile Computing Systems and Applications, 1999. Proceedings. WMCSA '99. Second IEEE Workshop on</w:t>
              </w:r>
              <w:r w:rsidRPr="0011407A">
                <w:rPr>
                  <w:noProof/>
                  <w:sz w:val="24"/>
                </w:rPr>
                <w:t>.</w:t>
              </w:r>
            </w:p>
            <w:p w:rsidR="00564C20" w:rsidRPr="0011407A" w:rsidRDefault="00564C20" w:rsidP="0011407A">
              <w:pPr>
                <w:pStyle w:val="Bibliography"/>
                <w:spacing w:before="120" w:after="0" w:line="360" w:lineRule="auto"/>
                <w:ind w:left="567" w:hanging="567"/>
                <w:rPr>
                  <w:noProof/>
                  <w:sz w:val="24"/>
                </w:rPr>
              </w:pPr>
              <w:r w:rsidRPr="0011407A">
                <w:rPr>
                  <w:noProof/>
                  <w:sz w:val="24"/>
                </w:rPr>
                <w:t xml:space="preserve">De, S, Caruso, AM, Chaira, T &amp; Chessa, S 2006, 'Bounds on hop distance in greedy routing approach in wireless ad hoc networks', </w:t>
              </w:r>
              <w:r w:rsidRPr="0011407A">
                <w:rPr>
                  <w:i/>
                  <w:iCs/>
                  <w:noProof/>
                  <w:sz w:val="24"/>
                </w:rPr>
                <w:t>International Journal of Wireless and Mobile Computing</w:t>
              </w:r>
              <w:r w:rsidRPr="0011407A">
                <w:rPr>
                  <w:noProof/>
                  <w:sz w:val="24"/>
                </w:rPr>
                <w:t>, vol 1, pp. 131-140.</w:t>
              </w:r>
            </w:p>
            <w:p w:rsidR="00564C20" w:rsidRPr="0011407A" w:rsidRDefault="00564C20" w:rsidP="0011407A">
              <w:pPr>
                <w:pStyle w:val="Bibliography"/>
                <w:spacing w:before="120" w:after="0" w:line="360" w:lineRule="auto"/>
                <w:ind w:left="567" w:hanging="567"/>
                <w:rPr>
                  <w:noProof/>
                  <w:sz w:val="24"/>
                </w:rPr>
              </w:pPr>
              <w:r w:rsidRPr="0011407A">
                <w:rPr>
                  <w:noProof/>
                  <w:sz w:val="24"/>
                </w:rPr>
                <w:t xml:space="preserve">Krajzewicz, D, Erdmann, J, Behrisch, M &amp; Laura, B 2012, 'Recent Development and Applications of SUMO – Simulation of Urban MObility', </w:t>
              </w:r>
              <w:r w:rsidRPr="0011407A">
                <w:rPr>
                  <w:i/>
                  <w:iCs/>
                  <w:noProof/>
                  <w:sz w:val="24"/>
                </w:rPr>
                <w:t>International Journal on Advances in Systems and Measurements</w:t>
              </w:r>
              <w:r w:rsidRPr="0011407A">
                <w:rPr>
                  <w:noProof/>
                  <w:sz w:val="24"/>
                </w:rPr>
                <w:t>, vol 5.</w:t>
              </w:r>
            </w:p>
            <w:p w:rsidR="00564C20" w:rsidRPr="0011407A" w:rsidRDefault="00564C20" w:rsidP="0011407A">
              <w:pPr>
                <w:pStyle w:val="Bibliography"/>
                <w:spacing w:before="120" w:after="0" w:line="360" w:lineRule="auto"/>
                <w:ind w:left="567" w:hanging="567"/>
                <w:rPr>
                  <w:noProof/>
                  <w:sz w:val="24"/>
                </w:rPr>
              </w:pPr>
              <w:r w:rsidRPr="0011407A">
                <w:rPr>
                  <w:noProof/>
                  <w:sz w:val="24"/>
                </w:rPr>
                <w:t xml:space="preserve">Mostajeran, E, Noor, RM &amp; Keshavarz, H 2013, 'A Novel Improved Neighbor Discovery Method for an Intelligent-AODV in Mobile Ad hoc Networks', </w:t>
              </w:r>
              <w:r w:rsidRPr="0011407A">
                <w:rPr>
                  <w:i/>
                  <w:iCs/>
                  <w:noProof/>
                  <w:sz w:val="24"/>
                </w:rPr>
                <w:t>International Conference of Information and Communication Technology (lCoICl)</w:t>
              </w:r>
              <w:r w:rsidRPr="0011407A">
                <w:rPr>
                  <w:noProof/>
                  <w:sz w:val="24"/>
                </w:rPr>
                <w:t>.</w:t>
              </w:r>
            </w:p>
            <w:p w:rsidR="00564C20" w:rsidRPr="0011407A" w:rsidRDefault="00564C20" w:rsidP="0011407A">
              <w:pPr>
                <w:pStyle w:val="Bibliography"/>
                <w:spacing w:before="120" w:after="0" w:line="360" w:lineRule="auto"/>
                <w:ind w:left="567" w:hanging="567"/>
                <w:rPr>
                  <w:noProof/>
                  <w:sz w:val="24"/>
                </w:rPr>
              </w:pPr>
              <w:r w:rsidRPr="0011407A">
                <w:rPr>
                  <w:noProof/>
                  <w:sz w:val="24"/>
                </w:rPr>
                <w:lastRenderedPageBreak/>
                <w:t xml:space="preserve">Raw, RS, Toor, V &amp; Singh, AN 2012, 'Path Duration Analysis In Vehicular Ad-hoc Network', </w:t>
              </w:r>
              <w:r w:rsidRPr="0011407A">
                <w:rPr>
                  <w:i/>
                  <w:iCs/>
                  <w:noProof/>
                  <w:sz w:val="24"/>
                </w:rPr>
                <w:t>International Journal on AdHoc Networking Systems (IJANS)</w:t>
              </w:r>
              <w:r w:rsidRPr="0011407A">
                <w:rPr>
                  <w:noProof/>
                  <w:sz w:val="24"/>
                </w:rPr>
                <w:t>, vol 2.</w:t>
              </w:r>
            </w:p>
            <w:p w:rsidR="00564C20" w:rsidRPr="0011407A" w:rsidRDefault="00564C20" w:rsidP="0011407A">
              <w:pPr>
                <w:pStyle w:val="Bibliography"/>
                <w:spacing w:before="120" w:after="0" w:line="360" w:lineRule="auto"/>
                <w:ind w:left="567" w:hanging="567"/>
                <w:rPr>
                  <w:noProof/>
                  <w:sz w:val="24"/>
                </w:rPr>
              </w:pPr>
              <w:r w:rsidRPr="0011407A">
                <w:rPr>
                  <w:noProof/>
                  <w:sz w:val="24"/>
                </w:rPr>
                <w:t xml:space="preserve">Rehman, S-U, Khan, MA, Zia, T &amp; Zheng, L 2013, 'Vehicular ad-Hoc networks (VANETs)—An overview and challenges', </w:t>
              </w:r>
              <w:r w:rsidRPr="0011407A">
                <w:rPr>
                  <w:i/>
                  <w:iCs/>
                  <w:noProof/>
                  <w:sz w:val="24"/>
                </w:rPr>
                <w:t>EURASIP Journal on Wireless Communications and Networking 3</w:t>
              </w:r>
              <w:r w:rsidRPr="0011407A">
                <w:rPr>
                  <w:noProof/>
                  <w:sz w:val="24"/>
                </w:rPr>
                <w:t>, pp. 29-38.</w:t>
              </w:r>
            </w:p>
            <w:p w:rsidR="00564C20" w:rsidRPr="0011407A" w:rsidRDefault="00564C20" w:rsidP="0011407A">
              <w:pPr>
                <w:pStyle w:val="Bibliography"/>
                <w:spacing w:before="120" w:after="0" w:line="360" w:lineRule="auto"/>
                <w:ind w:left="567" w:hanging="567"/>
                <w:rPr>
                  <w:noProof/>
                  <w:sz w:val="24"/>
                </w:rPr>
              </w:pPr>
              <w:r w:rsidRPr="0011407A">
                <w:rPr>
                  <w:noProof/>
                  <w:sz w:val="24"/>
                </w:rPr>
                <w:t xml:space="preserve">S. Corson, JM 1992, </w:t>
              </w:r>
              <w:r w:rsidRPr="0011407A">
                <w:rPr>
                  <w:i/>
                  <w:iCs/>
                  <w:noProof/>
                  <w:sz w:val="24"/>
                </w:rPr>
                <w:t>Mobile Ad hoc Networking (MANET): Routing Protocol Performance Issues and Evaluation Considerations Considerations</w:t>
              </w:r>
              <w:r w:rsidRPr="0011407A">
                <w:rPr>
                  <w:noProof/>
                  <w:sz w:val="24"/>
                </w:rPr>
                <w:t>, RFC editor.</w:t>
              </w:r>
            </w:p>
            <w:p w:rsidR="00564C20" w:rsidRPr="0011407A" w:rsidRDefault="00564C20" w:rsidP="0011407A">
              <w:pPr>
                <w:pStyle w:val="Bibliography"/>
                <w:spacing w:before="120" w:after="0" w:line="360" w:lineRule="auto"/>
                <w:ind w:left="567" w:hanging="567"/>
                <w:rPr>
                  <w:noProof/>
                  <w:sz w:val="24"/>
                </w:rPr>
              </w:pPr>
              <w:r w:rsidRPr="0011407A">
                <w:rPr>
                  <w:noProof/>
                  <w:sz w:val="24"/>
                </w:rPr>
                <w:t xml:space="preserve">Shen, X, Wu, Y, Xu, Z &amp; Lind, X 2014, 'AODV-PNT: An improved version of AODV routing protocol with predicting node trend in VANET', </w:t>
              </w:r>
              <w:r w:rsidRPr="0011407A">
                <w:rPr>
                  <w:i/>
                  <w:iCs/>
                  <w:noProof/>
                  <w:sz w:val="24"/>
                </w:rPr>
                <w:t>Advanced Infocomm Technology (ICAIT), 2014 IEEE 7th International Conference on</w:t>
              </w:r>
              <w:r w:rsidRPr="0011407A">
                <w:rPr>
                  <w:noProof/>
                  <w:sz w:val="24"/>
                </w:rPr>
                <w:t>.</w:t>
              </w:r>
            </w:p>
            <w:p w:rsidR="00564C20" w:rsidRPr="0011407A" w:rsidRDefault="00564C20" w:rsidP="0011407A">
              <w:pPr>
                <w:pStyle w:val="Bibliography"/>
                <w:spacing w:before="120" w:after="0" w:line="360" w:lineRule="auto"/>
                <w:ind w:left="567" w:hanging="567"/>
                <w:rPr>
                  <w:noProof/>
                  <w:sz w:val="24"/>
                </w:rPr>
              </w:pPr>
              <w:r w:rsidRPr="0011407A">
                <w:rPr>
                  <w:noProof/>
                  <w:sz w:val="24"/>
                </w:rPr>
                <w:t xml:space="preserve">Toh, CK 2002, </w:t>
              </w:r>
              <w:r w:rsidRPr="0011407A">
                <w:rPr>
                  <w:i/>
                  <w:iCs/>
                  <w:noProof/>
                  <w:sz w:val="24"/>
                </w:rPr>
                <w:t>Ad Hoc Mobile Wireless Networks</w:t>
              </w:r>
              <w:r w:rsidRPr="0011407A">
                <w:rPr>
                  <w:noProof/>
                  <w:sz w:val="24"/>
                </w:rPr>
                <w:t>, Prentice Hall.</w:t>
              </w:r>
            </w:p>
            <w:p w:rsidR="00564C20" w:rsidRPr="0011407A" w:rsidRDefault="00564C20" w:rsidP="0011407A">
              <w:pPr>
                <w:pStyle w:val="Bibliography"/>
                <w:spacing w:before="120" w:after="0" w:line="360" w:lineRule="auto"/>
                <w:ind w:left="567" w:hanging="567"/>
                <w:rPr>
                  <w:noProof/>
                  <w:sz w:val="24"/>
                </w:rPr>
              </w:pPr>
              <w:r w:rsidRPr="0011407A">
                <w:rPr>
                  <w:noProof/>
                  <w:sz w:val="24"/>
                </w:rPr>
                <w:t xml:space="preserve">Wang Kun, YZLSCZMG 2015, 'NPR: A Node Activity-based Probabilistic Routing Algorithm in Delay Tolerant-Mobile Sensor Networks', </w:t>
              </w:r>
              <w:r w:rsidRPr="0011407A">
                <w:rPr>
                  <w:i/>
                  <w:iCs/>
                  <w:noProof/>
                  <w:sz w:val="24"/>
                </w:rPr>
                <w:t>Communications (ICC), 2015 IEEE International Conference on</w:t>
              </w:r>
              <w:r w:rsidRPr="0011407A">
                <w:rPr>
                  <w:noProof/>
                  <w:sz w:val="24"/>
                </w:rPr>
                <w:t>.</w:t>
              </w:r>
            </w:p>
            <w:p w:rsidR="00564C20" w:rsidRPr="0011407A" w:rsidRDefault="00564C20" w:rsidP="0011407A">
              <w:pPr>
                <w:pStyle w:val="Bibliography"/>
                <w:spacing w:before="120" w:after="0" w:line="360" w:lineRule="auto"/>
                <w:ind w:left="567" w:hanging="567"/>
                <w:rPr>
                  <w:noProof/>
                  <w:sz w:val="24"/>
                </w:rPr>
              </w:pPr>
              <w:r w:rsidRPr="0011407A">
                <w:rPr>
                  <w:noProof/>
                  <w:sz w:val="24"/>
                </w:rPr>
                <w:t xml:space="preserve">Yu, X, Guo, H &amp; Wong, W-C 2011, 'A Reliable Routing Protocol for VANET Communications', </w:t>
              </w:r>
              <w:r w:rsidRPr="0011407A">
                <w:rPr>
                  <w:i/>
                  <w:iCs/>
                  <w:noProof/>
                  <w:sz w:val="24"/>
                </w:rPr>
                <w:t>Wireless Communications and Mobile Computing Conference (IWCMC), 2011 7th International</w:t>
              </w:r>
              <w:r w:rsidRPr="0011407A">
                <w:rPr>
                  <w:noProof/>
                  <w:sz w:val="24"/>
                </w:rPr>
                <w:t>.</w:t>
              </w:r>
            </w:p>
            <w:p w:rsidR="00564C20" w:rsidRDefault="00564C20" w:rsidP="0011407A">
              <w:pPr>
                <w:spacing w:before="120" w:after="0" w:line="360" w:lineRule="auto"/>
                <w:ind w:left="567" w:hanging="567"/>
              </w:pPr>
              <w:r w:rsidRPr="0011407A">
                <w:rPr>
                  <w:b/>
                  <w:bCs/>
                  <w:noProof/>
                  <w:sz w:val="24"/>
                </w:rPr>
                <w:fldChar w:fldCharType="end"/>
              </w:r>
            </w:p>
          </w:sdtContent>
        </w:sdt>
      </w:sdtContent>
    </w:sdt>
    <w:p w:rsidR="001D2A7F" w:rsidRPr="001D2A7F" w:rsidRDefault="001D2A7F" w:rsidP="001D2A7F">
      <w:pPr>
        <w:rPr>
          <w:lang w:val="id-ID"/>
        </w:rPr>
      </w:pPr>
    </w:p>
    <w:p w:rsidR="00375001" w:rsidRDefault="00375001" w:rsidP="00375001">
      <w:pPr>
        <w:rPr>
          <w:sz w:val="24"/>
          <w:lang w:val="id-ID"/>
        </w:rPr>
      </w:pPr>
      <w:r>
        <w:rPr>
          <w:lang w:val="id-ID"/>
        </w:rPr>
        <w:br w:type="page"/>
      </w:r>
    </w:p>
    <w:p w:rsidR="00DD4B95" w:rsidRDefault="00375001" w:rsidP="00375001">
      <w:pPr>
        <w:pStyle w:val="Heading1"/>
        <w:ind w:left="0" w:firstLine="0"/>
        <w:rPr>
          <w:lang w:val="id-ID"/>
        </w:rPr>
      </w:pPr>
      <w:bookmarkStart w:id="252" w:name="_Toc488669429"/>
      <w:r>
        <w:rPr>
          <w:lang w:val="id-ID"/>
        </w:rPr>
        <w:lastRenderedPageBreak/>
        <w:t>LAMPIRAN</w:t>
      </w:r>
      <w:bookmarkEnd w:id="252"/>
    </w:p>
    <w:p w:rsidR="00375001" w:rsidRPr="00A7592C" w:rsidRDefault="004D02CA" w:rsidP="00375001">
      <w:pPr>
        <w:pStyle w:val="Caption"/>
        <w:spacing w:after="0"/>
        <w:rPr>
          <w:sz w:val="24"/>
          <w:szCs w:val="24"/>
          <w:lang w:val="id-ID"/>
        </w:rPr>
      </w:pPr>
      <w:bookmarkStart w:id="253" w:name="_Ref487734729"/>
      <w:bookmarkStart w:id="254" w:name="_Toc488667348"/>
      <w:bookmarkStart w:id="255" w:name="_Ref487734400"/>
      <w:r>
        <w:rPr>
          <w:sz w:val="24"/>
          <w:szCs w:val="24"/>
        </w:rPr>
        <w:t>Lampiran A.</w:t>
      </w:r>
      <w:r w:rsidR="00375001" w:rsidRPr="00A7592C">
        <w:rPr>
          <w:sz w:val="24"/>
          <w:szCs w:val="24"/>
        </w:rPr>
        <w:fldChar w:fldCharType="begin"/>
      </w:r>
      <w:r w:rsidR="00375001" w:rsidRPr="00A7592C">
        <w:rPr>
          <w:sz w:val="24"/>
          <w:szCs w:val="24"/>
        </w:rPr>
        <w:instrText xml:space="preserve"> SEQ Lampiran_A. \* ARABIC </w:instrText>
      </w:r>
      <w:r w:rsidR="00375001" w:rsidRPr="00A7592C">
        <w:rPr>
          <w:sz w:val="24"/>
          <w:szCs w:val="24"/>
        </w:rPr>
        <w:fldChar w:fldCharType="separate"/>
      </w:r>
      <w:r w:rsidR="00F542E8">
        <w:rPr>
          <w:noProof/>
          <w:sz w:val="24"/>
          <w:szCs w:val="24"/>
        </w:rPr>
        <w:t>1</w:t>
      </w:r>
      <w:r w:rsidR="00375001" w:rsidRPr="00A7592C">
        <w:rPr>
          <w:sz w:val="24"/>
          <w:szCs w:val="24"/>
        </w:rPr>
        <w:fldChar w:fldCharType="end"/>
      </w:r>
      <w:bookmarkEnd w:id="253"/>
      <w:r w:rsidR="00375001" w:rsidRPr="00A7592C">
        <w:rPr>
          <w:sz w:val="24"/>
          <w:szCs w:val="24"/>
          <w:lang w:val="id-ID"/>
        </w:rPr>
        <w:t xml:space="preserve"> </w:t>
      </w:r>
      <w:r w:rsidR="00375001" w:rsidRPr="00A7592C">
        <w:rPr>
          <w:sz w:val="24"/>
          <w:szCs w:val="24"/>
        </w:rPr>
        <w:t>modifikasi paket RREQ pada aodv_packet.h</w:t>
      </w:r>
      <w:bookmarkEnd w:id="254"/>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7763"/>
      </w:tblGrid>
      <w:tr w:rsidR="00375001" w:rsidRPr="002E0332" w:rsidTr="00A7592C">
        <w:tc>
          <w:tcPr>
            <w:tcW w:w="7763" w:type="dxa"/>
            <w:shd w:val="clear" w:color="auto" w:fill="auto"/>
          </w:tcPr>
          <w:p w:rsidR="00375001" w:rsidRPr="00AE0BEA" w:rsidRDefault="00375001" w:rsidP="00EC2A96">
            <w:pPr>
              <w:shd w:val="clear" w:color="auto" w:fill="FFFFFF"/>
              <w:spacing w:before="240" w:after="0" w:line="240" w:lineRule="auto"/>
              <w:jc w:val="left"/>
              <w:rPr>
                <w:rFonts w:ascii="Courier New" w:eastAsia="Times New Roman" w:hAnsi="Courier New" w:cs="Courier New"/>
                <w:color w:val="000000"/>
                <w:sz w:val="20"/>
                <w:szCs w:val="20"/>
                <w:lang w:val="id-ID" w:eastAsia="id-ID"/>
              </w:rPr>
            </w:pPr>
            <w:r w:rsidRPr="00AE0BEA">
              <w:rPr>
                <w:rFonts w:ascii="Courier New" w:eastAsia="Times New Roman" w:hAnsi="Courier New" w:cs="Courier New"/>
                <w:color w:val="8000FF"/>
                <w:sz w:val="20"/>
                <w:szCs w:val="20"/>
                <w:lang w:val="id-ID" w:eastAsia="id-ID"/>
              </w:rPr>
              <w:t>struct</w:t>
            </w:r>
            <w:r w:rsidRPr="00AE0BEA">
              <w:rPr>
                <w:rFonts w:ascii="Courier New" w:eastAsia="Times New Roman" w:hAnsi="Courier New" w:cs="Courier New"/>
                <w:color w:val="000000"/>
                <w:sz w:val="20"/>
                <w:szCs w:val="20"/>
                <w:lang w:val="id-ID" w:eastAsia="id-ID"/>
              </w:rPr>
              <w:t xml:space="preserve"> hdr_aodv_request </w:t>
            </w:r>
            <w:r w:rsidRPr="00AE0BEA">
              <w:rPr>
                <w:rFonts w:ascii="Courier New" w:eastAsia="Times New Roman" w:hAnsi="Courier New" w:cs="Courier New"/>
                <w:b/>
                <w:bCs/>
                <w:color w:val="000080"/>
                <w:sz w:val="20"/>
                <w:szCs w:val="20"/>
                <w:lang w:val="id-ID" w:eastAsia="id-ID"/>
              </w:rPr>
              <w:t>{</w:t>
            </w:r>
          </w:p>
        </w:tc>
      </w:tr>
      <w:tr w:rsidR="00375001" w:rsidRPr="002E0332" w:rsidTr="00A7592C">
        <w:tc>
          <w:tcPr>
            <w:tcW w:w="7763" w:type="dxa"/>
            <w:shd w:val="clear" w:color="auto" w:fill="auto"/>
          </w:tcPr>
          <w:p w:rsidR="00375001" w:rsidRPr="00AE0BEA" w:rsidRDefault="00375001" w:rsidP="00EC2A96">
            <w:pPr>
              <w:shd w:val="clear" w:color="auto" w:fill="FFFFFF"/>
              <w:spacing w:after="0" w:line="240" w:lineRule="auto"/>
              <w:jc w:val="left"/>
              <w:rPr>
                <w:rFonts w:ascii="Courier New" w:eastAsia="Times New Roman" w:hAnsi="Courier New" w:cs="Courier New"/>
                <w:color w:val="008000"/>
                <w:sz w:val="20"/>
                <w:szCs w:val="20"/>
                <w:lang w:val="id-ID" w:eastAsia="id-ID"/>
              </w:rPr>
            </w:pPr>
            <w:r w:rsidRPr="00AE0BEA">
              <w:rPr>
                <w:rFonts w:ascii="Courier New" w:eastAsia="Times New Roman" w:hAnsi="Courier New" w:cs="Courier New"/>
                <w:color w:val="000000"/>
                <w:sz w:val="20"/>
                <w:szCs w:val="20"/>
                <w:lang w:val="id-ID" w:eastAsia="id-ID"/>
              </w:rPr>
              <w:t xml:space="preserve">        u_int8_t        rq_type</w:t>
            </w:r>
            <w:r w:rsidRPr="00AE0BEA">
              <w:rPr>
                <w:rFonts w:ascii="Courier New" w:eastAsia="Times New Roman" w:hAnsi="Courier New" w:cs="Courier New"/>
                <w:b/>
                <w:bCs/>
                <w:color w:val="000080"/>
                <w:sz w:val="20"/>
                <w:szCs w:val="20"/>
                <w:lang w:val="id-ID" w:eastAsia="id-ID"/>
              </w:rPr>
              <w:t>;</w:t>
            </w:r>
            <w:r w:rsidRPr="00AE0BEA">
              <w:rPr>
                <w:rFonts w:ascii="Courier New" w:eastAsia="Times New Roman" w:hAnsi="Courier New" w:cs="Courier New"/>
                <w:color w:val="000000"/>
                <w:sz w:val="20"/>
                <w:szCs w:val="20"/>
                <w:lang w:val="id-ID" w:eastAsia="id-ID"/>
              </w:rPr>
              <w:t xml:space="preserve">    </w:t>
            </w:r>
            <w:r w:rsidRPr="00AE0BEA">
              <w:rPr>
                <w:rFonts w:ascii="Courier New" w:eastAsia="Times New Roman" w:hAnsi="Courier New" w:cs="Courier New"/>
                <w:color w:val="008000"/>
                <w:sz w:val="20"/>
                <w:szCs w:val="20"/>
                <w:lang w:val="id-ID" w:eastAsia="id-ID"/>
              </w:rPr>
              <w:t>// Packet Type</w:t>
            </w:r>
          </w:p>
        </w:tc>
      </w:tr>
      <w:tr w:rsidR="00375001" w:rsidRPr="002E0332" w:rsidTr="00A7592C">
        <w:tc>
          <w:tcPr>
            <w:tcW w:w="7763" w:type="dxa"/>
            <w:shd w:val="clear" w:color="auto" w:fill="auto"/>
          </w:tcPr>
          <w:p w:rsidR="00375001" w:rsidRPr="00AE0BEA" w:rsidRDefault="00375001" w:rsidP="00EC2A96">
            <w:pPr>
              <w:shd w:val="clear" w:color="auto" w:fill="FFFFFF"/>
              <w:spacing w:after="0" w:line="240" w:lineRule="auto"/>
              <w:jc w:val="left"/>
              <w:rPr>
                <w:rFonts w:ascii="Courier New" w:eastAsia="Times New Roman" w:hAnsi="Courier New" w:cs="Courier New"/>
                <w:color w:val="000000"/>
                <w:sz w:val="20"/>
                <w:szCs w:val="20"/>
                <w:lang w:val="id-ID" w:eastAsia="id-ID"/>
              </w:rPr>
            </w:pPr>
            <w:r w:rsidRPr="00AE0BEA">
              <w:rPr>
                <w:rFonts w:ascii="Courier New" w:eastAsia="Times New Roman" w:hAnsi="Courier New" w:cs="Courier New"/>
                <w:color w:val="000000"/>
                <w:sz w:val="20"/>
                <w:szCs w:val="20"/>
                <w:lang w:val="id-ID" w:eastAsia="id-ID"/>
              </w:rPr>
              <w:t xml:space="preserve">        u_int8_t        reserved</w:t>
            </w:r>
            <w:r w:rsidRPr="00AE0BEA">
              <w:rPr>
                <w:rFonts w:ascii="Courier New" w:eastAsia="Times New Roman" w:hAnsi="Courier New" w:cs="Courier New"/>
                <w:b/>
                <w:bCs/>
                <w:color w:val="000080"/>
                <w:sz w:val="20"/>
                <w:szCs w:val="20"/>
                <w:lang w:val="id-ID" w:eastAsia="id-ID"/>
              </w:rPr>
              <w:t>[</w:t>
            </w:r>
            <w:r w:rsidRPr="00AE0BEA">
              <w:rPr>
                <w:rFonts w:ascii="Courier New" w:eastAsia="Times New Roman" w:hAnsi="Courier New" w:cs="Courier New"/>
                <w:color w:val="FF8000"/>
                <w:sz w:val="20"/>
                <w:szCs w:val="20"/>
                <w:lang w:val="id-ID" w:eastAsia="id-ID"/>
              </w:rPr>
              <w:t>2</w:t>
            </w:r>
            <w:r w:rsidRPr="00AE0BEA">
              <w:rPr>
                <w:rFonts w:ascii="Courier New" w:eastAsia="Times New Roman" w:hAnsi="Courier New" w:cs="Courier New"/>
                <w:b/>
                <w:bCs/>
                <w:color w:val="000080"/>
                <w:sz w:val="20"/>
                <w:szCs w:val="20"/>
                <w:lang w:val="id-ID" w:eastAsia="id-ID"/>
              </w:rPr>
              <w:t>];</w:t>
            </w:r>
          </w:p>
        </w:tc>
      </w:tr>
      <w:tr w:rsidR="00375001" w:rsidRPr="002E0332" w:rsidTr="00A7592C">
        <w:tc>
          <w:tcPr>
            <w:tcW w:w="7763" w:type="dxa"/>
            <w:shd w:val="clear" w:color="auto" w:fill="auto"/>
          </w:tcPr>
          <w:p w:rsidR="00375001" w:rsidRPr="00AE0BEA" w:rsidRDefault="00375001" w:rsidP="00EC2A96">
            <w:pPr>
              <w:shd w:val="clear" w:color="auto" w:fill="FFFFFF"/>
              <w:spacing w:after="0" w:line="240" w:lineRule="auto"/>
              <w:jc w:val="left"/>
              <w:rPr>
                <w:rFonts w:ascii="Courier New" w:eastAsia="Times New Roman" w:hAnsi="Courier New" w:cs="Courier New"/>
                <w:color w:val="008000"/>
                <w:sz w:val="20"/>
                <w:szCs w:val="20"/>
                <w:lang w:val="id-ID" w:eastAsia="id-ID"/>
              </w:rPr>
            </w:pPr>
            <w:r w:rsidRPr="00AE0BEA">
              <w:rPr>
                <w:rFonts w:ascii="Courier New" w:eastAsia="Times New Roman" w:hAnsi="Courier New" w:cs="Courier New"/>
                <w:color w:val="000000"/>
                <w:sz w:val="20"/>
                <w:szCs w:val="20"/>
                <w:lang w:val="id-ID" w:eastAsia="id-ID"/>
              </w:rPr>
              <w:t xml:space="preserve">        u_int8_t        rq_hop_count</w:t>
            </w:r>
            <w:r w:rsidRPr="00AE0BEA">
              <w:rPr>
                <w:rFonts w:ascii="Courier New" w:eastAsia="Times New Roman" w:hAnsi="Courier New" w:cs="Courier New"/>
                <w:b/>
                <w:bCs/>
                <w:color w:val="000080"/>
                <w:sz w:val="20"/>
                <w:szCs w:val="20"/>
                <w:lang w:val="id-ID" w:eastAsia="id-ID"/>
              </w:rPr>
              <w:t>;</w:t>
            </w:r>
            <w:r w:rsidRPr="00AE0BEA">
              <w:rPr>
                <w:rFonts w:ascii="Courier New" w:eastAsia="Times New Roman" w:hAnsi="Courier New" w:cs="Courier New"/>
                <w:color w:val="000000"/>
                <w:sz w:val="20"/>
                <w:szCs w:val="20"/>
                <w:lang w:val="id-ID" w:eastAsia="id-ID"/>
              </w:rPr>
              <w:t xml:space="preserve">   </w:t>
            </w:r>
            <w:r w:rsidRPr="00AE0BEA">
              <w:rPr>
                <w:rFonts w:ascii="Courier New" w:eastAsia="Times New Roman" w:hAnsi="Courier New" w:cs="Courier New"/>
                <w:color w:val="008000"/>
                <w:sz w:val="20"/>
                <w:szCs w:val="20"/>
                <w:lang w:val="id-ID" w:eastAsia="id-ID"/>
              </w:rPr>
              <w:t>// Hop Count</w:t>
            </w:r>
          </w:p>
        </w:tc>
      </w:tr>
      <w:tr w:rsidR="00375001" w:rsidRPr="002E0332" w:rsidTr="00A7592C">
        <w:tc>
          <w:tcPr>
            <w:tcW w:w="7763" w:type="dxa"/>
            <w:shd w:val="clear" w:color="auto" w:fill="auto"/>
          </w:tcPr>
          <w:p w:rsidR="00375001" w:rsidRPr="00AE0BEA" w:rsidRDefault="00375001" w:rsidP="00EC2A96">
            <w:pPr>
              <w:shd w:val="clear" w:color="auto" w:fill="FFFFFF"/>
              <w:spacing w:after="0" w:line="240" w:lineRule="auto"/>
              <w:jc w:val="left"/>
              <w:rPr>
                <w:rFonts w:ascii="Courier New" w:eastAsia="Times New Roman" w:hAnsi="Courier New" w:cs="Courier New"/>
                <w:color w:val="008000"/>
                <w:sz w:val="20"/>
                <w:szCs w:val="20"/>
                <w:lang w:val="id-ID" w:eastAsia="id-ID"/>
              </w:rPr>
            </w:pPr>
            <w:r w:rsidRPr="00AE0BEA">
              <w:rPr>
                <w:rFonts w:ascii="Courier New" w:eastAsia="Times New Roman" w:hAnsi="Courier New" w:cs="Courier New"/>
                <w:color w:val="000000"/>
                <w:sz w:val="20"/>
                <w:szCs w:val="20"/>
                <w:lang w:val="id-ID" w:eastAsia="id-ID"/>
              </w:rPr>
              <w:t xml:space="preserve">        u_int32_t       rq_bcast_id</w:t>
            </w:r>
            <w:r w:rsidRPr="00AE0BEA">
              <w:rPr>
                <w:rFonts w:ascii="Courier New" w:eastAsia="Times New Roman" w:hAnsi="Courier New" w:cs="Courier New"/>
                <w:b/>
                <w:bCs/>
                <w:color w:val="000080"/>
                <w:sz w:val="20"/>
                <w:szCs w:val="20"/>
                <w:lang w:val="id-ID" w:eastAsia="id-ID"/>
              </w:rPr>
              <w:t>;</w:t>
            </w:r>
            <w:r w:rsidRPr="00AE0BEA">
              <w:rPr>
                <w:rFonts w:ascii="Courier New" w:eastAsia="Times New Roman" w:hAnsi="Courier New" w:cs="Courier New"/>
                <w:color w:val="000000"/>
                <w:sz w:val="20"/>
                <w:szCs w:val="20"/>
                <w:lang w:val="id-ID" w:eastAsia="id-ID"/>
              </w:rPr>
              <w:t xml:space="preserve">    </w:t>
            </w:r>
            <w:r w:rsidRPr="00AE0BEA">
              <w:rPr>
                <w:rFonts w:ascii="Courier New" w:eastAsia="Times New Roman" w:hAnsi="Courier New" w:cs="Courier New"/>
                <w:color w:val="008000"/>
                <w:sz w:val="20"/>
                <w:szCs w:val="20"/>
                <w:lang w:val="id-ID" w:eastAsia="id-ID"/>
              </w:rPr>
              <w:t>// Broadcast ID</w:t>
            </w:r>
          </w:p>
        </w:tc>
      </w:tr>
      <w:tr w:rsidR="00375001" w:rsidRPr="002E0332" w:rsidTr="00A7592C">
        <w:tc>
          <w:tcPr>
            <w:tcW w:w="7763" w:type="dxa"/>
            <w:shd w:val="clear" w:color="auto" w:fill="auto"/>
          </w:tcPr>
          <w:p w:rsidR="00375001" w:rsidRPr="00AE0BEA" w:rsidRDefault="00375001" w:rsidP="00EC2A96">
            <w:pPr>
              <w:shd w:val="clear" w:color="auto" w:fill="FFFFFF"/>
              <w:spacing w:after="0" w:line="240" w:lineRule="auto"/>
              <w:jc w:val="left"/>
              <w:rPr>
                <w:rFonts w:ascii="Courier New" w:eastAsia="Times New Roman" w:hAnsi="Courier New" w:cs="Courier New"/>
                <w:color w:val="000000"/>
                <w:sz w:val="20"/>
                <w:szCs w:val="20"/>
                <w:lang w:val="id-ID" w:eastAsia="id-ID"/>
              </w:rPr>
            </w:pPr>
          </w:p>
        </w:tc>
      </w:tr>
      <w:tr w:rsidR="00375001" w:rsidRPr="002E0332" w:rsidTr="00A7592C">
        <w:tc>
          <w:tcPr>
            <w:tcW w:w="7763" w:type="dxa"/>
            <w:shd w:val="clear" w:color="auto" w:fill="auto"/>
          </w:tcPr>
          <w:p w:rsidR="00375001" w:rsidRPr="00AE0BEA" w:rsidRDefault="00375001" w:rsidP="00EC2A96">
            <w:pPr>
              <w:shd w:val="clear" w:color="auto" w:fill="FFFFFF"/>
              <w:spacing w:after="0" w:line="240" w:lineRule="auto"/>
              <w:jc w:val="left"/>
              <w:rPr>
                <w:rFonts w:ascii="Courier New" w:eastAsia="Times New Roman" w:hAnsi="Courier New" w:cs="Courier New"/>
                <w:color w:val="008000"/>
                <w:sz w:val="20"/>
                <w:szCs w:val="20"/>
                <w:lang w:val="id-ID" w:eastAsia="id-ID"/>
              </w:rPr>
            </w:pPr>
            <w:r w:rsidRPr="00AE0BEA">
              <w:rPr>
                <w:rFonts w:ascii="Courier New" w:eastAsia="Times New Roman" w:hAnsi="Courier New" w:cs="Courier New"/>
                <w:color w:val="000000"/>
                <w:sz w:val="20"/>
                <w:szCs w:val="20"/>
                <w:lang w:val="id-ID" w:eastAsia="id-ID"/>
              </w:rPr>
              <w:t xml:space="preserve">        nsaddr_t        rq_dst</w:t>
            </w:r>
            <w:r w:rsidRPr="00AE0BEA">
              <w:rPr>
                <w:rFonts w:ascii="Courier New" w:eastAsia="Times New Roman" w:hAnsi="Courier New" w:cs="Courier New"/>
                <w:b/>
                <w:bCs/>
                <w:color w:val="000080"/>
                <w:sz w:val="20"/>
                <w:szCs w:val="20"/>
                <w:lang w:val="id-ID" w:eastAsia="id-ID"/>
              </w:rPr>
              <w:t>;</w:t>
            </w:r>
            <w:r w:rsidRPr="00AE0BEA">
              <w:rPr>
                <w:rFonts w:ascii="Courier New" w:eastAsia="Times New Roman" w:hAnsi="Courier New" w:cs="Courier New"/>
                <w:color w:val="000000"/>
                <w:sz w:val="20"/>
                <w:szCs w:val="20"/>
                <w:lang w:val="id-ID" w:eastAsia="id-ID"/>
              </w:rPr>
              <w:t xml:space="preserve">         </w:t>
            </w:r>
            <w:r w:rsidRPr="00AE0BEA">
              <w:rPr>
                <w:rFonts w:ascii="Courier New" w:eastAsia="Times New Roman" w:hAnsi="Courier New" w:cs="Courier New"/>
                <w:color w:val="008000"/>
                <w:sz w:val="20"/>
                <w:szCs w:val="20"/>
                <w:lang w:val="id-ID" w:eastAsia="id-ID"/>
              </w:rPr>
              <w:t>// Destination IP Addr</w:t>
            </w:r>
          </w:p>
        </w:tc>
      </w:tr>
      <w:tr w:rsidR="00375001" w:rsidRPr="002E0332" w:rsidTr="00A7592C">
        <w:tc>
          <w:tcPr>
            <w:tcW w:w="7763" w:type="dxa"/>
            <w:shd w:val="clear" w:color="auto" w:fill="auto"/>
          </w:tcPr>
          <w:p w:rsidR="00375001" w:rsidRPr="00AE0BEA" w:rsidRDefault="00375001" w:rsidP="00EC2A96">
            <w:pPr>
              <w:shd w:val="clear" w:color="auto" w:fill="FFFFFF"/>
              <w:spacing w:after="0" w:line="240" w:lineRule="auto"/>
              <w:jc w:val="left"/>
              <w:rPr>
                <w:rFonts w:ascii="Courier New" w:eastAsia="Times New Roman" w:hAnsi="Courier New" w:cs="Courier New"/>
                <w:color w:val="008000"/>
                <w:sz w:val="20"/>
                <w:szCs w:val="20"/>
                <w:lang w:val="id-ID" w:eastAsia="id-ID"/>
              </w:rPr>
            </w:pPr>
            <w:r w:rsidRPr="00AE0BEA">
              <w:rPr>
                <w:rFonts w:ascii="Courier New" w:eastAsia="Times New Roman" w:hAnsi="Courier New" w:cs="Courier New"/>
                <w:color w:val="000000"/>
                <w:sz w:val="20"/>
                <w:szCs w:val="20"/>
                <w:lang w:val="id-ID" w:eastAsia="id-ID"/>
              </w:rPr>
              <w:t xml:space="preserve">        u_int32_t       rq_dst_seqno</w:t>
            </w:r>
            <w:r w:rsidRPr="00AE0BEA">
              <w:rPr>
                <w:rFonts w:ascii="Courier New" w:eastAsia="Times New Roman" w:hAnsi="Courier New" w:cs="Courier New"/>
                <w:b/>
                <w:bCs/>
                <w:color w:val="000080"/>
                <w:sz w:val="20"/>
                <w:szCs w:val="20"/>
                <w:lang w:val="id-ID" w:eastAsia="id-ID"/>
              </w:rPr>
              <w:t>;</w:t>
            </w:r>
            <w:r w:rsidRPr="00AE0BEA">
              <w:rPr>
                <w:rFonts w:ascii="Courier New" w:eastAsia="Times New Roman" w:hAnsi="Courier New" w:cs="Courier New"/>
                <w:color w:val="000000"/>
                <w:sz w:val="20"/>
                <w:szCs w:val="20"/>
                <w:lang w:val="id-ID" w:eastAsia="id-ID"/>
              </w:rPr>
              <w:t xml:space="preserve">   </w:t>
            </w:r>
            <w:r w:rsidRPr="00AE0BEA">
              <w:rPr>
                <w:rFonts w:ascii="Courier New" w:eastAsia="Times New Roman" w:hAnsi="Courier New" w:cs="Courier New"/>
                <w:color w:val="008000"/>
                <w:sz w:val="20"/>
                <w:szCs w:val="20"/>
                <w:lang w:val="id-ID" w:eastAsia="id-ID"/>
              </w:rPr>
              <w:t>// Destination Seq Num</w:t>
            </w:r>
          </w:p>
        </w:tc>
      </w:tr>
      <w:tr w:rsidR="00375001" w:rsidRPr="002E0332" w:rsidTr="00A7592C">
        <w:tc>
          <w:tcPr>
            <w:tcW w:w="7763" w:type="dxa"/>
            <w:shd w:val="clear" w:color="auto" w:fill="auto"/>
          </w:tcPr>
          <w:p w:rsidR="00375001" w:rsidRPr="00AE0BEA" w:rsidRDefault="00375001" w:rsidP="00EC2A96">
            <w:pPr>
              <w:shd w:val="clear" w:color="auto" w:fill="FFFFFF"/>
              <w:spacing w:after="0" w:line="240" w:lineRule="auto"/>
              <w:jc w:val="left"/>
              <w:rPr>
                <w:rFonts w:ascii="Courier New" w:eastAsia="Times New Roman" w:hAnsi="Courier New" w:cs="Courier New"/>
                <w:color w:val="008000"/>
                <w:sz w:val="20"/>
                <w:szCs w:val="20"/>
                <w:lang w:val="id-ID" w:eastAsia="id-ID"/>
              </w:rPr>
            </w:pPr>
            <w:r w:rsidRPr="00AE0BEA">
              <w:rPr>
                <w:rFonts w:ascii="Courier New" w:eastAsia="Times New Roman" w:hAnsi="Courier New" w:cs="Courier New"/>
                <w:color w:val="000000"/>
                <w:sz w:val="20"/>
                <w:szCs w:val="20"/>
                <w:lang w:val="id-ID" w:eastAsia="id-ID"/>
              </w:rPr>
              <w:t xml:space="preserve">        nsaddr_t        rq_src</w:t>
            </w:r>
            <w:r w:rsidRPr="00AE0BEA">
              <w:rPr>
                <w:rFonts w:ascii="Courier New" w:eastAsia="Times New Roman" w:hAnsi="Courier New" w:cs="Courier New"/>
                <w:b/>
                <w:bCs/>
                <w:color w:val="000080"/>
                <w:sz w:val="20"/>
                <w:szCs w:val="20"/>
                <w:lang w:val="id-ID" w:eastAsia="id-ID"/>
              </w:rPr>
              <w:t>;</w:t>
            </w:r>
            <w:r w:rsidRPr="00AE0BEA">
              <w:rPr>
                <w:rFonts w:ascii="Courier New" w:eastAsia="Times New Roman" w:hAnsi="Courier New" w:cs="Courier New"/>
                <w:color w:val="000000"/>
                <w:sz w:val="20"/>
                <w:szCs w:val="20"/>
                <w:lang w:val="id-ID" w:eastAsia="id-ID"/>
              </w:rPr>
              <w:t xml:space="preserve">         </w:t>
            </w:r>
            <w:r w:rsidRPr="00AE0BEA">
              <w:rPr>
                <w:rFonts w:ascii="Courier New" w:eastAsia="Times New Roman" w:hAnsi="Courier New" w:cs="Courier New"/>
                <w:color w:val="008000"/>
                <w:sz w:val="20"/>
                <w:szCs w:val="20"/>
                <w:lang w:val="id-ID" w:eastAsia="id-ID"/>
              </w:rPr>
              <w:t>// Source IP Address</w:t>
            </w:r>
          </w:p>
        </w:tc>
      </w:tr>
      <w:tr w:rsidR="00375001" w:rsidRPr="002E0332" w:rsidTr="00A7592C">
        <w:tc>
          <w:tcPr>
            <w:tcW w:w="7763" w:type="dxa"/>
            <w:shd w:val="clear" w:color="auto" w:fill="auto"/>
          </w:tcPr>
          <w:p w:rsidR="00375001" w:rsidRPr="00AE0BEA" w:rsidRDefault="00375001" w:rsidP="00EC2A96">
            <w:pPr>
              <w:shd w:val="clear" w:color="auto" w:fill="FFFFFF"/>
              <w:spacing w:after="0" w:line="240" w:lineRule="auto"/>
              <w:jc w:val="left"/>
              <w:rPr>
                <w:rFonts w:ascii="Courier New" w:eastAsia="Times New Roman" w:hAnsi="Courier New" w:cs="Courier New"/>
                <w:color w:val="008000"/>
                <w:sz w:val="20"/>
                <w:szCs w:val="20"/>
                <w:lang w:val="id-ID" w:eastAsia="id-ID"/>
              </w:rPr>
            </w:pPr>
            <w:r w:rsidRPr="00AE0BEA">
              <w:rPr>
                <w:rFonts w:ascii="Courier New" w:eastAsia="Times New Roman" w:hAnsi="Courier New" w:cs="Courier New"/>
                <w:color w:val="000000"/>
                <w:sz w:val="20"/>
                <w:szCs w:val="20"/>
                <w:lang w:val="id-ID" w:eastAsia="id-ID"/>
              </w:rPr>
              <w:t xml:space="preserve">        u_int32_t       rq_src_seqno</w:t>
            </w:r>
            <w:r w:rsidRPr="00AE0BEA">
              <w:rPr>
                <w:rFonts w:ascii="Courier New" w:eastAsia="Times New Roman" w:hAnsi="Courier New" w:cs="Courier New"/>
                <w:b/>
                <w:bCs/>
                <w:color w:val="000080"/>
                <w:sz w:val="20"/>
                <w:szCs w:val="20"/>
                <w:lang w:val="id-ID" w:eastAsia="id-ID"/>
              </w:rPr>
              <w:t>;</w:t>
            </w:r>
            <w:r w:rsidRPr="00AE0BEA">
              <w:rPr>
                <w:rFonts w:ascii="Courier New" w:eastAsia="Times New Roman" w:hAnsi="Courier New" w:cs="Courier New"/>
                <w:color w:val="000000"/>
                <w:sz w:val="20"/>
                <w:szCs w:val="20"/>
                <w:lang w:val="id-ID" w:eastAsia="id-ID"/>
              </w:rPr>
              <w:t xml:space="preserve">   </w:t>
            </w:r>
            <w:r w:rsidRPr="00AE0BEA">
              <w:rPr>
                <w:rFonts w:ascii="Courier New" w:eastAsia="Times New Roman" w:hAnsi="Courier New" w:cs="Courier New"/>
                <w:color w:val="008000"/>
                <w:sz w:val="20"/>
                <w:szCs w:val="20"/>
                <w:lang w:val="id-ID" w:eastAsia="id-ID"/>
              </w:rPr>
              <w:t>// Source Sequence Num</w:t>
            </w:r>
          </w:p>
        </w:tc>
      </w:tr>
      <w:tr w:rsidR="00375001" w:rsidRPr="002E0332" w:rsidTr="00A7592C">
        <w:tc>
          <w:tcPr>
            <w:tcW w:w="7763" w:type="dxa"/>
            <w:shd w:val="clear" w:color="auto" w:fill="auto"/>
          </w:tcPr>
          <w:p w:rsidR="00375001" w:rsidRPr="00AE0BEA" w:rsidRDefault="00375001" w:rsidP="00EC2A96">
            <w:pPr>
              <w:shd w:val="clear" w:color="auto" w:fill="FFFFFF"/>
              <w:spacing w:after="0" w:line="240" w:lineRule="auto"/>
              <w:jc w:val="left"/>
              <w:rPr>
                <w:rFonts w:ascii="Courier New" w:eastAsia="Times New Roman" w:hAnsi="Courier New" w:cs="Courier New"/>
                <w:color w:val="000000"/>
                <w:sz w:val="20"/>
                <w:szCs w:val="20"/>
                <w:lang w:val="id-ID" w:eastAsia="id-ID"/>
              </w:rPr>
            </w:pPr>
          </w:p>
        </w:tc>
      </w:tr>
      <w:tr w:rsidR="00375001" w:rsidRPr="002E0332" w:rsidTr="00A7592C">
        <w:tc>
          <w:tcPr>
            <w:tcW w:w="7763" w:type="dxa"/>
            <w:shd w:val="clear" w:color="auto" w:fill="auto"/>
          </w:tcPr>
          <w:p w:rsidR="00375001" w:rsidRPr="00AE0BEA" w:rsidRDefault="00375001" w:rsidP="00EC2A96">
            <w:pPr>
              <w:shd w:val="clear" w:color="auto" w:fill="FFFFFF"/>
              <w:spacing w:after="0" w:line="240" w:lineRule="auto"/>
              <w:jc w:val="left"/>
              <w:rPr>
                <w:rFonts w:ascii="Courier New" w:eastAsia="Times New Roman" w:hAnsi="Courier New" w:cs="Courier New"/>
                <w:color w:val="008000"/>
                <w:sz w:val="20"/>
                <w:szCs w:val="20"/>
                <w:lang w:val="id-ID" w:eastAsia="id-ID"/>
              </w:rPr>
            </w:pPr>
            <w:r w:rsidRPr="00AE0BEA">
              <w:rPr>
                <w:rFonts w:ascii="Courier New" w:eastAsia="Times New Roman" w:hAnsi="Courier New" w:cs="Courier New"/>
                <w:color w:val="000000"/>
                <w:sz w:val="20"/>
                <w:szCs w:val="20"/>
                <w:lang w:val="id-ID" w:eastAsia="id-ID"/>
              </w:rPr>
              <w:t xml:space="preserve">        </w:t>
            </w:r>
            <w:r w:rsidRPr="00AE0BEA">
              <w:rPr>
                <w:rFonts w:ascii="Courier New" w:eastAsia="Times New Roman" w:hAnsi="Courier New" w:cs="Courier New"/>
                <w:color w:val="8000FF"/>
                <w:sz w:val="20"/>
                <w:szCs w:val="20"/>
                <w:lang w:val="id-ID" w:eastAsia="id-ID"/>
              </w:rPr>
              <w:t>double</w:t>
            </w:r>
            <w:r w:rsidRPr="00AE0BEA">
              <w:rPr>
                <w:rFonts w:ascii="Courier New" w:eastAsia="Times New Roman" w:hAnsi="Courier New" w:cs="Courier New"/>
                <w:color w:val="000000"/>
                <w:sz w:val="20"/>
                <w:szCs w:val="20"/>
                <w:lang w:val="id-ID" w:eastAsia="id-ID"/>
              </w:rPr>
              <w:t xml:space="preserve">          rq_timestamp</w:t>
            </w:r>
            <w:r w:rsidRPr="00AE0BEA">
              <w:rPr>
                <w:rFonts w:ascii="Courier New" w:eastAsia="Times New Roman" w:hAnsi="Courier New" w:cs="Courier New"/>
                <w:b/>
                <w:bCs/>
                <w:color w:val="000080"/>
                <w:sz w:val="20"/>
                <w:szCs w:val="20"/>
                <w:lang w:val="id-ID" w:eastAsia="id-ID"/>
              </w:rPr>
              <w:t>;</w:t>
            </w:r>
            <w:r w:rsidRPr="00AE0BEA">
              <w:rPr>
                <w:rFonts w:ascii="Courier New" w:eastAsia="Times New Roman" w:hAnsi="Courier New" w:cs="Courier New"/>
                <w:color w:val="000000"/>
                <w:sz w:val="20"/>
                <w:szCs w:val="20"/>
                <w:lang w:val="id-ID" w:eastAsia="id-ID"/>
              </w:rPr>
              <w:t xml:space="preserve">   </w:t>
            </w:r>
            <w:r w:rsidRPr="00AE0BEA">
              <w:rPr>
                <w:rFonts w:ascii="Courier New" w:eastAsia="Times New Roman" w:hAnsi="Courier New" w:cs="Courier New"/>
                <w:color w:val="008000"/>
                <w:sz w:val="20"/>
                <w:szCs w:val="20"/>
                <w:lang w:val="id-ID" w:eastAsia="id-ID"/>
              </w:rPr>
              <w:t>// when REQUEST sent;</w:t>
            </w:r>
          </w:p>
        </w:tc>
      </w:tr>
      <w:tr w:rsidR="00375001" w:rsidRPr="002E0332" w:rsidTr="00A7592C">
        <w:tc>
          <w:tcPr>
            <w:tcW w:w="7763" w:type="dxa"/>
            <w:shd w:val="clear" w:color="auto" w:fill="auto"/>
          </w:tcPr>
          <w:p w:rsidR="00375001" w:rsidRPr="00AE0BEA" w:rsidRDefault="00375001" w:rsidP="00EC2A96">
            <w:pPr>
              <w:shd w:val="clear" w:color="auto" w:fill="FFFFFF"/>
              <w:spacing w:after="0" w:line="240" w:lineRule="auto"/>
              <w:jc w:val="left"/>
              <w:rPr>
                <w:rFonts w:ascii="Courier New" w:eastAsia="Times New Roman" w:hAnsi="Courier New" w:cs="Courier New"/>
                <w:color w:val="008000"/>
                <w:sz w:val="20"/>
                <w:szCs w:val="20"/>
                <w:lang w:val="id-ID" w:eastAsia="id-ID"/>
              </w:rPr>
            </w:pPr>
            <w:r w:rsidRPr="00AE0BEA">
              <w:rPr>
                <w:rFonts w:ascii="Courier New" w:eastAsia="Times New Roman" w:hAnsi="Courier New" w:cs="Courier New"/>
                <w:color w:val="000000"/>
                <w:sz w:val="20"/>
                <w:szCs w:val="20"/>
                <w:lang w:val="id-ID" w:eastAsia="id-ID"/>
              </w:rPr>
              <w:t xml:space="preserve">        </w:t>
            </w:r>
            <w:r w:rsidRPr="00AE0BEA">
              <w:rPr>
                <w:rFonts w:ascii="Courier New" w:eastAsia="Times New Roman" w:hAnsi="Courier New" w:cs="Courier New"/>
                <w:color w:val="008000"/>
                <w:sz w:val="20"/>
                <w:szCs w:val="20"/>
                <w:lang w:val="id-ID" w:eastAsia="id-ID"/>
              </w:rPr>
              <w:t>// used to compute route discovery latency</w:t>
            </w:r>
          </w:p>
        </w:tc>
      </w:tr>
      <w:tr w:rsidR="00375001" w:rsidRPr="002E0332" w:rsidTr="00A7592C">
        <w:tc>
          <w:tcPr>
            <w:tcW w:w="7763" w:type="dxa"/>
            <w:shd w:val="clear" w:color="auto" w:fill="auto"/>
          </w:tcPr>
          <w:p w:rsidR="00375001" w:rsidRPr="00AE0BEA" w:rsidRDefault="00375001" w:rsidP="00EC2A96">
            <w:pPr>
              <w:shd w:val="clear" w:color="auto" w:fill="FFFFFF"/>
              <w:spacing w:after="0" w:line="240" w:lineRule="auto"/>
              <w:jc w:val="left"/>
              <w:rPr>
                <w:rFonts w:ascii="Courier New" w:eastAsia="Times New Roman" w:hAnsi="Courier New" w:cs="Courier New"/>
                <w:color w:val="008000"/>
                <w:sz w:val="20"/>
                <w:szCs w:val="20"/>
                <w:lang w:val="id-ID" w:eastAsia="id-ID"/>
              </w:rPr>
            </w:pPr>
            <w:r w:rsidRPr="00AE0BEA">
              <w:rPr>
                <w:rFonts w:ascii="Courier New" w:eastAsia="Times New Roman" w:hAnsi="Courier New" w:cs="Courier New"/>
                <w:color w:val="000000"/>
                <w:sz w:val="20"/>
                <w:szCs w:val="20"/>
                <w:lang w:val="id-ID" w:eastAsia="id-ID"/>
              </w:rPr>
              <w:t xml:space="preserve">    </w:t>
            </w:r>
            <w:r w:rsidRPr="00AE0BEA">
              <w:rPr>
                <w:rFonts w:ascii="Courier New" w:eastAsia="Times New Roman" w:hAnsi="Courier New" w:cs="Courier New"/>
                <w:color w:val="000000"/>
                <w:sz w:val="20"/>
                <w:szCs w:val="20"/>
                <w:lang w:val="id-ID" w:eastAsia="id-ID"/>
              </w:rPr>
              <w:tab/>
              <w:t xml:space="preserve">  </w:t>
            </w:r>
            <w:r w:rsidRPr="00AE0BEA">
              <w:rPr>
                <w:rFonts w:ascii="Courier New" w:eastAsia="Times New Roman" w:hAnsi="Courier New" w:cs="Courier New"/>
                <w:color w:val="008000"/>
                <w:sz w:val="20"/>
                <w:szCs w:val="20"/>
                <w:lang w:val="id-ID" w:eastAsia="id-ID"/>
              </w:rPr>
              <w:t>// AODV-PNT addition</w:t>
            </w:r>
          </w:p>
        </w:tc>
      </w:tr>
      <w:tr w:rsidR="00375001" w:rsidRPr="002E0332" w:rsidTr="00A7592C">
        <w:tc>
          <w:tcPr>
            <w:tcW w:w="7763" w:type="dxa"/>
            <w:shd w:val="clear" w:color="auto" w:fill="auto"/>
          </w:tcPr>
          <w:p w:rsidR="00375001" w:rsidRPr="00AE0BEA" w:rsidRDefault="00375001" w:rsidP="00EC2A96">
            <w:pPr>
              <w:shd w:val="clear" w:color="auto" w:fill="FFFFFF"/>
              <w:spacing w:after="0" w:line="240" w:lineRule="auto"/>
              <w:jc w:val="left"/>
              <w:rPr>
                <w:rFonts w:ascii="Courier New" w:eastAsia="Times New Roman" w:hAnsi="Courier New" w:cs="Courier New"/>
                <w:color w:val="000000"/>
                <w:sz w:val="20"/>
                <w:szCs w:val="20"/>
                <w:lang w:val="id-ID" w:eastAsia="id-ID"/>
              </w:rPr>
            </w:pPr>
            <w:r w:rsidRPr="00AE0BEA">
              <w:rPr>
                <w:rFonts w:ascii="Courier New" w:eastAsia="Times New Roman" w:hAnsi="Courier New" w:cs="Courier New"/>
                <w:color w:val="000000"/>
                <w:sz w:val="20"/>
                <w:szCs w:val="20"/>
                <w:lang w:val="id-ID" w:eastAsia="id-ID"/>
              </w:rPr>
              <w:t xml:space="preserve">        nsaddr_t        </w:t>
            </w:r>
            <w:r w:rsidRPr="00AE0BEA">
              <w:rPr>
                <w:rFonts w:ascii="Courier New" w:eastAsia="Times New Roman" w:hAnsi="Courier New" w:cs="Courier New"/>
                <w:b/>
                <w:bCs/>
                <w:color w:val="000080"/>
                <w:sz w:val="20"/>
                <w:szCs w:val="20"/>
                <w:lang w:val="id-ID" w:eastAsia="id-ID"/>
              </w:rPr>
              <w:t>*</w:t>
            </w:r>
            <w:r w:rsidRPr="00AE0BEA">
              <w:rPr>
                <w:rFonts w:ascii="Courier New" w:eastAsia="Times New Roman" w:hAnsi="Courier New" w:cs="Courier New"/>
                <w:color w:val="000000"/>
                <w:sz w:val="20"/>
                <w:szCs w:val="20"/>
                <w:lang w:val="id-ID" w:eastAsia="id-ID"/>
              </w:rPr>
              <w:t xml:space="preserve">rq_eligible_nodes </w:t>
            </w:r>
            <w:r w:rsidRPr="00AE0BEA">
              <w:rPr>
                <w:rFonts w:ascii="Courier New" w:eastAsia="Times New Roman" w:hAnsi="Courier New" w:cs="Courier New"/>
                <w:b/>
                <w:bCs/>
                <w:color w:val="000080"/>
                <w:sz w:val="20"/>
                <w:szCs w:val="20"/>
                <w:lang w:val="id-ID" w:eastAsia="id-ID"/>
              </w:rPr>
              <w:t>=</w:t>
            </w:r>
            <w:r w:rsidRPr="00AE0BEA">
              <w:rPr>
                <w:rFonts w:ascii="Courier New" w:eastAsia="Times New Roman" w:hAnsi="Courier New" w:cs="Courier New"/>
                <w:color w:val="000000"/>
                <w:sz w:val="20"/>
                <w:szCs w:val="20"/>
                <w:lang w:val="id-ID" w:eastAsia="id-ID"/>
              </w:rPr>
              <w:t xml:space="preserve"> </w:t>
            </w:r>
            <w:r w:rsidRPr="00AE0BEA">
              <w:rPr>
                <w:rFonts w:ascii="Courier New" w:eastAsia="Times New Roman" w:hAnsi="Courier New" w:cs="Courier New"/>
                <w:b/>
                <w:bCs/>
                <w:color w:val="0000FF"/>
                <w:sz w:val="20"/>
                <w:szCs w:val="20"/>
                <w:lang w:val="id-ID" w:eastAsia="id-ID"/>
              </w:rPr>
              <w:t>NULL</w:t>
            </w:r>
            <w:r w:rsidRPr="00AE0BEA">
              <w:rPr>
                <w:rFonts w:ascii="Courier New" w:eastAsia="Times New Roman" w:hAnsi="Courier New" w:cs="Courier New"/>
                <w:b/>
                <w:bCs/>
                <w:color w:val="000080"/>
                <w:sz w:val="20"/>
                <w:szCs w:val="20"/>
                <w:lang w:val="id-ID" w:eastAsia="id-ID"/>
              </w:rPr>
              <w:t>;</w:t>
            </w:r>
          </w:p>
        </w:tc>
      </w:tr>
      <w:tr w:rsidR="00375001" w:rsidRPr="0054507B" w:rsidTr="00A7592C">
        <w:trPr>
          <w:trHeight w:val="247"/>
        </w:trPr>
        <w:tc>
          <w:tcPr>
            <w:tcW w:w="7763" w:type="dxa"/>
            <w:shd w:val="clear" w:color="auto" w:fill="auto"/>
          </w:tcPr>
          <w:p w:rsidR="00375001" w:rsidRPr="00AE0BEA" w:rsidRDefault="00375001" w:rsidP="00EC2A96">
            <w:pPr>
              <w:shd w:val="clear" w:color="auto" w:fill="FFFFFF"/>
              <w:spacing w:after="240" w:line="240" w:lineRule="auto"/>
              <w:jc w:val="left"/>
              <w:rPr>
                <w:rFonts w:eastAsia="Times New Roman"/>
                <w:sz w:val="24"/>
                <w:szCs w:val="24"/>
                <w:lang w:val="id-ID" w:eastAsia="id-ID"/>
              </w:rPr>
            </w:pPr>
            <w:r w:rsidRPr="00AE0BEA">
              <w:rPr>
                <w:rFonts w:ascii="Courier New" w:eastAsia="Times New Roman" w:hAnsi="Courier New" w:cs="Courier New"/>
                <w:color w:val="000000"/>
                <w:sz w:val="20"/>
                <w:szCs w:val="20"/>
                <w:lang w:val="id-ID" w:eastAsia="id-ID"/>
              </w:rPr>
              <w:t xml:space="preserve">        u_int32_t       nodes_list_len</w:t>
            </w:r>
            <w:r w:rsidRPr="00AE0BEA">
              <w:rPr>
                <w:rFonts w:ascii="Courier New" w:eastAsia="Times New Roman" w:hAnsi="Courier New" w:cs="Courier New"/>
                <w:b/>
                <w:bCs/>
                <w:color w:val="000080"/>
                <w:sz w:val="20"/>
                <w:szCs w:val="20"/>
                <w:lang w:val="id-ID" w:eastAsia="id-ID"/>
              </w:rPr>
              <w:t>;</w:t>
            </w:r>
          </w:p>
        </w:tc>
      </w:tr>
    </w:tbl>
    <w:p w:rsidR="00375001" w:rsidRDefault="00375001" w:rsidP="00375001">
      <w:pPr>
        <w:rPr>
          <w:sz w:val="20"/>
          <w:szCs w:val="18"/>
          <w:lang w:val="id-ID"/>
        </w:rPr>
      </w:pPr>
    </w:p>
    <w:p w:rsidR="00697ABB" w:rsidRPr="00A7592C" w:rsidRDefault="004D02CA" w:rsidP="00697ABB">
      <w:pPr>
        <w:pStyle w:val="Caption"/>
        <w:spacing w:before="200" w:after="0"/>
        <w:rPr>
          <w:sz w:val="24"/>
          <w:lang w:val="id-ID"/>
        </w:rPr>
      </w:pPr>
      <w:bookmarkStart w:id="256" w:name="_Ref487735223"/>
      <w:bookmarkStart w:id="257" w:name="_Toc488667349"/>
      <w:r>
        <w:rPr>
          <w:sz w:val="24"/>
        </w:rPr>
        <w:t>Lampiran A.</w:t>
      </w:r>
      <w:r w:rsidR="00697ABB" w:rsidRPr="00A7592C">
        <w:rPr>
          <w:sz w:val="24"/>
        </w:rPr>
        <w:fldChar w:fldCharType="begin"/>
      </w:r>
      <w:r w:rsidR="00697ABB" w:rsidRPr="00A7592C">
        <w:rPr>
          <w:sz w:val="24"/>
        </w:rPr>
        <w:instrText xml:space="preserve"> SEQ Lampiran_A. \* ARABIC </w:instrText>
      </w:r>
      <w:r w:rsidR="00697ABB" w:rsidRPr="00A7592C">
        <w:rPr>
          <w:sz w:val="24"/>
        </w:rPr>
        <w:fldChar w:fldCharType="separate"/>
      </w:r>
      <w:proofErr w:type="gramStart"/>
      <w:r w:rsidR="00F542E8">
        <w:rPr>
          <w:noProof/>
          <w:sz w:val="24"/>
        </w:rPr>
        <w:t>2</w:t>
      </w:r>
      <w:r w:rsidR="00697ABB" w:rsidRPr="00A7592C">
        <w:rPr>
          <w:sz w:val="24"/>
        </w:rPr>
        <w:fldChar w:fldCharType="end"/>
      </w:r>
      <w:bookmarkEnd w:id="256"/>
      <w:r w:rsidR="00697ABB" w:rsidRPr="00A7592C">
        <w:rPr>
          <w:sz w:val="24"/>
          <w:lang w:val="id-ID"/>
        </w:rPr>
        <w:t xml:space="preserve"> modifikasi</w:t>
      </w:r>
      <w:proofErr w:type="gramEnd"/>
      <w:r w:rsidR="00697ABB" w:rsidRPr="00A7592C">
        <w:rPr>
          <w:sz w:val="24"/>
          <w:lang w:val="id-ID"/>
        </w:rPr>
        <w:t xml:space="preserve"> fungsi sendHello pada file aodv.cc</w:t>
      </w:r>
      <w:bookmarkEnd w:id="257"/>
    </w:p>
    <w:tbl>
      <w:tblPr>
        <w:tblW w:w="5000" w:type="pct"/>
        <w:tblBorders>
          <w:top w:val="single" w:sz="4" w:space="0" w:color="auto"/>
          <w:left w:val="single" w:sz="4" w:space="0" w:color="auto"/>
          <w:bottom w:val="single" w:sz="4" w:space="0" w:color="auto"/>
          <w:right w:val="single" w:sz="4" w:space="0" w:color="auto"/>
        </w:tblBorders>
        <w:tblCellMar>
          <w:left w:w="10" w:type="dxa"/>
          <w:right w:w="10" w:type="dxa"/>
        </w:tblCellMar>
        <w:tblLook w:val="0000" w:firstRow="0" w:lastRow="0" w:firstColumn="0" w:lastColumn="0" w:noHBand="0" w:noVBand="0"/>
      </w:tblPr>
      <w:tblGrid>
        <w:gridCol w:w="697"/>
        <w:gridCol w:w="7456"/>
      </w:tblGrid>
      <w:tr w:rsidR="00697ABB" w:rsidTr="00A7592C">
        <w:tc>
          <w:tcPr>
            <w:tcW w:w="697" w:type="dxa"/>
            <w:tcBorders>
              <w:top w:val="single" w:sz="4" w:space="0" w:color="auto"/>
              <w:bottom w:val="nil"/>
              <w:right w:val="single" w:sz="4" w:space="0" w:color="auto"/>
            </w:tcBorders>
            <w:shd w:val="clear" w:color="auto" w:fill="auto"/>
            <w:tcMar>
              <w:top w:w="0" w:type="dxa"/>
              <w:left w:w="108" w:type="dxa"/>
              <w:bottom w:w="0" w:type="dxa"/>
              <w:right w:w="108" w:type="dxa"/>
            </w:tcMar>
          </w:tcPr>
          <w:p w:rsidR="00697ABB" w:rsidRDefault="00697ABB" w:rsidP="00EC2A96">
            <w:pPr>
              <w:spacing w:before="120" w:after="0" w:line="240" w:lineRule="auto"/>
            </w:pPr>
            <w:r>
              <w:rPr>
                <w:rFonts w:ascii="Courier New" w:hAnsi="Courier New" w:cs="Courier New"/>
                <w:color w:val="000000"/>
                <w:sz w:val="20"/>
              </w:rPr>
              <w:t>1670</w:t>
            </w:r>
          </w:p>
        </w:tc>
        <w:tc>
          <w:tcPr>
            <w:tcW w:w="7456" w:type="dxa"/>
            <w:tcBorders>
              <w:left w:val="single" w:sz="4" w:space="0" w:color="auto"/>
            </w:tcBorders>
            <w:shd w:val="clear" w:color="auto" w:fill="auto"/>
            <w:tcMar>
              <w:top w:w="0" w:type="dxa"/>
              <w:left w:w="108" w:type="dxa"/>
              <w:bottom w:w="0" w:type="dxa"/>
              <w:right w:w="108" w:type="dxa"/>
            </w:tcMar>
          </w:tcPr>
          <w:p w:rsidR="00697ABB" w:rsidRDefault="00697ABB" w:rsidP="00EC2A96">
            <w:pPr>
              <w:spacing w:before="120" w:after="0" w:line="240" w:lineRule="auto"/>
            </w:pPr>
            <w:r>
              <w:rPr>
                <w:rStyle w:val="fontstyle01"/>
                <w:rFonts w:ascii="Courier New" w:hAnsi="Courier New" w:cs="Courier New"/>
                <w:sz w:val="20"/>
              </w:rPr>
              <w:t xml:space="preserve">void </w:t>
            </w:r>
            <w:r>
              <w:rPr>
                <w:rStyle w:val="fontstyle21"/>
                <w:rFonts w:ascii="Courier New" w:hAnsi="Courier New" w:cs="Courier New"/>
                <w:sz w:val="20"/>
              </w:rPr>
              <w:t>AODV</w:t>
            </w:r>
            <w:r>
              <w:rPr>
                <w:rStyle w:val="fontstyle21"/>
                <w:rFonts w:ascii="Courier New" w:hAnsi="Courier New" w:cs="Courier New"/>
                <w:color w:val="666666"/>
                <w:sz w:val="20"/>
              </w:rPr>
              <w:t>::</w:t>
            </w:r>
            <w:r>
              <w:rPr>
                <w:rStyle w:val="fontstyle21"/>
                <w:rFonts w:ascii="Courier New" w:hAnsi="Courier New" w:cs="Courier New"/>
                <w:sz w:val="20"/>
              </w:rPr>
              <w:t>sendHello() {</w:t>
            </w:r>
          </w:p>
        </w:tc>
      </w:tr>
      <w:tr w:rsidR="00697ABB" w:rsidTr="00A7592C">
        <w:tc>
          <w:tcPr>
            <w:tcW w:w="697" w:type="dxa"/>
            <w:tcBorders>
              <w:top w:val="nil"/>
              <w:bottom w:val="nil"/>
              <w:right w:val="single" w:sz="4" w:space="0" w:color="auto"/>
            </w:tcBorders>
            <w:shd w:val="clear" w:color="auto" w:fill="auto"/>
            <w:tcMar>
              <w:top w:w="0" w:type="dxa"/>
              <w:left w:w="108" w:type="dxa"/>
              <w:bottom w:w="0" w:type="dxa"/>
              <w:right w:w="108" w:type="dxa"/>
            </w:tcMar>
          </w:tcPr>
          <w:p w:rsidR="00697ABB" w:rsidRDefault="00697ABB" w:rsidP="00EC2A96">
            <w:pPr>
              <w:spacing w:after="0" w:line="240" w:lineRule="auto"/>
            </w:pPr>
            <w:r>
              <w:rPr>
                <w:rFonts w:ascii="Courier New" w:hAnsi="Courier New" w:cs="Courier New"/>
                <w:color w:val="000000"/>
                <w:sz w:val="20"/>
              </w:rPr>
              <w:t>1671</w:t>
            </w:r>
          </w:p>
        </w:tc>
        <w:tc>
          <w:tcPr>
            <w:tcW w:w="7456" w:type="dxa"/>
            <w:tcBorders>
              <w:left w:val="single" w:sz="4" w:space="0" w:color="auto"/>
            </w:tcBorders>
            <w:shd w:val="clear" w:color="auto" w:fill="auto"/>
            <w:tcMar>
              <w:top w:w="0" w:type="dxa"/>
              <w:left w:w="108" w:type="dxa"/>
              <w:bottom w:w="0" w:type="dxa"/>
              <w:right w:w="108" w:type="dxa"/>
            </w:tcMar>
          </w:tcPr>
          <w:p w:rsidR="00697ABB" w:rsidRDefault="00697ABB" w:rsidP="00EC2A96">
            <w:pPr>
              <w:spacing w:after="0" w:line="240" w:lineRule="auto"/>
              <w:ind w:left="459"/>
            </w:pPr>
            <w:r>
              <w:rPr>
                <w:rStyle w:val="fontstyle21"/>
                <w:rFonts w:ascii="Courier New" w:hAnsi="Courier New" w:cs="Courier New"/>
                <w:sz w:val="20"/>
              </w:rPr>
              <w:t xml:space="preserve">Packet </w:t>
            </w:r>
            <w:r>
              <w:rPr>
                <w:rStyle w:val="fontstyle21"/>
                <w:rFonts w:ascii="Courier New" w:hAnsi="Courier New" w:cs="Courier New"/>
                <w:color w:val="666666"/>
                <w:sz w:val="20"/>
              </w:rPr>
              <w:t>*</w:t>
            </w:r>
            <w:r>
              <w:rPr>
                <w:rStyle w:val="fontstyle21"/>
                <w:rFonts w:ascii="Courier New" w:hAnsi="Courier New" w:cs="Courier New"/>
                <w:sz w:val="20"/>
              </w:rPr>
              <w:t xml:space="preserve">p </w:t>
            </w:r>
            <w:r>
              <w:rPr>
                <w:rStyle w:val="fontstyle21"/>
                <w:rFonts w:ascii="Courier New" w:hAnsi="Courier New" w:cs="Courier New"/>
                <w:color w:val="666666"/>
                <w:sz w:val="20"/>
              </w:rPr>
              <w:t xml:space="preserve">= </w:t>
            </w:r>
            <w:r>
              <w:rPr>
                <w:rStyle w:val="fontstyle21"/>
                <w:rFonts w:ascii="Courier New" w:hAnsi="Courier New" w:cs="Courier New"/>
                <w:sz w:val="20"/>
              </w:rPr>
              <w:t>Packet</w:t>
            </w:r>
            <w:r>
              <w:rPr>
                <w:rStyle w:val="fontstyle21"/>
                <w:rFonts w:ascii="Courier New" w:hAnsi="Courier New" w:cs="Courier New"/>
                <w:color w:val="666666"/>
                <w:sz w:val="20"/>
              </w:rPr>
              <w:t>::</w:t>
            </w:r>
            <w:r>
              <w:rPr>
                <w:rStyle w:val="fontstyle21"/>
                <w:rFonts w:ascii="Courier New" w:hAnsi="Courier New" w:cs="Courier New"/>
                <w:sz w:val="20"/>
              </w:rPr>
              <w:t>alloc();</w:t>
            </w:r>
          </w:p>
        </w:tc>
      </w:tr>
      <w:tr w:rsidR="00697ABB" w:rsidTr="00A7592C">
        <w:tc>
          <w:tcPr>
            <w:tcW w:w="697" w:type="dxa"/>
            <w:tcBorders>
              <w:top w:val="nil"/>
              <w:bottom w:val="nil"/>
              <w:right w:val="single" w:sz="4" w:space="0" w:color="auto"/>
            </w:tcBorders>
            <w:shd w:val="clear" w:color="auto" w:fill="auto"/>
            <w:tcMar>
              <w:top w:w="0" w:type="dxa"/>
              <w:left w:w="108" w:type="dxa"/>
              <w:bottom w:w="0" w:type="dxa"/>
              <w:right w:w="108" w:type="dxa"/>
            </w:tcMar>
          </w:tcPr>
          <w:p w:rsidR="00697ABB" w:rsidRDefault="00697ABB" w:rsidP="00EC2A96">
            <w:pPr>
              <w:spacing w:after="0" w:line="240" w:lineRule="auto"/>
            </w:pPr>
            <w:r>
              <w:rPr>
                <w:rFonts w:ascii="Courier New" w:hAnsi="Courier New" w:cs="Courier New"/>
                <w:color w:val="000000"/>
                <w:sz w:val="20"/>
              </w:rPr>
              <w:t>1672</w:t>
            </w:r>
          </w:p>
        </w:tc>
        <w:tc>
          <w:tcPr>
            <w:tcW w:w="7456" w:type="dxa"/>
            <w:tcBorders>
              <w:left w:val="single" w:sz="4" w:space="0" w:color="auto"/>
            </w:tcBorders>
            <w:shd w:val="clear" w:color="auto" w:fill="auto"/>
            <w:tcMar>
              <w:top w:w="0" w:type="dxa"/>
              <w:left w:w="108" w:type="dxa"/>
              <w:bottom w:w="0" w:type="dxa"/>
              <w:right w:w="108" w:type="dxa"/>
            </w:tcMar>
          </w:tcPr>
          <w:p w:rsidR="00697ABB" w:rsidRDefault="00697ABB" w:rsidP="00EC2A96">
            <w:pPr>
              <w:spacing w:after="0" w:line="240" w:lineRule="auto"/>
              <w:ind w:left="459"/>
            </w:pPr>
            <w:r>
              <w:rPr>
                <w:rStyle w:val="fontstyle01"/>
                <w:rFonts w:ascii="Courier New" w:hAnsi="Courier New" w:cs="Courier New"/>
                <w:color w:val="AB21FF"/>
                <w:sz w:val="20"/>
              </w:rPr>
              <w:t xml:space="preserve">struct </w:t>
            </w:r>
            <w:r>
              <w:rPr>
                <w:rStyle w:val="fontstyle21"/>
                <w:rFonts w:ascii="Courier New" w:hAnsi="Courier New" w:cs="Courier New"/>
                <w:sz w:val="20"/>
              </w:rPr>
              <w:t xml:space="preserve">hdr_cmn </w:t>
            </w:r>
            <w:r>
              <w:rPr>
                <w:rStyle w:val="fontstyle21"/>
                <w:rFonts w:ascii="Courier New" w:hAnsi="Courier New" w:cs="Courier New"/>
                <w:color w:val="666666"/>
                <w:sz w:val="20"/>
              </w:rPr>
              <w:t>*</w:t>
            </w:r>
            <w:r>
              <w:rPr>
                <w:rStyle w:val="fontstyle21"/>
                <w:rFonts w:ascii="Courier New" w:hAnsi="Courier New" w:cs="Courier New"/>
                <w:sz w:val="20"/>
              </w:rPr>
              <w:t xml:space="preserve">ch </w:t>
            </w:r>
            <w:r>
              <w:rPr>
                <w:rStyle w:val="fontstyle21"/>
                <w:rFonts w:ascii="Courier New" w:hAnsi="Courier New" w:cs="Courier New"/>
                <w:color w:val="666666"/>
                <w:sz w:val="20"/>
              </w:rPr>
              <w:t xml:space="preserve">= </w:t>
            </w:r>
            <w:r>
              <w:rPr>
                <w:rStyle w:val="fontstyle21"/>
                <w:rFonts w:ascii="Courier New" w:hAnsi="Courier New" w:cs="Courier New"/>
                <w:sz w:val="20"/>
              </w:rPr>
              <w:t>HDR_CMN(p);</w:t>
            </w:r>
          </w:p>
        </w:tc>
      </w:tr>
      <w:tr w:rsidR="00697ABB" w:rsidTr="00A7592C">
        <w:tc>
          <w:tcPr>
            <w:tcW w:w="697" w:type="dxa"/>
            <w:tcBorders>
              <w:top w:val="nil"/>
              <w:bottom w:val="nil"/>
              <w:right w:val="single" w:sz="4" w:space="0" w:color="auto"/>
            </w:tcBorders>
            <w:shd w:val="clear" w:color="auto" w:fill="auto"/>
            <w:tcMar>
              <w:top w:w="0" w:type="dxa"/>
              <w:left w:w="108" w:type="dxa"/>
              <w:bottom w:w="0" w:type="dxa"/>
              <w:right w:w="108" w:type="dxa"/>
            </w:tcMar>
          </w:tcPr>
          <w:p w:rsidR="00697ABB" w:rsidRDefault="00697ABB" w:rsidP="00EC2A96">
            <w:pPr>
              <w:spacing w:after="0" w:line="240" w:lineRule="auto"/>
            </w:pPr>
            <w:r>
              <w:rPr>
                <w:rFonts w:ascii="Courier New" w:hAnsi="Courier New" w:cs="Courier New"/>
                <w:color w:val="000000"/>
                <w:sz w:val="20"/>
              </w:rPr>
              <w:t>1673</w:t>
            </w:r>
          </w:p>
        </w:tc>
        <w:tc>
          <w:tcPr>
            <w:tcW w:w="7456" w:type="dxa"/>
            <w:tcBorders>
              <w:left w:val="single" w:sz="4" w:space="0" w:color="auto"/>
            </w:tcBorders>
            <w:shd w:val="clear" w:color="auto" w:fill="auto"/>
            <w:tcMar>
              <w:top w:w="0" w:type="dxa"/>
              <w:left w:w="108" w:type="dxa"/>
              <w:bottom w:w="0" w:type="dxa"/>
              <w:right w:w="108" w:type="dxa"/>
            </w:tcMar>
          </w:tcPr>
          <w:p w:rsidR="00697ABB" w:rsidRDefault="00697ABB" w:rsidP="00EC2A96">
            <w:pPr>
              <w:spacing w:after="0" w:line="240" w:lineRule="auto"/>
              <w:ind w:left="459"/>
            </w:pPr>
            <w:r>
              <w:rPr>
                <w:rStyle w:val="fontstyle01"/>
                <w:rFonts w:ascii="Courier New" w:hAnsi="Courier New" w:cs="Courier New"/>
                <w:color w:val="AB21FF"/>
                <w:sz w:val="20"/>
              </w:rPr>
              <w:t xml:space="preserve">struct </w:t>
            </w:r>
            <w:r>
              <w:rPr>
                <w:rStyle w:val="fontstyle21"/>
                <w:rFonts w:ascii="Courier New" w:hAnsi="Courier New" w:cs="Courier New"/>
                <w:sz w:val="20"/>
              </w:rPr>
              <w:t xml:space="preserve">hdr_ip </w:t>
            </w:r>
            <w:r>
              <w:rPr>
                <w:rStyle w:val="fontstyle21"/>
                <w:rFonts w:ascii="Courier New" w:hAnsi="Courier New" w:cs="Courier New"/>
                <w:color w:val="666666"/>
                <w:sz w:val="20"/>
              </w:rPr>
              <w:t>*</w:t>
            </w:r>
            <w:r>
              <w:rPr>
                <w:rStyle w:val="fontstyle21"/>
                <w:rFonts w:ascii="Courier New" w:hAnsi="Courier New" w:cs="Courier New"/>
                <w:sz w:val="20"/>
              </w:rPr>
              <w:t xml:space="preserve">ih </w:t>
            </w:r>
            <w:r>
              <w:rPr>
                <w:rStyle w:val="fontstyle21"/>
                <w:rFonts w:ascii="Courier New" w:hAnsi="Courier New" w:cs="Courier New"/>
                <w:color w:val="666666"/>
                <w:sz w:val="20"/>
              </w:rPr>
              <w:t xml:space="preserve">= </w:t>
            </w:r>
            <w:r>
              <w:rPr>
                <w:rStyle w:val="fontstyle21"/>
                <w:rFonts w:ascii="Courier New" w:hAnsi="Courier New" w:cs="Courier New"/>
                <w:sz w:val="20"/>
              </w:rPr>
              <w:t>HDR_IP(p);</w:t>
            </w:r>
          </w:p>
        </w:tc>
      </w:tr>
      <w:tr w:rsidR="00697ABB" w:rsidTr="00A7592C">
        <w:tc>
          <w:tcPr>
            <w:tcW w:w="697" w:type="dxa"/>
            <w:tcBorders>
              <w:top w:val="nil"/>
              <w:bottom w:val="nil"/>
              <w:right w:val="single" w:sz="4" w:space="0" w:color="auto"/>
            </w:tcBorders>
            <w:shd w:val="clear" w:color="auto" w:fill="auto"/>
            <w:tcMar>
              <w:top w:w="0" w:type="dxa"/>
              <w:left w:w="108" w:type="dxa"/>
              <w:bottom w:w="0" w:type="dxa"/>
              <w:right w:w="108" w:type="dxa"/>
            </w:tcMar>
          </w:tcPr>
          <w:p w:rsidR="00697ABB" w:rsidRDefault="00697ABB" w:rsidP="00EC2A96">
            <w:pPr>
              <w:spacing w:after="0" w:line="240" w:lineRule="auto"/>
            </w:pPr>
            <w:r>
              <w:rPr>
                <w:rFonts w:ascii="Courier New" w:hAnsi="Courier New" w:cs="Courier New"/>
                <w:color w:val="000000"/>
                <w:sz w:val="20"/>
              </w:rPr>
              <w:t>1674</w:t>
            </w:r>
          </w:p>
        </w:tc>
        <w:tc>
          <w:tcPr>
            <w:tcW w:w="7456" w:type="dxa"/>
            <w:tcBorders>
              <w:left w:val="single" w:sz="4" w:space="0" w:color="auto"/>
            </w:tcBorders>
            <w:shd w:val="clear" w:color="auto" w:fill="auto"/>
            <w:tcMar>
              <w:top w:w="0" w:type="dxa"/>
              <w:left w:w="108" w:type="dxa"/>
              <w:bottom w:w="0" w:type="dxa"/>
              <w:right w:w="108" w:type="dxa"/>
            </w:tcMar>
          </w:tcPr>
          <w:p w:rsidR="00697ABB" w:rsidRDefault="00697ABB" w:rsidP="00EC2A96">
            <w:pPr>
              <w:spacing w:after="0" w:line="240" w:lineRule="auto"/>
              <w:ind w:left="459"/>
            </w:pPr>
            <w:r>
              <w:rPr>
                <w:rStyle w:val="fontstyle01"/>
                <w:rFonts w:ascii="Courier New" w:hAnsi="Courier New" w:cs="Courier New"/>
                <w:color w:val="AB21FF"/>
                <w:sz w:val="20"/>
              </w:rPr>
              <w:t xml:space="preserve">struct </w:t>
            </w:r>
            <w:r>
              <w:rPr>
                <w:rStyle w:val="fontstyle21"/>
                <w:rFonts w:ascii="Courier New" w:hAnsi="Courier New" w:cs="Courier New"/>
                <w:sz w:val="20"/>
              </w:rPr>
              <w:t xml:space="preserve">hdr_aodv_reply </w:t>
            </w:r>
            <w:r>
              <w:rPr>
                <w:rStyle w:val="fontstyle21"/>
                <w:rFonts w:ascii="Courier New" w:hAnsi="Courier New" w:cs="Courier New"/>
                <w:color w:val="666666"/>
                <w:sz w:val="20"/>
              </w:rPr>
              <w:t>*</w:t>
            </w:r>
            <w:r>
              <w:rPr>
                <w:rStyle w:val="fontstyle21"/>
                <w:rFonts w:ascii="Courier New" w:hAnsi="Courier New" w:cs="Courier New"/>
                <w:sz w:val="20"/>
              </w:rPr>
              <w:t xml:space="preserve">rh </w:t>
            </w:r>
            <w:r>
              <w:rPr>
                <w:rStyle w:val="fontstyle21"/>
                <w:rFonts w:ascii="Courier New" w:hAnsi="Courier New" w:cs="Courier New"/>
                <w:color w:val="666666"/>
                <w:sz w:val="20"/>
              </w:rPr>
              <w:t xml:space="preserve">= </w:t>
            </w:r>
            <w:r>
              <w:rPr>
                <w:rStyle w:val="fontstyle21"/>
                <w:rFonts w:ascii="Courier New" w:hAnsi="Courier New" w:cs="Courier New"/>
                <w:sz w:val="20"/>
              </w:rPr>
              <w:t>HDR_AODV_REPLY(p);</w:t>
            </w:r>
          </w:p>
        </w:tc>
      </w:tr>
      <w:tr w:rsidR="00697ABB" w:rsidTr="00A7592C">
        <w:tc>
          <w:tcPr>
            <w:tcW w:w="697" w:type="dxa"/>
            <w:tcBorders>
              <w:top w:val="nil"/>
              <w:bottom w:val="nil"/>
              <w:right w:val="single" w:sz="4" w:space="0" w:color="auto"/>
            </w:tcBorders>
            <w:shd w:val="clear" w:color="auto" w:fill="auto"/>
            <w:tcMar>
              <w:top w:w="0" w:type="dxa"/>
              <w:left w:w="108" w:type="dxa"/>
              <w:bottom w:w="0" w:type="dxa"/>
              <w:right w:w="108" w:type="dxa"/>
            </w:tcMar>
          </w:tcPr>
          <w:p w:rsidR="00697ABB" w:rsidRDefault="00697ABB" w:rsidP="00EC2A96">
            <w:pPr>
              <w:spacing w:after="0" w:line="240" w:lineRule="auto"/>
            </w:pPr>
            <w:r>
              <w:rPr>
                <w:rFonts w:ascii="Courier New" w:hAnsi="Courier New" w:cs="Courier New"/>
                <w:color w:val="000000"/>
                <w:sz w:val="20"/>
              </w:rPr>
              <w:t>1675</w:t>
            </w:r>
          </w:p>
        </w:tc>
        <w:tc>
          <w:tcPr>
            <w:tcW w:w="7456" w:type="dxa"/>
            <w:tcBorders>
              <w:left w:val="single" w:sz="4" w:space="0" w:color="auto"/>
            </w:tcBorders>
            <w:shd w:val="clear" w:color="auto" w:fill="auto"/>
            <w:tcMar>
              <w:top w:w="0" w:type="dxa"/>
              <w:left w:w="108" w:type="dxa"/>
              <w:bottom w:w="0" w:type="dxa"/>
              <w:right w:w="108" w:type="dxa"/>
            </w:tcMar>
          </w:tcPr>
          <w:p w:rsidR="00697ABB" w:rsidRDefault="00697ABB" w:rsidP="00EC2A96">
            <w:pPr>
              <w:spacing w:after="0" w:line="240" w:lineRule="auto"/>
              <w:ind w:left="459"/>
            </w:pPr>
            <w:r>
              <w:rPr>
                <w:rStyle w:val="fontstyle41"/>
                <w:rFonts w:ascii="Courier New" w:hAnsi="Courier New" w:cs="Courier New"/>
              </w:rPr>
              <w:t>// AODV-PNT</w:t>
            </w:r>
          </w:p>
        </w:tc>
      </w:tr>
      <w:tr w:rsidR="00697ABB" w:rsidTr="00A7592C">
        <w:tc>
          <w:tcPr>
            <w:tcW w:w="697" w:type="dxa"/>
            <w:tcBorders>
              <w:top w:val="nil"/>
              <w:bottom w:val="nil"/>
              <w:right w:val="single" w:sz="4" w:space="0" w:color="auto"/>
            </w:tcBorders>
            <w:shd w:val="clear" w:color="auto" w:fill="auto"/>
            <w:tcMar>
              <w:top w:w="0" w:type="dxa"/>
              <w:left w:w="108" w:type="dxa"/>
              <w:bottom w:w="0" w:type="dxa"/>
              <w:right w:w="108" w:type="dxa"/>
            </w:tcMar>
          </w:tcPr>
          <w:p w:rsidR="00697ABB" w:rsidRDefault="00697ABB" w:rsidP="00EC2A96">
            <w:pPr>
              <w:spacing w:after="0" w:line="240" w:lineRule="auto"/>
            </w:pPr>
            <w:r>
              <w:rPr>
                <w:rFonts w:ascii="Courier New" w:hAnsi="Courier New" w:cs="Courier New"/>
                <w:color w:val="000000"/>
                <w:sz w:val="20"/>
              </w:rPr>
              <w:t>1676</w:t>
            </w:r>
          </w:p>
        </w:tc>
        <w:tc>
          <w:tcPr>
            <w:tcW w:w="7456" w:type="dxa"/>
            <w:tcBorders>
              <w:left w:val="single" w:sz="4" w:space="0" w:color="auto"/>
            </w:tcBorders>
            <w:shd w:val="clear" w:color="auto" w:fill="auto"/>
            <w:tcMar>
              <w:top w:w="0" w:type="dxa"/>
              <w:left w:w="108" w:type="dxa"/>
              <w:bottom w:w="0" w:type="dxa"/>
              <w:right w:w="108" w:type="dxa"/>
            </w:tcMar>
          </w:tcPr>
          <w:p w:rsidR="00697ABB" w:rsidRDefault="00697ABB" w:rsidP="00EC2A96">
            <w:pPr>
              <w:spacing w:after="0" w:line="240" w:lineRule="auto"/>
              <w:ind w:left="459"/>
              <w:rPr>
                <w:rFonts w:ascii="Courier New" w:hAnsi="Courier New" w:cs="Courier New"/>
                <w:sz w:val="20"/>
              </w:rPr>
            </w:pPr>
          </w:p>
        </w:tc>
      </w:tr>
      <w:tr w:rsidR="00697ABB" w:rsidTr="00A7592C">
        <w:tc>
          <w:tcPr>
            <w:tcW w:w="697" w:type="dxa"/>
            <w:tcBorders>
              <w:top w:val="nil"/>
              <w:bottom w:val="nil"/>
              <w:right w:val="single" w:sz="4" w:space="0" w:color="auto"/>
            </w:tcBorders>
            <w:shd w:val="clear" w:color="auto" w:fill="auto"/>
            <w:tcMar>
              <w:top w:w="0" w:type="dxa"/>
              <w:left w:w="108" w:type="dxa"/>
              <w:bottom w:w="0" w:type="dxa"/>
              <w:right w:w="108" w:type="dxa"/>
            </w:tcMar>
          </w:tcPr>
          <w:p w:rsidR="00697ABB" w:rsidRDefault="00697ABB" w:rsidP="00EC2A96">
            <w:pPr>
              <w:spacing w:after="0" w:line="240" w:lineRule="auto"/>
            </w:pPr>
            <w:r>
              <w:rPr>
                <w:rFonts w:ascii="Courier New" w:hAnsi="Courier New" w:cs="Courier New"/>
                <w:color w:val="000000"/>
                <w:sz w:val="20"/>
              </w:rPr>
              <w:t>1677</w:t>
            </w:r>
          </w:p>
        </w:tc>
        <w:tc>
          <w:tcPr>
            <w:tcW w:w="7456" w:type="dxa"/>
            <w:tcBorders>
              <w:left w:val="single" w:sz="4" w:space="0" w:color="auto"/>
            </w:tcBorders>
            <w:shd w:val="clear" w:color="auto" w:fill="auto"/>
            <w:tcMar>
              <w:top w:w="0" w:type="dxa"/>
              <w:left w:w="108" w:type="dxa"/>
              <w:bottom w:w="0" w:type="dxa"/>
              <w:right w:w="108" w:type="dxa"/>
            </w:tcMar>
          </w:tcPr>
          <w:p w:rsidR="00697ABB" w:rsidRDefault="00697ABB" w:rsidP="00EC2A96">
            <w:pPr>
              <w:spacing w:after="0" w:line="240" w:lineRule="auto"/>
              <w:ind w:left="459"/>
            </w:pPr>
            <w:r>
              <w:rPr>
                <w:rStyle w:val="fontstyle21"/>
                <w:rFonts w:ascii="Courier New" w:hAnsi="Courier New" w:cs="Courier New"/>
                <w:sz w:val="20"/>
              </w:rPr>
              <w:t xml:space="preserve">MobileNode </w:t>
            </w:r>
            <w:r>
              <w:rPr>
                <w:rStyle w:val="fontstyle21"/>
                <w:rFonts w:ascii="Courier New" w:hAnsi="Courier New" w:cs="Courier New"/>
                <w:color w:val="666666"/>
                <w:sz w:val="20"/>
              </w:rPr>
              <w:t>*</w:t>
            </w:r>
            <w:r>
              <w:rPr>
                <w:rStyle w:val="fontstyle21"/>
                <w:rFonts w:ascii="Courier New" w:hAnsi="Courier New" w:cs="Courier New"/>
                <w:sz w:val="20"/>
              </w:rPr>
              <w:t>iNode;</w:t>
            </w:r>
          </w:p>
        </w:tc>
      </w:tr>
      <w:tr w:rsidR="00697ABB" w:rsidTr="00A7592C">
        <w:tc>
          <w:tcPr>
            <w:tcW w:w="697" w:type="dxa"/>
            <w:tcBorders>
              <w:top w:val="nil"/>
              <w:bottom w:val="nil"/>
              <w:right w:val="single" w:sz="4" w:space="0" w:color="auto"/>
            </w:tcBorders>
            <w:shd w:val="clear" w:color="auto" w:fill="auto"/>
            <w:tcMar>
              <w:top w:w="0" w:type="dxa"/>
              <w:left w:w="108" w:type="dxa"/>
              <w:bottom w:w="0" w:type="dxa"/>
              <w:right w:w="108" w:type="dxa"/>
            </w:tcMar>
          </w:tcPr>
          <w:p w:rsidR="00697ABB" w:rsidRDefault="00697ABB" w:rsidP="00EC2A96">
            <w:pPr>
              <w:spacing w:after="0" w:line="240" w:lineRule="auto"/>
            </w:pPr>
            <w:r>
              <w:rPr>
                <w:rFonts w:ascii="Courier New" w:hAnsi="Courier New" w:cs="Courier New"/>
                <w:color w:val="000000"/>
                <w:sz w:val="20"/>
              </w:rPr>
              <w:t>1678</w:t>
            </w:r>
          </w:p>
        </w:tc>
        <w:tc>
          <w:tcPr>
            <w:tcW w:w="7456" w:type="dxa"/>
            <w:tcBorders>
              <w:left w:val="single" w:sz="4" w:space="0" w:color="auto"/>
            </w:tcBorders>
            <w:shd w:val="clear" w:color="auto" w:fill="auto"/>
            <w:tcMar>
              <w:top w:w="0" w:type="dxa"/>
              <w:left w:w="108" w:type="dxa"/>
              <w:bottom w:w="0" w:type="dxa"/>
              <w:right w:w="108" w:type="dxa"/>
            </w:tcMar>
          </w:tcPr>
          <w:p w:rsidR="00697ABB" w:rsidRDefault="00697ABB" w:rsidP="00EC2A96">
            <w:pPr>
              <w:spacing w:after="0" w:line="240" w:lineRule="auto"/>
              <w:ind w:left="459"/>
            </w:pPr>
            <w:r>
              <w:rPr>
                <w:rStyle w:val="fontstyle21"/>
                <w:rFonts w:ascii="Courier New" w:hAnsi="Courier New" w:cs="Courier New"/>
                <w:sz w:val="20"/>
              </w:rPr>
              <w:t xml:space="preserve">iNode </w:t>
            </w:r>
            <w:r>
              <w:rPr>
                <w:rStyle w:val="fontstyle21"/>
                <w:rFonts w:ascii="Courier New" w:hAnsi="Courier New" w:cs="Courier New"/>
                <w:color w:val="666666"/>
                <w:sz w:val="20"/>
              </w:rPr>
              <w:t xml:space="preserve">= </w:t>
            </w:r>
            <w:r>
              <w:rPr>
                <w:rStyle w:val="fontstyle21"/>
                <w:rFonts w:ascii="Courier New" w:hAnsi="Courier New" w:cs="Courier New"/>
                <w:sz w:val="20"/>
              </w:rPr>
              <w:t xml:space="preserve">(MobileNode </w:t>
            </w:r>
            <w:r>
              <w:rPr>
                <w:rStyle w:val="fontstyle21"/>
                <w:rFonts w:ascii="Courier New" w:hAnsi="Courier New" w:cs="Courier New"/>
                <w:color w:val="666666"/>
                <w:sz w:val="20"/>
              </w:rPr>
              <w:t>*</w:t>
            </w:r>
            <w:r>
              <w:rPr>
                <w:rStyle w:val="fontstyle21"/>
                <w:rFonts w:ascii="Courier New" w:hAnsi="Courier New" w:cs="Courier New"/>
                <w:sz w:val="20"/>
              </w:rPr>
              <w:t>) (Node</w:t>
            </w:r>
            <w:r>
              <w:rPr>
                <w:rStyle w:val="fontstyle21"/>
                <w:rFonts w:ascii="Courier New" w:hAnsi="Courier New" w:cs="Courier New"/>
                <w:color w:val="666666"/>
                <w:sz w:val="20"/>
              </w:rPr>
              <w:t>::</w:t>
            </w:r>
            <w:r>
              <w:rPr>
                <w:rStyle w:val="fontstyle21"/>
                <w:rFonts w:ascii="Courier New" w:hAnsi="Courier New" w:cs="Courier New"/>
                <w:sz w:val="20"/>
              </w:rPr>
              <w:t>get_node_by_address(index));</w:t>
            </w:r>
          </w:p>
        </w:tc>
      </w:tr>
      <w:tr w:rsidR="00697ABB" w:rsidTr="00A7592C">
        <w:tc>
          <w:tcPr>
            <w:tcW w:w="697" w:type="dxa"/>
            <w:tcBorders>
              <w:top w:val="nil"/>
              <w:bottom w:val="nil"/>
              <w:right w:val="single" w:sz="4" w:space="0" w:color="auto"/>
            </w:tcBorders>
            <w:shd w:val="clear" w:color="auto" w:fill="auto"/>
            <w:tcMar>
              <w:top w:w="0" w:type="dxa"/>
              <w:left w:w="108" w:type="dxa"/>
              <w:bottom w:w="0" w:type="dxa"/>
              <w:right w:w="108" w:type="dxa"/>
            </w:tcMar>
          </w:tcPr>
          <w:p w:rsidR="00697ABB" w:rsidRDefault="00697ABB" w:rsidP="00EC2A96">
            <w:pPr>
              <w:spacing w:after="0" w:line="240" w:lineRule="auto"/>
            </w:pPr>
            <w:r>
              <w:rPr>
                <w:rFonts w:ascii="Courier New" w:hAnsi="Courier New" w:cs="Courier New"/>
                <w:color w:val="000000"/>
                <w:sz w:val="20"/>
              </w:rPr>
              <w:t>1679</w:t>
            </w:r>
          </w:p>
        </w:tc>
        <w:tc>
          <w:tcPr>
            <w:tcW w:w="7456" w:type="dxa"/>
            <w:tcBorders>
              <w:left w:val="single" w:sz="4" w:space="0" w:color="auto"/>
            </w:tcBorders>
            <w:shd w:val="clear" w:color="auto" w:fill="auto"/>
            <w:tcMar>
              <w:top w:w="0" w:type="dxa"/>
              <w:left w:w="108" w:type="dxa"/>
              <w:bottom w:w="0" w:type="dxa"/>
              <w:right w:w="108" w:type="dxa"/>
            </w:tcMar>
          </w:tcPr>
          <w:p w:rsidR="00697ABB" w:rsidRDefault="00697ABB" w:rsidP="00EC2A96">
            <w:pPr>
              <w:spacing w:after="0" w:line="240" w:lineRule="auto"/>
              <w:ind w:left="459"/>
            </w:pPr>
            <w:r>
              <w:rPr>
                <w:rStyle w:val="fontstyle01"/>
                <w:rFonts w:ascii="Courier New" w:hAnsi="Courier New" w:cs="Courier New"/>
                <w:sz w:val="20"/>
              </w:rPr>
              <w:t xml:space="preserve">double </w:t>
            </w:r>
            <w:r>
              <w:rPr>
                <w:rStyle w:val="fontstyle21"/>
                <w:rFonts w:ascii="Courier New" w:hAnsi="Courier New" w:cs="Courier New"/>
                <w:sz w:val="20"/>
              </w:rPr>
              <w:t xml:space="preserve">iSpeed </w:t>
            </w:r>
            <w:r>
              <w:rPr>
                <w:rStyle w:val="fontstyle21"/>
                <w:rFonts w:ascii="Courier New" w:hAnsi="Courier New" w:cs="Courier New"/>
                <w:color w:val="666666"/>
                <w:sz w:val="20"/>
              </w:rPr>
              <w:t xml:space="preserve">= </w:t>
            </w:r>
            <w:r>
              <w:rPr>
                <w:rStyle w:val="fontstyle21"/>
                <w:rFonts w:ascii="Courier New" w:hAnsi="Courier New" w:cs="Courier New"/>
                <w:sz w:val="20"/>
              </w:rPr>
              <w:t xml:space="preserve">((MobileNode </w:t>
            </w:r>
            <w:r>
              <w:rPr>
                <w:rStyle w:val="fontstyle21"/>
                <w:rFonts w:ascii="Courier New" w:hAnsi="Courier New" w:cs="Courier New"/>
                <w:color w:val="666666"/>
                <w:sz w:val="20"/>
              </w:rPr>
              <w:t>*</w:t>
            </w:r>
            <w:r>
              <w:rPr>
                <w:rStyle w:val="fontstyle21"/>
                <w:rFonts w:ascii="Courier New" w:hAnsi="Courier New" w:cs="Courier New"/>
                <w:sz w:val="20"/>
              </w:rPr>
              <w:t>) iNode)</w:t>
            </w:r>
            <w:r>
              <w:rPr>
                <w:rStyle w:val="fontstyle21"/>
                <w:rFonts w:ascii="Courier New" w:hAnsi="Courier New" w:cs="Courier New"/>
                <w:color w:val="666666"/>
                <w:sz w:val="20"/>
              </w:rPr>
              <w:t>-&gt;</w:t>
            </w:r>
            <w:r>
              <w:rPr>
                <w:rStyle w:val="fontstyle21"/>
                <w:rFonts w:ascii="Courier New" w:hAnsi="Courier New" w:cs="Courier New"/>
                <w:sz w:val="20"/>
              </w:rPr>
              <w:t>speed();</w:t>
            </w:r>
          </w:p>
        </w:tc>
      </w:tr>
      <w:tr w:rsidR="00697ABB" w:rsidTr="00A7592C">
        <w:tc>
          <w:tcPr>
            <w:tcW w:w="697" w:type="dxa"/>
            <w:tcBorders>
              <w:top w:val="nil"/>
              <w:bottom w:val="nil"/>
              <w:right w:val="single" w:sz="4" w:space="0" w:color="auto"/>
            </w:tcBorders>
            <w:shd w:val="clear" w:color="auto" w:fill="auto"/>
            <w:tcMar>
              <w:top w:w="0" w:type="dxa"/>
              <w:left w:w="108" w:type="dxa"/>
              <w:bottom w:w="0" w:type="dxa"/>
              <w:right w:w="108" w:type="dxa"/>
            </w:tcMar>
          </w:tcPr>
          <w:p w:rsidR="00697ABB" w:rsidRDefault="00697ABB" w:rsidP="00EC2A96">
            <w:pPr>
              <w:spacing w:after="0" w:line="240" w:lineRule="auto"/>
            </w:pPr>
            <w:r>
              <w:rPr>
                <w:rFonts w:ascii="Courier New" w:hAnsi="Courier New" w:cs="Courier New"/>
                <w:color w:val="000000"/>
                <w:sz w:val="20"/>
              </w:rPr>
              <w:t>1680</w:t>
            </w:r>
          </w:p>
        </w:tc>
        <w:tc>
          <w:tcPr>
            <w:tcW w:w="7456" w:type="dxa"/>
            <w:tcBorders>
              <w:left w:val="single" w:sz="4" w:space="0" w:color="auto"/>
            </w:tcBorders>
            <w:shd w:val="clear" w:color="auto" w:fill="auto"/>
            <w:tcMar>
              <w:top w:w="0" w:type="dxa"/>
              <w:left w:w="108" w:type="dxa"/>
              <w:bottom w:w="0" w:type="dxa"/>
              <w:right w:w="108" w:type="dxa"/>
            </w:tcMar>
          </w:tcPr>
          <w:p w:rsidR="00697ABB" w:rsidRDefault="00697ABB" w:rsidP="00EC2A96">
            <w:pPr>
              <w:spacing w:after="0" w:line="240" w:lineRule="auto"/>
              <w:ind w:left="459"/>
            </w:pPr>
            <w:r>
              <w:rPr>
                <w:rStyle w:val="fontstyle01"/>
                <w:rFonts w:ascii="Courier New" w:hAnsi="Courier New" w:cs="Courier New"/>
                <w:sz w:val="20"/>
              </w:rPr>
              <w:t xml:space="preserve">double </w:t>
            </w:r>
            <w:r>
              <w:rPr>
                <w:rStyle w:val="fontstyle21"/>
                <w:rFonts w:ascii="Courier New" w:hAnsi="Courier New" w:cs="Courier New"/>
                <w:sz w:val="20"/>
              </w:rPr>
              <w:t xml:space="preserve">now </w:t>
            </w:r>
            <w:r>
              <w:rPr>
                <w:rStyle w:val="fontstyle21"/>
                <w:rFonts w:ascii="Courier New" w:hAnsi="Courier New" w:cs="Courier New"/>
                <w:color w:val="666666"/>
                <w:sz w:val="20"/>
              </w:rPr>
              <w:t xml:space="preserve">= </w:t>
            </w:r>
            <w:r>
              <w:rPr>
                <w:rStyle w:val="fontstyle21"/>
                <w:rFonts w:ascii="Courier New" w:hAnsi="Courier New" w:cs="Courier New"/>
                <w:sz w:val="20"/>
              </w:rPr>
              <w:t xml:space="preserve">((MobileNode </w:t>
            </w:r>
            <w:r>
              <w:rPr>
                <w:rStyle w:val="fontstyle21"/>
                <w:rFonts w:ascii="Courier New" w:hAnsi="Courier New" w:cs="Courier New"/>
                <w:color w:val="666666"/>
                <w:sz w:val="20"/>
              </w:rPr>
              <w:t>*</w:t>
            </w:r>
            <w:r>
              <w:rPr>
                <w:rStyle w:val="fontstyle21"/>
                <w:rFonts w:ascii="Courier New" w:hAnsi="Courier New" w:cs="Courier New"/>
                <w:sz w:val="20"/>
              </w:rPr>
              <w:t>) iNode)</w:t>
            </w:r>
            <w:r>
              <w:rPr>
                <w:rStyle w:val="fontstyle21"/>
                <w:rFonts w:ascii="Courier New" w:hAnsi="Courier New" w:cs="Courier New"/>
                <w:color w:val="666666"/>
                <w:sz w:val="20"/>
              </w:rPr>
              <w:t>-&gt;</w:t>
            </w:r>
            <w:r>
              <w:rPr>
                <w:rStyle w:val="fontstyle21"/>
                <w:rFonts w:ascii="Courier New" w:hAnsi="Courier New" w:cs="Courier New"/>
                <w:sz w:val="20"/>
              </w:rPr>
              <w:t>getUpdateTime();</w:t>
            </w:r>
          </w:p>
        </w:tc>
      </w:tr>
      <w:tr w:rsidR="00697ABB" w:rsidTr="00A7592C">
        <w:tc>
          <w:tcPr>
            <w:tcW w:w="697" w:type="dxa"/>
            <w:tcBorders>
              <w:top w:val="nil"/>
              <w:bottom w:val="nil"/>
              <w:right w:val="single" w:sz="4" w:space="0" w:color="auto"/>
            </w:tcBorders>
            <w:shd w:val="clear" w:color="auto" w:fill="auto"/>
            <w:tcMar>
              <w:top w:w="0" w:type="dxa"/>
              <w:left w:w="108" w:type="dxa"/>
              <w:bottom w:w="0" w:type="dxa"/>
              <w:right w:w="108" w:type="dxa"/>
            </w:tcMar>
          </w:tcPr>
          <w:p w:rsidR="00697ABB" w:rsidRDefault="00697ABB" w:rsidP="00EC2A96">
            <w:pPr>
              <w:spacing w:after="0" w:line="240" w:lineRule="auto"/>
            </w:pPr>
            <w:r>
              <w:rPr>
                <w:rFonts w:ascii="Courier New" w:hAnsi="Courier New" w:cs="Courier New"/>
                <w:color w:val="000000"/>
                <w:sz w:val="20"/>
              </w:rPr>
              <w:t>1681</w:t>
            </w:r>
          </w:p>
        </w:tc>
        <w:tc>
          <w:tcPr>
            <w:tcW w:w="7456" w:type="dxa"/>
            <w:tcBorders>
              <w:left w:val="single" w:sz="4" w:space="0" w:color="auto"/>
            </w:tcBorders>
            <w:shd w:val="clear" w:color="auto" w:fill="auto"/>
            <w:tcMar>
              <w:top w:w="0" w:type="dxa"/>
              <w:left w:w="108" w:type="dxa"/>
              <w:bottom w:w="0" w:type="dxa"/>
              <w:right w:w="108" w:type="dxa"/>
            </w:tcMar>
          </w:tcPr>
          <w:p w:rsidR="00697ABB" w:rsidRDefault="00697ABB" w:rsidP="00EC2A96">
            <w:pPr>
              <w:spacing w:after="0" w:line="240" w:lineRule="auto"/>
              <w:ind w:left="459"/>
            </w:pPr>
            <w:r>
              <w:rPr>
                <w:rStyle w:val="fontstyle21"/>
                <w:rFonts w:ascii="Courier New" w:hAnsi="Courier New" w:cs="Courier New"/>
                <w:sz w:val="20"/>
              </w:rPr>
              <w:t>rh</w:t>
            </w:r>
            <w:r>
              <w:rPr>
                <w:rStyle w:val="fontstyle21"/>
                <w:rFonts w:ascii="Courier New" w:hAnsi="Courier New" w:cs="Courier New"/>
                <w:color w:val="666666"/>
                <w:sz w:val="20"/>
              </w:rPr>
              <w:t>-&gt;</w:t>
            </w:r>
            <w:r>
              <w:rPr>
                <w:rStyle w:val="fontstyle21"/>
                <w:rFonts w:ascii="Courier New" w:hAnsi="Courier New" w:cs="Courier New"/>
                <w:sz w:val="20"/>
              </w:rPr>
              <w:t xml:space="preserve">rp_x </w:t>
            </w:r>
            <w:r>
              <w:rPr>
                <w:rStyle w:val="fontstyle21"/>
                <w:rFonts w:ascii="Courier New" w:hAnsi="Courier New" w:cs="Courier New"/>
                <w:color w:val="666666"/>
                <w:sz w:val="20"/>
              </w:rPr>
              <w:t xml:space="preserve">= </w:t>
            </w:r>
            <w:r>
              <w:rPr>
                <w:rStyle w:val="fontstyle21"/>
                <w:rFonts w:ascii="Courier New" w:hAnsi="Courier New" w:cs="Courier New"/>
                <w:sz w:val="20"/>
              </w:rPr>
              <w:t>iNode</w:t>
            </w:r>
            <w:r>
              <w:rPr>
                <w:rStyle w:val="fontstyle21"/>
                <w:rFonts w:ascii="Courier New" w:hAnsi="Courier New" w:cs="Courier New"/>
                <w:color w:val="666666"/>
                <w:sz w:val="20"/>
              </w:rPr>
              <w:t>-&gt;</w:t>
            </w:r>
            <w:r>
              <w:rPr>
                <w:rStyle w:val="fontstyle21"/>
                <w:rFonts w:ascii="Courier New" w:hAnsi="Courier New" w:cs="Courier New"/>
                <w:sz w:val="20"/>
              </w:rPr>
              <w:t xml:space="preserve">X(); </w:t>
            </w:r>
            <w:r>
              <w:rPr>
                <w:rStyle w:val="fontstyle41"/>
                <w:rFonts w:ascii="Courier New" w:hAnsi="Courier New" w:cs="Courier New"/>
              </w:rPr>
              <w:t>// x coordinate</w:t>
            </w:r>
          </w:p>
        </w:tc>
      </w:tr>
      <w:tr w:rsidR="00697ABB" w:rsidTr="00A7592C">
        <w:tc>
          <w:tcPr>
            <w:tcW w:w="697" w:type="dxa"/>
            <w:tcBorders>
              <w:top w:val="nil"/>
              <w:bottom w:val="nil"/>
              <w:right w:val="single" w:sz="4" w:space="0" w:color="auto"/>
            </w:tcBorders>
            <w:shd w:val="clear" w:color="auto" w:fill="auto"/>
            <w:tcMar>
              <w:top w:w="0" w:type="dxa"/>
              <w:left w:w="108" w:type="dxa"/>
              <w:bottom w:w="0" w:type="dxa"/>
              <w:right w:w="108" w:type="dxa"/>
            </w:tcMar>
          </w:tcPr>
          <w:p w:rsidR="00697ABB" w:rsidRDefault="00697ABB" w:rsidP="00EC2A96">
            <w:pPr>
              <w:spacing w:after="0" w:line="240" w:lineRule="auto"/>
            </w:pPr>
            <w:r>
              <w:rPr>
                <w:rFonts w:ascii="Courier New" w:hAnsi="Courier New" w:cs="Courier New"/>
                <w:color w:val="000000"/>
                <w:sz w:val="20"/>
              </w:rPr>
              <w:t>1682</w:t>
            </w:r>
          </w:p>
        </w:tc>
        <w:tc>
          <w:tcPr>
            <w:tcW w:w="7456" w:type="dxa"/>
            <w:tcBorders>
              <w:left w:val="single" w:sz="4" w:space="0" w:color="auto"/>
            </w:tcBorders>
            <w:shd w:val="clear" w:color="auto" w:fill="auto"/>
            <w:tcMar>
              <w:top w:w="0" w:type="dxa"/>
              <w:left w:w="108" w:type="dxa"/>
              <w:bottom w:w="0" w:type="dxa"/>
              <w:right w:w="108" w:type="dxa"/>
            </w:tcMar>
          </w:tcPr>
          <w:p w:rsidR="00697ABB" w:rsidRDefault="00697ABB" w:rsidP="00EC2A96">
            <w:pPr>
              <w:spacing w:after="0" w:line="240" w:lineRule="auto"/>
              <w:ind w:left="459"/>
            </w:pPr>
            <w:r>
              <w:rPr>
                <w:rStyle w:val="fontstyle21"/>
                <w:rFonts w:ascii="Courier New" w:hAnsi="Courier New" w:cs="Courier New"/>
                <w:sz w:val="20"/>
              </w:rPr>
              <w:t>rh</w:t>
            </w:r>
            <w:r>
              <w:rPr>
                <w:rStyle w:val="fontstyle21"/>
                <w:rFonts w:ascii="Courier New" w:hAnsi="Courier New" w:cs="Courier New"/>
                <w:color w:val="666666"/>
                <w:sz w:val="20"/>
              </w:rPr>
              <w:t>-&gt;</w:t>
            </w:r>
            <w:r>
              <w:rPr>
                <w:rStyle w:val="fontstyle21"/>
                <w:rFonts w:ascii="Courier New" w:hAnsi="Courier New" w:cs="Courier New"/>
                <w:sz w:val="20"/>
              </w:rPr>
              <w:t xml:space="preserve">rp_y </w:t>
            </w:r>
            <w:r>
              <w:rPr>
                <w:rStyle w:val="fontstyle21"/>
                <w:rFonts w:ascii="Courier New" w:hAnsi="Courier New" w:cs="Courier New"/>
                <w:color w:val="666666"/>
                <w:sz w:val="20"/>
              </w:rPr>
              <w:t xml:space="preserve">= </w:t>
            </w:r>
            <w:r>
              <w:rPr>
                <w:rStyle w:val="fontstyle21"/>
                <w:rFonts w:ascii="Courier New" w:hAnsi="Courier New" w:cs="Courier New"/>
                <w:sz w:val="20"/>
              </w:rPr>
              <w:t>iNode</w:t>
            </w:r>
            <w:r>
              <w:rPr>
                <w:rStyle w:val="fontstyle21"/>
                <w:rFonts w:ascii="Courier New" w:hAnsi="Courier New" w:cs="Courier New"/>
                <w:color w:val="666666"/>
                <w:sz w:val="20"/>
              </w:rPr>
              <w:t>-&gt;</w:t>
            </w:r>
            <w:r>
              <w:rPr>
                <w:rStyle w:val="fontstyle21"/>
                <w:rFonts w:ascii="Courier New" w:hAnsi="Courier New" w:cs="Courier New"/>
                <w:sz w:val="20"/>
              </w:rPr>
              <w:t xml:space="preserve">Y(); </w:t>
            </w:r>
            <w:r>
              <w:rPr>
                <w:rStyle w:val="fontstyle41"/>
                <w:rFonts w:ascii="Courier New" w:hAnsi="Courier New" w:cs="Courier New"/>
              </w:rPr>
              <w:t>// y coordinate</w:t>
            </w:r>
          </w:p>
        </w:tc>
      </w:tr>
      <w:tr w:rsidR="00697ABB" w:rsidTr="00A7592C">
        <w:tc>
          <w:tcPr>
            <w:tcW w:w="697" w:type="dxa"/>
            <w:tcBorders>
              <w:top w:val="nil"/>
              <w:bottom w:val="nil"/>
              <w:right w:val="single" w:sz="4" w:space="0" w:color="auto"/>
            </w:tcBorders>
            <w:shd w:val="clear" w:color="auto" w:fill="auto"/>
            <w:tcMar>
              <w:top w:w="0" w:type="dxa"/>
              <w:left w:w="108" w:type="dxa"/>
              <w:bottom w:w="0" w:type="dxa"/>
              <w:right w:w="108" w:type="dxa"/>
            </w:tcMar>
          </w:tcPr>
          <w:p w:rsidR="00697ABB" w:rsidRDefault="00697ABB" w:rsidP="00EC2A96">
            <w:pPr>
              <w:spacing w:after="0" w:line="240" w:lineRule="auto"/>
            </w:pPr>
            <w:r>
              <w:rPr>
                <w:rFonts w:ascii="Courier New" w:hAnsi="Courier New" w:cs="Courier New"/>
                <w:color w:val="000000"/>
                <w:sz w:val="20"/>
              </w:rPr>
              <w:t>1683</w:t>
            </w:r>
          </w:p>
        </w:tc>
        <w:tc>
          <w:tcPr>
            <w:tcW w:w="7456" w:type="dxa"/>
            <w:tcBorders>
              <w:left w:val="single" w:sz="4" w:space="0" w:color="auto"/>
            </w:tcBorders>
            <w:shd w:val="clear" w:color="auto" w:fill="auto"/>
            <w:tcMar>
              <w:top w:w="0" w:type="dxa"/>
              <w:left w:w="108" w:type="dxa"/>
              <w:bottom w:w="0" w:type="dxa"/>
              <w:right w:w="108" w:type="dxa"/>
            </w:tcMar>
          </w:tcPr>
          <w:p w:rsidR="00697ABB" w:rsidRDefault="00697ABB" w:rsidP="00EC2A96">
            <w:pPr>
              <w:spacing w:after="0" w:line="240" w:lineRule="auto"/>
              <w:ind w:left="459"/>
              <w:rPr>
                <w:rFonts w:ascii="Courier New" w:hAnsi="Courier New" w:cs="Courier New"/>
                <w:sz w:val="20"/>
              </w:rPr>
            </w:pPr>
          </w:p>
        </w:tc>
      </w:tr>
      <w:tr w:rsidR="00697ABB" w:rsidTr="00A7592C">
        <w:tc>
          <w:tcPr>
            <w:tcW w:w="697" w:type="dxa"/>
            <w:tcBorders>
              <w:top w:val="nil"/>
              <w:bottom w:val="nil"/>
              <w:right w:val="single" w:sz="4" w:space="0" w:color="auto"/>
            </w:tcBorders>
            <w:shd w:val="clear" w:color="auto" w:fill="auto"/>
            <w:tcMar>
              <w:top w:w="0" w:type="dxa"/>
              <w:left w:w="108" w:type="dxa"/>
              <w:bottom w:w="0" w:type="dxa"/>
              <w:right w:w="108" w:type="dxa"/>
            </w:tcMar>
          </w:tcPr>
          <w:p w:rsidR="00697ABB" w:rsidRDefault="00697ABB" w:rsidP="00EC2A96">
            <w:pPr>
              <w:spacing w:after="0" w:line="240" w:lineRule="auto"/>
            </w:pPr>
            <w:r>
              <w:rPr>
                <w:rFonts w:ascii="Courier New" w:hAnsi="Courier New" w:cs="Courier New"/>
                <w:color w:val="000000"/>
                <w:sz w:val="20"/>
              </w:rPr>
              <w:t>1684</w:t>
            </w:r>
          </w:p>
        </w:tc>
        <w:tc>
          <w:tcPr>
            <w:tcW w:w="7456" w:type="dxa"/>
            <w:tcBorders>
              <w:left w:val="single" w:sz="4" w:space="0" w:color="auto"/>
            </w:tcBorders>
            <w:shd w:val="clear" w:color="auto" w:fill="auto"/>
            <w:tcMar>
              <w:top w:w="0" w:type="dxa"/>
              <w:left w:w="108" w:type="dxa"/>
              <w:bottom w:w="0" w:type="dxa"/>
              <w:right w:w="108" w:type="dxa"/>
            </w:tcMar>
          </w:tcPr>
          <w:p w:rsidR="00697ABB" w:rsidRDefault="00697ABB" w:rsidP="00EC2A96">
            <w:pPr>
              <w:spacing w:after="0" w:line="240" w:lineRule="auto"/>
              <w:ind w:left="459"/>
            </w:pPr>
            <w:r>
              <w:rPr>
                <w:rStyle w:val="fontstyle01"/>
                <w:rFonts w:ascii="Courier New" w:hAnsi="Courier New" w:cs="Courier New"/>
                <w:color w:val="AB21FF"/>
                <w:sz w:val="20"/>
              </w:rPr>
              <w:t xml:space="preserve">if </w:t>
            </w:r>
            <w:r>
              <w:rPr>
                <w:rStyle w:val="fontstyle21"/>
                <w:rFonts w:ascii="Courier New" w:hAnsi="Courier New" w:cs="Courier New"/>
                <w:sz w:val="20"/>
              </w:rPr>
              <w:t xml:space="preserve">(now </w:t>
            </w:r>
            <w:r>
              <w:rPr>
                <w:rStyle w:val="fontstyle21"/>
                <w:rFonts w:ascii="Courier New" w:hAnsi="Courier New" w:cs="Courier New"/>
                <w:color w:val="666666"/>
                <w:sz w:val="20"/>
              </w:rPr>
              <w:t xml:space="preserve">- </w:t>
            </w:r>
            <w:r>
              <w:rPr>
                <w:rStyle w:val="fontstyle21"/>
                <w:rFonts w:ascii="Courier New" w:hAnsi="Courier New" w:cs="Courier New"/>
                <w:sz w:val="20"/>
              </w:rPr>
              <w:t xml:space="preserve">lastUpdateTime </w:t>
            </w:r>
            <w:r>
              <w:rPr>
                <w:rStyle w:val="fontstyle21"/>
                <w:rFonts w:ascii="Courier New" w:hAnsi="Courier New" w:cs="Courier New"/>
                <w:color w:val="666666"/>
                <w:sz w:val="20"/>
              </w:rPr>
              <w:t>== 0</w:t>
            </w:r>
            <w:r>
              <w:rPr>
                <w:rStyle w:val="fontstyle21"/>
                <w:rFonts w:ascii="Courier New" w:hAnsi="Courier New" w:cs="Courier New"/>
                <w:sz w:val="20"/>
              </w:rPr>
              <w:t xml:space="preserve">) { </w:t>
            </w:r>
            <w:r>
              <w:rPr>
                <w:rStyle w:val="fontstyle41"/>
                <w:rFonts w:ascii="Courier New" w:hAnsi="Courier New" w:cs="Courier New"/>
              </w:rPr>
              <w:t>// if not updated, just in case</w:t>
            </w:r>
          </w:p>
        </w:tc>
      </w:tr>
      <w:tr w:rsidR="00697ABB" w:rsidTr="00A7592C">
        <w:tc>
          <w:tcPr>
            <w:tcW w:w="697" w:type="dxa"/>
            <w:tcBorders>
              <w:top w:val="nil"/>
              <w:bottom w:val="nil"/>
              <w:right w:val="single" w:sz="4" w:space="0" w:color="auto"/>
            </w:tcBorders>
            <w:shd w:val="clear" w:color="auto" w:fill="auto"/>
            <w:tcMar>
              <w:top w:w="0" w:type="dxa"/>
              <w:left w:w="108" w:type="dxa"/>
              <w:bottom w:w="0" w:type="dxa"/>
              <w:right w:w="108" w:type="dxa"/>
            </w:tcMar>
          </w:tcPr>
          <w:p w:rsidR="00697ABB" w:rsidRDefault="00697ABB" w:rsidP="00EC2A96">
            <w:pPr>
              <w:spacing w:after="0" w:line="240" w:lineRule="auto"/>
            </w:pPr>
            <w:r>
              <w:rPr>
                <w:rFonts w:ascii="Courier New" w:hAnsi="Courier New" w:cs="Courier New"/>
                <w:color w:val="000000"/>
                <w:sz w:val="20"/>
              </w:rPr>
              <w:t>1685</w:t>
            </w:r>
          </w:p>
        </w:tc>
        <w:tc>
          <w:tcPr>
            <w:tcW w:w="7456" w:type="dxa"/>
            <w:tcBorders>
              <w:left w:val="single" w:sz="4" w:space="0" w:color="auto"/>
            </w:tcBorders>
            <w:shd w:val="clear" w:color="auto" w:fill="auto"/>
            <w:tcMar>
              <w:top w:w="0" w:type="dxa"/>
              <w:left w:w="108" w:type="dxa"/>
              <w:bottom w:w="0" w:type="dxa"/>
              <w:right w:w="108" w:type="dxa"/>
            </w:tcMar>
          </w:tcPr>
          <w:p w:rsidR="00697ABB" w:rsidRDefault="00697ABB" w:rsidP="00EC2A96">
            <w:pPr>
              <w:spacing w:after="0" w:line="240" w:lineRule="auto"/>
              <w:ind w:left="742"/>
            </w:pPr>
            <w:r>
              <w:rPr>
                <w:rStyle w:val="fontstyle21"/>
                <w:rFonts w:ascii="Courier New" w:hAnsi="Courier New" w:cs="Courier New"/>
                <w:sz w:val="20"/>
              </w:rPr>
              <w:t>rh</w:t>
            </w:r>
            <w:r>
              <w:rPr>
                <w:rStyle w:val="fontstyle21"/>
                <w:rFonts w:ascii="Courier New" w:hAnsi="Courier New" w:cs="Courier New"/>
                <w:color w:val="666666"/>
                <w:sz w:val="20"/>
              </w:rPr>
              <w:t>-&gt;</w:t>
            </w:r>
            <w:r>
              <w:rPr>
                <w:rStyle w:val="fontstyle21"/>
                <w:rFonts w:ascii="Courier New" w:hAnsi="Courier New" w:cs="Courier New"/>
                <w:sz w:val="20"/>
              </w:rPr>
              <w:t xml:space="preserve">rp_accel </w:t>
            </w:r>
            <w:r>
              <w:rPr>
                <w:rStyle w:val="fontstyle21"/>
                <w:rFonts w:ascii="Courier New" w:hAnsi="Courier New" w:cs="Courier New"/>
                <w:color w:val="666666"/>
                <w:sz w:val="20"/>
              </w:rPr>
              <w:t xml:space="preserve">= </w:t>
            </w:r>
            <w:r>
              <w:rPr>
                <w:rStyle w:val="fontstyle21"/>
                <w:rFonts w:ascii="Courier New" w:hAnsi="Courier New" w:cs="Courier New"/>
                <w:sz w:val="20"/>
              </w:rPr>
              <w:t>lastAccel;</w:t>
            </w:r>
          </w:p>
        </w:tc>
      </w:tr>
      <w:tr w:rsidR="00697ABB" w:rsidTr="00A7592C">
        <w:tc>
          <w:tcPr>
            <w:tcW w:w="697" w:type="dxa"/>
            <w:tcBorders>
              <w:top w:val="nil"/>
              <w:bottom w:val="nil"/>
              <w:right w:val="single" w:sz="4" w:space="0" w:color="auto"/>
            </w:tcBorders>
            <w:shd w:val="clear" w:color="auto" w:fill="auto"/>
            <w:tcMar>
              <w:top w:w="0" w:type="dxa"/>
              <w:left w:w="108" w:type="dxa"/>
              <w:bottom w:w="0" w:type="dxa"/>
              <w:right w:w="108" w:type="dxa"/>
            </w:tcMar>
          </w:tcPr>
          <w:p w:rsidR="00697ABB" w:rsidRDefault="00697ABB" w:rsidP="00EC2A96">
            <w:pPr>
              <w:spacing w:after="0" w:line="240" w:lineRule="auto"/>
            </w:pPr>
            <w:r>
              <w:rPr>
                <w:rFonts w:ascii="Courier New" w:hAnsi="Courier New" w:cs="Courier New"/>
                <w:color w:val="000000"/>
                <w:sz w:val="20"/>
              </w:rPr>
              <w:t>1686</w:t>
            </w:r>
          </w:p>
        </w:tc>
        <w:tc>
          <w:tcPr>
            <w:tcW w:w="7456" w:type="dxa"/>
            <w:tcBorders>
              <w:left w:val="single" w:sz="4" w:space="0" w:color="auto"/>
            </w:tcBorders>
            <w:shd w:val="clear" w:color="auto" w:fill="auto"/>
            <w:tcMar>
              <w:top w:w="0" w:type="dxa"/>
              <w:left w:w="108" w:type="dxa"/>
              <w:bottom w:w="0" w:type="dxa"/>
              <w:right w:w="108" w:type="dxa"/>
            </w:tcMar>
          </w:tcPr>
          <w:p w:rsidR="00697ABB" w:rsidRDefault="00697ABB" w:rsidP="00EC2A96">
            <w:pPr>
              <w:spacing w:after="0" w:line="240" w:lineRule="auto"/>
              <w:ind w:left="459"/>
            </w:pPr>
            <w:r>
              <w:rPr>
                <w:rStyle w:val="fontstyle21"/>
                <w:rFonts w:ascii="Courier New" w:hAnsi="Courier New" w:cs="Courier New"/>
                <w:sz w:val="20"/>
              </w:rPr>
              <w:t xml:space="preserve">} </w:t>
            </w:r>
            <w:r>
              <w:rPr>
                <w:rStyle w:val="fontstyle01"/>
                <w:rFonts w:ascii="Courier New" w:hAnsi="Courier New" w:cs="Courier New"/>
                <w:color w:val="AB21FF"/>
                <w:sz w:val="20"/>
              </w:rPr>
              <w:t xml:space="preserve">else </w:t>
            </w:r>
            <w:r>
              <w:rPr>
                <w:rStyle w:val="fontstyle21"/>
                <w:rFonts w:ascii="Courier New" w:hAnsi="Courier New" w:cs="Courier New"/>
                <w:sz w:val="20"/>
              </w:rPr>
              <w:t>{</w:t>
            </w:r>
          </w:p>
        </w:tc>
      </w:tr>
      <w:tr w:rsidR="00697ABB" w:rsidTr="00A7592C">
        <w:tc>
          <w:tcPr>
            <w:tcW w:w="697" w:type="dxa"/>
            <w:tcBorders>
              <w:top w:val="nil"/>
              <w:bottom w:val="nil"/>
              <w:right w:val="single" w:sz="4" w:space="0" w:color="auto"/>
            </w:tcBorders>
            <w:shd w:val="clear" w:color="auto" w:fill="auto"/>
            <w:tcMar>
              <w:top w:w="0" w:type="dxa"/>
              <w:left w:w="108" w:type="dxa"/>
              <w:bottom w:w="0" w:type="dxa"/>
              <w:right w:w="108" w:type="dxa"/>
            </w:tcMar>
          </w:tcPr>
          <w:p w:rsidR="00697ABB" w:rsidRDefault="00697ABB" w:rsidP="00EC2A96">
            <w:pPr>
              <w:spacing w:after="0" w:line="240" w:lineRule="auto"/>
            </w:pPr>
            <w:r>
              <w:rPr>
                <w:rFonts w:ascii="Courier New" w:hAnsi="Courier New" w:cs="Courier New"/>
                <w:color w:val="000000"/>
                <w:sz w:val="20"/>
              </w:rPr>
              <w:t>1687</w:t>
            </w:r>
          </w:p>
        </w:tc>
        <w:tc>
          <w:tcPr>
            <w:tcW w:w="7456" w:type="dxa"/>
            <w:tcBorders>
              <w:left w:val="single" w:sz="4" w:space="0" w:color="auto"/>
            </w:tcBorders>
            <w:shd w:val="clear" w:color="auto" w:fill="auto"/>
            <w:tcMar>
              <w:top w:w="0" w:type="dxa"/>
              <w:left w:w="108" w:type="dxa"/>
              <w:bottom w:w="0" w:type="dxa"/>
              <w:right w:w="108" w:type="dxa"/>
            </w:tcMar>
          </w:tcPr>
          <w:p w:rsidR="00697ABB" w:rsidRDefault="00697ABB" w:rsidP="00EC2A96">
            <w:pPr>
              <w:spacing w:after="0" w:line="240" w:lineRule="auto"/>
              <w:ind w:left="459"/>
            </w:pPr>
            <w:r>
              <w:rPr>
                <w:rStyle w:val="fontstyle31"/>
                <w:rFonts w:ascii="Courier New" w:hAnsi="Courier New" w:cs="Courier New"/>
              </w:rPr>
              <w:t xml:space="preserve"> </w:t>
            </w:r>
            <w:r>
              <w:rPr>
                <w:rStyle w:val="fontstyle41"/>
                <w:rFonts w:ascii="Courier New" w:hAnsi="Courier New" w:cs="Courier New"/>
              </w:rPr>
              <w:t>// acceleration = delta speed / delta time</w:t>
            </w:r>
          </w:p>
        </w:tc>
      </w:tr>
      <w:tr w:rsidR="00697ABB" w:rsidTr="00A7592C">
        <w:tc>
          <w:tcPr>
            <w:tcW w:w="697" w:type="dxa"/>
            <w:tcBorders>
              <w:top w:val="nil"/>
              <w:bottom w:val="nil"/>
              <w:right w:val="single" w:sz="4" w:space="0" w:color="auto"/>
            </w:tcBorders>
            <w:shd w:val="clear" w:color="auto" w:fill="auto"/>
            <w:tcMar>
              <w:top w:w="0" w:type="dxa"/>
              <w:left w:w="108" w:type="dxa"/>
              <w:bottom w:w="0" w:type="dxa"/>
              <w:right w:w="108" w:type="dxa"/>
            </w:tcMar>
          </w:tcPr>
          <w:p w:rsidR="00697ABB" w:rsidRDefault="00697ABB" w:rsidP="00EC2A96">
            <w:pPr>
              <w:spacing w:after="0" w:line="240" w:lineRule="auto"/>
            </w:pPr>
            <w:r>
              <w:rPr>
                <w:rFonts w:ascii="Courier New" w:hAnsi="Courier New" w:cs="Courier New"/>
                <w:color w:val="000000"/>
                <w:sz w:val="20"/>
              </w:rPr>
              <w:t>1688</w:t>
            </w:r>
          </w:p>
        </w:tc>
        <w:tc>
          <w:tcPr>
            <w:tcW w:w="7456" w:type="dxa"/>
            <w:tcBorders>
              <w:left w:val="single" w:sz="4" w:space="0" w:color="auto"/>
            </w:tcBorders>
            <w:shd w:val="clear" w:color="auto" w:fill="auto"/>
            <w:tcMar>
              <w:top w:w="0" w:type="dxa"/>
              <w:left w:w="108" w:type="dxa"/>
              <w:bottom w:w="0" w:type="dxa"/>
              <w:right w:w="108" w:type="dxa"/>
            </w:tcMar>
          </w:tcPr>
          <w:p w:rsidR="00697ABB" w:rsidRDefault="00697ABB" w:rsidP="00EC2A96">
            <w:pPr>
              <w:spacing w:after="0" w:line="240" w:lineRule="auto"/>
              <w:ind w:left="742"/>
            </w:pPr>
            <w:r>
              <w:rPr>
                <w:rStyle w:val="fontstyle21"/>
                <w:rFonts w:ascii="Courier New" w:hAnsi="Courier New" w:cs="Courier New"/>
                <w:sz w:val="20"/>
              </w:rPr>
              <w:t>rh</w:t>
            </w:r>
            <w:r>
              <w:rPr>
                <w:rStyle w:val="fontstyle21"/>
                <w:rFonts w:ascii="Courier New" w:hAnsi="Courier New" w:cs="Courier New"/>
                <w:color w:val="666666"/>
                <w:sz w:val="20"/>
              </w:rPr>
              <w:t>-&gt;</w:t>
            </w:r>
            <w:r>
              <w:rPr>
                <w:rStyle w:val="fontstyle21"/>
                <w:rFonts w:ascii="Courier New" w:hAnsi="Courier New" w:cs="Courier New"/>
                <w:sz w:val="20"/>
              </w:rPr>
              <w:t xml:space="preserve">rp_accel </w:t>
            </w:r>
            <w:r>
              <w:rPr>
                <w:rStyle w:val="fontstyle21"/>
                <w:rFonts w:ascii="Courier New" w:hAnsi="Courier New" w:cs="Courier New"/>
                <w:color w:val="666666"/>
                <w:sz w:val="20"/>
              </w:rPr>
              <w:t xml:space="preserve">= </w:t>
            </w:r>
            <w:r>
              <w:rPr>
                <w:rStyle w:val="fontstyle21"/>
                <w:rFonts w:ascii="Courier New" w:hAnsi="Courier New" w:cs="Courier New"/>
                <w:sz w:val="20"/>
              </w:rPr>
              <w:t xml:space="preserve">(iSpeed </w:t>
            </w:r>
            <w:r>
              <w:rPr>
                <w:rStyle w:val="fontstyle21"/>
                <w:rFonts w:ascii="Courier New" w:hAnsi="Courier New" w:cs="Courier New"/>
                <w:color w:val="666666"/>
                <w:sz w:val="20"/>
              </w:rPr>
              <w:t xml:space="preserve">- </w:t>
            </w:r>
            <w:r>
              <w:rPr>
                <w:rStyle w:val="fontstyle21"/>
                <w:rFonts w:ascii="Courier New" w:hAnsi="Courier New" w:cs="Courier New"/>
                <w:sz w:val="20"/>
              </w:rPr>
              <w:t xml:space="preserve">lastSpeed) </w:t>
            </w:r>
            <w:r>
              <w:rPr>
                <w:rStyle w:val="fontstyle21"/>
                <w:rFonts w:ascii="Courier New" w:hAnsi="Courier New" w:cs="Courier New"/>
                <w:color w:val="666666"/>
                <w:sz w:val="20"/>
              </w:rPr>
              <w:t xml:space="preserve">/ </w:t>
            </w:r>
            <w:r>
              <w:rPr>
                <w:rStyle w:val="fontstyle21"/>
                <w:rFonts w:ascii="Courier New" w:hAnsi="Courier New" w:cs="Courier New"/>
                <w:sz w:val="20"/>
              </w:rPr>
              <w:t xml:space="preserve">(now </w:t>
            </w:r>
            <w:r>
              <w:rPr>
                <w:rStyle w:val="fontstyle21"/>
                <w:rFonts w:ascii="Courier New" w:hAnsi="Courier New" w:cs="Courier New"/>
                <w:color w:val="666666"/>
                <w:sz w:val="20"/>
              </w:rPr>
              <w:t xml:space="preserve">- </w:t>
            </w:r>
            <w:r>
              <w:rPr>
                <w:rStyle w:val="fontstyle21"/>
                <w:rFonts w:ascii="Courier New" w:hAnsi="Courier New" w:cs="Courier New"/>
                <w:sz w:val="20"/>
              </w:rPr>
              <w:t>lastUpdateTime);</w:t>
            </w:r>
          </w:p>
        </w:tc>
      </w:tr>
      <w:tr w:rsidR="00697ABB" w:rsidTr="00A7592C">
        <w:tc>
          <w:tcPr>
            <w:tcW w:w="697" w:type="dxa"/>
            <w:tcBorders>
              <w:top w:val="nil"/>
              <w:bottom w:val="nil"/>
              <w:right w:val="single" w:sz="4" w:space="0" w:color="auto"/>
            </w:tcBorders>
            <w:shd w:val="clear" w:color="auto" w:fill="auto"/>
            <w:tcMar>
              <w:top w:w="0" w:type="dxa"/>
              <w:left w:w="108" w:type="dxa"/>
              <w:bottom w:w="0" w:type="dxa"/>
              <w:right w:w="108" w:type="dxa"/>
            </w:tcMar>
          </w:tcPr>
          <w:p w:rsidR="00697ABB" w:rsidRDefault="00697ABB" w:rsidP="00EC2A96">
            <w:pPr>
              <w:spacing w:after="0" w:line="240" w:lineRule="auto"/>
            </w:pPr>
            <w:r>
              <w:rPr>
                <w:rFonts w:ascii="Courier New" w:hAnsi="Courier New" w:cs="Courier New"/>
                <w:color w:val="000000"/>
                <w:sz w:val="20"/>
              </w:rPr>
              <w:t>1689</w:t>
            </w:r>
          </w:p>
        </w:tc>
        <w:tc>
          <w:tcPr>
            <w:tcW w:w="7456" w:type="dxa"/>
            <w:tcBorders>
              <w:left w:val="single" w:sz="4" w:space="0" w:color="auto"/>
            </w:tcBorders>
            <w:shd w:val="clear" w:color="auto" w:fill="auto"/>
            <w:tcMar>
              <w:top w:w="0" w:type="dxa"/>
              <w:left w:w="108" w:type="dxa"/>
              <w:bottom w:w="0" w:type="dxa"/>
              <w:right w:w="108" w:type="dxa"/>
            </w:tcMar>
          </w:tcPr>
          <w:p w:rsidR="00697ABB" w:rsidRDefault="00697ABB" w:rsidP="00EC2A96">
            <w:pPr>
              <w:spacing w:after="0" w:line="240" w:lineRule="auto"/>
              <w:ind w:left="742"/>
            </w:pPr>
            <w:r>
              <w:rPr>
                <w:rStyle w:val="fontstyle21"/>
                <w:rFonts w:ascii="Courier New" w:hAnsi="Courier New" w:cs="Courier New"/>
                <w:sz w:val="20"/>
              </w:rPr>
              <w:t xml:space="preserve">lastAccel </w:t>
            </w:r>
            <w:r>
              <w:rPr>
                <w:rStyle w:val="fontstyle21"/>
                <w:rFonts w:ascii="Courier New" w:hAnsi="Courier New" w:cs="Courier New"/>
                <w:color w:val="666666"/>
                <w:sz w:val="20"/>
              </w:rPr>
              <w:t xml:space="preserve">= </w:t>
            </w:r>
            <w:r>
              <w:rPr>
                <w:rStyle w:val="fontstyle21"/>
                <w:rFonts w:ascii="Courier New" w:hAnsi="Courier New" w:cs="Courier New"/>
                <w:sz w:val="20"/>
              </w:rPr>
              <w:t>rh</w:t>
            </w:r>
            <w:r>
              <w:rPr>
                <w:rStyle w:val="fontstyle21"/>
                <w:rFonts w:ascii="Courier New" w:hAnsi="Courier New" w:cs="Courier New"/>
                <w:color w:val="666666"/>
                <w:sz w:val="20"/>
              </w:rPr>
              <w:t>-&gt;</w:t>
            </w:r>
            <w:r>
              <w:rPr>
                <w:rStyle w:val="fontstyle21"/>
                <w:rFonts w:ascii="Courier New" w:hAnsi="Courier New" w:cs="Courier New"/>
                <w:sz w:val="20"/>
              </w:rPr>
              <w:t>rp_accel;</w:t>
            </w:r>
          </w:p>
        </w:tc>
      </w:tr>
      <w:tr w:rsidR="00697ABB" w:rsidTr="00A7592C">
        <w:tc>
          <w:tcPr>
            <w:tcW w:w="697" w:type="dxa"/>
            <w:tcBorders>
              <w:top w:val="nil"/>
              <w:bottom w:val="nil"/>
              <w:right w:val="single" w:sz="4" w:space="0" w:color="auto"/>
            </w:tcBorders>
            <w:shd w:val="clear" w:color="auto" w:fill="auto"/>
            <w:tcMar>
              <w:top w:w="0" w:type="dxa"/>
              <w:left w:w="108" w:type="dxa"/>
              <w:bottom w:w="0" w:type="dxa"/>
              <w:right w:w="108" w:type="dxa"/>
            </w:tcMar>
          </w:tcPr>
          <w:p w:rsidR="00697ABB" w:rsidRDefault="00697ABB" w:rsidP="00EC2A96">
            <w:pPr>
              <w:spacing w:after="0" w:line="240" w:lineRule="auto"/>
            </w:pPr>
            <w:r>
              <w:rPr>
                <w:rFonts w:ascii="Courier New" w:hAnsi="Courier New" w:cs="Courier New"/>
                <w:color w:val="000000"/>
                <w:sz w:val="20"/>
              </w:rPr>
              <w:t>1690</w:t>
            </w:r>
          </w:p>
        </w:tc>
        <w:tc>
          <w:tcPr>
            <w:tcW w:w="7456" w:type="dxa"/>
            <w:tcBorders>
              <w:left w:val="single" w:sz="4" w:space="0" w:color="auto"/>
            </w:tcBorders>
            <w:shd w:val="clear" w:color="auto" w:fill="auto"/>
            <w:tcMar>
              <w:top w:w="0" w:type="dxa"/>
              <w:left w:w="108" w:type="dxa"/>
              <w:bottom w:w="0" w:type="dxa"/>
              <w:right w:w="108" w:type="dxa"/>
            </w:tcMar>
          </w:tcPr>
          <w:p w:rsidR="00697ABB" w:rsidRDefault="00697ABB" w:rsidP="00EC2A96">
            <w:pPr>
              <w:spacing w:after="0" w:line="240" w:lineRule="auto"/>
              <w:ind w:left="742"/>
            </w:pPr>
            <w:r>
              <w:rPr>
                <w:rStyle w:val="fontstyle21"/>
                <w:rFonts w:ascii="Courier New" w:hAnsi="Courier New" w:cs="Courier New"/>
                <w:sz w:val="20"/>
              </w:rPr>
              <w:t xml:space="preserve">lastSpeed </w:t>
            </w:r>
            <w:r>
              <w:rPr>
                <w:rStyle w:val="fontstyle21"/>
                <w:rFonts w:ascii="Courier New" w:hAnsi="Courier New" w:cs="Courier New"/>
                <w:color w:val="666666"/>
                <w:sz w:val="20"/>
              </w:rPr>
              <w:t xml:space="preserve">= </w:t>
            </w:r>
            <w:r>
              <w:rPr>
                <w:rStyle w:val="fontstyle21"/>
                <w:rFonts w:ascii="Courier New" w:hAnsi="Courier New" w:cs="Courier New"/>
                <w:sz w:val="20"/>
              </w:rPr>
              <w:t>iSpeed;</w:t>
            </w:r>
          </w:p>
        </w:tc>
      </w:tr>
      <w:tr w:rsidR="00697ABB" w:rsidTr="00A7592C">
        <w:tc>
          <w:tcPr>
            <w:tcW w:w="697" w:type="dxa"/>
            <w:tcBorders>
              <w:top w:val="nil"/>
              <w:bottom w:val="nil"/>
              <w:right w:val="single" w:sz="4" w:space="0" w:color="auto"/>
            </w:tcBorders>
            <w:shd w:val="clear" w:color="auto" w:fill="auto"/>
            <w:tcMar>
              <w:top w:w="0" w:type="dxa"/>
              <w:left w:w="108" w:type="dxa"/>
              <w:bottom w:w="0" w:type="dxa"/>
              <w:right w:w="108" w:type="dxa"/>
            </w:tcMar>
          </w:tcPr>
          <w:p w:rsidR="00697ABB" w:rsidRDefault="00697ABB" w:rsidP="00EC2A96">
            <w:pPr>
              <w:spacing w:after="0" w:line="240" w:lineRule="auto"/>
            </w:pPr>
            <w:r>
              <w:rPr>
                <w:rFonts w:ascii="Courier New" w:hAnsi="Courier New" w:cs="Courier New"/>
                <w:color w:val="000000"/>
                <w:sz w:val="20"/>
              </w:rPr>
              <w:t>1691</w:t>
            </w:r>
          </w:p>
        </w:tc>
        <w:tc>
          <w:tcPr>
            <w:tcW w:w="7456" w:type="dxa"/>
            <w:tcBorders>
              <w:left w:val="single" w:sz="4" w:space="0" w:color="auto"/>
            </w:tcBorders>
            <w:shd w:val="clear" w:color="auto" w:fill="auto"/>
            <w:tcMar>
              <w:top w:w="0" w:type="dxa"/>
              <w:left w:w="108" w:type="dxa"/>
              <w:bottom w:w="0" w:type="dxa"/>
              <w:right w:w="108" w:type="dxa"/>
            </w:tcMar>
          </w:tcPr>
          <w:p w:rsidR="00697ABB" w:rsidRDefault="00697ABB" w:rsidP="00EC2A96">
            <w:pPr>
              <w:spacing w:after="0" w:line="240" w:lineRule="auto"/>
              <w:ind w:left="459"/>
            </w:pPr>
            <w:r>
              <w:rPr>
                <w:rStyle w:val="fontstyle21"/>
                <w:rFonts w:ascii="Courier New" w:hAnsi="Courier New" w:cs="Courier New"/>
                <w:sz w:val="20"/>
              </w:rPr>
              <w:t>}</w:t>
            </w:r>
          </w:p>
        </w:tc>
      </w:tr>
      <w:tr w:rsidR="00697ABB" w:rsidTr="00A7592C">
        <w:tc>
          <w:tcPr>
            <w:tcW w:w="697" w:type="dxa"/>
            <w:tcBorders>
              <w:top w:val="nil"/>
              <w:bottom w:val="nil"/>
              <w:right w:val="single" w:sz="4" w:space="0" w:color="auto"/>
            </w:tcBorders>
            <w:shd w:val="clear" w:color="auto" w:fill="auto"/>
            <w:tcMar>
              <w:top w:w="0" w:type="dxa"/>
              <w:left w:w="108" w:type="dxa"/>
              <w:bottom w:w="0" w:type="dxa"/>
              <w:right w:w="108" w:type="dxa"/>
            </w:tcMar>
          </w:tcPr>
          <w:p w:rsidR="00697ABB" w:rsidRDefault="00697ABB" w:rsidP="00EC2A96">
            <w:pPr>
              <w:spacing w:after="0" w:line="240" w:lineRule="auto"/>
            </w:pPr>
            <w:r>
              <w:rPr>
                <w:rFonts w:ascii="Courier New" w:hAnsi="Courier New" w:cs="Courier New"/>
                <w:color w:val="000000"/>
                <w:sz w:val="20"/>
              </w:rPr>
              <w:t>1692</w:t>
            </w:r>
          </w:p>
        </w:tc>
        <w:tc>
          <w:tcPr>
            <w:tcW w:w="7456" w:type="dxa"/>
            <w:tcBorders>
              <w:left w:val="single" w:sz="4" w:space="0" w:color="auto"/>
            </w:tcBorders>
            <w:shd w:val="clear" w:color="auto" w:fill="auto"/>
            <w:tcMar>
              <w:top w:w="0" w:type="dxa"/>
              <w:left w:w="108" w:type="dxa"/>
              <w:bottom w:w="0" w:type="dxa"/>
              <w:right w:w="108" w:type="dxa"/>
            </w:tcMar>
          </w:tcPr>
          <w:p w:rsidR="00697ABB" w:rsidRDefault="00697ABB" w:rsidP="00EC2A96">
            <w:pPr>
              <w:spacing w:after="0" w:line="240" w:lineRule="auto"/>
              <w:ind w:left="459"/>
            </w:pPr>
            <w:r>
              <w:rPr>
                <w:rStyle w:val="fontstyle21"/>
                <w:rFonts w:ascii="Courier New" w:hAnsi="Courier New" w:cs="Courier New"/>
                <w:sz w:val="20"/>
              </w:rPr>
              <w:t>rh</w:t>
            </w:r>
            <w:r>
              <w:rPr>
                <w:rStyle w:val="fontstyle21"/>
                <w:rFonts w:ascii="Courier New" w:hAnsi="Courier New" w:cs="Courier New"/>
                <w:color w:val="666666"/>
                <w:sz w:val="20"/>
              </w:rPr>
              <w:t>-&gt;</w:t>
            </w:r>
            <w:r>
              <w:rPr>
                <w:rStyle w:val="fontstyle21"/>
                <w:rFonts w:ascii="Courier New" w:hAnsi="Courier New" w:cs="Courier New"/>
                <w:sz w:val="20"/>
              </w:rPr>
              <w:t xml:space="preserve">rp_speed </w:t>
            </w:r>
            <w:r>
              <w:rPr>
                <w:rStyle w:val="fontstyle21"/>
                <w:rFonts w:ascii="Courier New" w:hAnsi="Courier New" w:cs="Courier New"/>
                <w:color w:val="666666"/>
                <w:sz w:val="20"/>
              </w:rPr>
              <w:t xml:space="preserve">= </w:t>
            </w:r>
            <w:r>
              <w:rPr>
                <w:rStyle w:val="fontstyle21"/>
                <w:rFonts w:ascii="Courier New" w:hAnsi="Courier New" w:cs="Courier New"/>
                <w:sz w:val="20"/>
              </w:rPr>
              <w:t xml:space="preserve">iSpeed; </w:t>
            </w:r>
            <w:r>
              <w:rPr>
                <w:rStyle w:val="fontstyle41"/>
                <w:rFonts w:ascii="Courier New" w:hAnsi="Courier New" w:cs="Courier New"/>
              </w:rPr>
              <w:t>// speed</w:t>
            </w:r>
          </w:p>
        </w:tc>
      </w:tr>
      <w:tr w:rsidR="00697ABB" w:rsidTr="00A7592C">
        <w:tc>
          <w:tcPr>
            <w:tcW w:w="697" w:type="dxa"/>
            <w:tcBorders>
              <w:top w:val="nil"/>
              <w:bottom w:val="nil"/>
              <w:right w:val="single" w:sz="4" w:space="0" w:color="auto"/>
            </w:tcBorders>
            <w:shd w:val="clear" w:color="auto" w:fill="auto"/>
            <w:tcMar>
              <w:top w:w="0" w:type="dxa"/>
              <w:left w:w="108" w:type="dxa"/>
              <w:bottom w:w="0" w:type="dxa"/>
              <w:right w:w="108" w:type="dxa"/>
            </w:tcMar>
          </w:tcPr>
          <w:p w:rsidR="00697ABB" w:rsidRDefault="00697ABB" w:rsidP="00EC2A96">
            <w:pPr>
              <w:spacing w:after="0" w:line="240" w:lineRule="auto"/>
            </w:pPr>
            <w:r>
              <w:rPr>
                <w:rFonts w:ascii="Courier New" w:hAnsi="Courier New" w:cs="Courier New"/>
                <w:color w:val="000000"/>
                <w:sz w:val="20"/>
              </w:rPr>
              <w:t>1693</w:t>
            </w:r>
          </w:p>
        </w:tc>
        <w:tc>
          <w:tcPr>
            <w:tcW w:w="7456" w:type="dxa"/>
            <w:tcBorders>
              <w:left w:val="single" w:sz="4" w:space="0" w:color="auto"/>
            </w:tcBorders>
            <w:shd w:val="clear" w:color="auto" w:fill="auto"/>
            <w:tcMar>
              <w:top w:w="0" w:type="dxa"/>
              <w:left w:w="108" w:type="dxa"/>
              <w:bottom w:w="0" w:type="dxa"/>
              <w:right w:w="108" w:type="dxa"/>
            </w:tcMar>
          </w:tcPr>
          <w:p w:rsidR="00697ABB" w:rsidRDefault="00697ABB" w:rsidP="00EC2A96">
            <w:pPr>
              <w:spacing w:after="0" w:line="240" w:lineRule="auto"/>
              <w:ind w:left="459"/>
            </w:pPr>
            <w:r>
              <w:rPr>
                <w:rStyle w:val="fontstyle21"/>
                <w:rFonts w:ascii="Courier New" w:hAnsi="Courier New" w:cs="Courier New"/>
                <w:sz w:val="20"/>
              </w:rPr>
              <w:t xml:space="preserve">lastUpdateTime </w:t>
            </w:r>
            <w:r>
              <w:rPr>
                <w:rStyle w:val="fontstyle21"/>
                <w:rFonts w:ascii="Courier New" w:hAnsi="Courier New" w:cs="Courier New"/>
                <w:color w:val="666666"/>
                <w:sz w:val="20"/>
              </w:rPr>
              <w:t xml:space="preserve">= </w:t>
            </w:r>
            <w:r>
              <w:rPr>
                <w:rStyle w:val="fontstyle21"/>
                <w:rFonts w:ascii="Courier New" w:hAnsi="Courier New" w:cs="Courier New"/>
                <w:sz w:val="20"/>
              </w:rPr>
              <w:t xml:space="preserve">now; </w:t>
            </w:r>
            <w:r>
              <w:rPr>
                <w:rStyle w:val="fontstyle41"/>
                <w:rFonts w:ascii="Courier New" w:hAnsi="Courier New" w:cs="Courier New"/>
              </w:rPr>
              <w:t>// Update its latest update time</w:t>
            </w:r>
          </w:p>
        </w:tc>
      </w:tr>
      <w:tr w:rsidR="00697ABB" w:rsidTr="00A7592C">
        <w:tc>
          <w:tcPr>
            <w:tcW w:w="697" w:type="dxa"/>
            <w:tcBorders>
              <w:top w:val="nil"/>
              <w:bottom w:val="single" w:sz="4" w:space="0" w:color="auto"/>
              <w:right w:val="single" w:sz="4" w:space="0" w:color="auto"/>
            </w:tcBorders>
            <w:shd w:val="clear" w:color="auto" w:fill="auto"/>
            <w:tcMar>
              <w:top w:w="0" w:type="dxa"/>
              <w:left w:w="108" w:type="dxa"/>
              <w:bottom w:w="0" w:type="dxa"/>
              <w:right w:w="108" w:type="dxa"/>
            </w:tcMar>
          </w:tcPr>
          <w:p w:rsidR="00697ABB" w:rsidRDefault="00697ABB" w:rsidP="00EC2A96">
            <w:pPr>
              <w:spacing w:after="120" w:line="240" w:lineRule="auto"/>
            </w:pPr>
            <w:r>
              <w:rPr>
                <w:rFonts w:ascii="Courier New" w:hAnsi="Courier New" w:cs="Courier New"/>
                <w:color w:val="000000"/>
                <w:sz w:val="20"/>
              </w:rPr>
              <w:t>1694</w:t>
            </w:r>
          </w:p>
        </w:tc>
        <w:tc>
          <w:tcPr>
            <w:tcW w:w="7456" w:type="dxa"/>
            <w:tcBorders>
              <w:left w:val="single" w:sz="4" w:space="0" w:color="auto"/>
            </w:tcBorders>
            <w:shd w:val="clear" w:color="auto" w:fill="auto"/>
            <w:tcMar>
              <w:top w:w="0" w:type="dxa"/>
              <w:left w:w="108" w:type="dxa"/>
              <w:bottom w:w="0" w:type="dxa"/>
              <w:right w:w="108" w:type="dxa"/>
            </w:tcMar>
          </w:tcPr>
          <w:p w:rsidR="00697ABB" w:rsidRDefault="00697ABB" w:rsidP="00EC2A96">
            <w:pPr>
              <w:spacing w:after="120" w:line="240" w:lineRule="auto"/>
            </w:pPr>
            <w:r>
              <w:rPr>
                <w:rStyle w:val="fontstyle41"/>
                <w:rFonts w:ascii="Courier New" w:hAnsi="Courier New" w:cs="Courier New"/>
              </w:rPr>
              <w:t>// Fill other HELLO message attributes then send</w:t>
            </w:r>
          </w:p>
        </w:tc>
      </w:tr>
    </w:tbl>
    <w:p w:rsidR="00697ABB" w:rsidRPr="00697ABB" w:rsidRDefault="00697ABB" w:rsidP="00697ABB">
      <w:pPr>
        <w:rPr>
          <w:lang w:val="id-ID"/>
        </w:rPr>
      </w:pPr>
    </w:p>
    <w:p w:rsidR="00697ABB" w:rsidRPr="00A7592C" w:rsidRDefault="004D02CA" w:rsidP="00D94820">
      <w:pPr>
        <w:pStyle w:val="Caption"/>
        <w:spacing w:before="200" w:after="0"/>
        <w:rPr>
          <w:sz w:val="24"/>
          <w:lang w:val="id-ID"/>
        </w:rPr>
      </w:pPr>
      <w:bookmarkStart w:id="258" w:name="_Ref487735382"/>
      <w:bookmarkStart w:id="259" w:name="_Toc488667350"/>
      <w:bookmarkStart w:id="260" w:name="_Ref487735009"/>
      <w:r>
        <w:rPr>
          <w:sz w:val="24"/>
        </w:rPr>
        <w:lastRenderedPageBreak/>
        <w:t>Lampiran A.</w:t>
      </w:r>
      <w:r w:rsidR="00697ABB" w:rsidRPr="00A7592C">
        <w:rPr>
          <w:sz w:val="24"/>
        </w:rPr>
        <w:fldChar w:fldCharType="begin"/>
      </w:r>
      <w:r w:rsidR="00697ABB" w:rsidRPr="00A7592C">
        <w:rPr>
          <w:sz w:val="24"/>
        </w:rPr>
        <w:instrText xml:space="preserve"> SEQ Lampiran_A. \* ARABIC </w:instrText>
      </w:r>
      <w:r w:rsidR="00697ABB" w:rsidRPr="00A7592C">
        <w:rPr>
          <w:sz w:val="24"/>
        </w:rPr>
        <w:fldChar w:fldCharType="separate"/>
      </w:r>
      <w:proofErr w:type="gramStart"/>
      <w:r w:rsidR="00F542E8">
        <w:rPr>
          <w:noProof/>
          <w:sz w:val="24"/>
        </w:rPr>
        <w:t>3</w:t>
      </w:r>
      <w:r w:rsidR="00697ABB" w:rsidRPr="00A7592C">
        <w:rPr>
          <w:sz w:val="24"/>
        </w:rPr>
        <w:fldChar w:fldCharType="end"/>
      </w:r>
      <w:bookmarkEnd w:id="258"/>
      <w:r w:rsidR="00697ABB" w:rsidRPr="00A7592C">
        <w:rPr>
          <w:sz w:val="24"/>
          <w:lang w:val="id-ID"/>
        </w:rPr>
        <w:t xml:space="preserve"> penambahan</w:t>
      </w:r>
      <w:proofErr w:type="gramEnd"/>
      <w:r w:rsidR="00697ABB" w:rsidRPr="00A7592C">
        <w:rPr>
          <w:sz w:val="24"/>
          <w:lang w:val="id-ID"/>
        </w:rPr>
        <w:t xml:space="preserve"> atribut pada file aodv_rtable.h</w:t>
      </w:r>
      <w:bookmarkEnd w:id="259"/>
    </w:p>
    <w:tbl>
      <w:tblPr>
        <w:tblW w:w="7905" w:type="dxa"/>
        <w:tblBorders>
          <w:top w:val="single" w:sz="4" w:space="0" w:color="auto"/>
          <w:left w:val="single" w:sz="4" w:space="0" w:color="auto"/>
          <w:bottom w:val="single" w:sz="4" w:space="0" w:color="auto"/>
          <w:right w:val="single" w:sz="4" w:space="0" w:color="auto"/>
        </w:tblBorders>
        <w:tblCellMar>
          <w:left w:w="10" w:type="dxa"/>
          <w:right w:w="10" w:type="dxa"/>
        </w:tblCellMar>
        <w:tblLook w:val="0000" w:firstRow="0" w:lastRow="0" w:firstColumn="0" w:lastColumn="0" w:noHBand="0" w:noVBand="0"/>
      </w:tblPr>
      <w:tblGrid>
        <w:gridCol w:w="460"/>
        <w:gridCol w:w="7445"/>
      </w:tblGrid>
      <w:tr w:rsidR="00D94820" w:rsidRPr="006A77F0" w:rsidTr="00A7592C">
        <w:tc>
          <w:tcPr>
            <w:tcW w:w="460" w:type="dxa"/>
            <w:tcBorders>
              <w:top w:val="single" w:sz="4" w:space="0" w:color="auto"/>
              <w:bottom w:val="nil"/>
              <w:right w:val="single" w:sz="4" w:space="0" w:color="auto"/>
            </w:tcBorders>
            <w:shd w:val="clear" w:color="auto" w:fill="auto"/>
            <w:tcMar>
              <w:top w:w="0" w:type="dxa"/>
              <w:left w:w="108" w:type="dxa"/>
              <w:bottom w:w="0" w:type="dxa"/>
              <w:right w:w="108" w:type="dxa"/>
            </w:tcMar>
            <w:vAlign w:val="bottom"/>
          </w:tcPr>
          <w:p w:rsidR="00D94820" w:rsidRPr="006A77F0" w:rsidRDefault="00D94820" w:rsidP="00EC2A96">
            <w:pPr>
              <w:spacing w:before="120" w:after="0" w:line="240" w:lineRule="auto"/>
              <w:jc w:val="right"/>
              <w:rPr>
                <w:rFonts w:ascii="Courier New" w:hAnsi="Courier New" w:cs="Courier New"/>
                <w:color w:val="000000"/>
                <w:sz w:val="20"/>
                <w:szCs w:val="20"/>
              </w:rPr>
            </w:pPr>
            <w:r w:rsidRPr="006A77F0">
              <w:rPr>
                <w:rFonts w:ascii="Courier New" w:hAnsi="Courier New" w:cs="Courier New"/>
                <w:color w:val="000000"/>
                <w:sz w:val="20"/>
                <w:szCs w:val="20"/>
              </w:rPr>
              <w:t>46</w:t>
            </w:r>
          </w:p>
        </w:tc>
        <w:tc>
          <w:tcPr>
            <w:tcW w:w="7445" w:type="dxa"/>
            <w:tcBorders>
              <w:left w:val="single" w:sz="4" w:space="0" w:color="auto"/>
            </w:tcBorders>
            <w:shd w:val="clear" w:color="auto" w:fill="auto"/>
            <w:tcMar>
              <w:top w:w="0" w:type="dxa"/>
              <w:left w:w="108" w:type="dxa"/>
              <w:bottom w:w="0" w:type="dxa"/>
              <w:right w:w="108" w:type="dxa"/>
            </w:tcMar>
          </w:tcPr>
          <w:p w:rsidR="00D94820" w:rsidRPr="0054507B" w:rsidRDefault="00D94820" w:rsidP="00EC2A96">
            <w:pPr>
              <w:spacing w:before="120" w:after="0" w:line="240" w:lineRule="auto"/>
              <w:rPr>
                <w:rFonts w:ascii="Courier New" w:hAnsi="Courier New" w:cs="Courier New"/>
                <w:sz w:val="20"/>
                <w:szCs w:val="20"/>
              </w:rPr>
            </w:pPr>
            <w:r w:rsidRPr="0054507B">
              <w:rPr>
                <w:rStyle w:val="fontstyle01"/>
                <w:rFonts w:ascii="Courier New" w:hAnsi="Courier New" w:cs="Courier New"/>
                <w:sz w:val="20"/>
                <w:szCs w:val="20"/>
              </w:rPr>
              <w:t xml:space="preserve">class </w:t>
            </w:r>
            <w:r w:rsidRPr="0054507B">
              <w:rPr>
                <w:rStyle w:val="fontstyle21"/>
                <w:rFonts w:ascii="Courier New" w:hAnsi="Courier New" w:cs="Courier New"/>
                <w:sz w:val="20"/>
                <w:szCs w:val="20"/>
              </w:rPr>
              <w:t>AODV_Neighbor {</w:t>
            </w:r>
          </w:p>
        </w:tc>
      </w:tr>
      <w:tr w:rsidR="00D94820" w:rsidRPr="006A77F0" w:rsidTr="00A7592C">
        <w:tc>
          <w:tcPr>
            <w:tcW w:w="460" w:type="dxa"/>
            <w:tcBorders>
              <w:top w:val="nil"/>
              <w:bottom w:val="nil"/>
              <w:right w:val="single" w:sz="4" w:space="0" w:color="auto"/>
            </w:tcBorders>
            <w:shd w:val="clear" w:color="auto" w:fill="auto"/>
            <w:tcMar>
              <w:top w:w="0" w:type="dxa"/>
              <w:left w:w="108" w:type="dxa"/>
              <w:bottom w:w="0" w:type="dxa"/>
              <w:right w:w="108" w:type="dxa"/>
            </w:tcMar>
            <w:vAlign w:val="center"/>
          </w:tcPr>
          <w:p w:rsidR="00D94820" w:rsidRPr="006A77F0" w:rsidRDefault="00D94820" w:rsidP="00EC2A96">
            <w:pPr>
              <w:spacing w:after="0" w:line="240" w:lineRule="auto"/>
              <w:jc w:val="right"/>
              <w:rPr>
                <w:rFonts w:ascii="Courier New" w:hAnsi="Courier New" w:cs="Courier New"/>
                <w:color w:val="000000"/>
                <w:sz w:val="20"/>
                <w:szCs w:val="20"/>
              </w:rPr>
            </w:pPr>
            <w:r w:rsidRPr="006A77F0">
              <w:rPr>
                <w:rFonts w:ascii="Courier New" w:hAnsi="Courier New" w:cs="Courier New"/>
                <w:color w:val="000000"/>
                <w:sz w:val="20"/>
                <w:szCs w:val="20"/>
              </w:rPr>
              <w:t>47</w:t>
            </w:r>
          </w:p>
        </w:tc>
        <w:tc>
          <w:tcPr>
            <w:tcW w:w="7445" w:type="dxa"/>
            <w:tcBorders>
              <w:left w:val="single" w:sz="4" w:space="0" w:color="auto"/>
            </w:tcBorders>
            <w:shd w:val="clear" w:color="auto" w:fill="auto"/>
            <w:tcMar>
              <w:top w:w="0" w:type="dxa"/>
              <w:left w:w="108" w:type="dxa"/>
              <w:bottom w:w="0" w:type="dxa"/>
              <w:right w:w="108" w:type="dxa"/>
            </w:tcMar>
          </w:tcPr>
          <w:p w:rsidR="00D94820" w:rsidRPr="0054507B" w:rsidRDefault="00D94820" w:rsidP="00EC2A96">
            <w:pPr>
              <w:spacing w:after="0" w:line="240" w:lineRule="auto"/>
              <w:ind w:left="816"/>
              <w:rPr>
                <w:rFonts w:ascii="Courier New" w:hAnsi="Courier New" w:cs="Courier New"/>
                <w:sz w:val="20"/>
                <w:szCs w:val="20"/>
              </w:rPr>
            </w:pPr>
            <w:r w:rsidRPr="0054507B">
              <w:rPr>
                <w:rStyle w:val="fontstyle01"/>
                <w:rFonts w:ascii="Courier New" w:hAnsi="Courier New" w:cs="Courier New"/>
                <w:sz w:val="20"/>
                <w:szCs w:val="20"/>
              </w:rPr>
              <w:t xml:space="preserve">friend class </w:t>
            </w:r>
            <w:r w:rsidRPr="0054507B">
              <w:rPr>
                <w:rStyle w:val="fontstyle21"/>
                <w:rFonts w:ascii="Courier New" w:hAnsi="Courier New" w:cs="Courier New"/>
                <w:sz w:val="20"/>
                <w:szCs w:val="20"/>
              </w:rPr>
              <w:t>AODV;</w:t>
            </w:r>
          </w:p>
        </w:tc>
      </w:tr>
      <w:tr w:rsidR="00D94820" w:rsidRPr="006A77F0" w:rsidTr="00A7592C">
        <w:tc>
          <w:tcPr>
            <w:tcW w:w="460" w:type="dxa"/>
            <w:tcBorders>
              <w:top w:val="nil"/>
              <w:bottom w:val="nil"/>
              <w:right w:val="single" w:sz="4" w:space="0" w:color="auto"/>
            </w:tcBorders>
            <w:shd w:val="clear" w:color="auto" w:fill="auto"/>
            <w:tcMar>
              <w:top w:w="0" w:type="dxa"/>
              <w:left w:w="108" w:type="dxa"/>
              <w:bottom w:w="0" w:type="dxa"/>
              <w:right w:w="108" w:type="dxa"/>
            </w:tcMar>
            <w:vAlign w:val="bottom"/>
          </w:tcPr>
          <w:p w:rsidR="00D94820" w:rsidRPr="006A77F0" w:rsidRDefault="00D94820" w:rsidP="00EC2A96">
            <w:pPr>
              <w:spacing w:after="0" w:line="240" w:lineRule="auto"/>
              <w:jc w:val="right"/>
              <w:rPr>
                <w:rFonts w:ascii="Courier New" w:hAnsi="Courier New" w:cs="Courier New"/>
                <w:color w:val="000000"/>
                <w:sz w:val="20"/>
                <w:szCs w:val="20"/>
              </w:rPr>
            </w:pPr>
            <w:r w:rsidRPr="006A77F0">
              <w:rPr>
                <w:rFonts w:ascii="Courier New" w:hAnsi="Courier New" w:cs="Courier New"/>
                <w:color w:val="000000"/>
                <w:sz w:val="20"/>
                <w:szCs w:val="20"/>
              </w:rPr>
              <w:t>48</w:t>
            </w:r>
          </w:p>
        </w:tc>
        <w:tc>
          <w:tcPr>
            <w:tcW w:w="7445" w:type="dxa"/>
            <w:tcBorders>
              <w:left w:val="single" w:sz="4" w:space="0" w:color="auto"/>
            </w:tcBorders>
            <w:shd w:val="clear" w:color="auto" w:fill="auto"/>
            <w:tcMar>
              <w:top w:w="0" w:type="dxa"/>
              <w:left w:w="108" w:type="dxa"/>
              <w:bottom w:w="0" w:type="dxa"/>
              <w:right w:w="108" w:type="dxa"/>
            </w:tcMar>
          </w:tcPr>
          <w:p w:rsidR="00D94820" w:rsidRPr="0054507B" w:rsidRDefault="00D94820" w:rsidP="00EC2A96">
            <w:pPr>
              <w:spacing w:after="0" w:line="240" w:lineRule="auto"/>
              <w:ind w:left="816"/>
              <w:rPr>
                <w:rFonts w:ascii="Courier New" w:hAnsi="Courier New" w:cs="Courier New"/>
                <w:sz w:val="20"/>
                <w:szCs w:val="20"/>
              </w:rPr>
            </w:pPr>
            <w:r w:rsidRPr="0054507B">
              <w:rPr>
                <w:rStyle w:val="fontstyle01"/>
                <w:rFonts w:ascii="Courier New" w:hAnsi="Courier New" w:cs="Courier New"/>
                <w:sz w:val="20"/>
                <w:szCs w:val="20"/>
              </w:rPr>
              <w:t xml:space="preserve">friend class </w:t>
            </w:r>
            <w:r w:rsidRPr="0054507B">
              <w:rPr>
                <w:rStyle w:val="fontstyle21"/>
                <w:rFonts w:ascii="Courier New" w:hAnsi="Courier New" w:cs="Courier New"/>
                <w:sz w:val="20"/>
                <w:szCs w:val="20"/>
              </w:rPr>
              <w:t>aodv_rt_entry;</w:t>
            </w:r>
          </w:p>
        </w:tc>
      </w:tr>
      <w:tr w:rsidR="00D94820" w:rsidRPr="006A77F0" w:rsidTr="00A7592C">
        <w:tc>
          <w:tcPr>
            <w:tcW w:w="460" w:type="dxa"/>
            <w:tcBorders>
              <w:top w:val="nil"/>
              <w:bottom w:val="nil"/>
              <w:right w:val="single" w:sz="4" w:space="0" w:color="auto"/>
            </w:tcBorders>
            <w:shd w:val="clear" w:color="auto" w:fill="auto"/>
            <w:tcMar>
              <w:top w:w="0" w:type="dxa"/>
              <w:left w:w="108" w:type="dxa"/>
              <w:bottom w:w="0" w:type="dxa"/>
              <w:right w:w="108" w:type="dxa"/>
            </w:tcMar>
            <w:vAlign w:val="center"/>
          </w:tcPr>
          <w:p w:rsidR="00D94820" w:rsidRPr="006A77F0" w:rsidRDefault="00D94820" w:rsidP="00EC2A96">
            <w:pPr>
              <w:spacing w:after="0" w:line="240" w:lineRule="auto"/>
              <w:jc w:val="right"/>
              <w:rPr>
                <w:rFonts w:ascii="Courier New" w:hAnsi="Courier New" w:cs="Courier New"/>
                <w:color w:val="000000"/>
                <w:sz w:val="20"/>
                <w:szCs w:val="20"/>
              </w:rPr>
            </w:pPr>
            <w:r w:rsidRPr="006A77F0">
              <w:rPr>
                <w:rFonts w:ascii="Courier New" w:hAnsi="Courier New" w:cs="Courier New"/>
                <w:color w:val="000000"/>
                <w:sz w:val="20"/>
                <w:szCs w:val="20"/>
              </w:rPr>
              <w:t>49</w:t>
            </w:r>
          </w:p>
        </w:tc>
        <w:tc>
          <w:tcPr>
            <w:tcW w:w="7445" w:type="dxa"/>
            <w:tcBorders>
              <w:left w:val="single" w:sz="4" w:space="0" w:color="auto"/>
            </w:tcBorders>
            <w:shd w:val="clear" w:color="auto" w:fill="auto"/>
            <w:tcMar>
              <w:top w:w="0" w:type="dxa"/>
              <w:left w:w="108" w:type="dxa"/>
              <w:bottom w:w="0" w:type="dxa"/>
              <w:right w:w="108" w:type="dxa"/>
            </w:tcMar>
          </w:tcPr>
          <w:p w:rsidR="00D94820" w:rsidRPr="0054507B" w:rsidRDefault="00D94820" w:rsidP="00EC2A96">
            <w:pPr>
              <w:spacing w:after="0" w:line="240" w:lineRule="auto"/>
              <w:rPr>
                <w:rFonts w:ascii="Courier New" w:hAnsi="Courier New" w:cs="Courier New"/>
                <w:sz w:val="20"/>
                <w:szCs w:val="20"/>
              </w:rPr>
            </w:pPr>
            <w:r w:rsidRPr="0054507B">
              <w:rPr>
                <w:rStyle w:val="fontstyle01"/>
                <w:rFonts w:ascii="Courier New" w:hAnsi="Courier New" w:cs="Courier New"/>
                <w:sz w:val="20"/>
                <w:szCs w:val="20"/>
              </w:rPr>
              <w:t>public</w:t>
            </w:r>
            <w:r w:rsidRPr="0054507B">
              <w:rPr>
                <w:rStyle w:val="fontstyle21"/>
                <w:rFonts w:ascii="Courier New" w:hAnsi="Courier New" w:cs="Courier New"/>
                <w:color w:val="666666"/>
                <w:sz w:val="20"/>
                <w:szCs w:val="20"/>
              </w:rPr>
              <w:t>:</w:t>
            </w:r>
          </w:p>
        </w:tc>
      </w:tr>
      <w:tr w:rsidR="00D94820" w:rsidRPr="006A77F0" w:rsidTr="00A7592C">
        <w:tc>
          <w:tcPr>
            <w:tcW w:w="460" w:type="dxa"/>
            <w:tcBorders>
              <w:top w:val="nil"/>
              <w:bottom w:val="nil"/>
              <w:right w:val="single" w:sz="4" w:space="0" w:color="auto"/>
            </w:tcBorders>
            <w:shd w:val="clear" w:color="auto" w:fill="auto"/>
            <w:tcMar>
              <w:top w:w="0" w:type="dxa"/>
              <w:left w:w="108" w:type="dxa"/>
              <w:bottom w:w="0" w:type="dxa"/>
              <w:right w:w="108" w:type="dxa"/>
            </w:tcMar>
            <w:vAlign w:val="bottom"/>
          </w:tcPr>
          <w:p w:rsidR="00D94820" w:rsidRPr="006A77F0" w:rsidRDefault="00D94820" w:rsidP="00EC2A96">
            <w:pPr>
              <w:spacing w:after="0" w:line="240" w:lineRule="auto"/>
              <w:jc w:val="right"/>
              <w:rPr>
                <w:rFonts w:ascii="Courier New" w:hAnsi="Courier New" w:cs="Courier New"/>
                <w:color w:val="000000"/>
                <w:sz w:val="20"/>
                <w:szCs w:val="20"/>
              </w:rPr>
            </w:pPr>
            <w:r w:rsidRPr="006A77F0">
              <w:rPr>
                <w:rFonts w:ascii="Courier New" w:hAnsi="Courier New" w:cs="Courier New"/>
                <w:color w:val="000000"/>
                <w:sz w:val="20"/>
                <w:szCs w:val="20"/>
              </w:rPr>
              <w:t>50</w:t>
            </w:r>
          </w:p>
        </w:tc>
        <w:tc>
          <w:tcPr>
            <w:tcW w:w="7445" w:type="dxa"/>
            <w:tcBorders>
              <w:left w:val="single" w:sz="4" w:space="0" w:color="auto"/>
            </w:tcBorders>
            <w:shd w:val="clear" w:color="auto" w:fill="auto"/>
            <w:tcMar>
              <w:top w:w="0" w:type="dxa"/>
              <w:left w:w="108" w:type="dxa"/>
              <w:bottom w:w="0" w:type="dxa"/>
              <w:right w:w="108" w:type="dxa"/>
            </w:tcMar>
          </w:tcPr>
          <w:p w:rsidR="00D94820" w:rsidRPr="0054507B" w:rsidRDefault="00D94820" w:rsidP="00EC2A96">
            <w:pPr>
              <w:spacing w:after="0" w:line="240" w:lineRule="auto"/>
              <w:ind w:left="816"/>
              <w:rPr>
                <w:rFonts w:ascii="Courier New" w:hAnsi="Courier New" w:cs="Courier New"/>
                <w:i/>
                <w:sz w:val="20"/>
                <w:szCs w:val="20"/>
              </w:rPr>
            </w:pPr>
            <w:r w:rsidRPr="0054507B">
              <w:rPr>
                <w:rStyle w:val="fontstyle21"/>
                <w:rFonts w:ascii="Courier New" w:hAnsi="Courier New" w:cs="Courier New"/>
                <w:sz w:val="20"/>
                <w:szCs w:val="20"/>
              </w:rPr>
              <w:t xml:space="preserve">AODV_Neighbor(u_int32_t a) { nb_addr </w:t>
            </w:r>
            <w:r w:rsidRPr="0054507B">
              <w:rPr>
                <w:rStyle w:val="fontstyle21"/>
                <w:rFonts w:ascii="Courier New" w:hAnsi="Courier New" w:cs="Courier New"/>
                <w:color w:val="666666"/>
                <w:sz w:val="20"/>
                <w:szCs w:val="20"/>
              </w:rPr>
              <w:t xml:space="preserve">= </w:t>
            </w:r>
            <w:r w:rsidRPr="0054507B">
              <w:rPr>
                <w:rStyle w:val="fontstyle21"/>
                <w:rFonts w:ascii="Courier New" w:hAnsi="Courier New" w:cs="Courier New"/>
                <w:sz w:val="20"/>
                <w:szCs w:val="20"/>
              </w:rPr>
              <w:t>a; }</w:t>
            </w:r>
          </w:p>
        </w:tc>
      </w:tr>
      <w:tr w:rsidR="00D94820" w:rsidRPr="006A77F0" w:rsidTr="00A7592C">
        <w:tc>
          <w:tcPr>
            <w:tcW w:w="460" w:type="dxa"/>
            <w:tcBorders>
              <w:top w:val="nil"/>
              <w:bottom w:val="nil"/>
              <w:right w:val="single" w:sz="4" w:space="0" w:color="auto"/>
            </w:tcBorders>
            <w:shd w:val="clear" w:color="auto" w:fill="auto"/>
            <w:tcMar>
              <w:top w:w="0" w:type="dxa"/>
              <w:left w:w="108" w:type="dxa"/>
              <w:bottom w:w="0" w:type="dxa"/>
              <w:right w:w="108" w:type="dxa"/>
            </w:tcMar>
            <w:vAlign w:val="center"/>
          </w:tcPr>
          <w:p w:rsidR="00D94820" w:rsidRPr="006A77F0" w:rsidRDefault="00D94820" w:rsidP="00EC2A96">
            <w:pPr>
              <w:spacing w:after="0" w:line="240" w:lineRule="auto"/>
              <w:jc w:val="right"/>
              <w:rPr>
                <w:rFonts w:ascii="Courier New" w:hAnsi="Courier New" w:cs="Courier New"/>
                <w:color w:val="000000"/>
                <w:sz w:val="20"/>
                <w:szCs w:val="20"/>
              </w:rPr>
            </w:pPr>
            <w:r w:rsidRPr="006A77F0">
              <w:rPr>
                <w:rFonts w:ascii="Courier New" w:hAnsi="Courier New" w:cs="Courier New"/>
                <w:color w:val="000000"/>
                <w:sz w:val="20"/>
                <w:szCs w:val="20"/>
              </w:rPr>
              <w:t>51</w:t>
            </w:r>
          </w:p>
        </w:tc>
        <w:tc>
          <w:tcPr>
            <w:tcW w:w="7445" w:type="dxa"/>
            <w:tcBorders>
              <w:left w:val="single" w:sz="4" w:space="0" w:color="auto"/>
            </w:tcBorders>
            <w:shd w:val="clear" w:color="auto" w:fill="auto"/>
            <w:tcMar>
              <w:top w:w="0" w:type="dxa"/>
              <w:left w:w="108" w:type="dxa"/>
              <w:bottom w:w="0" w:type="dxa"/>
              <w:right w:w="108" w:type="dxa"/>
            </w:tcMar>
          </w:tcPr>
          <w:p w:rsidR="00D94820" w:rsidRPr="0054507B" w:rsidRDefault="00D94820" w:rsidP="00EC2A96">
            <w:pPr>
              <w:spacing w:after="0" w:line="240" w:lineRule="auto"/>
              <w:rPr>
                <w:rFonts w:ascii="Courier New" w:hAnsi="Courier New" w:cs="Courier New"/>
                <w:sz w:val="20"/>
                <w:szCs w:val="20"/>
              </w:rPr>
            </w:pPr>
          </w:p>
        </w:tc>
      </w:tr>
      <w:tr w:rsidR="00D94820" w:rsidRPr="006A77F0" w:rsidTr="00A7592C">
        <w:tc>
          <w:tcPr>
            <w:tcW w:w="460" w:type="dxa"/>
            <w:tcBorders>
              <w:top w:val="nil"/>
              <w:bottom w:val="nil"/>
              <w:right w:val="single" w:sz="4" w:space="0" w:color="auto"/>
            </w:tcBorders>
            <w:shd w:val="clear" w:color="auto" w:fill="auto"/>
            <w:tcMar>
              <w:top w:w="0" w:type="dxa"/>
              <w:left w:w="108" w:type="dxa"/>
              <w:bottom w:w="0" w:type="dxa"/>
              <w:right w:w="108" w:type="dxa"/>
            </w:tcMar>
            <w:vAlign w:val="bottom"/>
          </w:tcPr>
          <w:p w:rsidR="00D94820" w:rsidRPr="006A77F0" w:rsidRDefault="00D94820" w:rsidP="00EC2A96">
            <w:pPr>
              <w:spacing w:after="0" w:line="240" w:lineRule="auto"/>
              <w:jc w:val="right"/>
              <w:rPr>
                <w:rFonts w:ascii="Courier New" w:hAnsi="Courier New" w:cs="Courier New"/>
                <w:color w:val="000000"/>
                <w:sz w:val="20"/>
                <w:szCs w:val="20"/>
              </w:rPr>
            </w:pPr>
            <w:r w:rsidRPr="006A77F0">
              <w:rPr>
                <w:rFonts w:ascii="Courier New" w:hAnsi="Courier New" w:cs="Courier New"/>
                <w:color w:val="000000"/>
                <w:sz w:val="20"/>
                <w:szCs w:val="20"/>
              </w:rPr>
              <w:t>52</w:t>
            </w:r>
          </w:p>
        </w:tc>
        <w:tc>
          <w:tcPr>
            <w:tcW w:w="7445" w:type="dxa"/>
            <w:tcBorders>
              <w:left w:val="single" w:sz="4" w:space="0" w:color="auto"/>
            </w:tcBorders>
            <w:shd w:val="clear" w:color="auto" w:fill="auto"/>
            <w:tcMar>
              <w:top w:w="0" w:type="dxa"/>
              <w:left w:w="108" w:type="dxa"/>
              <w:bottom w:w="0" w:type="dxa"/>
              <w:right w:w="108" w:type="dxa"/>
            </w:tcMar>
          </w:tcPr>
          <w:p w:rsidR="00D94820" w:rsidRPr="0054507B" w:rsidRDefault="00D94820" w:rsidP="00EC2A96">
            <w:pPr>
              <w:spacing w:after="0" w:line="240" w:lineRule="auto"/>
              <w:rPr>
                <w:rFonts w:ascii="Courier New" w:hAnsi="Courier New" w:cs="Courier New"/>
                <w:sz w:val="20"/>
                <w:szCs w:val="20"/>
              </w:rPr>
            </w:pPr>
            <w:r w:rsidRPr="0054507B">
              <w:rPr>
                <w:rStyle w:val="fontstyle01"/>
                <w:rFonts w:ascii="Courier New" w:hAnsi="Courier New" w:cs="Courier New"/>
                <w:sz w:val="20"/>
                <w:szCs w:val="20"/>
              </w:rPr>
              <w:t>protected</w:t>
            </w:r>
            <w:r w:rsidRPr="0054507B">
              <w:rPr>
                <w:rStyle w:val="fontstyle21"/>
                <w:rFonts w:ascii="Courier New" w:hAnsi="Courier New" w:cs="Courier New"/>
                <w:color w:val="666666"/>
                <w:sz w:val="20"/>
                <w:szCs w:val="20"/>
              </w:rPr>
              <w:t>:</w:t>
            </w:r>
          </w:p>
        </w:tc>
      </w:tr>
      <w:tr w:rsidR="00D94820" w:rsidRPr="006A77F0" w:rsidTr="00A7592C">
        <w:tc>
          <w:tcPr>
            <w:tcW w:w="460" w:type="dxa"/>
            <w:tcBorders>
              <w:top w:val="nil"/>
              <w:bottom w:val="nil"/>
              <w:right w:val="single" w:sz="4" w:space="0" w:color="auto"/>
            </w:tcBorders>
            <w:shd w:val="clear" w:color="auto" w:fill="auto"/>
            <w:tcMar>
              <w:top w:w="0" w:type="dxa"/>
              <w:left w:w="108" w:type="dxa"/>
              <w:bottom w:w="0" w:type="dxa"/>
              <w:right w:w="108" w:type="dxa"/>
            </w:tcMar>
            <w:vAlign w:val="center"/>
          </w:tcPr>
          <w:p w:rsidR="00D94820" w:rsidRPr="006A77F0" w:rsidRDefault="00D94820" w:rsidP="00EC2A96">
            <w:pPr>
              <w:spacing w:after="0" w:line="240" w:lineRule="auto"/>
              <w:jc w:val="right"/>
              <w:rPr>
                <w:rFonts w:ascii="Courier New" w:hAnsi="Courier New" w:cs="Courier New"/>
                <w:color w:val="000000"/>
                <w:sz w:val="20"/>
                <w:szCs w:val="20"/>
              </w:rPr>
            </w:pPr>
            <w:r w:rsidRPr="006A77F0">
              <w:rPr>
                <w:rFonts w:ascii="Courier New" w:hAnsi="Courier New" w:cs="Courier New"/>
                <w:color w:val="000000"/>
                <w:sz w:val="20"/>
                <w:szCs w:val="20"/>
              </w:rPr>
              <w:t>53</w:t>
            </w:r>
          </w:p>
        </w:tc>
        <w:tc>
          <w:tcPr>
            <w:tcW w:w="7445" w:type="dxa"/>
            <w:tcBorders>
              <w:left w:val="single" w:sz="4" w:space="0" w:color="auto"/>
            </w:tcBorders>
            <w:shd w:val="clear" w:color="auto" w:fill="auto"/>
            <w:tcMar>
              <w:top w:w="0" w:type="dxa"/>
              <w:left w:w="108" w:type="dxa"/>
              <w:bottom w:w="0" w:type="dxa"/>
              <w:right w:w="108" w:type="dxa"/>
            </w:tcMar>
          </w:tcPr>
          <w:p w:rsidR="00D94820" w:rsidRPr="0054507B" w:rsidRDefault="00D94820" w:rsidP="00EC2A96">
            <w:pPr>
              <w:spacing w:after="0" w:line="240" w:lineRule="auto"/>
              <w:ind w:left="816"/>
              <w:rPr>
                <w:rFonts w:ascii="Courier New" w:hAnsi="Courier New" w:cs="Courier New"/>
                <w:i/>
                <w:sz w:val="20"/>
                <w:szCs w:val="20"/>
              </w:rPr>
            </w:pPr>
            <w:r w:rsidRPr="0054507B">
              <w:rPr>
                <w:rStyle w:val="fontstyle21"/>
                <w:rFonts w:ascii="Courier New" w:hAnsi="Courier New" w:cs="Courier New"/>
                <w:sz w:val="20"/>
                <w:szCs w:val="20"/>
              </w:rPr>
              <w:t>LIST_ENTRY(AODV_Neighbor) nb_link;</w:t>
            </w:r>
          </w:p>
        </w:tc>
      </w:tr>
      <w:tr w:rsidR="00D94820" w:rsidRPr="006A77F0" w:rsidTr="00A7592C">
        <w:tc>
          <w:tcPr>
            <w:tcW w:w="460" w:type="dxa"/>
            <w:tcBorders>
              <w:top w:val="nil"/>
              <w:bottom w:val="nil"/>
              <w:right w:val="single" w:sz="4" w:space="0" w:color="auto"/>
            </w:tcBorders>
            <w:shd w:val="clear" w:color="auto" w:fill="auto"/>
            <w:tcMar>
              <w:top w:w="0" w:type="dxa"/>
              <w:left w:w="108" w:type="dxa"/>
              <w:bottom w:w="0" w:type="dxa"/>
              <w:right w:w="108" w:type="dxa"/>
            </w:tcMar>
            <w:vAlign w:val="bottom"/>
          </w:tcPr>
          <w:p w:rsidR="00D94820" w:rsidRPr="006A77F0" w:rsidRDefault="00D94820" w:rsidP="00EC2A96">
            <w:pPr>
              <w:spacing w:after="0" w:line="240" w:lineRule="auto"/>
              <w:jc w:val="right"/>
              <w:rPr>
                <w:rFonts w:ascii="Courier New" w:hAnsi="Courier New" w:cs="Courier New"/>
                <w:color w:val="000000"/>
                <w:sz w:val="20"/>
                <w:szCs w:val="20"/>
              </w:rPr>
            </w:pPr>
            <w:r w:rsidRPr="006A77F0">
              <w:rPr>
                <w:rFonts w:ascii="Courier New" w:hAnsi="Courier New" w:cs="Courier New"/>
                <w:color w:val="000000"/>
                <w:sz w:val="20"/>
                <w:szCs w:val="20"/>
              </w:rPr>
              <w:t>54</w:t>
            </w:r>
          </w:p>
        </w:tc>
        <w:tc>
          <w:tcPr>
            <w:tcW w:w="7445" w:type="dxa"/>
            <w:tcBorders>
              <w:left w:val="single" w:sz="4" w:space="0" w:color="auto"/>
            </w:tcBorders>
            <w:shd w:val="clear" w:color="auto" w:fill="auto"/>
            <w:tcMar>
              <w:top w:w="0" w:type="dxa"/>
              <w:left w:w="108" w:type="dxa"/>
              <w:bottom w:w="0" w:type="dxa"/>
              <w:right w:w="108" w:type="dxa"/>
            </w:tcMar>
          </w:tcPr>
          <w:p w:rsidR="00D94820" w:rsidRPr="0054507B" w:rsidRDefault="00D94820" w:rsidP="00EC2A96">
            <w:pPr>
              <w:spacing w:after="0" w:line="240" w:lineRule="auto"/>
              <w:ind w:left="816"/>
              <w:rPr>
                <w:rFonts w:ascii="Courier New" w:hAnsi="Courier New" w:cs="Courier New"/>
                <w:i/>
                <w:sz w:val="20"/>
                <w:szCs w:val="20"/>
              </w:rPr>
            </w:pPr>
            <w:r w:rsidRPr="0054507B">
              <w:rPr>
                <w:rStyle w:val="fontstyle21"/>
                <w:rFonts w:ascii="Courier New" w:hAnsi="Courier New" w:cs="Courier New"/>
                <w:sz w:val="20"/>
                <w:szCs w:val="20"/>
              </w:rPr>
              <w:t>nsaddr_t nb_addr;</w:t>
            </w:r>
          </w:p>
        </w:tc>
      </w:tr>
      <w:tr w:rsidR="00D94820" w:rsidRPr="006A77F0" w:rsidTr="00A7592C">
        <w:tc>
          <w:tcPr>
            <w:tcW w:w="460" w:type="dxa"/>
            <w:tcBorders>
              <w:top w:val="nil"/>
              <w:bottom w:val="nil"/>
              <w:right w:val="single" w:sz="4" w:space="0" w:color="auto"/>
            </w:tcBorders>
            <w:shd w:val="clear" w:color="auto" w:fill="auto"/>
            <w:tcMar>
              <w:top w:w="0" w:type="dxa"/>
              <w:left w:w="108" w:type="dxa"/>
              <w:bottom w:w="0" w:type="dxa"/>
              <w:right w:w="108" w:type="dxa"/>
            </w:tcMar>
            <w:vAlign w:val="center"/>
          </w:tcPr>
          <w:p w:rsidR="00D94820" w:rsidRPr="006A77F0" w:rsidRDefault="00D94820" w:rsidP="00EC2A96">
            <w:pPr>
              <w:spacing w:after="0" w:line="240" w:lineRule="auto"/>
              <w:jc w:val="right"/>
              <w:rPr>
                <w:rFonts w:ascii="Courier New" w:hAnsi="Courier New" w:cs="Courier New"/>
                <w:color w:val="000000"/>
                <w:sz w:val="20"/>
                <w:szCs w:val="20"/>
              </w:rPr>
            </w:pPr>
            <w:r w:rsidRPr="006A77F0">
              <w:rPr>
                <w:rFonts w:ascii="Courier New" w:hAnsi="Courier New" w:cs="Courier New"/>
                <w:color w:val="000000"/>
                <w:sz w:val="20"/>
                <w:szCs w:val="20"/>
              </w:rPr>
              <w:t>55</w:t>
            </w:r>
          </w:p>
        </w:tc>
        <w:tc>
          <w:tcPr>
            <w:tcW w:w="7445" w:type="dxa"/>
            <w:tcBorders>
              <w:left w:val="single" w:sz="4" w:space="0" w:color="auto"/>
            </w:tcBorders>
            <w:shd w:val="clear" w:color="auto" w:fill="auto"/>
            <w:tcMar>
              <w:top w:w="0" w:type="dxa"/>
              <w:left w:w="108" w:type="dxa"/>
              <w:bottom w:w="0" w:type="dxa"/>
              <w:right w:w="108" w:type="dxa"/>
            </w:tcMar>
          </w:tcPr>
          <w:p w:rsidR="00D94820" w:rsidRPr="0054507B" w:rsidRDefault="00D94820" w:rsidP="00EC2A96">
            <w:pPr>
              <w:spacing w:after="0" w:line="240" w:lineRule="auto"/>
              <w:ind w:left="816"/>
              <w:rPr>
                <w:rFonts w:ascii="Courier New" w:hAnsi="Courier New" w:cs="Courier New"/>
                <w:sz w:val="20"/>
                <w:szCs w:val="20"/>
              </w:rPr>
            </w:pPr>
          </w:p>
        </w:tc>
      </w:tr>
      <w:tr w:rsidR="00D94820" w:rsidRPr="006A77F0" w:rsidTr="00A7592C">
        <w:tc>
          <w:tcPr>
            <w:tcW w:w="460" w:type="dxa"/>
            <w:tcBorders>
              <w:top w:val="nil"/>
              <w:bottom w:val="nil"/>
              <w:right w:val="single" w:sz="4" w:space="0" w:color="auto"/>
            </w:tcBorders>
            <w:shd w:val="clear" w:color="auto" w:fill="auto"/>
            <w:tcMar>
              <w:top w:w="0" w:type="dxa"/>
              <w:left w:w="108" w:type="dxa"/>
              <w:bottom w:w="0" w:type="dxa"/>
              <w:right w:w="108" w:type="dxa"/>
            </w:tcMar>
            <w:vAlign w:val="bottom"/>
          </w:tcPr>
          <w:p w:rsidR="00D94820" w:rsidRPr="006A77F0" w:rsidRDefault="00D94820" w:rsidP="00EC2A96">
            <w:pPr>
              <w:spacing w:after="0" w:line="240" w:lineRule="auto"/>
              <w:jc w:val="right"/>
              <w:rPr>
                <w:rFonts w:ascii="Courier New" w:hAnsi="Courier New" w:cs="Courier New"/>
                <w:color w:val="000000"/>
                <w:sz w:val="20"/>
                <w:szCs w:val="20"/>
              </w:rPr>
            </w:pPr>
            <w:r w:rsidRPr="006A77F0">
              <w:rPr>
                <w:rFonts w:ascii="Courier New" w:hAnsi="Courier New" w:cs="Courier New"/>
                <w:color w:val="000000"/>
                <w:sz w:val="20"/>
                <w:szCs w:val="20"/>
              </w:rPr>
              <w:t>56</w:t>
            </w:r>
          </w:p>
        </w:tc>
        <w:tc>
          <w:tcPr>
            <w:tcW w:w="7445" w:type="dxa"/>
            <w:tcBorders>
              <w:left w:val="single" w:sz="4" w:space="0" w:color="auto"/>
            </w:tcBorders>
            <w:shd w:val="clear" w:color="auto" w:fill="auto"/>
            <w:tcMar>
              <w:top w:w="0" w:type="dxa"/>
              <w:left w:w="108" w:type="dxa"/>
              <w:bottom w:w="0" w:type="dxa"/>
              <w:right w:w="108" w:type="dxa"/>
            </w:tcMar>
          </w:tcPr>
          <w:p w:rsidR="00D94820" w:rsidRPr="0054507B" w:rsidRDefault="00D94820" w:rsidP="00EC2A96">
            <w:pPr>
              <w:spacing w:after="0" w:line="240" w:lineRule="auto"/>
              <w:ind w:left="816"/>
              <w:rPr>
                <w:rFonts w:ascii="Courier New" w:hAnsi="Courier New" w:cs="Courier New"/>
                <w:sz w:val="20"/>
                <w:szCs w:val="20"/>
              </w:rPr>
            </w:pPr>
            <w:r w:rsidRPr="0054507B">
              <w:rPr>
                <w:rStyle w:val="fontstyle01"/>
                <w:rFonts w:ascii="Courier New" w:hAnsi="Courier New" w:cs="Courier New"/>
                <w:color w:val="00BA00"/>
                <w:sz w:val="20"/>
                <w:szCs w:val="20"/>
              </w:rPr>
              <w:t xml:space="preserve">double </w:t>
            </w:r>
            <w:r w:rsidRPr="0054507B">
              <w:rPr>
                <w:rStyle w:val="fontstyle21"/>
                <w:rFonts w:ascii="Courier New" w:hAnsi="Courier New" w:cs="Courier New"/>
                <w:sz w:val="20"/>
                <w:szCs w:val="20"/>
              </w:rPr>
              <w:t xml:space="preserve">nb_expire; </w:t>
            </w:r>
            <w:r w:rsidRPr="0054507B">
              <w:rPr>
                <w:rStyle w:val="fontstyle41"/>
                <w:rFonts w:ascii="Courier New" w:hAnsi="Courier New" w:cs="Courier New"/>
              </w:rPr>
              <w:t>// ALLOWED_HELLO_LOSS * HELLO_INTERVAL</w:t>
            </w:r>
          </w:p>
        </w:tc>
      </w:tr>
      <w:tr w:rsidR="00D94820" w:rsidRPr="006A77F0" w:rsidTr="00A7592C">
        <w:tc>
          <w:tcPr>
            <w:tcW w:w="460" w:type="dxa"/>
            <w:tcBorders>
              <w:top w:val="nil"/>
              <w:bottom w:val="nil"/>
              <w:right w:val="single" w:sz="4" w:space="0" w:color="auto"/>
            </w:tcBorders>
            <w:shd w:val="clear" w:color="auto" w:fill="auto"/>
            <w:tcMar>
              <w:top w:w="0" w:type="dxa"/>
              <w:left w:w="108" w:type="dxa"/>
              <w:bottom w:w="0" w:type="dxa"/>
              <w:right w:w="108" w:type="dxa"/>
            </w:tcMar>
            <w:vAlign w:val="center"/>
          </w:tcPr>
          <w:p w:rsidR="00D94820" w:rsidRPr="006A77F0" w:rsidRDefault="00D94820" w:rsidP="00EC2A96">
            <w:pPr>
              <w:spacing w:after="0" w:line="240" w:lineRule="auto"/>
              <w:jc w:val="right"/>
              <w:rPr>
                <w:rFonts w:ascii="Courier New" w:hAnsi="Courier New" w:cs="Courier New"/>
                <w:color w:val="000000"/>
                <w:sz w:val="20"/>
                <w:szCs w:val="20"/>
              </w:rPr>
            </w:pPr>
            <w:r w:rsidRPr="006A77F0">
              <w:rPr>
                <w:rFonts w:ascii="Courier New" w:hAnsi="Courier New" w:cs="Courier New"/>
                <w:color w:val="000000"/>
                <w:sz w:val="20"/>
                <w:szCs w:val="20"/>
              </w:rPr>
              <w:t>57</w:t>
            </w:r>
          </w:p>
        </w:tc>
        <w:tc>
          <w:tcPr>
            <w:tcW w:w="7445" w:type="dxa"/>
            <w:tcBorders>
              <w:left w:val="single" w:sz="4" w:space="0" w:color="auto"/>
            </w:tcBorders>
            <w:shd w:val="clear" w:color="auto" w:fill="auto"/>
            <w:tcMar>
              <w:top w:w="0" w:type="dxa"/>
              <w:left w:w="108" w:type="dxa"/>
              <w:bottom w:w="0" w:type="dxa"/>
              <w:right w:w="108" w:type="dxa"/>
            </w:tcMar>
          </w:tcPr>
          <w:p w:rsidR="00D94820" w:rsidRPr="0054507B" w:rsidRDefault="00D94820" w:rsidP="00EC2A96">
            <w:pPr>
              <w:spacing w:after="0" w:line="240" w:lineRule="auto"/>
              <w:ind w:left="816"/>
              <w:rPr>
                <w:rFonts w:ascii="Courier New" w:hAnsi="Courier New" w:cs="Courier New"/>
                <w:i/>
                <w:sz w:val="20"/>
                <w:szCs w:val="20"/>
              </w:rPr>
            </w:pPr>
            <w:r w:rsidRPr="0054507B">
              <w:rPr>
                <w:rStyle w:val="fontstyle41"/>
                <w:rFonts w:ascii="Courier New" w:hAnsi="Courier New" w:cs="Courier New"/>
                <w:i w:val="0"/>
              </w:rPr>
              <w:t>// AODV-PNT variable to store speed, accel, pos attributes</w:t>
            </w:r>
          </w:p>
        </w:tc>
      </w:tr>
      <w:tr w:rsidR="00D94820" w:rsidRPr="006A77F0" w:rsidTr="00A7592C">
        <w:tc>
          <w:tcPr>
            <w:tcW w:w="460" w:type="dxa"/>
            <w:tcBorders>
              <w:top w:val="nil"/>
              <w:bottom w:val="nil"/>
              <w:right w:val="single" w:sz="4" w:space="0" w:color="auto"/>
            </w:tcBorders>
            <w:shd w:val="clear" w:color="auto" w:fill="auto"/>
            <w:tcMar>
              <w:top w:w="0" w:type="dxa"/>
              <w:left w:w="108" w:type="dxa"/>
              <w:bottom w:w="0" w:type="dxa"/>
              <w:right w:w="108" w:type="dxa"/>
            </w:tcMar>
            <w:vAlign w:val="bottom"/>
          </w:tcPr>
          <w:p w:rsidR="00D94820" w:rsidRPr="006A77F0" w:rsidRDefault="00D94820" w:rsidP="00EC2A96">
            <w:pPr>
              <w:spacing w:after="0" w:line="240" w:lineRule="auto"/>
              <w:jc w:val="right"/>
              <w:rPr>
                <w:rFonts w:ascii="Courier New" w:hAnsi="Courier New" w:cs="Courier New"/>
                <w:color w:val="000000"/>
                <w:sz w:val="20"/>
                <w:szCs w:val="20"/>
              </w:rPr>
            </w:pPr>
            <w:r w:rsidRPr="006A77F0">
              <w:rPr>
                <w:rFonts w:ascii="Courier New" w:hAnsi="Courier New" w:cs="Courier New"/>
                <w:color w:val="000000"/>
                <w:sz w:val="20"/>
                <w:szCs w:val="20"/>
              </w:rPr>
              <w:t>58</w:t>
            </w:r>
          </w:p>
        </w:tc>
        <w:tc>
          <w:tcPr>
            <w:tcW w:w="7445" w:type="dxa"/>
            <w:tcBorders>
              <w:left w:val="single" w:sz="4" w:space="0" w:color="auto"/>
            </w:tcBorders>
            <w:shd w:val="clear" w:color="auto" w:fill="auto"/>
            <w:tcMar>
              <w:top w:w="0" w:type="dxa"/>
              <w:left w:w="108" w:type="dxa"/>
              <w:bottom w:w="0" w:type="dxa"/>
              <w:right w:w="108" w:type="dxa"/>
            </w:tcMar>
          </w:tcPr>
          <w:p w:rsidR="00D94820" w:rsidRPr="0054507B" w:rsidRDefault="00D94820" w:rsidP="00EC2A96">
            <w:pPr>
              <w:spacing w:after="0" w:line="240" w:lineRule="auto"/>
              <w:ind w:left="816"/>
              <w:rPr>
                <w:rFonts w:ascii="Courier New" w:hAnsi="Courier New" w:cs="Courier New"/>
                <w:i/>
                <w:sz w:val="20"/>
                <w:szCs w:val="20"/>
              </w:rPr>
            </w:pPr>
            <w:r w:rsidRPr="0054507B">
              <w:rPr>
                <w:rStyle w:val="fontstyle01"/>
                <w:rFonts w:ascii="Courier New" w:hAnsi="Courier New" w:cs="Courier New"/>
                <w:i/>
                <w:color w:val="00BA00"/>
                <w:sz w:val="20"/>
                <w:szCs w:val="20"/>
              </w:rPr>
              <w:t xml:space="preserve">double </w:t>
            </w:r>
            <w:r w:rsidRPr="0054507B">
              <w:rPr>
                <w:rStyle w:val="fontstyle21"/>
                <w:rFonts w:ascii="Courier New" w:hAnsi="Courier New" w:cs="Courier New"/>
                <w:sz w:val="20"/>
                <w:szCs w:val="20"/>
              </w:rPr>
              <w:t>nb_speed;</w:t>
            </w:r>
          </w:p>
        </w:tc>
      </w:tr>
      <w:tr w:rsidR="00D94820" w:rsidRPr="006A77F0" w:rsidTr="00A7592C">
        <w:tc>
          <w:tcPr>
            <w:tcW w:w="460" w:type="dxa"/>
            <w:tcBorders>
              <w:top w:val="nil"/>
              <w:bottom w:val="nil"/>
              <w:right w:val="single" w:sz="4" w:space="0" w:color="auto"/>
            </w:tcBorders>
            <w:shd w:val="clear" w:color="auto" w:fill="auto"/>
            <w:tcMar>
              <w:top w:w="0" w:type="dxa"/>
              <w:left w:w="108" w:type="dxa"/>
              <w:bottom w:w="0" w:type="dxa"/>
              <w:right w:w="108" w:type="dxa"/>
            </w:tcMar>
            <w:vAlign w:val="center"/>
          </w:tcPr>
          <w:p w:rsidR="00D94820" w:rsidRPr="006A77F0" w:rsidRDefault="00D94820" w:rsidP="00EC2A96">
            <w:pPr>
              <w:spacing w:after="0" w:line="240" w:lineRule="auto"/>
              <w:jc w:val="right"/>
              <w:rPr>
                <w:rFonts w:ascii="Courier New" w:hAnsi="Courier New" w:cs="Courier New"/>
                <w:color w:val="000000"/>
                <w:sz w:val="20"/>
                <w:szCs w:val="20"/>
              </w:rPr>
            </w:pPr>
            <w:r w:rsidRPr="006A77F0">
              <w:rPr>
                <w:rFonts w:ascii="Courier New" w:hAnsi="Courier New" w:cs="Courier New"/>
                <w:color w:val="000000"/>
                <w:sz w:val="20"/>
                <w:szCs w:val="20"/>
              </w:rPr>
              <w:t>59</w:t>
            </w:r>
          </w:p>
        </w:tc>
        <w:tc>
          <w:tcPr>
            <w:tcW w:w="7445" w:type="dxa"/>
            <w:tcBorders>
              <w:left w:val="single" w:sz="4" w:space="0" w:color="auto"/>
            </w:tcBorders>
            <w:shd w:val="clear" w:color="auto" w:fill="auto"/>
            <w:tcMar>
              <w:top w:w="0" w:type="dxa"/>
              <w:left w:w="108" w:type="dxa"/>
              <w:bottom w:w="0" w:type="dxa"/>
              <w:right w:w="108" w:type="dxa"/>
            </w:tcMar>
          </w:tcPr>
          <w:p w:rsidR="00D94820" w:rsidRPr="0054507B" w:rsidRDefault="00D94820" w:rsidP="00EC2A96">
            <w:pPr>
              <w:spacing w:after="0" w:line="240" w:lineRule="auto"/>
              <w:ind w:left="816"/>
              <w:rPr>
                <w:rFonts w:ascii="Courier New" w:hAnsi="Courier New" w:cs="Courier New"/>
                <w:i/>
                <w:sz w:val="20"/>
                <w:szCs w:val="20"/>
              </w:rPr>
            </w:pPr>
            <w:r w:rsidRPr="0054507B">
              <w:rPr>
                <w:rStyle w:val="fontstyle01"/>
                <w:rFonts w:ascii="Courier New" w:hAnsi="Courier New" w:cs="Courier New"/>
                <w:i/>
                <w:color w:val="00BA00"/>
                <w:sz w:val="20"/>
                <w:szCs w:val="20"/>
              </w:rPr>
              <w:t xml:space="preserve">double </w:t>
            </w:r>
            <w:r w:rsidRPr="0054507B">
              <w:rPr>
                <w:rStyle w:val="fontstyle21"/>
                <w:rFonts w:ascii="Courier New" w:hAnsi="Courier New" w:cs="Courier New"/>
                <w:sz w:val="20"/>
                <w:szCs w:val="20"/>
              </w:rPr>
              <w:t>nb_accel;</w:t>
            </w:r>
          </w:p>
        </w:tc>
      </w:tr>
      <w:tr w:rsidR="00D94820" w:rsidRPr="006A77F0" w:rsidTr="00A7592C">
        <w:tc>
          <w:tcPr>
            <w:tcW w:w="460" w:type="dxa"/>
            <w:tcBorders>
              <w:top w:val="nil"/>
              <w:bottom w:val="nil"/>
              <w:right w:val="single" w:sz="4" w:space="0" w:color="auto"/>
            </w:tcBorders>
            <w:shd w:val="clear" w:color="auto" w:fill="auto"/>
            <w:tcMar>
              <w:top w:w="0" w:type="dxa"/>
              <w:left w:w="108" w:type="dxa"/>
              <w:bottom w:w="0" w:type="dxa"/>
              <w:right w:w="108" w:type="dxa"/>
            </w:tcMar>
            <w:vAlign w:val="bottom"/>
          </w:tcPr>
          <w:p w:rsidR="00D94820" w:rsidRPr="006A77F0" w:rsidRDefault="00D94820" w:rsidP="00EC2A96">
            <w:pPr>
              <w:spacing w:after="0" w:line="240" w:lineRule="auto"/>
              <w:jc w:val="right"/>
              <w:rPr>
                <w:rFonts w:ascii="Courier New" w:hAnsi="Courier New" w:cs="Courier New"/>
                <w:color w:val="000000"/>
                <w:sz w:val="20"/>
                <w:szCs w:val="20"/>
              </w:rPr>
            </w:pPr>
            <w:r w:rsidRPr="006A77F0">
              <w:rPr>
                <w:rFonts w:ascii="Courier New" w:hAnsi="Courier New" w:cs="Courier New"/>
                <w:color w:val="000000"/>
                <w:sz w:val="20"/>
                <w:szCs w:val="20"/>
              </w:rPr>
              <w:t>60</w:t>
            </w:r>
          </w:p>
        </w:tc>
        <w:tc>
          <w:tcPr>
            <w:tcW w:w="7445" w:type="dxa"/>
            <w:tcBorders>
              <w:left w:val="single" w:sz="4" w:space="0" w:color="auto"/>
            </w:tcBorders>
            <w:shd w:val="clear" w:color="auto" w:fill="auto"/>
            <w:tcMar>
              <w:top w:w="0" w:type="dxa"/>
              <w:left w:w="108" w:type="dxa"/>
              <w:bottom w:w="0" w:type="dxa"/>
              <w:right w:w="108" w:type="dxa"/>
            </w:tcMar>
          </w:tcPr>
          <w:p w:rsidR="00D94820" w:rsidRPr="0054507B" w:rsidRDefault="00D94820" w:rsidP="00EC2A96">
            <w:pPr>
              <w:spacing w:after="0" w:line="240" w:lineRule="auto"/>
              <w:ind w:left="816"/>
              <w:rPr>
                <w:rFonts w:ascii="Courier New" w:hAnsi="Courier New" w:cs="Courier New"/>
                <w:i/>
                <w:sz w:val="20"/>
                <w:szCs w:val="20"/>
              </w:rPr>
            </w:pPr>
            <w:r w:rsidRPr="0054507B">
              <w:rPr>
                <w:rStyle w:val="fontstyle01"/>
                <w:rFonts w:ascii="Courier New" w:hAnsi="Courier New" w:cs="Courier New"/>
                <w:i/>
                <w:color w:val="00BA00"/>
                <w:sz w:val="20"/>
                <w:szCs w:val="20"/>
              </w:rPr>
              <w:t xml:space="preserve">double </w:t>
            </w:r>
            <w:r w:rsidRPr="0054507B">
              <w:rPr>
                <w:rStyle w:val="fontstyle21"/>
                <w:rFonts w:ascii="Courier New" w:hAnsi="Courier New" w:cs="Courier New"/>
                <w:sz w:val="20"/>
                <w:szCs w:val="20"/>
              </w:rPr>
              <w:t>nb_x;</w:t>
            </w:r>
          </w:p>
        </w:tc>
      </w:tr>
      <w:tr w:rsidR="00D94820" w:rsidRPr="006A77F0" w:rsidTr="00A7592C">
        <w:tc>
          <w:tcPr>
            <w:tcW w:w="460" w:type="dxa"/>
            <w:tcBorders>
              <w:top w:val="nil"/>
              <w:bottom w:val="nil"/>
              <w:right w:val="single" w:sz="4" w:space="0" w:color="auto"/>
            </w:tcBorders>
            <w:shd w:val="clear" w:color="auto" w:fill="auto"/>
            <w:tcMar>
              <w:top w:w="0" w:type="dxa"/>
              <w:left w:w="108" w:type="dxa"/>
              <w:bottom w:w="0" w:type="dxa"/>
              <w:right w:w="108" w:type="dxa"/>
            </w:tcMar>
            <w:vAlign w:val="center"/>
          </w:tcPr>
          <w:p w:rsidR="00D94820" w:rsidRPr="006A77F0" w:rsidRDefault="00D94820" w:rsidP="00EC2A96">
            <w:pPr>
              <w:spacing w:after="0" w:line="240" w:lineRule="auto"/>
              <w:jc w:val="right"/>
              <w:rPr>
                <w:rFonts w:ascii="Courier New" w:hAnsi="Courier New" w:cs="Courier New"/>
                <w:color w:val="000000"/>
                <w:sz w:val="20"/>
                <w:szCs w:val="20"/>
              </w:rPr>
            </w:pPr>
            <w:r w:rsidRPr="006A77F0">
              <w:rPr>
                <w:rFonts w:ascii="Courier New" w:hAnsi="Courier New" w:cs="Courier New"/>
                <w:color w:val="000000"/>
                <w:sz w:val="20"/>
                <w:szCs w:val="20"/>
              </w:rPr>
              <w:t>61</w:t>
            </w:r>
          </w:p>
        </w:tc>
        <w:tc>
          <w:tcPr>
            <w:tcW w:w="7445" w:type="dxa"/>
            <w:tcBorders>
              <w:left w:val="single" w:sz="4" w:space="0" w:color="auto"/>
            </w:tcBorders>
            <w:shd w:val="clear" w:color="auto" w:fill="auto"/>
            <w:tcMar>
              <w:top w:w="0" w:type="dxa"/>
              <w:left w:w="108" w:type="dxa"/>
              <w:bottom w:w="0" w:type="dxa"/>
              <w:right w:w="108" w:type="dxa"/>
            </w:tcMar>
          </w:tcPr>
          <w:p w:rsidR="00D94820" w:rsidRPr="0054507B" w:rsidRDefault="00D94820" w:rsidP="00EC2A96">
            <w:pPr>
              <w:spacing w:after="0" w:line="240" w:lineRule="auto"/>
              <w:ind w:left="816"/>
              <w:rPr>
                <w:rFonts w:ascii="Courier New" w:hAnsi="Courier New" w:cs="Courier New"/>
                <w:i/>
                <w:sz w:val="20"/>
                <w:szCs w:val="20"/>
              </w:rPr>
            </w:pPr>
            <w:r w:rsidRPr="0054507B">
              <w:rPr>
                <w:rStyle w:val="fontstyle01"/>
                <w:rFonts w:ascii="Courier New" w:hAnsi="Courier New" w:cs="Courier New"/>
                <w:i/>
                <w:color w:val="00BA00"/>
                <w:sz w:val="20"/>
                <w:szCs w:val="20"/>
              </w:rPr>
              <w:t xml:space="preserve">double </w:t>
            </w:r>
            <w:r w:rsidRPr="0054507B">
              <w:rPr>
                <w:rStyle w:val="fontstyle21"/>
                <w:rFonts w:ascii="Courier New" w:hAnsi="Courier New" w:cs="Courier New"/>
                <w:sz w:val="20"/>
                <w:szCs w:val="20"/>
              </w:rPr>
              <w:t>nb_y</w:t>
            </w:r>
          </w:p>
        </w:tc>
      </w:tr>
      <w:tr w:rsidR="00D94820" w:rsidRPr="006A77F0" w:rsidTr="00A7592C">
        <w:trPr>
          <w:trHeight w:val="285"/>
        </w:trPr>
        <w:tc>
          <w:tcPr>
            <w:tcW w:w="460" w:type="dxa"/>
            <w:tcBorders>
              <w:top w:val="nil"/>
              <w:bottom w:val="nil"/>
              <w:right w:val="single" w:sz="4" w:space="0" w:color="auto"/>
            </w:tcBorders>
            <w:shd w:val="clear" w:color="auto" w:fill="auto"/>
            <w:tcMar>
              <w:top w:w="0" w:type="dxa"/>
              <w:left w:w="108" w:type="dxa"/>
              <w:bottom w:w="0" w:type="dxa"/>
              <w:right w:w="108" w:type="dxa"/>
            </w:tcMar>
            <w:vAlign w:val="center"/>
          </w:tcPr>
          <w:p w:rsidR="00D94820" w:rsidRPr="0054507B" w:rsidRDefault="00D94820" w:rsidP="00EC2A96">
            <w:pPr>
              <w:spacing w:after="0" w:line="240" w:lineRule="auto"/>
              <w:jc w:val="right"/>
              <w:rPr>
                <w:rFonts w:ascii="Courier New" w:hAnsi="Courier New" w:cs="Courier New"/>
                <w:color w:val="000000"/>
                <w:sz w:val="20"/>
                <w:szCs w:val="20"/>
                <w:lang w:val="id-ID"/>
              </w:rPr>
            </w:pPr>
            <w:r>
              <w:rPr>
                <w:rFonts w:ascii="Courier New" w:hAnsi="Courier New" w:cs="Courier New"/>
                <w:color w:val="000000"/>
                <w:sz w:val="20"/>
                <w:szCs w:val="20"/>
                <w:lang w:val="id-ID"/>
              </w:rPr>
              <w:t>62</w:t>
            </w:r>
          </w:p>
        </w:tc>
        <w:tc>
          <w:tcPr>
            <w:tcW w:w="7445" w:type="dxa"/>
            <w:tcBorders>
              <w:left w:val="single" w:sz="4" w:space="0" w:color="auto"/>
            </w:tcBorders>
            <w:shd w:val="clear" w:color="auto" w:fill="auto"/>
            <w:tcMar>
              <w:top w:w="0" w:type="dxa"/>
              <w:left w:w="108" w:type="dxa"/>
              <w:bottom w:w="0" w:type="dxa"/>
              <w:right w:w="108" w:type="dxa"/>
            </w:tcMar>
          </w:tcPr>
          <w:p w:rsidR="00D94820" w:rsidRPr="0054507B" w:rsidRDefault="00D94820" w:rsidP="00EC2A96">
            <w:pPr>
              <w:shd w:val="clear" w:color="auto" w:fill="FFFFFF"/>
              <w:spacing w:after="0" w:line="240" w:lineRule="auto"/>
              <w:jc w:val="left"/>
              <w:rPr>
                <w:rStyle w:val="fontstyle01"/>
                <w:rFonts w:eastAsia="Times New Roman"/>
                <w:color w:val="auto"/>
                <w:sz w:val="24"/>
                <w:szCs w:val="24"/>
                <w:lang w:val="id-ID" w:eastAsia="id-ID"/>
              </w:rPr>
            </w:pPr>
            <w:r w:rsidRPr="0054507B">
              <w:rPr>
                <w:rFonts w:ascii="Courier New" w:eastAsia="Times New Roman" w:hAnsi="Courier New" w:cs="Courier New"/>
                <w:color w:val="000000"/>
                <w:sz w:val="20"/>
                <w:szCs w:val="20"/>
                <w:lang w:val="id-ID" w:eastAsia="id-ID"/>
              </w:rPr>
              <w:t xml:space="preserve">       </w:t>
            </w:r>
            <w:r w:rsidRPr="0054507B">
              <w:rPr>
                <w:rFonts w:ascii="Courier New" w:eastAsia="Times New Roman" w:hAnsi="Courier New" w:cs="Courier New"/>
                <w:color w:val="00B050"/>
                <w:sz w:val="20"/>
                <w:szCs w:val="20"/>
                <w:lang w:val="id-ID" w:eastAsia="id-ID"/>
              </w:rPr>
              <w:t xml:space="preserve">double </w:t>
            </w:r>
            <w:r w:rsidRPr="0054507B">
              <w:rPr>
                <w:rFonts w:ascii="Courier New" w:eastAsia="Times New Roman" w:hAnsi="Courier New" w:cs="Courier New"/>
                <w:color w:val="000000"/>
                <w:sz w:val="20"/>
                <w:szCs w:val="20"/>
                <w:lang w:val="id-ID" w:eastAsia="id-ID"/>
              </w:rPr>
              <w:t>nb_destx</w:t>
            </w:r>
            <w:r w:rsidRPr="0054507B">
              <w:rPr>
                <w:rFonts w:ascii="Courier New" w:eastAsia="Times New Roman" w:hAnsi="Courier New" w:cs="Courier New"/>
                <w:b/>
                <w:bCs/>
                <w:color w:val="000080"/>
                <w:sz w:val="20"/>
                <w:szCs w:val="20"/>
                <w:lang w:val="id-ID" w:eastAsia="id-ID"/>
              </w:rPr>
              <w:t>;</w:t>
            </w:r>
          </w:p>
        </w:tc>
      </w:tr>
      <w:tr w:rsidR="00D94820" w:rsidRPr="006A77F0" w:rsidTr="00A7592C">
        <w:tc>
          <w:tcPr>
            <w:tcW w:w="460" w:type="dxa"/>
            <w:tcBorders>
              <w:top w:val="nil"/>
              <w:bottom w:val="nil"/>
              <w:right w:val="single" w:sz="4" w:space="0" w:color="auto"/>
            </w:tcBorders>
            <w:shd w:val="clear" w:color="auto" w:fill="auto"/>
            <w:tcMar>
              <w:top w:w="0" w:type="dxa"/>
              <w:left w:w="108" w:type="dxa"/>
              <w:bottom w:w="0" w:type="dxa"/>
              <w:right w:w="108" w:type="dxa"/>
            </w:tcMar>
            <w:vAlign w:val="center"/>
          </w:tcPr>
          <w:p w:rsidR="00D94820" w:rsidRPr="0054507B" w:rsidRDefault="00D94820" w:rsidP="00EC2A96">
            <w:pPr>
              <w:spacing w:after="0" w:line="240" w:lineRule="auto"/>
              <w:jc w:val="right"/>
              <w:rPr>
                <w:rFonts w:ascii="Courier New" w:hAnsi="Courier New" w:cs="Courier New"/>
                <w:color w:val="000000"/>
                <w:sz w:val="20"/>
                <w:szCs w:val="20"/>
                <w:lang w:val="id-ID"/>
              </w:rPr>
            </w:pPr>
            <w:r>
              <w:rPr>
                <w:rFonts w:ascii="Courier New" w:hAnsi="Courier New" w:cs="Courier New"/>
                <w:color w:val="000000"/>
                <w:sz w:val="20"/>
                <w:szCs w:val="20"/>
                <w:lang w:val="id-ID"/>
              </w:rPr>
              <w:t>63</w:t>
            </w:r>
          </w:p>
        </w:tc>
        <w:tc>
          <w:tcPr>
            <w:tcW w:w="7445" w:type="dxa"/>
            <w:tcBorders>
              <w:left w:val="single" w:sz="4" w:space="0" w:color="auto"/>
            </w:tcBorders>
            <w:shd w:val="clear" w:color="auto" w:fill="auto"/>
            <w:tcMar>
              <w:top w:w="0" w:type="dxa"/>
              <w:left w:w="108" w:type="dxa"/>
              <w:bottom w:w="0" w:type="dxa"/>
              <w:right w:w="108" w:type="dxa"/>
            </w:tcMar>
          </w:tcPr>
          <w:p w:rsidR="00D94820" w:rsidRPr="0054507B" w:rsidRDefault="00D94820" w:rsidP="00EC2A96">
            <w:pPr>
              <w:shd w:val="clear" w:color="auto" w:fill="FFFFFF"/>
              <w:spacing w:after="0" w:line="240" w:lineRule="auto"/>
              <w:ind w:left="816"/>
              <w:jc w:val="left"/>
              <w:rPr>
                <w:rStyle w:val="fontstyle01"/>
                <w:rFonts w:eastAsia="Times New Roman"/>
                <w:color w:val="auto"/>
                <w:sz w:val="24"/>
                <w:szCs w:val="24"/>
                <w:lang w:val="id-ID" w:eastAsia="id-ID"/>
              </w:rPr>
            </w:pPr>
            <w:r w:rsidRPr="0054507B">
              <w:rPr>
                <w:rFonts w:ascii="Courier New" w:eastAsia="Times New Roman" w:hAnsi="Courier New" w:cs="Courier New"/>
                <w:color w:val="00B050"/>
                <w:sz w:val="20"/>
                <w:szCs w:val="20"/>
                <w:lang w:val="id-ID" w:eastAsia="id-ID"/>
              </w:rPr>
              <w:t xml:space="preserve">double </w:t>
            </w:r>
            <w:r w:rsidRPr="0054507B">
              <w:rPr>
                <w:rFonts w:ascii="Courier New" w:eastAsia="Times New Roman" w:hAnsi="Courier New" w:cs="Courier New"/>
                <w:color w:val="000000"/>
                <w:sz w:val="20"/>
                <w:szCs w:val="20"/>
                <w:lang w:val="id-ID" w:eastAsia="id-ID"/>
              </w:rPr>
              <w:t>nb_desty</w:t>
            </w:r>
            <w:r w:rsidRPr="0054507B">
              <w:rPr>
                <w:rFonts w:ascii="Courier New" w:eastAsia="Times New Roman" w:hAnsi="Courier New" w:cs="Courier New"/>
                <w:b/>
                <w:bCs/>
                <w:color w:val="000080"/>
                <w:sz w:val="20"/>
                <w:szCs w:val="20"/>
                <w:lang w:val="id-ID" w:eastAsia="id-ID"/>
              </w:rPr>
              <w:t>;</w:t>
            </w:r>
          </w:p>
        </w:tc>
      </w:tr>
      <w:tr w:rsidR="00D94820" w:rsidRPr="006A77F0" w:rsidTr="00A7592C">
        <w:tc>
          <w:tcPr>
            <w:tcW w:w="460" w:type="dxa"/>
            <w:tcBorders>
              <w:top w:val="nil"/>
              <w:bottom w:val="single" w:sz="4" w:space="0" w:color="auto"/>
              <w:right w:val="single" w:sz="4" w:space="0" w:color="auto"/>
            </w:tcBorders>
            <w:shd w:val="clear" w:color="auto" w:fill="auto"/>
            <w:tcMar>
              <w:top w:w="0" w:type="dxa"/>
              <w:left w:w="108" w:type="dxa"/>
              <w:bottom w:w="0" w:type="dxa"/>
              <w:right w:w="108" w:type="dxa"/>
            </w:tcMar>
            <w:vAlign w:val="bottom"/>
          </w:tcPr>
          <w:p w:rsidR="00D94820" w:rsidRPr="0054507B" w:rsidRDefault="00D94820" w:rsidP="00EC2A96">
            <w:pPr>
              <w:spacing w:after="120" w:line="240" w:lineRule="auto"/>
              <w:jc w:val="right"/>
              <w:rPr>
                <w:rFonts w:ascii="Courier New" w:hAnsi="Courier New" w:cs="Courier New"/>
                <w:color w:val="000000"/>
                <w:sz w:val="20"/>
                <w:szCs w:val="20"/>
                <w:lang w:val="id-ID"/>
              </w:rPr>
            </w:pPr>
            <w:r>
              <w:rPr>
                <w:rFonts w:ascii="Courier New" w:hAnsi="Courier New" w:cs="Courier New"/>
                <w:color w:val="000000"/>
                <w:sz w:val="20"/>
                <w:szCs w:val="20"/>
              </w:rPr>
              <w:t>6</w:t>
            </w:r>
            <w:r>
              <w:rPr>
                <w:rFonts w:ascii="Courier New" w:hAnsi="Courier New" w:cs="Courier New"/>
                <w:color w:val="000000"/>
                <w:sz w:val="20"/>
                <w:szCs w:val="20"/>
                <w:lang w:val="id-ID"/>
              </w:rPr>
              <w:t>4</w:t>
            </w:r>
          </w:p>
        </w:tc>
        <w:tc>
          <w:tcPr>
            <w:tcW w:w="7445" w:type="dxa"/>
            <w:tcBorders>
              <w:left w:val="single" w:sz="4" w:space="0" w:color="auto"/>
            </w:tcBorders>
            <w:shd w:val="clear" w:color="auto" w:fill="auto"/>
            <w:tcMar>
              <w:top w:w="0" w:type="dxa"/>
              <w:left w:w="108" w:type="dxa"/>
              <w:bottom w:w="0" w:type="dxa"/>
              <w:right w:w="108" w:type="dxa"/>
            </w:tcMar>
          </w:tcPr>
          <w:p w:rsidR="00D94820" w:rsidRPr="0054507B" w:rsidRDefault="00D94820" w:rsidP="00EC2A96">
            <w:pPr>
              <w:spacing w:after="120" w:line="240" w:lineRule="auto"/>
              <w:rPr>
                <w:rFonts w:ascii="Courier New" w:hAnsi="Courier New" w:cs="Courier New"/>
                <w:sz w:val="20"/>
                <w:szCs w:val="20"/>
              </w:rPr>
            </w:pPr>
            <w:r w:rsidRPr="0054507B">
              <w:rPr>
                <w:rStyle w:val="fontstyle01"/>
                <w:rFonts w:ascii="Courier New" w:hAnsi="Courier New" w:cs="Courier New"/>
                <w:sz w:val="20"/>
                <w:szCs w:val="20"/>
              </w:rPr>
              <w:t>};</w:t>
            </w:r>
          </w:p>
        </w:tc>
      </w:tr>
    </w:tbl>
    <w:p w:rsidR="00D94820" w:rsidRDefault="00D94820" w:rsidP="00D94820">
      <w:pPr>
        <w:rPr>
          <w:lang w:val="id-ID"/>
        </w:rPr>
      </w:pPr>
    </w:p>
    <w:p w:rsidR="00092F12" w:rsidRPr="00A7592C" w:rsidRDefault="004D02CA" w:rsidP="00092F12">
      <w:pPr>
        <w:pStyle w:val="Caption"/>
        <w:spacing w:before="200" w:after="0"/>
        <w:rPr>
          <w:sz w:val="24"/>
          <w:lang w:val="id-ID"/>
        </w:rPr>
      </w:pPr>
      <w:bookmarkStart w:id="261" w:name="_Ref487735676"/>
      <w:bookmarkStart w:id="262" w:name="_Toc488667351"/>
      <w:r>
        <w:rPr>
          <w:sz w:val="24"/>
        </w:rPr>
        <w:t>Lampiran A.</w:t>
      </w:r>
      <w:r w:rsidR="00092F12" w:rsidRPr="00A7592C">
        <w:rPr>
          <w:sz w:val="24"/>
        </w:rPr>
        <w:fldChar w:fldCharType="begin"/>
      </w:r>
      <w:r w:rsidR="00092F12" w:rsidRPr="00A7592C">
        <w:rPr>
          <w:sz w:val="24"/>
        </w:rPr>
        <w:instrText xml:space="preserve"> SEQ Lampiran_A. \* ARABIC </w:instrText>
      </w:r>
      <w:r w:rsidR="00092F12" w:rsidRPr="00A7592C">
        <w:rPr>
          <w:sz w:val="24"/>
        </w:rPr>
        <w:fldChar w:fldCharType="separate"/>
      </w:r>
      <w:proofErr w:type="gramStart"/>
      <w:r w:rsidR="00F542E8">
        <w:rPr>
          <w:noProof/>
          <w:sz w:val="24"/>
        </w:rPr>
        <w:t>4</w:t>
      </w:r>
      <w:r w:rsidR="00092F12" w:rsidRPr="00A7592C">
        <w:rPr>
          <w:sz w:val="24"/>
        </w:rPr>
        <w:fldChar w:fldCharType="end"/>
      </w:r>
      <w:bookmarkEnd w:id="261"/>
      <w:r w:rsidR="00092F12" w:rsidRPr="00A7592C">
        <w:rPr>
          <w:sz w:val="24"/>
          <w:lang w:val="id-ID"/>
        </w:rPr>
        <w:t xml:space="preserve"> penambahan</w:t>
      </w:r>
      <w:proofErr w:type="gramEnd"/>
      <w:r w:rsidR="00092F12" w:rsidRPr="00A7592C">
        <w:rPr>
          <w:sz w:val="24"/>
          <w:lang w:val="id-ID"/>
        </w:rPr>
        <w:t xml:space="preserve"> atribut paket HELLO</w:t>
      </w:r>
      <w:bookmarkEnd w:id="262"/>
    </w:p>
    <w:tbl>
      <w:tblPr>
        <w:tblW w:w="5000" w:type="pct"/>
        <w:jc w:val="center"/>
        <w:tblBorders>
          <w:top w:val="single" w:sz="4" w:space="0" w:color="auto"/>
          <w:left w:val="single" w:sz="4" w:space="0" w:color="auto"/>
          <w:bottom w:val="single" w:sz="4" w:space="0" w:color="auto"/>
          <w:right w:val="single" w:sz="4" w:space="0" w:color="auto"/>
        </w:tblBorders>
        <w:tblCellMar>
          <w:left w:w="10" w:type="dxa"/>
          <w:right w:w="10" w:type="dxa"/>
        </w:tblCellMar>
        <w:tblLook w:val="04A0" w:firstRow="1" w:lastRow="0" w:firstColumn="1" w:lastColumn="0" w:noHBand="0" w:noVBand="1"/>
      </w:tblPr>
      <w:tblGrid>
        <w:gridCol w:w="613"/>
        <w:gridCol w:w="7540"/>
      </w:tblGrid>
      <w:tr w:rsidR="00092F12" w:rsidRPr="006A77F0" w:rsidTr="00A7592C">
        <w:trPr>
          <w:jc w:val="center"/>
        </w:trPr>
        <w:tc>
          <w:tcPr>
            <w:tcW w:w="613" w:type="dxa"/>
            <w:tcBorders>
              <w:top w:val="single" w:sz="4" w:space="0" w:color="auto"/>
              <w:bottom w:val="nil"/>
              <w:right w:val="single" w:sz="4" w:space="0" w:color="auto"/>
            </w:tcBorders>
            <w:shd w:val="clear" w:color="auto" w:fill="auto"/>
            <w:tcMar>
              <w:top w:w="0" w:type="dxa"/>
              <w:left w:w="108" w:type="dxa"/>
              <w:bottom w:w="0" w:type="dxa"/>
              <w:right w:w="108" w:type="dxa"/>
            </w:tcMar>
          </w:tcPr>
          <w:p w:rsidR="00092F12" w:rsidRPr="006A77F0" w:rsidRDefault="00092F12" w:rsidP="00EC2A96">
            <w:pPr>
              <w:spacing w:before="120" w:after="0" w:line="240" w:lineRule="auto"/>
              <w:rPr>
                <w:rFonts w:ascii="Courier New" w:hAnsi="Courier New" w:cs="Courier New"/>
                <w:sz w:val="20"/>
                <w:szCs w:val="20"/>
              </w:rPr>
            </w:pPr>
            <w:r w:rsidRPr="006A77F0">
              <w:rPr>
                <w:rFonts w:ascii="Courier New" w:hAnsi="Courier New" w:cs="Courier New"/>
                <w:bCs/>
                <w:sz w:val="20"/>
                <w:szCs w:val="20"/>
              </w:rPr>
              <w:t>116</w:t>
            </w:r>
          </w:p>
        </w:tc>
        <w:tc>
          <w:tcPr>
            <w:tcW w:w="7540" w:type="dxa"/>
            <w:tcBorders>
              <w:left w:val="single" w:sz="4" w:space="0" w:color="auto"/>
            </w:tcBorders>
            <w:shd w:val="clear" w:color="auto" w:fill="auto"/>
            <w:tcMar>
              <w:top w:w="0" w:type="dxa"/>
              <w:left w:w="108" w:type="dxa"/>
              <w:bottom w:w="0" w:type="dxa"/>
              <w:right w:w="108" w:type="dxa"/>
            </w:tcMar>
          </w:tcPr>
          <w:p w:rsidR="00092F12" w:rsidRPr="006A77F0" w:rsidRDefault="00092F12" w:rsidP="00EC2A96">
            <w:pPr>
              <w:spacing w:before="120" w:after="0" w:line="240" w:lineRule="auto"/>
              <w:rPr>
                <w:rFonts w:ascii="Courier New" w:hAnsi="Courier New" w:cs="Courier New"/>
                <w:sz w:val="20"/>
                <w:szCs w:val="20"/>
              </w:rPr>
            </w:pPr>
            <w:r w:rsidRPr="006A77F0">
              <w:rPr>
                <w:rStyle w:val="fontstyle01"/>
                <w:rFonts w:ascii="Courier New" w:hAnsi="Courier New" w:cs="Courier New"/>
                <w:sz w:val="20"/>
                <w:szCs w:val="20"/>
              </w:rPr>
              <w:t xml:space="preserve">struct </w:t>
            </w:r>
            <w:r w:rsidRPr="006A77F0">
              <w:rPr>
                <w:rStyle w:val="fontstyle21"/>
                <w:rFonts w:ascii="Courier New" w:hAnsi="Courier New" w:cs="Courier New"/>
                <w:sz w:val="20"/>
                <w:szCs w:val="20"/>
              </w:rPr>
              <w:t>hdr_aodv_reply {</w:t>
            </w:r>
          </w:p>
        </w:tc>
      </w:tr>
      <w:tr w:rsidR="00092F12" w:rsidRPr="006A77F0" w:rsidTr="00A7592C">
        <w:trPr>
          <w:jc w:val="center"/>
        </w:trPr>
        <w:tc>
          <w:tcPr>
            <w:tcW w:w="613" w:type="dxa"/>
            <w:tcBorders>
              <w:top w:val="nil"/>
              <w:bottom w:val="nil"/>
              <w:right w:val="single" w:sz="4" w:space="0" w:color="auto"/>
            </w:tcBorders>
            <w:shd w:val="clear" w:color="auto" w:fill="auto"/>
            <w:tcMar>
              <w:top w:w="0" w:type="dxa"/>
              <w:left w:w="108" w:type="dxa"/>
              <w:bottom w:w="0" w:type="dxa"/>
              <w:right w:w="108" w:type="dxa"/>
            </w:tcMar>
          </w:tcPr>
          <w:p w:rsidR="00092F12" w:rsidRPr="006A77F0" w:rsidRDefault="00092F12" w:rsidP="00EC2A96">
            <w:pPr>
              <w:spacing w:after="0" w:line="240" w:lineRule="auto"/>
              <w:rPr>
                <w:rFonts w:ascii="Courier New" w:hAnsi="Courier New" w:cs="Courier New"/>
                <w:sz w:val="20"/>
                <w:szCs w:val="20"/>
              </w:rPr>
            </w:pPr>
            <w:r w:rsidRPr="006A77F0">
              <w:rPr>
                <w:rFonts w:ascii="Courier New" w:hAnsi="Courier New" w:cs="Courier New"/>
                <w:sz w:val="20"/>
                <w:szCs w:val="20"/>
              </w:rPr>
              <w:t>117</w:t>
            </w:r>
          </w:p>
        </w:tc>
        <w:tc>
          <w:tcPr>
            <w:tcW w:w="7540" w:type="dxa"/>
            <w:tcBorders>
              <w:left w:val="single" w:sz="4" w:space="0" w:color="auto"/>
            </w:tcBorders>
            <w:shd w:val="clear" w:color="auto" w:fill="auto"/>
            <w:tcMar>
              <w:top w:w="0" w:type="dxa"/>
              <w:left w:w="108" w:type="dxa"/>
              <w:bottom w:w="0" w:type="dxa"/>
              <w:right w:w="108" w:type="dxa"/>
            </w:tcMar>
          </w:tcPr>
          <w:p w:rsidR="00092F12" w:rsidRPr="006A77F0" w:rsidRDefault="00092F12" w:rsidP="00EC2A96">
            <w:pPr>
              <w:spacing w:after="0" w:line="240" w:lineRule="auto"/>
              <w:ind w:left="459"/>
              <w:rPr>
                <w:rFonts w:ascii="Courier New" w:hAnsi="Courier New" w:cs="Courier New"/>
                <w:sz w:val="20"/>
                <w:szCs w:val="20"/>
              </w:rPr>
            </w:pPr>
            <w:r w:rsidRPr="006A77F0">
              <w:rPr>
                <w:rStyle w:val="fontstyle21"/>
                <w:rFonts w:ascii="Courier New" w:hAnsi="Courier New" w:cs="Courier New"/>
                <w:sz w:val="20"/>
                <w:szCs w:val="20"/>
              </w:rPr>
              <w:t xml:space="preserve">u_int8_t rp_type; </w:t>
            </w:r>
            <w:r w:rsidRPr="006A77F0">
              <w:rPr>
                <w:rStyle w:val="fontstyle41"/>
                <w:rFonts w:ascii="Courier New" w:hAnsi="Courier New" w:cs="Courier New"/>
              </w:rPr>
              <w:t>// Packet Type</w:t>
            </w:r>
          </w:p>
        </w:tc>
      </w:tr>
      <w:tr w:rsidR="00092F12" w:rsidRPr="006A77F0" w:rsidTr="00A7592C">
        <w:trPr>
          <w:jc w:val="center"/>
        </w:trPr>
        <w:tc>
          <w:tcPr>
            <w:tcW w:w="613" w:type="dxa"/>
            <w:tcBorders>
              <w:top w:val="nil"/>
              <w:bottom w:val="nil"/>
              <w:right w:val="single" w:sz="4" w:space="0" w:color="auto"/>
            </w:tcBorders>
            <w:shd w:val="clear" w:color="auto" w:fill="auto"/>
            <w:tcMar>
              <w:top w:w="0" w:type="dxa"/>
              <w:left w:w="108" w:type="dxa"/>
              <w:bottom w:w="0" w:type="dxa"/>
              <w:right w:w="108" w:type="dxa"/>
            </w:tcMar>
          </w:tcPr>
          <w:p w:rsidR="00092F12" w:rsidRPr="006A77F0" w:rsidRDefault="00092F12" w:rsidP="00EC2A96">
            <w:pPr>
              <w:spacing w:after="0" w:line="240" w:lineRule="auto"/>
              <w:rPr>
                <w:rFonts w:ascii="Courier New" w:hAnsi="Courier New" w:cs="Courier New"/>
                <w:sz w:val="20"/>
                <w:szCs w:val="20"/>
              </w:rPr>
            </w:pPr>
            <w:r w:rsidRPr="006A77F0">
              <w:rPr>
                <w:rFonts w:ascii="Courier New" w:hAnsi="Courier New" w:cs="Courier New"/>
                <w:sz w:val="20"/>
                <w:szCs w:val="20"/>
              </w:rPr>
              <w:t>118</w:t>
            </w:r>
          </w:p>
        </w:tc>
        <w:tc>
          <w:tcPr>
            <w:tcW w:w="7540" w:type="dxa"/>
            <w:tcBorders>
              <w:left w:val="single" w:sz="4" w:space="0" w:color="auto"/>
            </w:tcBorders>
            <w:shd w:val="clear" w:color="auto" w:fill="auto"/>
            <w:tcMar>
              <w:top w:w="0" w:type="dxa"/>
              <w:left w:w="108" w:type="dxa"/>
              <w:bottom w:w="0" w:type="dxa"/>
              <w:right w:w="108" w:type="dxa"/>
            </w:tcMar>
          </w:tcPr>
          <w:p w:rsidR="00092F12" w:rsidRPr="006A77F0" w:rsidRDefault="00092F12" w:rsidP="00EC2A96">
            <w:pPr>
              <w:spacing w:after="0" w:line="240" w:lineRule="auto"/>
              <w:ind w:left="459"/>
              <w:rPr>
                <w:rFonts w:ascii="Courier New" w:hAnsi="Courier New" w:cs="Courier New"/>
                <w:sz w:val="20"/>
                <w:szCs w:val="20"/>
              </w:rPr>
            </w:pPr>
            <w:r w:rsidRPr="006A77F0">
              <w:rPr>
                <w:rStyle w:val="fontstyle21"/>
                <w:rFonts w:ascii="Courier New" w:hAnsi="Courier New" w:cs="Courier New"/>
                <w:sz w:val="20"/>
                <w:szCs w:val="20"/>
              </w:rPr>
              <w:t>u_int8_t reserved[</w:t>
            </w:r>
            <w:r w:rsidRPr="006A77F0">
              <w:rPr>
                <w:rStyle w:val="fontstyle21"/>
                <w:rFonts w:ascii="Courier New" w:hAnsi="Courier New" w:cs="Courier New"/>
                <w:color w:val="666666"/>
                <w:sz w:val="20"/>
                <w:szCs w:val="20"/>
              </w:rPr>
              <w:t>2</w:t>
            </w:r>
            <w:r w:rsidRPr="006A77F0">
              <w:rPr>
                <w:rStyle w:val="fontstyle21"/>
                <w:rFonts w:ascii="Courier New" w:hAnsi="Courier New" w:cs="Courier New"/>
                <w:sz w:val="20"/>
                <w:szCs w:val="20"/>
              </w:rPr>
              <w:t>];</w:t>
            </w:r>
          </w:p>
        </w:tc>
      </w:tr>
      <w:tr w:rsidR="00092F12" w:rsidRPr="006A77F0" w:rsidTr="00A7592C">
        <w:trPr>
          <w:jc w:val="center"/>
        </w:trPr>
        <w:tc>
          <w:tcPr>
            <w:tcW w:w="613" w:type="dxa"/>
            <w:tcBorders>
              <w:top w:val="nil"/>
              <w:bottom w:val="nil"/>
              <w:right w:val="single" w:sz="4" w:space="0" w:color="auto"/>
            </w:tcBorders>
            <w:shd w:val="clear" w:color="auto" w:fill="auto"/>
            <w:tcMar>
              <w:top w:w="0" w:type="dxa"/>
              <w:left w:w="108" w:type="dxa"/>
              <w:bottom w:w="0" w:type="dxa"/>
              <w:right w:w="108" w:type="dxa"/>
            </w:tcMar>
          </w:tcPr>
          <w:p w:rsidR="00092F12" w:rsidRPr="006A77F0" w:rsidRDefault="00092F12" w:rsidP="00EC2A96">
            <w:pPr>
              <w:spacing w:after="0" w:line="240" w:lineRule="auto"/>
              <w:rPr>
                <w:rFonts w:ascii="Courier New" w:hAnsi="Courier New" w:cs="Courier New"/>
                <w:sz w:val="20"/>
                <w:szCs w:val="20"/>
              </w:rPr>
            </w:pPr>
            <w:r w:rsidRPr="006A77F0">
              <w:rPr>
                <w:rFonts w:ascii="Courier New" w:hAnsi="Courier New" w:cs="Courier New"/>
                <w:bCs/>
                <w:sz w:val="20"/>
                <w:szCs w:val="20"/>
              </w:rPr>
              <w:t>119</w:t>
            </w:r>
          </w:p>
        </w:tc>
        <w:tc>
          <w:tcPr>
            <w:tcW w:w="7540" w:type="dxa"/>
            <w:tcBorders>
              <w:left w:val="single" w:sz="4" w:space="0" w:color="auto"/>
            </w:tcBorders>
            <w:shd w:val="clear" w:color="auto" w:fill="auto"/>
            <w:tcMar>
              <w:top w:w="0" w:type="dxa"/>
              <w:left w:w="108" w:type="dxa"/>
              <w:bottom w:w="0" w:type="dxa"/>
              <w:right w:w="108" w:type="dxa"/>
            </w:tcMar>
          </w:tcPr>
          <w:p w:rsidR="00092F12" w:rsidRPr="006A77F0" w:rsidRDefault="00092F12" w:rsidP="00EC2A96">
            <w:pPr>
              <w:spacing w:after="0" w:line="240" w:lineRule="auto"/>
              <w:ind w:left="459"/>
              <w:rPr>
                <w:rFonts w:ascii="Courier New" w:hAnsi="Courier New" w:cs="Courier New"/>
                <w:sz w:val="20"/>
                <w:szCs w:val="20"/>
              </w:rPr>
            </w:pPr>
            <w:r w:rsidRPr="006A77F0">
              <w:rPr>
                <w:rStyle w:val="fontstyle21"/>
                <w:rFonts w:ascii="Courier New" w:hAnsi="Courier New" w:cs="Courier New"/>
                <w:sz w:val="20"/>
                <w:szCs w:val="20"/>
              </w:rPr>
              <w:t xml:space="preserve">u_int8_t rp_hop_count; </w:t>
            </w:r>
            <w:r w:rsidRPr="006A77F0">
              <w:rPr>
                <w:rStyle w:val="fontstyle41"/>
                <w:rFonts w:ascii="Courier New" w:hAnsi="Courier New" w:cs="Courier New"/>
              </w:rPr>
              <w:t>// Hop Count</w:t>
            </w:r>
          </w:p>
        </w:tc>
      </w:tr>
      <w:tr w:rsidR="00092F12" w:rsidRPr="006A77F0" w:rsidTr="00A7592C">
        <w:trPr>
          <w:jc w:val="center"/>
        </w:trPr>
        <w:tc>
          <w:tcPr>
            <w:tcW w:w="613" w:type="dxa"/>
            <w:tcBorders>
              <w:top w:val="nil"/>
              <w:bottom w:val="nil"/>
              <w:right w:val="single" w:sz="4" w:space="0" w:color="auto"/>
            </w:tcBorders>
            <w:shd w:val="clear" w:color="auto" w:fill="auto"/>
            <w:tcMar>
              <w:top w:w="0" w:type="dxa"/>
              <w:left w:w="108" w:type="dxa"/>
              <w:bottom w:w="0" w:type="dxa"/>
              <w:right w:w="108" w:type="dxa"/>
            </w:tcMar>
          </w:tcPr>
          <w:p w:rsidR="00092F12" w:rsidRPr="006A77F0" w:rsidRDefault="00092F12" w:rsidP="00EC2A96">
            <w:pPr>
              <w:spacing w:after="0" w:line="240" w:lineRule="auto"/>
              <w:rPr>
                <w:rFonts w:ascii="Courier New" w:hAnsi="Courier New" w:cs="Courier New"/>
                <w:sz w:val="20"/>
                <w:szCs w:val="20"/>
              </w:rPr>
            </w:pPr>
            <w:r w:rsidRPr="006A77F0">
              <w:rPr>
                <w:rFonts w:ascii="Courier New" w:hAnsi="Courier New" w:cs="Courier New"/>
                <w:sz w:val="20"/>
                <w:szCs w:val="20"/>
              </w:rPr>
              <w:t>120</w:t>
            </w:r>
          </w:p>
        </w:tc>
        <w:tc>
          <w:tcPr>
            <w:tcW w:w="7540" w:type="dxa"/>
            <w:tcBorders>
              <w:left w:val="single" w:sz="4" w:space="0" w:color="auto"/>
            </w:tcBorders>
            <w:shd w:val="clear" w:color="auto" w:fill="auto"/>
            <w:tcMar>
              <w:top w:w="0" w:type="dxa"/>
              <w:left w:w="108" w:type="dxa"/>
              <w:bottom w:w="0" w:type="dxa"/>
              <w:right w:w="108" w:type="dxa"/>
            </w:tcMar>
          </w:tcPr>
          <w:p w:rsidR="00092F12" w:rsidRPr="006A77F0" w:rsidRDefault="00092F12" w:rsidP="00EC2A96">
            <w:pPr>
              <w:spacing w:after="0" w:line="240" w:lineRule="auto"/>
              <w:ind w:left="459"/>
              <w:rPr>
                <w:rFonts w:ascii="Courier New" w:hAnsi="Courier New" w:cs="Courier New"/>
                <w:sz w:val="20"/>
                <w:szCs w:val="20"/>
              </w:rPr>
            </w:pPr>
            <w:r w:rsidRPr="006A77F0">
              <w:rPr>
                <w:rStyle w:val="fontstyle21"/>
                <w:rFonts w:ascii="Courier New" w:hAnsi="Courier New" w:cs="Courier New"/>
                <w:sz w:val="20"/>
                <w:szCs w:val="20"/>
              </w:rPr>
              <w:t xml:space="preserve">nsaddr_t rp_dst; </w:t>
            </w:r>
            <w:r w:rsidRPr="006A77F0">
              <w:rPr>
                <w:rStyle w:val="fontstyle41"/>
                <w:rFonts w:ascii="Courier New" w:hAnsi="Courier New" w:cs="Courier New"/>
              </w:rPr>
              <w:t>// Destination IP Address</w:t>
            </w:r>
          </w:p>
        </w:tc>
      </w:tr>
      <w:tr w:rsidR="00092F12" w:rsidRPr="006A77F0" w:rsidTr="00A7592C">
        <w:trPr>
          <w:jc w:val="center"/>
        </w:trPr>
        <w:tc>
          <w:tcPr>
            <w:tcW w:w="613" w:type="dxa"/>
            <w:tcBorders>
              <w:top w:val="nil"/>
              <w:bottom w:val="nil"/>
              <w:right w:val="single" w:sz="4" w:space="0" w:color="auto"/>
            </w:tcBorders>
            <w:shd w:val="clear" w:color="auto" w:fill="auto"/>
            <w:tcMar>
              <w:top w:w="0" w:type="dxa"/>
              <w:left w:w="108" w:type="dxa"/>
              <w:bottom w:w="0" w:type="dxa"/>
              <w:right w:w="108" w:type="dxa"/>
            </w:tcMar>
          </w:tcPr>
          <w:p w:rsidR="00092F12" w:rsidRPr="006A77F0" w:rsidRDefault="00092F12" w:rsidP="00EC2A96">
            <w:pPr>
              <w:spacing w:after="0" w:line="240" w:lineRule="auto"/>
              <w:rPr>
                <w:rFonts w:ascii="Courier New" w:hAnsi="Courier New" w:cs="Courier New"/>
                <w:sz w:val="20"/>
                <w:szCs w:val="20"/>
              </w:rPr>
            </w:pPr>
            <w:r w:rsidRPr="006A77F0">
              <w:rPr>
                <w:rFonts w:ascii="Courier New" w:hAnsi="Courier New" w:cs="Courier New"/>
                <w:sz w:val="20"/>
                <w:szCs w:val="20"/>
              </w:rPr>
              <w:t>121</w:t>
            </w:r>
          </w:p>
        </w:tc>
        <w:tc>
          <w:tcPr>
            <w:tcW w:w="7540" w:type="dxa"/>
            <w:tcBorders>
              <w:left w:val="single" w:sz="4" w:space="0" w:color="auto"/>
            </w:tcBorders>
            <w:shd w:val="clear" w:color="auto" w:fill="auto"/>
            <w:tcMar>
              <w:top w:w="0" w:type="dxa"/>
              <w:left w:w="108" w:type="dxa"/>
              <w:bottom w:w="0" w:type="dxa"/>
              <w:right w:w="108" w:type="dxa"/>
            </w:tcMar>
          </w:tcPr>
          <w:p w:rsidR="00092F12" w:rsidRPr="006A77F0" w:rsidRDefault="00092F12" w:rsidP="00EC2A96">
            <w:pPr>
              <w:spacing w:after="0" w:line="240" w:lineRule="auto"/>
              <w:ind w:left="459"/>
              <w:rPr>
                <w:rFonts w:ascii="Courier New" w:hAnsi="Courier New" w:cs="Courier New"/>
                <w:sz w:val="20"/>
                <w:szCs w:val="20"/>
              </w:rPr>
            </w:pPr>
            <w:r w:rsidRPr="006A77F0">
              <w:rPr>
                <w:rStyle w:val="fontstyle21"/>
                <w:rFonts w:ascii="Courier New" w:hAnsi="Courier New" w:cs="Courier New"/>
                <w:sz w:val="20"/>
                <w:szCs w:val="20"/>
              </w:rPr>
              <w:t xml:space="preserve">u_int32_t rp_dst_seqno; </w:t>
            </w:r>
            <w:r w:rsidRPr="006A77F0">
              <w:rPr>
                <w:rStyle w:val="fontstyle41"/>
                <w:rFonts w:ascii="Courier New" w:hAnsi="Courier New" w:cs="Courier New"/>
              </w:rPr>
              <w:t>// Destination Sequence Number</w:t>
            </w:r>
          </w:p>
        </w:tc>
      </w:tr>
      <w:tr w:rsidR="00092F12" w:rsidRPr="006A77F0" w:rsidTr="00A7592C">
        <w:trPr>
          <w:jc w:val="center"/>
        </w:trPr>
        <w:tc>
          <w:tcPr>
            <w:tcW w:w="613" w:type="dxa"/>
            <w:tcBorders>
              <w:top w:val="nil"/>
              <w:bottom w:val="nil"/>
              <w:right w:val="single" w:sz="4" w:space="0" w:color="auto"/>
            </w:tcBorders>
            <w:shd w:val="clear" w:color="auto" w:fill="auto"/>
            <w:tcMar>
              <w:top w:w="0" w:type="dxa"/>
              <w:left w:w="108" w:type="dxa"/>
              <w:bottom w:w="0" w:type="dxa"/>
              <w:right w:w="108" w:type="dxa"/>
            </w:tcMar>
          </w:tcPr>
          <w:p w:rsidR="00092F12" w:rsidRPr="006A77F0" w:rsidRDefault="00092F12" w:rsidP="00EC2A96">
            <w:pPr>
              <w:spacing w:after="0" w:line="240" w:lineRule="auto"/>
              <w:rPr>
                <w:rFonts w:ascii="Courier New" w:hAnsi="Courier New" w:cs="Courier New"/>
                <w:sz w:val="20"/>
                <w:szCs w:val="20"/>
              </w:rPr>
            </w:pPr>
            <w:r w:rsidRPr="006A77F0">
              <w:rPr>
                <w:rFonts w:ascii="Courier New" w:hAnsi="Courier New" w:cs="Courier New"/>
                <w:bCs/>
                <w:sz w:val="20"/>
                <w:szCs w:val="20"/>
              </w:rPr>
              <w:t>122</w:t>
            </w:r>
          </w:p>
        </w:tc>
        <w:tc>
          <w:tcPr>
            <w:tcW w:w="7540" w:type="dxa"/>
            <w:tcBorders>
              <w:left w:val="single" w:sz="4" w:space="0" w:color="auto"/>
            </w:tcBorders>
            <w:shd w:val="clear" w:color="auto" w:fill="auto"/>
            <w:tcMar>
              <w:top w:w="0" w:type="dxa"/>
              <w:left w:w="108" w:type="dxa"/>
              <w:bottom w:w="0" w:type="dxa"/>
              <w:right w:w="108" w:type="dxa"/>
            </w:tcMar>
          </w:tcPr>
          <w:p w:rsidR="00092F12" w:rsidRPr="006A77F0" w:rsidRDefault="00092F12" w:rsidP="00EC2A96">
            <w:pPr>
              <w:spacing w:after="0" w:line="240" w:lineRule="auto"/>
              <w:ind w:left="459"/>
              <w:rPr>
                <w:rFonts w:ascii="Courier New" w:hAnsi="Courier New" w:cs="Courier New"/>
                <w:sz w:val="20"/>
                <w:szCs w:val="20"/>
              </w:rPr>
            </w:pPr>
            <w:r w:rsidRPr="006A77F0">
              <w:rPr>
                <w:rStyle w:val="fontstyle21"/>
                <w:rFonts w:ascii="Courier New" w:hAnsi="Courier New" w:cs="Courier New"/>
                <w:sz w:val="20"/>
                <w:szCs w:val="20"/>
              </w:rPr>
              <w:t xml:space="preserve">nsaddr_t rp_src; </w:t>
            </w:r>
            <w:r w:rsidRPr="006A77F0">
              <w:rPr>
                <w:rStyle w:val="fontstyle41"/>
                <w:rFonts w:ascii="Courier New" w:hAnsi="Courier New" w:cs="Courier New"/>
              </w:rPr>
              <w:t>// Source IP Address</w:t>
            </w:r>
          </w:p>
        </w:tc>
      </w:tr>
      <w:tr w:rsidR="00092F12" w:rsidRPr="006A77F0" w:rsidTr="00A7592C">
        <w:trPr>
          <w:jc w:val="center"/>
        </w:trPr>
        <w:tc>
          <w:tcPr>
            <w:tcW w:w="613" w:type="dxa"/>
            <w:tcBorders>
              <w:top w:val="nil"/>
              <w:bottom w:val="nil"/>
              <w:right w:val="single" w:sz="4" w:space="0" w:color="auto"/>
            </w:tcBorders>
            <w:shd w:val="clear" w:color="auto" w:fill="auto"/>
            <w:tcMar>
              <w:top w:w="0" w:type="dxa"/>
              <w:left w:w="108" w:type="dxa"/>
              <w:bottom w:w="0" w:type="dxa"/>
              <w:right w:w="108" w:type="dxa"/>
            </w:tcMar>
          </w:tcPr>
          <w:p w:rsidR="00092F12" w:rsidRPr="006A77F0" w:rsidRDefault="00092F12" w:rsidP="00EC2A96">
            <w:pPr>
              <w:spacing w:after="0" w:line="240" w:lineRule="auto"/>
              <w:rPr>
                <w:rFonts w:ascii="Courier New" w:hAnsi="Courier New" w:cs="Courier New"/>
                <w:sz w:val="20"/>
                <w:szCs w:val="20"/>
              </w:rPr>
            </w:pPr>
            <w:r w:rsidRPr="006A77F0">
              <w:rPr>
                <w:rFonts w:ascii="Courier New" w:hAnsi="Courier New" w:cs="Courier New"/>
                <w:sz w:val="20"/>
                <w:szCs w:val="20"/>
              </w:rPr>
              <w:t>123</w:t>
            </w:r>
          </w:p>
        </w:tc>
        <w:tc>
          <w:tcPr>
            <w:tcW w:w="7540" w:type="dxa"/>
            <w:tcBorders>
              <w:left w:val="single" w:sz="4" w:space="0" w:color="auto"/>
            </w:tcBorders>
            <w:shd w:val="clear" w:color="auto" w:fill="auto"/>
            <w:tcMar>
              <w:top w:w="0" w:type="dxa"/>
              <w:left w:w="108" w:type="dxa"/>
              <w:bottom w:w="0" w:type="dxa"/>
              <w:right w:w="108" w:type="dxa"/>
            </w:tcMar>
          </w:tcPr>
          <w:p w:rsidR="00092F12" w:rsidRPr="006A77F0" w:rsidRDefault="00092F12" w:rsidP="00EC2A96">
            <w:pPr>
              <w:spacing w:after="0" w:line="240" w:lineRule="auto"/>
              <w:ind w:left="459"/>
              <w:rPr>
                <w:rFonts w:ascii="Courier New" w:hAnsi="Courier New" w:cs="Courier New"/>
                <w:sz w:val="20"/>
                <w:szCs w:val="20"/>
              </w:rPr>
            </w:pPr>
            <w:r w:rsidRPr="006A77F0">
              <w:rPr>
                <w:rStyle w:val="fontstyle01"/>
                <w:rFonts w:ascii="Courier New" w:hAnsi="Courier New" w:cs="Courier New"/>
                <w:color w:val="00BA00"/>
                <w:sz w:val="20"/>
                <w:szCs w:val="20"/>
              </w:rPr>
              <w:t xml:space="preserve">double </w:t>
            </w:r>
            <w:r w:rsidRPr="006A77F0">
              <w:rPr>
                <w:rStyle w:val="fontstyle21"/>
                <w:rFonts w:ascii="Courier New" w:hAnsi="Courier New" w:cs="Courier New"/>
                <w:sz w:val="20"/>
                <w:szCs w:val="20"/>
              </w:rPr>
              <w:t xml:space="preserve">rp_lifetime; </w:t>
            </w:r>
            <w:r w:rsidRPr="006A77F0">
              <w:rPr>
                <w:rStyle w:val="fontstyle41"/>
                <w:rFonts w:ascii="Courier New" w:hAnsi="Courier New" w:cs="Courier New"/>
              </w:rPr>
              <w:t>// Lifetime</w:t>
            </w:r>
          </w:p>
        </w:tc>
      </w:tr>
      <w:tr w:rsidR="00092F12" w:rsidRPr="006A77F0" w:rsidTr="00A7592C">
        <w:trPr>
          <w:jc w:val="center"/>
        </w:trPr>
        <w:tc>
          <w:tcPr>
            <w:tcW w:w="613" w:type="dxa"/>
            <w:tcBorders>
              <w:top w:val="nil"/>
              <w:bottom w:val="nil"/>
              <w:right w:val="single" w:sz="4" w:space="0" w:color="auto"/>
            </w:tcBorders>
            <w:shd w:val="clear" w:color="auto" w:fill="auto"/>
            <w:tcMar>
              <w:top w:w="0" w:type="dxa"/>
              <w:left w:w="108" w:type="dxa"/>
              <w:bottom w:w="0" w:type="dxa"/>
              <w:right w:w="108" w:type="dxa"/>
            </w:tcMar>
          </w:tcPr>
          <w:p w:rsidR="00092F12" w:rsidRPr="006A77F0" w:rsidRDefault="00092F12" w:rsidP="00EC2A96">
            <w:pPr>
              <w:spacing w:after="0" w:line="240" w:lineRule="auto"/>
              <w:rPr>
                <w:rFonts w:ascii="Courier New" w:hAnsi="Courier New" w:cs="Courier New"/>
                <w:sz w:val="20"/>
                <w:szCs w:val="20"/>
              </w:rPr>
            </w:pPr>
            <w:r w:rsidRPr="006A77F0">
              <w:rPr>
                <w:rFonts w:ascii="Courier New" w:hAnsi="Courier New" w:cs="Courier New"/>
                <w:sz w:val="20"/>
                <w:szCs w:val="20"/>
              </w:rPr>
              <w:t>124</w:t>
            </w:r>
          </w:p>
        </w:tc>
        <w:tc>
          <w:tcPr>
            <w:tcW w:w="7540" w:type="dxa"/>
            <w:tcBorders>
              <w:left w:val="single" w:sz="4" w:space="0" w:color="auto"/>
            </w:tcBorders>
            <w:shd w:val="clear" w:color="auto" w:fill="auto"/>
            <w:tcMar>
              <w:top w:w="0" w:type="dxa"/>
              <w:left w:w="108" w:type="dxa"/>
              <w:bottom w:w="0" w:type="dxa"/>
              <w:right w:w="108" w:type="dxa"/>
            </w:tcMar>
          </w:tcPr>
          <w:p w:rsidR="00092F12" w:rsidRPr="006A77F0" w:rsidRDefault="00092F12" w:rsidP="00EC2A96">
            <w:pPr>
              <w:spacing w:after="0" w:line="240" w:lineRule="auto"/>
              <w:ind w:left="459"/>
              <w:rPr>
                <w:rFonts w:ascii="Courier New" w:hAnsi="Courier New" w:cs="Courier New"/>
                <w:sz w:val="20"/>
                <w:szCs w:val="20"/>
              </w:rPr>
            </w:pPr>
            <w:r w:rsidRPr="006A77F0">
              <w:rPr>
                <w:rStyle w:val="fontstyle01"/>
                <w:rFonts w:ascii="Courier New" w:hAnsi="Courier New" w:cs="Courier New"/>
                <w:color w:val="00BA00"/>
                <w:sz w:val="20"/>
                <w:szCs w:val="20"/>
              </w:rPr>
              <w:t xml:space="preserve">double </w:t>
            </w:r>
            <w:r w:rsidRPr="006A77F0">
              <w:rPr>
                <w:rStyle w:val="fontstyle21"/>
                <w:rFonts w:ascii="Courier New" w:hAnsi="Courier New" w:cs="Courier New"/>
                <w:sz w:val="20"/>
                <w:szCs w:val="20"/>
              </w:rPr>
              <w:t xml:space="preserve">rp_timestamp; </w:t>
            </w:r>
            <w:r w:rsidRPr="006A77F0">
              <w:rPr>
                <w:rStyle w:val="fontstyle41"/>
                <w:rFonts w:ascii="Courier New" w:hAnsi="Courier New" w:cs="Courier New"/>
              </w:rPr>
              <w:t>// when corresponding REQ sent;</w:t>
            </w:r>
          </w:p>
        </w:tc>
      </w:tr>
      <w:tr w:rsidR="00092F12" w:rsidRPr="006A77F0" w:rsidTr="00A7592C">
        <w:trPr>
          <w:jc w:val="center"/>
        </w:trPr>
        <w:tc>
          <w:tcPr>
            <w:tcW w:w="613" w:type="dxa"/>
            <w:tcBorders>
              <w:top w:val="nil"/>
              <w:bottom w:val="nil"/>
              <w:right w:val="single" w:sz="4" w:space="0" w:color="auto"/>
            </w:tcBorders>
            <w:shd w:val="clear" w:color="auto" w:fill="auto"/>
            <w:tcMar>
              <w:top w:w="0" w:type="dxa"/>
              <w:left w:w="108" w:type="dxa"/>
              <w:bottom w:w="0" w:type="dxa"/>
              <w:right w:w="108" w:type="dxa"/>
            </w:tcMar>
          </w:tcPr>
          <w:p w:rsidR="00092F12" w:rsidRPr="006A77F0" w:rsidRDefault="00092F12" w:rsidP="00EC2A96">
            <w:pPr>
              <w:spacing w:after="0" w:line="240" w:lineRule="auto"/>
              <w:rPr>
                <w:rFonts w:ascii="Courier New" w:hAnsi="Courier New" w:cs="Courier New"/>
                <w:sz w:val="20"/>
                <w:szCs w:val="20"/>
              </w:rPr>
            </w:pPr>
            <w:r w:rsidRPr="006A77F0">
              <w:rPr>
                <w:rFonts w:ascii="Courier New" w:hAnsi="Courier New" w:cs="Courier New"/>
                <w:bCs/>
                <w:sz w:val="20"/>
                <w:szCs w:val="20"/>
              </w:rPr>
              <w:t>125</w:t>
            </w:r>
          </w:p>
        </w:tc>
        <w:tc>
          <w:tcPr>
            <w:tcW w:w="7540" w:type="dxa"/>
            <w:tcBorders>
              <w:left w:val="single" w:sz="4" w:space="0" w:color="auto"/>
            </w:tcBorders>
            <w:shd w:val="clear" w:color="auto" w:fill="auto"/>
            <w:tcMar>
              <w:top w:w="0" w:type="dxa"/>
              <w:left w:w="108" w:type="dxa"/>
              <w:bottom w:w="0" w:type="dxa"/>
              <w:right w:w="108" w:type="dxa"/>
            </w:tcMar>
          </w:tcPr>
          <w:p w:rsidR="00092F12" w:rsidRPr="006A77F0" w:rsidRDefault="00092F12" w:rsidP="00EC2A96">
            <w:pPr>
              <w:spacing w:after="0" w:line="240" w:lineRule="auto"/>
              <w:ind w:left="459"/>
              <w:rPr>
                <w:rFonts w:ascii="Courier New" w:hAnsi="Courier New" w:cs="Courier New"/>
                <w:sz w:val="20"/>
                <w:szCs w:val="20"/>
              </w:rPr>
            </w:pPr>
            <w:r w:rsidRPr="006A77F0">
              <w:rPr>
                <w:rStyle w:val="fontstyle41"/>
                <w:rFonts w:ascii="Courier New" w:hAnsi="Courier New" w:cs="Courier New"/>
              </w:rPr>
              <w:t>// used to compute route discovery latency</w:t>
            </w:r>
          </w:p>
        </w:tc>
      </w:tr>
      <w:tr w:rsidR="00092F12" w:rsidRPr="006A77F0" w:rsidTr="00A7592C">
        <w:trPr>
          <w:jc w:val="center"/>
        </w:trPr>
        <w:tc>
          <w:tcPr>
            <w:tcW w:w="613" w:type="dxa"/>
            <w:tcBorders>
              <w:top w:val="nil"/>
              <w:bottom w:val="nil"/>
              <w:right w:val="single" w:sz="4" w:space="0" w:color="auto"/>
            </w:tcBorders>
            <w:shd w:val="clear" w:color="auto" w:fill="auto"/>
            <w:tcMar>
              <w:top w:w="0" w:type="dxa"/>
              <w:left w:w="108" w:type="dxa"/>
              <w:bottom w:w="0" w:type="dxa"/>
              <w:right w:w="108" w:type="dxa"/>
            </w:tcMar>
          </w:tcPr>
          <w:p w:rsidR="00092F12" w:rsidRPr="006A77F0" w:rsidRDefault="00092F12" w:rsidP="00EC2A96">
            <w:pPr>
              <w:spacing w:after="0" w:line="240" w:lineRule="auto"/>
              <w:rPr>
                <w:rFonts w:ascii="Courier New" w:hAnsi="Courier New" w:cs="Courier New"/>
                <w:sz w:val="20"/>
                <w:szCs w:val="20"/>
              </w:rPr>
            </w:pPr>
            <w:r w:rsidRPr="006A77F0">
              <w:rPr>
                <w:rFonts w:ascii="Courier New" w:hAnsi="Courier New" w:cs="Courier New"/>
                <w:sz w:val="20"/>
                <w:szCs w:val="20"/>
              </w:rPr>
              <w:t>126</w:t>
            </w:r>
          </w:p>
        </w:tc>
        <w:tc>
          <w:tcPr>
            <w:tcW w:w="7540" w:type="dxa"/>
            <w:tcBorders>
              <w:left w:val="single" w:sz="4" w:space="0" w:color="auto"/>
            </w:tcBorders>
            <w:shd w:val="clear" w:color="auto" w:fill="auto"/>
            <w:tcMar>
              <w:top w:w="0" w:type="dxa"/>
              <w:left w:w="108" w:type="dxa"/>
              <w:bottom w:w="0" w:type="dxa"/>
              <w:right w:w="108" w:type="dxa"/>
            </w:tcMar>
          </w:tcPr>
          <w:p w:rsidR="00092F12" w:rsidRPr="006A77F0" w:rsidRDefault="00092F12" w:rsidP="00EC2A96">
            <w:pPr>
              <w:spacing w:after="0" w:line="240" w:lineRule="auto"/>
              <w:ind w:left="459"/>
              <w:rPr>
                <w:rFonts w:ascii="Courier New" w:hAnsi="Courier New" w:cs="Courier New"/>
                <w:sz w:val="20"/>
                <w:szCs w:val="20"/>
              </w:rPr>
            </w:pPr>
          </w:p>
        </w:tc>
      </w:tr>
      <w:tr w:rsidR="00092F12" w:rsidRPr="006A77F0" w:rsidTr="00A7592C">
        <w:trPr>
          <w:jc w:val="center"/>
        </w:trPr>
        <w:tc>
          <w:tcPr>
            <w:tcW w:w="613" w:type="dxa"/>
            <w:tcBorders>
              <w:top w:val="nil"/>
              <w:bottom w:val="nil"/>
              <w:right w:val="single" w:sz="4" w:space="0" w:color="auto"/>
            </w:tcBorders>
            <w:shd w:val="clear" w:color="auto" w:fill="auto"/>
            <w:tcMar>
              <w:top w:w="0" w:type="dxa"/>
              <w:left w:w="108" w:type="dxa"/>
              <w:bottom w:w="0" w:type="dxa"/>
              <w:right w:w="108" w:type="dxa"/>
            </w:tcMar>
          </w:tcPr>
          <w:p w:rsidR="00092F12" w:rsidRPr="006A77F0" w:rsidRDefault="00092F12" w:rsidP="00EC2A96">
            <w:pPr>
              <w:spacing w:after="0" w:line="240" w:lineRule="auto"/>
              <w:rPr>
                <w:rFonts w:ascii="Courier New" w:hAnsi="Courier New" w:cs="Courier New"/>
                <w:sz w:val="20"/>
                <w:szCs w:val="20"/>
              </w:rPr>
            </w:pPr>
            <w:r w:rsidRPr="006A77F0">
              <w:rPr>
                <w:rFonts w:ascii="Courier New" w:hAnsi="Courier New" w:cs="Courier New"/>
                <w:sz w:val="20"/>
                <w:szCs w:val="20"/>
              </w:rPr>
              <w:t>127</w:t>
            </w:r>
          </w:p>
        </w:tc>
        <w:tc>
          <w:tcPr>
            <w:tcW w:w="7540" w:type="dxa"/>
            <w:tcBorders>
              <w:left w:val="single" w:sz="4" w:space="0" w:color="auto"/>
            </w:tcBorders>
            <w:shd w:val="clear" w:color="auto" w:fill="auto"/>
            <w:tcMar>
              <w:top w:w="0" w:type="dxa"/>
              <w:left w:w="108" w:type="dxa"/>
              <w:bottom w:w="0" w:type="dxa"/>
              <w:right w:w="108" w:type="dxa"/>
            </w:tcMar>
          </w:tcPr>
          <w:p w:rsidR="00092F12" w:rsidRPr="006A77F0" w:rsidRDefault="00092F12" w:rsidP="00EC2A96">
            <w:pPr>
              <w:spacing w:after="0" w:line="240" w:lineRule="auto"/>
              <w:ind w:left="459"/>
              <w:rPr>
                <w:rFonts w:ascii="Courier New" w:hAnsi="Courier New" w:cs="Courier New"/>
                <w:sz w:val="20"/>
                <w:szCs w:val="20"/>
              </w:rPr>
            </w:pPr>
            <w:r w:rsidRPr="006A77F0">
              <w:rPr>
                <w:rStyle w:val="fontstyle41"/>
                <w:rFonts w:ascii="Courier New" w:hAnsi="Courier New" w:cs="Courier New"/>
              </w:rPr>
              <w:t>// penambahan field untuk AODV-PNT hello message</w:t>
            </w:r>
          </w:p>
        </w:tc>
      </w:tr>
      <w:tr w:rsidR="00092F12" w:rsidRPr="006A77F0" w:rsidTr="00A7592C">
        <w:trPr>
          <w:jc w:val="center"/>
        </w:trPr>
        <w:tc>
          <w:tcPr>
            <w:tcW w:w="613" w:type="dxa"/>
            <w:tcBorders>
              <w:top w:val="nil"/>
              <w:bottom w:val="nil"/>
              <w:right w:val="single" w:sz="4" w:space="0" w:color="auto"/>
            </w:tcBorders>
            <w:shd w:val="clear" w:color="auto" w:fill="auto"/>
            <w:tcMar>
              <w:top w:w="0" w:type="dxa"/>
              <w:left w:w="108" w:type="dxa"/>
              <w:bottom w:w="0" w:type="dxa"/>
              <w:right w:w="108" w:type="dxa"/>
            </w:tcMar>
          </w:tcPr>
          <w:p w:rsidR="00092F12" w:rsidRPr="006A77F0" w:rsidRDefault="00092F12" w:rsidP="00EC2A96">
            <w:pPr>
              <w:spacing w:after="0" w:line="240" w:lineRule="auto"/>
              <w:rPr>
                <w:rFonts w:ascii="Courier New" w:hAnsi="Courier New" w:cs="Courier New"/>
                <w:sz w:val="20"/>
                <w:szCs w:val="20"/>
              </w:rPr>
            </w:pPr>
            <w:r w:rsidRPr="006A77F0">
              <w:rPr>
                <w:rFonts w:ascii="Courier New" w:hAnsi="Courier New" w:cs="Courier New"/>
                <w:bCs/>
                <w:sz w:val="20"/>
                <w:szCs w:val="20"/>
              </w:rPr>
              <w:t>128</w:t>
            </w:r>
          </w:p>
        </w:tc>
        <w:tc>
          <w:tcPr>
            <w:tcW w:w="7540" w:type="dxa"/>
            <w:tcBorders>
              <w:left w:val="single" w:sz="4" w:space="0" w:color="auto"/>
            </w:tcBorders>
            <w:shd w:val="clear" w:color="auto" w:fill="auto"/>
            <w:tcMar>
              <w:top w:w="0" w:type="dxa"/>
              <w:left w:w="108" w:type="dxa"/>
              <w:bottom w:w="0" w:type="dxa"/>
              <w:right w:w="108" w:type="dxa"/>
            </w:tcMar>
          </w:tcPr>
          <w:p w:rsidR="00092F12" w:rsidRPr="006A77F0" w:rsidRDefault="00092F12" w:rsidP="00EC2A96">
            <w:pPr>
              <w:spacing w:after="0" w:line="240" w:lineRule="auto"/>
              <w:ind w:left="459"/>
              <w:rPr>
                <w:rFonts w:ascii="Courier New" w:hAnsi="Courier New" w:cs="Courier New"/>
                <w:sz w:val="20"/>
                <w:szCs w:val="20"/>
              </w:rPr>
            </w:pPr>
            <w:r w:rsidRPr="006A77F0">
              <w:rPr>
                <w:rStyle w:val="fontstyle01"/>
                <w:rFonts w:ascii="Courier New" w:hAnsi="Courier New" w:cs="Courier New"/>
                <w:color w:val="00BA00"/>
                <w:sz w:val="20"/>
                <w:szCs w:val="20"/>
              </w:rPr>
              <w:t xml:space="preserve">double </w:t>
            </w:r>
            <w:r w:rsidRPr="006A77F0">
              <w:rPr>
                <w:rStyle w:val="fontstyle21"/>
                <w:rFonts w:ascii="Courier New" w:hAnsi="Courier New" w:cs="Courier New"/>
                <w:sz w:val="20"/>
                <w:szCs w:val="20"/>
              </w:rPr>
              <w:t>rp_speed;</w:t>
            </w:r>
          </w:p>
        </w:tc>
      </w:tr>
      <w:tr w:rsidR="00092F12" w:rsidRPr="006A77F0" w:rsidTr="00A7592C">
        <w:trPr>
          <w:jc w:val="center"/>
        </w:trPr>
        <w:tc>
          <w:tcPr>
            <w:tcW w:w="613" w:type="dxa"/>
            <w:tcBorders>
              <w:top w:val="nil"/>
              <w:bottom w:val="nil"/>
              <w:right w:val="single" w:sz="4" w:space="0" w:color="auto"/>
            </w:tcBorders>
            <w:shd w:val="clear" w:color="auto" w:fill="auto"/>
            <w:tcMar>
              <w:top w:w="0" w:type="dxa"/>
              <w:left w:w="108" w:type="dxa"/>
              <w:bottom w:w="0" w:type="dxa"/>
              <w:right w:w="108" w:type="dxa"/>
            </w:tcMar>
          </w:tcPr>
          <w:p w:rsidR="00092F12" w:rsidRPr="006A77F0" w:rsidRDefault="00092F12" w:rsidP="00EC2A96">
            <w:pPr>
              <w:spacing w:after="0" w:line="240" w:lineRule="auto"/>
              <w:rPr>
                <w:rFonts w:ascii="Courier New" w:hAnsi="Courier New" w:cs="Courier New"/>
                <w:sz w:val="20"/>
                <w:szCs w:val="20"/>
              </w:rPr>
            </w:pPr>
            <w:r w:rsidRPr="006A77F0">
              <w:rPr>
                <w:rFonts w:ascii="Courier New" w:hAnsi="Courier New" w:cs="Courier New"/>
                <w:sz w:val="20"/>
                <w:szCs w:val="20"/>
              </w:rPr>
              <w:t>129</w:t>
            </w:r>
          </w:p>
        </w:tc>
        <w:tc>
          <w:tcPr>
            <w:tcW w:w="7540" w:type="dxa"/>
            <w:tcBorders>
              <w:left w:val="single" w:sz="4" w:space="0" w:color="auto"/>
            </w:tcBorders>
            <w:shd w:val="clear" w:color="auto" w:fill="auto"/>
            <w:tcMar>
              <w:top w:w="0" w:type="dxa"/>
              <w:left w:w="108" w:type="dxa"/>
              <w:bottom w:w="0" w:type="dxa"/>
              <w:right w:w="108" w:type="dxa"/>
            </w:tcMar>
          </w:tcPr>
          <w:p w:rsidR="00092F12" w:rsidRPr="006A77F0" w:rsidRDefault="00092F12" w:rsidP="00EC2A96">
            <w:pPr>
              <w:spacing w:after="0" w:line="240" w:lineRule="auto"/>
              <w:ind w:left="459"/>
              <w:rPr>
                <w:rFonts w:ascii="Courier New" w:hAnsi="Courier New" w:cs="Courier New"/>
                <w:sz w:val="20"/>
                <w:szCs w:val="20"/>
              </w:rPr>
            </w:pPr>
            <w:r w:rsidRPr="006A77F0">
              <w:rPr>
                <w:rStyle w:val="fontstyle01"/>
                <w:rFonts w:ascii="Courier New" w:hAnsi="Courier New" w:cs="Courier New"/>
                <w:color w:val="00BA00"/>
                <w:sz w:val="20"/>
                <w:szCs w:val="20"/>
              </w:rPr>
              <w:t xml:space="preserve">double </w:t>
            </w:r>
            <w:r w:rsidRPr="006A77F0">
              <w:rPr>
                <w:rStyle w:val="fontstyle21"/>
                <w:rFonts w:ascii="Courier New" w:hAnsi="Courier New" w:cs="Courier New"/>
                <w:sz w:val="20"/>
                <w:szCs w:val="20"/>
              </w:rPr>
              <w:t>rp_accel;</w:t>
            </w:r>
          </w:p>
        </w:tc>
      </w:tr>
      <w:tr w:rsidR="00092F12" w:rsidRPr="006A77F0" w:rsidTr="00A7592C">
        <w:trPr>
          <w:jc w:val="center"/>
        </w:trPr>
        <w:tc>
          <w:tcPr>
            <w:tcW w:w="613" w:type="dxa"/>
            <w:tcBorders>
              <w:top w:val="nil"/>
              <w:bottom w:val="nil"/>
              <w:right w:val="single" w:sz="4" w:space="0" w:color="auto"/>
            </w:tcBorders>
            <w:shd w:val="clear" w:color="auto" w:fill="auto"/>
            <w:tcMar>
              <w:top w:w="0" w:type="dxa"/>
              <w:left w:w="108" w:type="dxa"/>
              <w:bottom w:w="0" w:type="dxa"/>
              <w:right w:w="108" w:type="dxa"/>
            </w:tcMar>
          </w:tcPr>
          <w:p w:rsidR="00092F12" w:rsidRPr="006A77F0" w:rsidRDefault="00092F12" w:rsidP="00EC2A96">
            <w:pPr>
              <w:spacing w:after="0" w:line="240" w:lineRule="auto"/>
              <w:rPr>
                <w:rFonts w:ascii="Courier New" w:hAnsi="Courier New" w:cs="Courier New"/>
                <w:sz w:val="20"/>
                <w:szCs w:val="20"/>
              </w:rPr>
            </w:pPr>
            <w:r w:rsidRPr="006A77F0">
              <w:rPr>
                <w:rFonts w:ascii="Courier New" w:hAnsi="Courier New" w:cs="Courier New"/>
                <w:sz w:val="20"/>
                <w:szCs w:val="20"/>
              </w:rPr>
              <w:t>130</w:t>
            </w:r>
          </w:p>
        </w:tc>
        <w:tc>
          <w:tcPr>
            <w:tcW w:w="7540" w:type="dxa"/>
            <w:tcBorders>
              <w:left w:val="single" w:sz="4" w:space="0" w:color="auto"/>
            </w:tcBorders>
            <w:shd w:val="clear" w:color="auto" w:fill="auto"/>
            <w:tcMar>
              <w:top w:w="0" w:type="dxa"/>
              <w:left w:w="108" w:type="dxa"/>
              <w:bottom w:w="0" w:type="dxa"/>
              <w:right w:w="108" w:type="dxa"/>
            </w:tcMar>
          </w:tcPr>
          <w:p w:rsidR="00092F12" w:rsidRPr="006A77F0" w:rsidRDefault="00092F12" w:rsidP="00EC2A96">
            <w:pPr>
              <w:spacing w:after="0" w:line="240" w:lineRule="auto"/>
              <w:ind w:left="459"/>
              <w:rPr>
                <w:rFonts w:ascii="Courier New" w:hAnsi="Courier New" w:cs="Courier New"/>
                <w:sz w:val="20"/>
                <w:szCs w:val="20"/>
              </w:rPr>
            </w:pPr>
            <w:r w:rsidRPr="006A77F0">
              <w:rPr>
                <w:rStyle w:val="fontstyle01"/>
                <w:rFonts w:ascii="Courier New" w:hAnsi="Courier New" w:cs="Courier New"/>
                <w:color w:val="00BA00"/>
                <w:sz w:val="20"/>
                <w:szCs w:val="20"/>
              </w:rPr>
              <w:t xml:space="preserve">double </w:t>
            </w:r>
            <w:r w:rsidRPr="006A77F0">
              <w:rPr>
                <w:rStyle w:val="fontstyle21"/>
                <w:rFonts w:ascii="Courier New" w:hAnsi="Courier New" w:cs="Courier New"/>
                <w:sz w:val="20"/>
                <w:szCs w:val="20"/>
              </w:rPr>
              <w:t>rp_x;</w:t>
            </w:r>
          </w:p>
        </w:tc>
      </w:tr>
      <w:tr w:rsidR="00092F12" w:rsidRPr="006A77F0" w:rsidTr="00A7592C">
        <w:trPr>
          <w:jc w:val="center"/>
        </w:trPr>
        <w:tc>
          <w:tcPr>
            <w:tcW w:w="613" w:type="dxa"/>
            <w:tcBorders>
              <w:top w:val="nil"/>
              <w:bottom w:val="nil"/>
              <w:right w:val="single" w:sz="4" w:space="0" w:color="auto"/>
            </w:tcBorders>
            <w:shd w:val="clear" w:color="auto" w:fill="auto"/>
            <w:tcMar>
              <w:top w:w="0" w:type="dxa"/>
              <w:left w:w="108" w:type="dxa"/>
              <w:bottom w:w="0" w:type="dxa"/>
              <w:right w:w="108" w:type="dxa"/>
            </w:tcMar>
          </w:tcPr>
          <w:p w:rsidR="00092F12" w:rsidRPr="006A77F0" w:rsidRDefault="00092F12" w:rsidP="00EC2A96">
            <w:pPr>
              <w:spacing w:after="0" w:line="240" w:lineRule="auto"/>
              <w:rPr>
                <w:rFonts w:ascii="Courier New" w:hAnsi="Courier New" w:cs="Courier New"/>
                <w:sz w:val="20"/>
                <w:szCs w:val="20"/>
              </w:rPr>
            </w:pPr>
            <w:r w:rsidRPr="006A77F0">
              <w:rPr>
                <w:rFonts w:ascii="Courier New" w:hAnsi="Courier New" w:cs="Courier New"/>
                <w:bCs/>
                <w:sz w:val="20"/>
                <w:szCs w:val="20"/>
              </w:rPr>
              <w:t>131</w:t>
            </w:r>
          </w:p>
        </w:tc>
        <w:tc>
          <w:tcPr>
            <w:tcW w:w="7540" w:type="dxa"/>
            <w:tcBorders>
              <w:left w:val="single" w:sz="4" w:space="0" w:color="auto"/>
            </w:tcBorders>
            <w:shd w:val="clear" w:color="auto" w:fill="auto"/>
            <w:tcMar>
              <w:top w:w="0" w:type="dxa"/>
              <w:left w:w="108" w:type="dxa"/>
              <w:bottom w:w="0" w:type="dxa"/>
              <w:right w:w="108" w:type="dxa"/>
            </w:tcMar>
          </w:tcPr>
          <w:p w:rsidR="00092F12" w:rsidRPr="006A77F0" w:rsidRDefault="00092F12" w:rsidP="00EC2A96">
            <w:pPr>
              <w:spacing w:after="0" w:line="240" w:lineRule="auto"/>
              <w:ind w:left="459"/>
              <w:rPr>
                <w:rFonts w:ascii="Courier New" w:hAnsi="Courier New" w:cs="Courier New"/>
                <w:sz w:val="20"/>
                <w:szCs w:val="20"/>
              </w:rPr>
            </w:pPr>
            <w:r w:rsidRPr="006A77F0">
              <w:rPr>
                <w:rStyle w:val="fontstyle01"/>
                <w:rFonts w:ascii="Courier New" w:hAnsi="Courier New" w:cs="Courier New"/>
                <w:color w:val="00BA00"/>
                <w:sz w:val="20"/>
                <w:szCs w:val="20"/>
              </w:rPr>
              <w:t xml:space="preserve">double </w:t>
            </w:r>
            <w:r w:rsidRPr="006A77F0">
              <w:rPr>
                <w:rStyle w:val="fontstyle21"/>
                <w:rFonts w:ascii="Courier New" w:hAnsi="Courier New" w:cs="Courier New"/>
                <w:sz w:val="20"/>
                <w:szCs w:val="20"/>
              </w:rPr>
              <w:t>rp_y</w:t>
            </w:r>
          </w:p>
        </w:tc>
      </w:tr>
      <w:tr w:rsidR="00092F12" w:rsidRPr="006A77F0" w:rsidTr="00A7592C">
        <w:trPr>
          <w:jc w:val="center"/>
        </w:trPr>
        <w:tc>
          <w:tcPr>
            <w:tcW w:w="613" w:type="dxa"/>
            <w:tcBorders>
              <w:top w:val="nil"/>
              <w:bottom w:val="nil"/>
              <w:right w:val="single" w:sz="4" w:space="0" w:color="auto"/>
            </w:tcBorders>
            <w:shd w:val="clear" w:color="auto" w:fill="auto"/>
            <w:tcMar>
              <w:top w:w="0" w:type="dxa"/>
              <w:left w:w="108" w:type="dxa"/>
              <w:bottom w:w="0" w:type="dxa"/>
              <w:right w:w="108" w:type="dxa"/>
            </w:tcMar>
          </w:tcPr>
          <w:p w:rsidR="00092F12" w:rsidRPr="006A77F0" w:rsidRDefault="00092F12" w:rsidP="00EC2A96">
            <w:pPr>
              <w:spacing w:after="0" w:line="240" w:lineRule="auto"/>
              <w:rPr>
                <w:rFonts w:ascii="Courier New" w:hAnsi="Courier New" w:cs="Courier New"/>
                <w:bCs/>
                <w:sz w:val="20"/>
                <w:szCs w:val="20"/>
              </w:rPr>
            </w:pPr>
            <w:r w:rsidRPr="006A77F0">
              <w:rPr>
                <w:rFonts w:ascii="Courier New" w:hAnsi="Courier New" w:cs="Courier New"/>
                <w:bCs/>
                <w:sz w:val="20"/>
                <w:szCs w:val="20"/>
              </w:rPr>
              <w:t>132</w:t>
            </w:r>
          </w:p>
        </w:tc>
        <w:tc>
          <w:tcPr>
            <w:tcW w:w="7540" w:type="dxa"/>
            <w:tcBorders>
              <w:left w:val="single" w:sz="4" w:space="0" w:color="auto"/>
            </w:tcBorders>
            <w:shd w:val="clear" w:color="auto" w:fill="auto"/>
            <w:tcMar>
              <w:top w:w="0" w:type="dxa"/>
              <w:left w:w="108" w:type="dxa"/>
              <w:bottom w:w="0" w:type="dxa"/>
              <w:right w:w="108" w:type="dxa"/>
            </w:tcMar>
          </w:tcPr>
          <w:p w:rsidR="00092F12" w:rsidRPr="006A77F0" w:rsidRDefault="00092F12" w:rsidP="00EC2A96">
            <w:pPr>
              <w:spacing w:after="0" w:line="240" w:lineRule="auto"/>
              <w:ind w:left="459"/>
              <w:rPr>
                <w:rFonts w:ascii="Courier New" w:hAnsi="Courier New" w:cs="Courier New"/>
                <w:sz w:val="20"/>
                <w:szCs w:val="20"/>
              </w:rPr>
            </w:pPr>
            <w:r w:rsidRPr="006A77F0">
              <w:rPr>
                <w:rStyle w:val="fontstyle01"/>
                <w:rFonts w:ascii="Courier New" w:hAnsi="Courier New" w:cs="Courier New"/>
                <w:color w:val="00BA00"/>
                <w:sz w:val="20"/>
                <w:szCs w:val="20"/>
              </w:rPr>
              <w:t xml:space="preserve">double </w:t>
            </w:r>
            <w:r w:rsidRPr="006A77F0">
              <w:rPr>
                <w:rFonts w:ascii="Courier New" w:eastAsia="Times New Roman" w:hAnsi="Courier New" w:cs="Courier New"/>
                <w:color w:val="000000"/>
                <w:sz w:val="20"/>
                <w:szCs w:val="20"/>
                <w:lang w:eastAsia="id-ID"/>
              </w:rPr>
              <w:t>rp_destx</w:t>
            </w:r>
            <w:r w:rsidRPr="006A77F0">
              <w:rPr>
                <w:rFonts w:ascii="Courier New" w:eastAsia="Times New Roman" w:hAnsi="Courier New" w:cs="Courier New"/>
                <w:b/>
                <w:bCs/>
                <w:color w:val="000080"/>
                <w:sz w:val="20"/>
                <w:szCs w:val="20"/>
                <w:lang w:eastAsia="id-ID"/>
              </w:rPr>
              <w:t>;</w:t>
            </w:r>
          </w:p>
        </w:tc>
      </w:tr>
      <w:tr w:rsidR="00092F12" w:rsidRPr="006A77F0" w:rsidTr="00A7592C">
        <w:trPr>
          <w:jc w:val="center"/>
        </w:trPr>
        <w:tc>
          <w:tcPr>
            <w:tcW w:w="613" w:type="dxa"/>
            <w:tcBorders>
              <w:top w:val="nil"/>
              <w:bottom w:val="single" w:sz="4" w:space="0" w:color="auto"/>
              <w:right w:val="single" w:sz="4" w:space="0" w:color="auto"/>
            </w:tcBorders>
            <w:shd w:val="clear" w:color="auto" w:fill="auto"/>
            <w:tcMar>
              <w:top w:w="0" w:type="dxa"/>
              <w:left w:w="108" w:type="dxa"/>
              <w:bottom w:w="0" w:type="dxa"/>
              <w:right w:w="108" w:type="dxa"/>
            </w:tcMar>
          </w:tcPr>
          <w:p w:rsidR="00092F12" w:rsidRPr="006A77F0" w:rsidRDefault="00092F12" w:rsidP="00EC2A96">
            <w:pPr>
              <w:spacing w:after="120" w:line="240" w:lineRule="auto"/>
              <w:rPr>
                <w:rFonts w:ascii="Courier New" w:hAnsi="Courier New" w:cs="Courier New"/>
                <w:bCs/>
                <w:sz w:val="20"/>
                <w:szCs w:val="20"/>
              </w:rPr>
            </w:pPr>
            <w:r w:rsidRPr="006A77F0">
              <w:rPr>
                <w:rFonts w:ascii="Courier New" w:hAnsi="Courier New" w:cs="Courier New"/>
                <w:bCs/>
                <w:sz w:val="20"/>
                <w:szCs w:val="20"/>
              </w:rPr>
              <w:t>133</w:t>
            </w:r>
          </w:p>
        </w:tc>
        <w:tc>
          <w:tcPr>
            <w:tcW w:w="7540" w:type="dxa"/>
            <w:tcBorders>
              <w:left w:val="single" w:sz="4" w:space="0" w:color="auto"/>
            </w:tcBorders>
            <w:shd w:val="clear" w:color="auto" w:fill="auto"/>
            <w:tcMar>
              <w:top w:w="0" w:type="dxa"/>
              <w:left w:w="108" w:type="dxa"/>
              <w:bottom w:w="0" w:type="dxa"/>
              <w:right w:w="108" w:type="dxa"/>
            </w:tcMar>
          </w:tcPr>
          <w:p w:rsidR="00092F12" w:rsidRPr="006A77F0" w:rsidRDefault="00092F12" w:rsidP="00EC2A96">
            <w:pPr>
              <w:spacing w:after="120" w:line="240" w:lineRule="auto"/>
              <w:ind w:left="459"/>
              <w:rPr>
                <w:rFonts w:ascii="Courier New" w:hAnsi="Courier New" w:cs="Courier New"/>
                <w:sz w:val="20"/>
                <w:szCs w:val="20"/>
              </w:rPr>
            </w:pPr>
            <w:r w:rsidRPr="006A77F0">
              <w:rPr>
                <w:rStyle w:val="fontstyle01"/>
                <w:rFonts w:ascii="Courier New" w:hAnsi="Courier New" w:cs="Courier New"/>
                <w:color w:val="00BA00"/>
                <w:sz w:val="20"/>
                <w:szCs w:val="20"/>
              </w:rPr>
              <w:t xml:space="preserve">double </w:t>
            </w:r>
            <w:r w:rsidRPr="006A77F0">
              <w:rPr>
                <w:rFonts w:ascii="Courier New" w:eastAsia="Times New Roman" w:hAnsi="Courier New" w:cs="Courier New"/>
                <w:color w:val="000000"/>
                <w:sz w:val="20"/>
                <w:szCs w:val="20"/>
                <w:lang w:eastAsia="id-ID"/>
              </w:rPr>
              <w:t>rp_desty</w:t>
            </w:r>
            <w:r w:rsidRPr="006A77F0">
              <w:rPr>
                <w:rFonts w:ascii="Courier New" w:eastAsia="Times New Roman" w:hAnsi="Courier New" w:cs="Courier New"/>
                <w:b/>
                <w:bCs/>
                <w:color w:val="000080"/>
                <w:sz w:val="20"/>
                <w:szCs w:val="20"/>
                <w:lang w:eastAsia="id-ID"/>
              </w:rPr>
              <w:t>;</w:t>
            </w:r>
          </w:p>
        </w:tc>
      </w:tr>
    </w:tbl>
    <w:p w:rsidR="00092F12" w:rsidRDefault="00092F12" w:rsidP="00092F12">
      <w:pPr>
        <w:rPr>
          <w:lang w:val="id-ID"/>
        </w:rPr>
      </w:pPr>
    </w:p>
    <w:p w:rsidR="00092F12" w:rsidRDefault="00092F12" w:rsidP="00092F12">
      <w:pPr>
        <w:rPr>
          <w:lang w:val="id-ID"/>
        </w:rPr>
      </w:pPr>
    </w:p>
    <w:p w:rsidR="00092F12" w:rsidRDefault="00092F12" w:rsidP="00092F12">
      <w:pPr>
        <w:rPr>
          <w:lang w:val="id-ID"/>
        </w:rPr>
      </w:pPr>
    </w:p>
    <w:p w:rsidR="00092F12" w:rsidRDefault="00092F12" w:rsidP="00092F12">
      <w:pPr>
        <w:rPr>
          <w:lang w:val="id-ID"/>
        </w:rPr>
      </w:pPr>
    </w:p>
    <w:p w:rsidR="00092F12" w:rsidRPr="00092F12" w:rsidRDefault="00092F12" w:rsidP="00092F12">
      <w:pPr>
        <w:rPr>
          <w:lang w:val="id-ID"/>
        </w:rPr>
      </w:pPr>
    </w:p>
    <w:p w:rsidR="00092F12" w:rsidRDefault="004D02CA" w:rsidP="00092F12">
      <w:pPr>
        <w:pStyle w:val="Caption"/>
        <w:spacing w:before="200" w:after="0"/>
        <w:rPr>
          <w:lang w:val="id-ID"/>
        </w:rPr>
      </w:pPr>
      <w:bookmarkStart w:id="263" w:name="_Ref487735520"/>
      <w:bookmarkStart w:id="264" w:name="_Toc488667352"/>
      <w:r>
        <w:rPr>
          <w:sz w:val="24"/>
        </w:rPr>
        <w:lastRenderedPageBreak/>
        <w:t>Lampiran A.</w:t>
      </w:r>
      <w:r w:rsidR="00092F12" w:rsidRPr="00A7592C">
        <w:rPr>
          <w:sz w:val="24"/>
        </w:rPr>
        <w:fldChar w:fldCharType="begin"/>
      </w:r>
      <w:r w:rsidR="00092F12" w:rsidRPr="00A7592C">
        <w:rPr>
          <w:sz w:val="24"/>
        </w:rPr>
        <w:instrText xml:space="preserve"> SEQ Lampiran_A. \* ARABIC </w:instrText>
      </w:r>
      <w:r w:rsidR="00092F12" w:rsidRPr="00A7592C">
        <w:rPr>
          <w:sz w:val="24"/>
        </w:rPr>
        <w:fldChar w:fldCharType="separate"/>
      </w:r>
      <w:proofErr w:type="gramStart"/>
      <w:r w:rsidR="00F542E8">
        <w:rPr>
          <w:noProof/>
          <w:sz w:val="24"/>
        </w:rPr>
        <w:t>5</w:t>
      </w:r>
      <w:r w:rsidR="00092F12" w:rsidRPr="00A7592C">
        <w:rPr>
          <w:sz w:val="24"/>
        </w:rPr>
        <w:fldChar w:fldCharType="end"/>
      </w:r>
      <w:bookmarkEnd w:id="263"/>
      <w:r w:rsidR="00092F12" w:rsidRPr="00A7592C">
        <w:rPr>
          <w:sz w:val="24"/>
          <w:lang w:val="id-ID"/>
        </w:rPr>
        <w:t xml:space="preserve"> penambahan</w:t>
      </w:r>
      <w:proofErr w:type="gramEnd"/>
      <w:r w:rsidR="00092F12" w:rsidRPr="00A7592C">
        <w:rPr>
          <w:sz w:val="24"/>
          <w:lang w:val="id-ID"/>
        </w:rPr>
        <w:t xml:space="preserve"> atribut pada Class AODV</w:t>
      </w:r>
      <w:bookmarkEnd w:id="264"/>
    </w:p>
    <w:tbl>
      <w:tblPr>
        <w:tblW w:w="4413" w:type="pct"/>
        <w:tblBorders>
          <w:top w:val="single" w:sz="4" w:space="0" w:color="auto"/>
          <w:left w:val="single" w:sz="4" w:space="0" w:color="auto"/>
          <w:bottom w:val="single" w:sz="4" w:space="0" w:color="auto"/>
          <w:right w:val="single" w:sz="4" w:space="0" w:color="auto"/>
        </w:tblBorders>
        <w:tblCellMar>
          <w:left w:w="10" w:type="dxa"/>
          <w:right w:w="10" w:type="dxa"/>
        </w:tblCellMar>
        <w:tblLook w:val="0000" w:firstRow="0" w:lastRow="0" w:firstColumn="0" w:lastColumn="0" w:noHBand="0" w:noVBand="0"/>
      </w:tblPr>
      <w:tblGrid>
        <w:gridCol w:w="662"/>
        <w:gridCol w:w="6534"/>
      </w:tblGrid>
      <w:tr w:rsidR="00092F12" w:rsidRPr="006A77F0" w:rsidTr="00A7592C">
        <w:tc>
          <w:tcPr>
            <w:tcW w:w="662" w:type="dxa"/>
            <w:tcBorders>
              <w:top w:val="single" w:sz="4" w:space="0" w:color="auto"/>
              <w:bottom w:val="nil"/>
              <w:right w:val="single" w:sz="4" w:space="0" w:color="auto"/>
            </w:tcBorders>
            <w:shd w:val="clear" w:color="auto" w:fill="auto"/>
            <w:tcMar>
              <w:top w:w="0" w:type="dxa"/>
              <w:left w:w="108" w:type="dxa"/>
              <w:bottom w:w="0" w:type="dxa"/>
              <w:right w:w="108" w:type="dxa"/>
            </w:tcMar>
          </w:tcPr>
          <w:p w:rsidR="00092F12" w:rsidRPr="006A77F0" w:rsidRDefault="00092F12" w:rsidP="00EC2A96">
            <w:pPr>
              <w:spacing w:before="120" w:after="0" w:line="240" w:lineRule="auto"/>
              <w:rPr>
                <w:rFonts w:ascii="Courier New" w:hAnsi="Courier New" w:cs="Courier New"/>
                <w:sz w:val="20"/>
                <w:szCs w:val="20"/>
              </w:rPr>
            </w:pPr>
            <w:r w:rsidRPr="006A77F0">
              <w:rPr>
                <w:rFonts w:ascii="Courier New" w:hAnsi="Courier New" w:cs="Courier New"/>
                <w:color w:val="000000"/>
                <w:sz w:val="20"/>
                <w:szCs w:val="20"/>
              </w:rPr>
              <w:t>282</w:t>
            </w:r>
          </w:p>
        </w:tc>
        <w:tc>
          <w:tcPr>
            <w:tcW w:w="6534" w:type="dxa"/>
            <w:tcBorders>
              <w:left w:val="single" w:sz="4" w:space="0" w:color="auto"/>
            </w:tcBorders>
            <w:shd w:val="clear" w:color="auto" w:fill="auto"/>
            <w:tcMar>
              <w:top w:w="0" w:type="dxa"/>
              <w:left w:w="108" w:type="dxa"/>
              <w:bottom w:w="0" w:type="dxa"/>
              <w:right w:w="108" w:type="dxa"/>
            </w:tcMar>
          </w:tcPr>
          <w:p w:rsidR="00092F12" w:rsidRPr="006A77F0" w:rsidRDefault="00092F12" w:rsidP="00EC2A96">
            <w:pPr>
              <w:spacing w:before="120" w:after="0" w:line="240" w:lineRule="auto"/>
              <w:ind w:left="380"/>
              <w:rPr>
                <w:rFonts w:ascii="Courier New" w:hAnsi="Courier New" w:cs="Courier New"/>
                <w:sz w:val="20"/>
                <w:szCs w:val="20"/>
              </w:rPr>
            </w:pPr>
            <w:r w:rsidRPr="006A77F0">
              <w:rPr>
                <w:rStyle w:val="fontstyle01"/>
                <w:rFonts w:ascii="Courier New" w:hAnsi="Courier New" w:cs="Courier New"/>
                <w:sz w:val="20"/>
                <w:szCs w:val="20"/>
              </w:rPr>
              <w:t>//AODV Contructor Attributes</w:t>
            </w:r>
          </w:p>
        </w:tc>
      </w:tr>
      <w:tr w:rsidR="00092F12" w:rsidRPr="006A77F0" w:rsidTr="00A7592C">
        <w:tc>
          <w:tcPr>
            <w:tcW w:w="662" w:type="dxa"/>
            <w:tcBorders>
              <w:top w:val="nil"/>
              <w:bottom w:val="nil"/>
              <w:right w:val="single" w:sz="4" w:space="0" w:color="auto"/>
            </w:tcBorders>
            <w:shd w:val="clear" w:color="auto" w:fill="auto"/>
            <w:tcMar>
              <w:top w:w="0" w:type="dxa"/>
              <w:left w:w="108" w:type="dxa"/>
              <w:bottom w:w="0" w:type="dxa"/>
              <w:right w:w="108" w:type="dxa"/>
            </w:tcMar>
          </w:tcPr>
          <w:p w:rsidR="00092F12" w:rsidRPr="006A77F0" w:rsidRDefault="00092F12" w:rsidP="00EC2A96">
            <w:pPr>
              <w:spacing w:after="0" w:line="240" w:lineRule="auto"/>
              <w:rPr>
                <w:rFonts w:ascii="Courier New" w:hAnsi="Courier New" w:cs="Courier New"/>
                <w:sz w:val="20"/>
                <w:szCs w:val="20"/>
              </w:rPr>
            </w:pPr>
            <w:r w:rsidRPr="006A77F0">
              <w:rPr>
                <w:rFonts w:ascii="Courier New" w:hAnsi="Courier New" w:cs="Courier New"/>
                <w:color w:val="000000"/>
                <w:sz w:val="20"/>
                <w:szCs w:val="20"/>
              </w:rPr>
              <w:t>283</w:t>
            </w:r>
          </w:p>
        </w:tc>
        <w:tc>
          <w:tcPr>
            <w:tcW w:w="6534" w:type="dxa"/>
            <w:tcBorders>
              <w:left w:val="single" w:sz="4" w:space="0" w:color="auto"/>
            </w:tcBorders>
            <w:shd w:val="clear" w:color="auto" w:fill="auto"/>
            <w:tcMar>
              <w:top w:w="0" w:type="dxa"/>
              <w:left w:w="108" w:type="dxa"/>
              <w:bottom w:w="0" w:type="dxa"/>
              <w:right w:w="108" w:type="dxa"/>
            </w:tcMar>
          </w:tcPr>
          <w:p w:rsidR="00092F12" w:rsidRPr="006A77F0" w:rsidRDefault="00092F12" w:rsidP="00EC2A96">
            <w:pPr>
              <w:spacing w:after="0" w:line="240" w:lineRule="auto"/>
              <w:ind w:left="380"/>
              <w:rPr>
                <w:rFonts w:ascii="Courier New" w:hAnsi="Courier New" w:cs="Courier New"/>
                <w:sz w:val="20"/>
                <w:szCs w:val="20"/>
              </w:rPr>
            </w:pPr>
            <w:r w:rsidRPr="006A77F0">
              <w:rPr>
                <w:rStyle w:val="fontstyle31"/>
                <w:rFonts w:ascii="Courier New" w:hAnsi="Courier New" w:cs="Courier New"/>
              </w:rPr>
              <w:t xml:space="preserve">nsaddr_t index; </w:t>
            </w:r>
            <w:r w:rsidRPr="006A77F0">
              <w:rPr>
                <w:rStyle w:val="fontstyle01"/>
                <w:rFonts w:ascii="Courier New" w:hAnsi="Courier New" w:cs="Courier New"/>
                <w:sz w:val="20"/>
                <w:szCs w:val="20"/>
              </w:rPr>
              <w:t>// IP Address of this node</w:t>
            </w:r>
          </w:p>
        </w:tc>
      </w:tr>
      <w:tr w:rsidR="00092F12" w:rsidRPr="006A77F0" w:rsidTr="00A7592C">
        <w:tc>
          <w:tcPr>
            <w:tcW w:w="662" w:type="dxa"/>
            <w:tcBorders>
              <w:top w:val="nil"/>
              <w:bottom w:val="nil"/>
              <w:right w:val="single" w:sz="4" w:space="0" w:color="auto"/>
            </w:tcBorders>
            <w:shd w:val="clear" w:color="auto" w:fill="auto"/>
            <w:tcMar>
              <w:top w:w="0" w:type="dxa"/>
              <w:left w:w="108" w:type="dxa"/>
              <w:bottom w:w="0" w:type="dxa"/>
              <w:right w:w="108" w:type="dxa"/>
            </w:tcMar>
          </w:tcPr>
          <w:p w:rsidR="00092F12" w:rsidRPr="006A77F0" w:rsidRDefault="00092F12" w:rsidP="00EC2A96">
            <w:pPr>
              <w:spacing w:after="0" w:line="240" w:lineRule="auto"/>
              <w:rPr>
                <w:rFonts w:ascii="Courier New" w:hAnsi="Courier New" w:cs="Courier New"/>
                <w:sz w:val="20"/>
                <w:szCs w:val="20"/>
              </w:rPr>
            </w:pPr>
            <w:r w:rsidRPr="006A77F0">
              <w:rPr>
                <w:rFonts w:ascii="Courier New" w:hAnsi="Courier New" w:cs="Courier New"/>
                <w:color w:val="000000"/>
                <w:sz w:val="20"/>
                <w:szCs w:val="20"/>
              </w:rPr>
              <w:t>284</w:t>
            </w:r>
          </w:p>
        </w:tc>
        <w:tc>
          <w:tcPr>
            <w:tcW w:w="6534" w:type="dxa"/>
            <w:tcBorders>
              <w:left w:val="single" w:sz="4" w:space="0" w:color="auto"/>
            </w:tcBorders>
            <w:shd w:val="clear" w:color="auto" w:fill="auto"/>
            <w:tcMar>
              <w:top w:w="0" w:type="dxa"/>
              <w:left w:w="108" w:type="dxa"/>
              <w:bottom w:w="0" w:type="dxa"/>
              <w:right w:w="108" w:type="dxa"/>
            </w:tcMar>
          </w:tcPr>
          <w:p w:rsidR="00092F12" w:rsidRPr="006A77F0" w:rsidRDefault="00092F12" w:rsidP="00EC2A96">
            <w:pPr>
              <w:spacing w:after="0" w:line="240" w:lineRule="auto"/>
              <w:ind w:left="380"/>
              <w:rPr>
                <w:rFonts w:ascii="Courier New" w:hAnsi="Courier New" w:cs="Courier New"/>
                <w:sz w:val="20"/>
                <w:szCs w:val="20"/>
              </w:rPr>
            </w:pPr>
            <w:r w:rsidRPr="006A77F0">
              <w:rPr>
                <w:rStyle w:val="fontstyle31"/>
                <w:rFonts w:ascii="Courier New" w:hAnsi="Courier New" w:cs="Courier New"/>
              </w:rPr>
              <w:t xml:space="preserve">u_int32_t seqno; </w:t>
            </w:r>
            <w:r w:rsidRPr="006A77F0">
              <w:rPr>
                <w:rStyle w:val="fontstyle01"/>
                <w:rFonts w:ascii="Courier New" w:hAnsi="Courier New" w:cs="Courier New"/>
                <w:sz w:val="20"/>
                <w:szCs w:val="20"/>
              </w:rPr>
              <w:t>// Sequence Number</w:t>
            </w:r>
          </w:p>
        </w:tc>
      </w:tr>
      <w:tr w:rsidR="00092F12" w:rsidRPr="006A77F0" w:rsidTr="00A7592C">
        <w:tc>
          <w:tcPr>
            <w:tcW w:w="662" w:type="dxa"/>
            <w:tcBorders>
              <w:top w:val="nil"/>
              <w:bottom w:val="nil"/>
              <w:right w:val="single" w:sz="4" w:space="0" w:color="auto"/>
            </w:tcBorders>
            <w:shd w:val="clear" w:color="auto" w:fill="auto"/>
            <w:tcMar>
              <w:top w:w="0" w:type="dxa"/>
              <w:left w:w="108" w:type="dxa"/>
              <w:bottom w:w="0" w:type="dxa"/>
              <w:right w:w="108" w:type="dxa"/>
            </w:tcMar>
          </w:tcPr>
          <w:p w:rsidR="00092F12" w:rsidRPr="006A77F0" w:rsidRDefault="00092F12" w:rsidP="00EC2A96">
            <w:pPr>
              <w:spacing w:after="0" w:line="240" w:lineRule="auto"/>
              <w:rPr>
                <w:rFonts w:ascii="Courier New" w:hAnsi="Courier New" w:cs="Courier New"/>
                <w:sz w:val="20"/>
                <w:szCs w:val="20"/>
              </w:rPr>
            </w:pPr>
            <w:r w:rsidRPr="006A77F0">
              <w:rPr>
                <w:rFonts w:ascii="Courier New" w:hAnsi="Courier New" w:cs="Courier New"/>
                <w:color w:val="000000"/>
                <w:sz w:val="20"/>
                <w:szCs w:val="20"/>
              </w:rPr>
              <w:t>285</w:t>
            </w:r>
          </w:p>
        </w:tc>
        <w:tc>
          <w:tcPr>
            <w:tcW w:w="6534" w:type="dxa"/>
            <w:tcBorders>
              <w:left w:val="single" w:sz="4" w:space="0" w:color="auto"/>
            </w:tcBorders>
            <w:shd w:val="clear" w:color="auto" w:fill="auto"/>
            <w:tcMar>
              <w:top w:w="0" w:type="dxa"/>
              <w:left w:w="108" w:type="dxa"/>
              <w:bottom w:w="0" w:type="dxa"/>
              <w:right w:w="108" w:type="dxa"/>
            </w:tcMar>
          </w:tcPr>
          <w:p w:rsidR="00092F12" w:rsidRPr="006A77F0" w:rsidRDefault="00092F12" w:rsidP="00EC2A96">
            <w:pPr>
              <w:spacing w:after="0" w:line="240" w:lineRule="auto"/>
              <w:ind w:left="380"/>
              <w:rPr>
                <w:rFonts w:ascii="Courier New" w:hAnsi="Courier New" w:cs="Courier New"/>
                <w:sz w:val="20"/>
                <w:szCs w:val="20"/>
              </w:rPr>
            </w:pPr>
            <w:r w:rsidRPr="006A77F0">
              <w:rPr>
                <w:rStyle w:val="fontstyle41"/>
                <w:rFonts w:ascii="Courier New" w:hAnsi="Courier New" w:cs="Courier New"/>
              </w:rPr>
              <w:t xml:space="preserve">int </w:t>
            </w:r>
            <w:r w:rsidRPr="006A77F0">
              <w:rPr>
                <w:rStyle w:val="fontstyle31"/>
                <w:rFonts w:ascii="Courier New" w:hAnsi="Courier New" w:cs="Courier New"/>
              </w:rPr>
              <w:t xml:space="preserve">bid; </w:t>
            </w:r>
            <w:r w:rsidRPr="006A77F0">
              <w:rPr>
                <w:rStyle w:val="fontstyle01"/>
                <w:rFonts w:ascii="Courier New" w:hAnsi="Courier New" w:cs="Courier New"/>
                <w:sz w:val="20"/>
                <w:szCs w:val="20"/>
              </w:rPr>
              <w:t>// Broadcast ID</w:t>
            </w:r>
          </w:p>
        </w:tc>
      </w:tr>
      <w:tr w:rsidR="00092F12" w:rsidRPr="006A77F0" w:rsidTr="00A7592C">
        <w:tc>
          <w:tcPr>
            <w:tcW w:w="662" w:type="dxa"/>
            <w:tcBorders>
              <w:top w:val="nil"/>
              <w:bottom w:val="nil"/>
              <w:right w:val="single" w:sz="4" w:space="0" w:color="auto"/>
            </w:tcBorders>
            <w:shd w:val="clear" w:color="auto" w:fill="auto"/>
            <w:tcMar>
              <w:top w:w="0" w:type="dxa"/>
              <w:left w:w="108" w:type="dxa"/>
              <w:bottom w:w="0" w:type="dxa"/>
              <w:right w:w="108" w:type="dxa"/>
            </w:tcMar>
          </w:tcPr>
          <w:p w:rsidR="00092F12" w:rsidRPr="006A77F0" w:rsidRDefault="00092F12" w:rsidP="00EC2A96">
            <w:pPr>
              <w:spacing w:after="0" w:line="240" w:lineRule="auto"/>
              <w:rPr>
                <w:rFonts w:ascii="Courier New" w:hAnsi="Courier New" w:cs="Courier New"/>
                <w:sz w:val="20"/>
                <w:szCs w:val="20"/>
              </w:rPr>
            </w:pPr>
            <w:r w:rsidRPr="006A77F0">
              <w:rPr>
                <w:rFonts w:ascii="Courier New" w:hAnsi="Courier New" w:cs="Courier New"/>
                <w:color w:val="000000"/>
                <w:sz w:val="20"/>
                <w:szCs w:val="20"/>
              </w:rPr>
              <w:t>286</w:t>
            </w:r>
          </w:p>
        </w:tc>
        <w:tc>
          <w:tcPr>
            <w:tcW w:w="6534" w:type="dxa"/>
            <w:tcBorders>
              <w:left w:val="single" w:sz="4" w:space="0" w:color="auto"/>
            </w:tcBorders>
            <w:shd w:val="clear" w:color="auto" w:fill="auto"/>
            <w:tcMar>
              <w:top w:w="0" w:type="dxa"/>
              <w:left w:w="108" w:type="dxa"/>
              <w:bottom w:w="0" w:type="dxa"/>
              <w:right w:w="108" w:type="dxa"/>
            </w:tcMar>
          </w:tcPr>
          <w:p w:rsidR="00092F12" w:rsidRPr="006A77F0" w:rsidRDefault="00092F12" w:rsidP="00EC2A96">
            <w:pPr>
              <w:spacing w:after="0" w:line="240" w:lineRule="auto"/>
              <w:ind w:left="380"/>
              <w:rPr>
                <w:rFonts w:ascii="Courier New" w:hAnsi="Courier New" w:cs="Courier New"/>
                <w:sz w:val="20"/>
                <w:szCs w:val="20"/>
              </w:rPr>
            </w:pPr>
            <w:r w:rsidRPr="006A77F0">
              <w:rPr>
                <w:rStyle w:val="fontstyle01"/>
                <w:rFonts w:ascii="Courier New" w:hAnsi="Courier New" w:cs="Courier New"/>
                <w:sz w:val="20"/>
                <w:szCs w:val="20"/>
              </w:rPr>
              <w:t>// AODV-PNT</w:t>
            </w:r>
          </w:p>
        </w:tc>
      </w:tr>
      <w:tr w:rsidR="00092F12" w:rsidRPr="006A77F0" w:rsidTr="00A7592C">
        <w:tc>
          <w:tcPr>
            <w:tcW w:w="662" w:type="dxa"/>
            <w:tcBorders>
              <w:top w:val="nil"/>
              <w:bottom w:val="nil"/>
              <w:right w:val="single" w:sz="4" w:space="0" w:color="auto"/>
            </w:tcBorders>
            <w:shd w:val="clear" w:color="auto" w:fill="auto"/>
            <w:tcMar>
              <w:top w:w="0" w:type="dxa"/>
              <w:left w:w="108" w:type="dxa"/>
              <w:bottom w:w="0" w:type="dxa"/>
              <w:right w:w="108" w:type="dxa"/>
            </w:tcMar>
          </w:tcPr>
          <w:p w:rsidR="00092F12" w:rsidRPr="006A77F0" w:rsidRDefault="00092F12" w:rsidP="00EC2A96">
            <w:pPr>
              <w:spacing w:after="0" w:line="240" w:lineRule="auto"/>
              <w:rPr>
                <w:rFonts w:ascii="Courier New" w:hAnsi="Courier New" w:cs="Courier New"/>
                <w:sz w:val="20"/>
                <w:szCs w:val="20"/>
              </w:rPr>
            </w:pPr>
            <w:r w:rsidRPr="006A77F0">
              <w:rPr>
                <w:rFonts w:ascii="Courier New" w:hAnsi="Courier New" w:cs="Courier New"/>
                <w:color w:val="000000"/>
                <w:sz w:val="20"/>
                <w:szCs w:val="20"/>
              </w:rPr>
              <w:t>287</w:t>
            </w:r>
          </w:p>
        </w:tc>
        <w:tc>
          <w:tcPr>
            <w:tcW w:w="6534" w:type="dxa"/>
            <w:tcBorders>
              <w:left w:val="single" w:sz="4" w:space="0" w:color="auto"/>
            </w:tcBorders>
            <w:shd w:val="clear" w:color="auto" w:fill="auto"/>
            <w:tcMar>
              <w:top w:w="0" w:type="dxa"/>
              <w:left w:w="108" w:type="dxa"/>
              <w:bottom w:w="0" w:type="dxa"/>
              <w:right w:w="108" w:type="dxa"/>
            </w:tcMar>
          </w:tcPr>
          <w:p w:rsidR="00092F12" w:rsidRPr="006A77F0" w:rsidRDefault="00092F12" w:rsidP="00EC2A96">
            <w:pPr>
              <w:spacing w:after="0" w:line="240" w:lineRule="auto"/>
              <w:ind w:left="380"/>
              <w:rPr>
                <w:rFonts w:ascii="Courier New" w:hAnsi="Courier New" w:cs="Courier New"/>
                <w:sz w:val="20"/>
                <w:szCs w:val="20"/>
              </w:rPr>
            </w:pPr>
            <w:r w:rsidRPr="006A77F0">
              <w:rPr>
                <w:rStyle w:val="fontstyle41"/>
                <w:rFonts w:ascii="Courier New" w:hAnsi="Courier New" w:cs="Courier New"/>
              </w:rPr>
              <w:t xml:space="preserve">double </w:t>
            </w:r>
            <w:r w:rsidRPr="006A77F0">
              <w:rPr>
                <w:rStyle w:val="fontstyle31"/>
                <w:rFonts w:ascii="Courier New" w:hAnsi="Courier New" w:cs="Courier New"/>
              </w:rPr>
              <w:t xml:space="preserve">lastUpdateTime; </w:t>
            </w:r>
            <w:r w:rsidRPr="006A77F0">
              <w:rPr>
                <w:rStyle w:val="fontstyle01"/>
                <w:rFonts w:ascii="Courier New" w:hAnsi="Courier New" w:cs="Courier New"/>
                <w:sz w:val="20"/>
                <w:szCs w:val="20"/>
              </w:rPr>
              <w:t>// store last update time</w:t>
            </w:r>
          </w:p>
        </w:tc>
      </w:tr>
      <w:tr w:rsidR="00092F12" w:rsidRPr="006A77F0" w:rsidTr="00A7592C">
        <w:tc>
          <w:tcPr>
            <w:tcW w:w="662" w:type="dxa"/>
            <w:tcBorders>
              <w:top w:val="nil"/>
              <w:bottom w:val="nil"/>
              <w:right w:val="single" w:sz="4" w:space="0" w:color="auto"/>
            </w:tcBorders>
            <w:shd w:val="clear" w:color="auto" w:fill="auto"/>
            <w:tcMar>
              <w:top w:w="0" w:type="dxa"/>
              <w:left w:w="108" w:type="dxa"/>
              <w:bottom w:w="0" w:type="dxa"/>
              <w:right w:w="108" w:type="dxa"/>
            </w:tcMar>
          </w:tcPr>
          <w:p w:rsidR="00092F12" w:rsidRPr="006A77F0" w:rsidRDefault="00092F12" w:rsidP="00EC2A96">
            <w:pPr>
              <w:spacing w:after="0" w:line="240" w:lineRule="auto"/>
              <w:rPr>
                <w:rFonts w:ascii="Courier New" w:hAnsi="Courier New" w:cs="Courier New"/>
                <w:sz w:val="20"/>
                <w:szCs w:val="20"/>
              </w:rPr>
            </w:pPr>
            <w:r w:rsidRPr="006A77F0">
              <w:rPr>
                <w:rFonts w:ascii="Courier New" w:hAnsi="Courier New" w:cs="Courier New"/>
                <w:color w:val="000000"/>
                <w:sz w:val="20"/>
                <w:szCs w:val="20"/>
              </w:rPr>
              <w:t>288</w:t>
            </w:r>
          </w:p>
        </w:tc>
        <w:tc>
          <w:tcPr>
            <w:tcW w:w="6534" w:type="dxa"/>
            <w:tcBorders>
              <w:left w:val="single" w:sz="4" w:space="0" w:color="auto"/>
            </w:tcBorders>
            <w:shd w:val="clear" w:color="auto" w:fill="auto"/>
            <w:tcMar>
              <w:top w:w="0" w:type="dxa"/>
              <w:left w:w="108" w:type="dxa"/>
              <w:bottom w:w="0" w:type="dxa"/>
              <w:right w:w="108" w:type="dxa"/>
            </w:tcMar>
          </w:tcPr>
          <w:p w:rsidR="00092F12" w:rsidRPr="006A77F0" w:rsidRDefault="00092F12" w:rsidP="00EC2A96">
            <w:pPr>
              <w:spacing w:after="0" w:line="240" w:lineRule="auto"/>
              <w:ind w:left="380"/>
              <w:rPr>
                <w:rFonts w:ascii="Courier New" w:hAnsi="Courier New" w:cs="Courier New"/>
                <w:sz w:val="20"/>
                <w:szCs w:val="20"/>
              </w:rPr>
            </w:pPr>
            <w:r w:rsidRPr="006A77F0">
              <w:rPr>
                <w:rStyle w:val="fontstyle41"/>
                <w:rFonts w:ascii="Courier New" w:hAnsi="Courier New" w:cs="Courier New"/>
              </w:rPr>
              <w:t xml:space="preserve">double </w:t>
            </w:r>
            <w:r w:rsidRPr="006A77F0">
              <w:rPr>
                <w:rStyle w:val="fontstyle31"/>
                <w:rFonts w:ascii="Courier New" w:hAnsi="Courier New" w:cs="Courier New"/>
              </w:rPr>
              <w:t xml:space="preserve">lastAccel; </w:t>
            </w:r>
            <w:r w:rsidRPr="006A77F0">
              <w:rPr>
                <w:rStyle w:val="fontstyle01"/>
                <w:rFonts w:ascii="Courier New" w:hAnsi="Courier New" w:cs="Courier New"/>
                <w:sz w:val="20"/>
                <w:szCs w:val="20"/>
              </w:rPr>
              <w:t>// store last acceleration</w:t>
            </w:r>
          </w:p>
        </w:tc>
      </w:tr>
      <w:tr w:rsidR="00092F12" w:rsidRPr="006A77F0" w:rsidTr="00A7592C">
        <w:tc>
          <w:tcPr>
            <w:tcW w:w="662" w:type="dxa"/>
            <w:tcBorders>
              <w:top w:val="nil"/>
              <w:bottom w:val="single" w:sz="4" w:space="0" w:color="auto"/>
              <w:right w:val="single" w:sz="4" w:space="0" w:color="auto"/>
            </w:tcBorders>
            <w:shd w:val="clear" w:color="auto" w:fill="auto"/>
            <w:tcMar>
              <w:top w:w="0" w:type="dxa"/>
              <w:left w:w="108" w:type="dxa"/>
              <w:bottom w:w="0" w:type="dxa"/>
              <w:right w:w="108" w:type="dxa"/>
            </w:tcMar>
          </w:tcPr>
          <w:p w:rsidR="00092F12" w:rsidRPr="006A77F0" w:rsidRDefault="00092F12" w:rsidP="00EC2A96">
            <w:pPr>
              <w:spacing w:after="0" w:line="240" w:lineRule="auto"/>
              <w:rPr>
                <w:rFonts w:ascii="Courier New" w:hAnsi="Courier New" w:cs="Courier New"/>
                <w:sz w:val="20"/>
                <w:szCs w:val="20"/>
              </w:rPr>
            </w:pPr>
            <w:r w:rsidRPr="006A77F0">
              <w:rPr>
                <w:rFonts w:ascii="Courier New" w:hAnsi="Courier New" w:cs="Courier New"/>
                <w:color w:val="000000"/>
                <w:sz w:val="20"/>
                <w:szCs w:val="20"/>
              </w:rPr>
              <w:t>289</w:t>
            </w:r>
          </w:p>
        </w:tc>
        <w:tc>
          <w:tcPr>
            <w:tcW w:w="6534" w:type="dxa"/>
            <w:tcBorders>
              <w:left w:val="single" w:sz="4" w:space="0" w:color="auto"/>
            </w:tcBorders>
            <w:shd w:val="clear" w:color="auto" w:fill="auto"/>
            <w:tcMar>
              <w:top w:w="0" w:type="dxa"/>
              <w:left w:w="108" w:type="dxa"/>
              <w:bottom w:w="0" w:type="dxa"/>
              <w:right w:w="108" w:type="dxa"/>
            </w:tcMar>
          </w:tcPr>
          <w:p w:rsidR="00092F12" w:rsidRPr="006A77F0" w:rsidRDefault="00092F12" w:rsidP="00EC2A96">
            <w:pPr>
              <w:spacing w:after="120" w:line="240" w:lineRule="auto"/>
              <w:ind w:left="380"/>
              <w:rPr>
                <w:rFonts w:ascii="Courier New" w:hAnsi="Courier New" w:cs="Courier New"/>
                <w:sz w:val="20"/>
                <w:szCs w:val="20"/>
              </w:rPr>
            </w:pPr>
            <w:r w:rsidRPr="006A77F0">
              <w:rPr>
                <w:rStyle w:val="fontstyle41"/>
                <w:rFonts w:ascii="Courier New" w:hAnsi="Courier New" w:cs="Courier New"/>
              </w:rPr>
              <w:t xml:space="preserve">double </w:t>
            </w:r>
            <w:r w:rsidRPr="006A77F0">
              <w:rPr>
                <w:rStyle w:val="fontstyle31"/>
                <w:rFonts w:ascii="Courier New" w:hAnsi="Courier New" w:cs="Courier New"/>
              </w:rPr>
              <w:t xml:space="preserve">lastSpeed; </w:t>
            </w:r>
            <w:r w:rsidRPr="006A77F0">
              <w:rPr>
                <w:rStyle w:val="fontstyle01"/>
                <w:rFonts w:ascii="Courier New" w:hAnsi="Courier New" w:cs="Courier New"/>
                <w:sz w:val="20"/>
                <w:szCs w:val="20"/>
              </w:rPr>
              <w:t>// store last speed</w:t>
            </w:r>
          </w:p>
        </w:tc>
      </w:tr>
    </w:tbl>
    <w:p w:rsidR="00092F12" w:rsidRDefault="00092F12" w:rsidP="000377F2">
      <w:pPr>
        <w:pStyle w:val="Caption"/>
        <w:spacing w:after="0"/>
        <w:rPr>
          <w:lang w:val="id-ID"/>
        </w:rPr>
      </w:pPr>
    </w:p>
    <w:p w:rsidR="000377F2" w:rsidRPr="00A7592C" w:rsidRDefault="004D02CA" w:rsidP="00A7592C">
      <w:pPr>
        <w:pStyle w:val="Caption"/>
        <w:spacing w:after="0"/>
        <w:jc w:val="left"/>
        <w:rPr>
          <w:sz w:val="24"/>
          <w:lang w:val="id-ID"/>
        </w:rPr>
      </w:pPr>
      <w:bookmarkStart w:id="265" w:name="_Toc488667353"/>
      <w:r>
        <w:rPr>
          <w:sz w:val="24"/>
        </w:rPr>
        <w:t>Lampiran A.</w:t>
      </w:r>
      <w:r w:rsidR="000377F2" w:rsidRPr="00A7592C">
        <w:rPr>
          <w:sz w:val="24"/>
        </w:rPr>
        <w:fldChar w:fldCharType="begin"/>
      </w:r>
      <w:r w:rsidR="000377F2" w:rsidRPr="00A7592C">
        <w:rPr>
          <w:sz w:val="24"/>
        </w:rPr>
        <w:instrText xml:space="preserve"> SEQ Lampiran_A. \* ARABIC </w:instrText>
      </w:r>
      <w:r w:rsidR="000377F2" w:rsidRPr="00A7592C">
        <w:rPr>
          <w:sz w:val="24"/>
        </w:rPr>
        <w:fldChar w:fldCharType="separate"/>
      </w:r>
      <w:proofErr w:type="gramStart"/>
      <w:r w:rsidR="00F542E8">
        <w:rPr>
          <w:noProof/>
          <w:sz w:val="24"/>
        </w:rPr>
        <w:t>6</w:t>
      </w:r>
      <w:r w:rsidR="000377F2" w:rsidRPr="00A7592C">
        <w:rPr>
          <w:sz w:val="24"/>
        </w:rPr>
        <w:fldChar w:fldCharType="end"/>
      </w:r>
      <w:bookmarkEnd w:id="260"/>
      <w:r w:rsidR="000377F2" w:rsidRPr="00A7592C">
        <w:rPr>
          <w:sz w:val="24"/>
          <w:lang w:val="id-ID"/>
        </w:rPr>
        <w:t xml:space="preserve"> modifikasi</w:t>
      </w:r>
      <w:proofErr w:type="gramEnd"/>
      <w:r w:rsidR="000377F2" w:rsidRPr="00A7592C">
        <w:rPr>
          <w:sz w:val="24"/>
          <w:lang w:val="id-ID"/>
        </w:rPr>
        <w:t xml:space="preserve"> fungsi recvHello pada file aodv.cc</w:t>
      </w:r>
      <w:bookmarkEnd w:id="265"/>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6629"/>
      </w:tblGrid>
      <w:tr w:rsidR="000377F2" w:rsidRPr="0054507B" w:rsidTr="00A7592C">
        <w:trPr>
          <w:jc w:val="center"/>
        </w:trPr>
        <w:tc>
          <w:tcPr>
            <w:tcW w:w="6629" w:type="dxa"/>
            <w:shd w:val="clear" w:color="auto" w:fill="auto"/>
          </w:tcPr>
          <w:p w:rsidR="000377F2" w:rsidRPr="00AE0BEA" w:rsidRDefault="000377F2" w:rsidP="00EC2A96">
            <w:pPr>
              <w:shd w:val="clear" w:color="auto" w:fill="FFFFFF"/>
              <w:spacing w:before="240" w:after="0" w:line="240" w:lineRule="auto"/>
              <w:jc w:val="left"/>
              <w:rPr>
                <w:rFonts w:ascii="Courier New" w:eastAsia="Times New Roman" w:hAnsi="Courier New" w:cs="Courier New"/>
                <w:color w:val="000000"/>
                <w:sz w:val="20"/>
                <w:szCs w:val="20"/>
                <w:lang w:val="id-ID" w:eastAsia="id-ID"/>
              </w:rPr>
            </w:pPr>
            <w:r w:rsidRPr="00AE0BEA">
              <w:rPr>
                <w:rFonts w:ascii="Courier New" w:eastAsia="Times New Roman" w:hAnsi="Courier New" w:cs="Courier New"/>
                <w:color w:val="8000FF"/>
                <w:sz w:val="20"/>
                <w:szCs w:val="20"/>
                <w:lang w:val="id-ID" w:eastAsia="id-ID"/>
              </w:rPr>
              <w:t xml:space="preserve">Void </w:t>
            </w:r>
            <w:r w:rsidRPr="00AE0BEA">
              <w:rPr>
                <w:rFonts w:ascii="Courier New" w:eastAsia="Times New Roman" w:hAnsi="Courier New" w:cs="Courier New"/>
                <w:color w:val="000000"/>
                <w:sz w:val="20"/>
                <w:szCs w:val="20"/>
                <w:lang w:val="id-ID" w:eastAsia="id-ID"/>
              </w:rPr>
              <w:t>AODV</w:t>
            </w:r>
            <w:r w:rsidRPr="00AE0BEA">
              <w:rPr>
                <w:rFonts w:ascii="Courier New" w:eastAsia="Times New Roman" w:hAnsi="Courier New" w:cs="Courier New"/>
                <w:b/>
                <w:bCs/>
                <w:color w:val="000080"/>
                <w:sz w:val="20"/>
                <w:szCs w:val="20"/>
                <w:lang w:val="id-ID" w:eastAsia="id-ID"/>
              </w:rPr>
              <w:t>::</w:t>
            </w:r>
            <w:r w:rsidRPr="00AE0BEA">
              <w:rPr>
                <w:rFonts w:ascii="Courier New" w:eastAsia="Times New Roman" w:hAnsi="Courier New" w:cs="Courier New"/>
                <w:color w:val="000000"/>
                <w:sz w:val="20"/>
                <w:szCs w:val="20"/>
                <w:lang w:val="id-ID" w:eastAsia="id-ID"/>
              </w:rPr>
              <w:t>recvHello</w:t>
            </w:r>
            <w:r w:rsidRPr="00AE0BEA">
              <w:rPr>
                <w:rFonts w:ascii="Courier New" w:eastAsia="Times New Roman" w:hAnsi="Courier New" w:cs="Courier New"/>
                <w:b/>
                <w:bCs/>
                <w:color w:val="000080"/>
                <w:sz w:val="20"/>
                <w:szCs w:val="20"/>
                <w:lang w:val="id-ID" w:eastAsia="id-ID"/>
              </w:rPr>
              <w:t>(</w:t>
            </w:r>
            <w:r w:rsidRPr="00AE0BEA">
              <w:rPr>
                <w:rFonts w:ascii="Courier New" w:eastAsia="Times New Roman" w:hAnsi="Courier New" w:cs="Courier New"/>
                <w:color w:val="000000"/>
                <w:sz w:val="20"/>
                <w:szCs w:val="20"/>
                <w:lang w:val="id-ID" w:eastAsia="id-ID"/>
              </w:rPr>
              <w:t xml:space="preserve">Packet </w:t>
            </w:r>
            <w:r w:rsidRPr="00AE0BEA">
              <w:rPr>
                <w:rFonts w:ascii="Courier New" w:eastAsia="Times New Roman" w:hAnsi="Courier New" w:cs="Courier New"/>
                <w:b/>
                <w:bCs/>
                <w:color w:val="000080"/>
                <w:sz w:val="20"/>
                <w:szCs w:val="20"/>
                <w:lang w:val="id-ID" w:eastAsia="id-ID"/>
              </w:rPr>
              <w:t>*</w:t>
            </w:r>
            <w:r w:rsidRPr="00AE0BEA">
              <w:rPr>
                <w:rFonts w:ascii="Courier New" w:eastAsia="Times New Roman" w:hAnsi="Courier New" w:cs="Courier New"/>
                <w:color w:val="000000"/>
                <w:sz w:val="20"/>
                <w:szCs w:val="20"/>
                <w:lang w:val="id-ID" w:eastAsia="id-ID"/>
              </w:rPr>
              <w:t>p</w:t>
            </w:r>
            <w:r w:rsidRPr="00AE0BEA">
              <w:rPr>
                <w:rFonts w:ascii="Courier New" w:eastAsia="Times New Roman" w:hAnsi="Courier New" w:cs="Courier New"/>
                <w:b/>
                <w:bCs/>
                <w:color w:val="000080"/>
                <w:sz w:val="20"/>
                <w:szCs w:val="20"/>
                <w:lang w:val="id-ID" w:eastAsia="id-ID"/>
              </w:rPr>
              <w:t>)</w:t>
            </w:r>
            <w:r w:rsidRPr="00AE0BEA">
              <w:rPr>
                <w:rFonts w:ascii="Courier New" w:eastAsia="Times New Roman" w:hAnsi="Courier New" w:cs="Courier New"/>
                <w:color w:val="000000"/>
                <w:sz w:val="20"/>
                <w:szCs w:val="20"/>
                <w:lang w:val="id-ID" w:eastAsia="id-ID"/>
              </w:rPr>
              <w:t xml:space="preserve"> </w:t>
            </w:r>
            <w:r w:rsidRPr="00AE0BEA">
              <w:rPr>
                <w:rFonts w:ascii="Courier New" w:eastAsia="Times New Roman" w:hAnsi="Courier New" w:cs="Courier New"/>
                <w:b/>
                <w:bCs/>
                <w:color w:val="000080"/>
                <w:sz w:val="20"/>
                <w:szCs w:val="20"/>
                <w:lang w:val="id-ID" w:eastAsia="id-ID"/>
              </w:rPr>
              <w:t>{</w:t>
            </w:r>
          </w:p>
        </w:tc>
      </w:tr>
      <w:tr w:rsidR="000377F2" w:rsidRPr="0054507B" w:rsidTr="00A7592C">
        <w:trPr>
          <w:jc w:val="center"/>
        </w:trPr>
        <w:tc>
          <w:tcPr>
            <w:tcW w:w="6629" w:type="dxa"/>
            <w:shd w:val="clear" w:color="auto" w:fill="auto"/>
          </w:tcPr>
          <w:p w:rsidR="000377F2" w:rsidRPr="00AE0BEA" w:rsidRDefault="000377F2" w:rsidP="00EC2A96">
            <w:pPr>
              <w:shd w:val="clear" w:color="auto" w:fill="FFFFFF"/>
              <w:spacing w:after="0" w:line="240" w:lineRule="auto"/>
              <w:jc w:val="left"/>
              <w:rPr>
                <w:rFonts w:ascii="Courier New" w:eastAsia="Times New Roman" w:hAnsi="Courier New" w:cs="Courier New"/>
                <w:color w:val="008000"/>
                <w:sz w:val="20"/>
                <w:szCs w:val="20"/>
                <w:lang w:val="id-ID" w:eastAsia="id-ID"/>
              </w:rPr>
            </w:pPr>
            <w:r w:rsidRPr="00AE0BEA">
              <w:rPr>
                <w:rFonts w:ascii="Courier New" w:eastAsia="Times New Roman" w:hAnsi="Courier New" w:cs="Courier New"/>
                <w:color w:val="008000"/>
                <w:sz w:val="20"/>
                <w:szCs w:val="20"/>
                <w:lang w:val="id-ID" w:eastAsia="id-ID"/>
              </w:rPr>
              <w:t>//struct hdr_ip *ih = HDR_IP(p);</w:t>
            </w:r>
          </w:p>
        </w:tc>
      </w:tr>
      <w:tr w:rsidR="000377F2" w:rsidRPr="0054507B" w:rsidTr="00A7592C">
        <w:trPr>
          <w:jc w:val="center"/>
        </w:trPr>
        <w:tc>
          <w:tcPr>
            <w:tcW w:w="6629" w:type="dxa"/>
            <w:shd w:val="clear" w:color="auto" w:fill="auto"/>
          </w:tcPr>
          <w:p w:rsidR="000377F2" w:rsidRPr="00AE0BEA" w:rsidRDefault="000377F2" w:rsidP="00EC2A96">
            <w:pPr>
              <w:shd w:val="clear" w:color="auto" w:fill="FFFFFF"/>
              <w:spacing w:after="0" w:line="240" w:lineRule="auto"/>
              <w:jc w:val="left"/>
              <w:rPr>
                <w:rFonts w:ascii="Courier New" w:eastAsia="Times New Roman" w:hAnsi="Courier New" w:cs="Courier New"/>
                <w:color w:val="000000"/>
                <w:sz w:val="20"/>
                <w:szCs w:val="20"/>
                <w:lang w:val="id-ID" w:eastAsia="id-ID"/>
              </w:rPr>
            </w:pPr>
            <w:r w:rsidRPr="00AE0BEA">
              <w:rPr>
                <w:rFonts w:ascii="Courier New" w:eastAsia="Times New Roman" w:hAnsi="Courier New" w:cs="Courier New"/>
                <w:color w:val="8000FF"/>
                <w:sz w:val="20"/>
                <w:szCs w:val="20"/>
                <w:lang w:val="id-ID" w:eastAsia="id-ID"/>
              </w:rPr>
              <w:t>struct</w:t>
            </w:r>
            <w:r w:rsidRPr="00AE0BEA">
              <w:rPr>
                <w:rFonts w:ascii="Courier New" w:eastAsia="Times New Roman" w:hAnsi="Courier New" w:cs="Courier New"/>
                <w:color w:val="000000"/>
                <w:sz w:val="20"/>
                <w:szCs w:val="20"/>
                <w:lang w:val="id-ID" w:eastAsia="id-ID"/>
              </w:rPr>
              <w:t xml:space="preserve"> hdr_aodv_reply </w:t>
            </w:r>
            <w:r w:rsidRPr="00AE0BEA">
              <w:rPr>
                <w:rFonts w:ascii="Courier New" w:eastAsia="Times New Roman" w:hAnsi="Courier New" w:cs="Courier New"/>
                <w:b/>
                <w:bCs/>
                <w:color w:val="000080"/>
                <w:sz w:val="20"/>
                <w:szCs w:val="20"/>
                <w:lang w:val="id-ID" w:eastAsia="id-ID"/>
              </w:rPr>
              <w:t>*</w:t>
            </w:r>
            <w:r w:rsidRPr="00AE0BEA">
              <w:rPr>
                <w:rFonts w:ascii="Courier New" w:eastAsia="Times New Roman" w:hAnsi="Courier New" w:cs="Courier New"/>
                <w:color w:val="000000"/>
                <w:sz w:val="20"/>
                <w:szCs w:val="20"/>
                <w:lang w:val="id-ID" w:eastAsia="id-ID"/>
              </w:rPr>
              <w:t xml:space="preserve">rp </w:t>
            </w:r>
            <w:r w:rsidRPr="00AE0BEA">
              <w:rPr>
                <w:rFonts w:ascii="Courier New" w:eastAsia="Times New Roman" w:hAnsi="Courier New" w:cs="Courier New"/>
                <w:b/>
                <w:bCs/>
                <w:color w:val="000080"/>
                <w:sz w:val="20"/>
                <w:szCs w:val="20"/>
                <w:lang w:val="id-ID" w:eastAsia="id-ID"/>
              </w:rPr>
              <w:t>=</w:t>
            </w:r>
            <w:r w:rsidRPr="00AE0BEA">
              <w:rPr>
                <w:rFonts w:ascii="Courier New" w:eastAsia="Times New Roman" w:hAnsi="Courier New" w:cs="Courier New"/>
                <w:color w:val="000000"/>
                <w:sz w:val="20"/>
                <w:szCs w:val="20"/>
                <w:lang w:val="id-ID" w:eastAsia="id-ID"/>
              </w:rPr>
              <w:t xml:space="preserve"> HDR_AODV_REPLY</w:t>
            </w:r>
            <w:r w:rsidRPr="00AE0BEA">
              <w:rPr>
                <w:rFonts w:ascii="Courier New" w:eastAsia="Times New Roman" w:hAnsi="Courier New" w:cs="Courier New"/>
                <w:b/>
                <w:bCs/>
                <w:color w:val="000080"/>
                <w:sz w:val="20"/>
                <w:szCs w:val="20"/>
                <w:lang w:val="id-ID" w:eastAsia="id-ID"/>
              </w:rPr>
              <w:t>(</w:t>
            </w:r>
            <w:r w:rsidRPr="00AE0BEA">
              <w:rPr>
                <w:rFonts w:ascii="Courier New" w:eastAsia="Times New Roman" w:hAnsi="Courier New" w:cs="Courier New"/>
                <w:color w:val="000000"/>
                <w:sz w:val="20"/>
                <w:szCs w:val="20"/>
                <w:lang w:val="id-ID" w:eastAsia="id-ID"/>
              </w:rPr>
              <w:t>p</w:t>
            </w:r>
            <w:r w:rsidRPr="00AE0BEA">
              <w:rPr>
                <w:rFonts w:ascii="Courier New" w:eastAsia="Times New Roman" w:hAnsi="Courier New" w:cs="Courier New"/>
                <w:b/>
                <w:bCs/>
                <w:color w:val="000080"/>
                <w:sz w:val="20"/>
                <w:szCs w:val="20"/>
                <w:lang w:val="id-ID" w:eastAsia="id-ID"/>
              </w:rPr>
              <w:t>);</w:t>
            </w:r>
          </w:p>
        </w:tc>
      </w:tr>
      <w:tr w:rsidR="000377F2" w:rsidRPr="0054507B" w:rsidTr="00A7592C">
        <w:trPr>
          <w:jc w:val="center"/>
        </w:trPr>
        <w:tc>
          <w:tcPr>
            <w:tcW w:w="6629" w:type="dxa"/>
            <w:shd w:val="clear" w:color="auto" w:fill="auto"/>
          </w:tcPr>
          <w:p w:rsidR="000377F2" w:rsidRPr="00AE0BEA" w:rsidRDefault="000377F2" w:rsidP="00EC2A96">
            <w:pPr>
              <w:shd w:val="clear" w:color="auto" w:fill="FFFFFF"/>
              <w:spacing w:after="0" w:line="240" w:lineRule="auto"/>
              <w:jc w:val="left"/>
              <w:rPr>
                <w:rFonts w:ascii="Courier New" w:eastAsia="Times New Roman" w:hAnsi="Courier New" w:cs="Courier New"/>
                <w:color w:val="000000"/>
                <w:sz w:val="20"/>
                <w:szCs w:val="20"/>
                <w:lang w:val="id-ID" w:eastAsia="id-ID"/>
              </w:rPr>
            </w:pPr>
            <w:r w:rsidRPr="00AE0BEA">
              <w:rPr>
                <w:rFonts w:ascii="Courier New" w:eastAsia="Times New Roman" w:hAnsi="Courier New" w:cs="Courier New"/>
                <w:color w:val="000000"/>
                <w:sz w:val="20"/>
                <w:szCs w:val="20"/>
                <w:lang w:val="id-ID" w:eastAsia="id-ID"/>
              </w:rPr>
              <w:t xml:space="preserve">AODV_Neighbor </w:t>
            </w:r>
            <w:r w:rsidRPr="00AE0BEA">
              <w:rPr>
                <w:rFonts w:ascii="Courier New" w:eastAsia="Times New Roman" w:hAnsi="Courier New" w:cs="Courier New"/>
                <w:b/>
                <w:bCs/>
                <w:color w:val="000080"/>
                <w:sz w:val="20"/>
                <w:szCs w:val="20"/>
                <w:lang w:val="id-ID" w:eastAsia="id-ID"/>
              </w:rPr>
              <w:t>*</w:t>
            </w:r>
            <w:r w:rsidRPr="00AE0BEA">
              <w:rPr>
                <w:rFonts w:ascii="Courier New" w:eastAsia="Times New Roman" w:hAnsi="Courier New" w:cs="Courier New"/>
                <w:color w:val="000000"/>
                <w:sz w:val="20"/>
                <w:szCs w:val="20"/>
                <w:lang w:val="id-ID" w:eastAsia="id-ID"/>
              </w:rPr>
              <w:t>nb</w:t>
            </w:r>
            <w:r w:rsidRPr="00AE0BEA">
              <w:rPr>
                <w:rFonts w:ascii="Courier New" w:eastAsia="Times New Roman" w:hAnsi="Courier New" w:cs="Courier New"/>
                <w:b/>
                <w:bCs/>
                <w:color w:val="000080"/>
                <w:sz w:val="20"/>
                <w:szCs w:val="20"/>
                <w:lang w:val="id-ID" w:eastAsia="id-ID"/>
              </w:rPr>
              <w:t>;</w:t>
            </w:r>
          </w:p>
        </w:tc>
      </w:tr>
      <w:tr w:rsidR="000377F2" w:rsidRPr="0054507B" w:rsidTr="00A7592C">
        <w:trPr>
          <w:jc w:val="center"/>
        </w:trPr>
        <w:tc>
          <w:tcPr>
            <w:tcW w:w="6629" w:type="dxa"/>
            <w:shd w:val="clear" w:color="auto" w:fill="auto"/>
          </w:tcPr>
          <w:p w:rsidR="000377F2" w:rsidRPr="00AE0BEA" w:rsidRDefault="000377F2" w:rsidP="00EC2A96">
            <w:pPr>
              <w:shd w:val="clear" w:color="auto" w:fill="FFFFFF"/>
              <w:spacing w:after="0" w:line="240" w:lineRule="auto"/>
              <w:jc w:val="left"/>
              <w:rPr>
                <w:rFonts w:ascii="Courier New" w:eastAsia="Times New Roman" w:hAnsi="Courier New" w:cs="Courier New"/>
                <w:color w:val="000000"/>
                <w:sz w:val="20"/>
                <w:szCs w:val="20"/>
                <w:lang w:val="id-ID" w:eastAsia="id-ID"/>
              </w:rPr>
            </w:pPr>
          </w:p>
        </w:tc>
      </w:tr>
      <w:tr w:rsidR="000377F2" w:rsidRPr="0054507B" w:rsidTr="00A7592C">
        <w:trPr>
          <w:jc w:val="center"/>
        </w:trPr>
        <w:tc>
          <w:tcPr>
            <w:tcW w:w="6629" w:type="dxa"/>
            <w:shd w:val="clear" w:color="auto" w:fill="auto"/>
          </w:tcPr>
          <w:p w:rsidR="000377F2" w:rsidRPr="00AE0BEA" w:rsidRDefault="000377F2" w:rsidP="00EC2A96">
            <w:pPr>
              <w:shd w:val="clear" w:color="auto" w:fill="FFFFFF"/>
              <w:spacing w:after="0" w:line="240" w:lineRule="auto"/>
              <w:jc w:val="left"/>
              <w:rPr>
                <w:rFonts w:ascii="Courier New" w:eastAsia="Times New Roman" w:hAnsi="Courier New" w:cs="Courier New"/>
                <w:color w:val="000000"/>
                <w:sz w:val="20"/>
                <w:szCs w:val="20"/>
                <w:lang w:val="id-ID" w:eastAsia="id-ID"/>
              </w:rPr>
            </w:pPr>
            <w:r w:rsidRPr="00AE0BEA">
              <w:rPr>
                <w:rFonts w:ascii="Courier New" w:eastAsia="Times New Roman" w:hAnsi="Courier New" w:cs="Courier New"/>
                <w:color w:val="000000"/>
                <w:sz w:val="20"/>
                <w:szCs w:val="20"/>
                <w:lang w:val="id-ID" w:eastAsia="id-ID"/>
              </w:rPr>
              <w:t xml:space="preserve"> nb </w:t>
            </w:r>
            <w:r w:rsidRPr="00AE0BEA">
              <w:rPr>
                <w:rFonts w:ascii="Courier New" w:eastAsia="Times New Roman" w:hAnsi="Courier New" w:cs="Courier New"/>
                <w:b/>
                <w:bCs/>
                <w:color w:val="000080"/>
                <w:sz w:val="20"/>
                <w:szCs w:val="20"/>
                <w:lang w:val="id-ID" w:eastAsia="id-ID"/>
              </w:rPr>
              <w:t>=</w:t>
            </w:r>
            <w:r w:rsidRPr="00AE0BEA">
              <w:rPr>
                <w:rFonts w:ascii="Courier New" w:eastAsia="Times New Roman" w:hAnsi="Courier New" w:cs="Courier New"/>
                <w:color w:val="000000"/>
                <w:sz w:val="20"/>
                <w:szCs w:val="20"/>
                <w:lang w:val="id-ID" w:eastAsia="id-ID"/>
              </w:rPr>
              <w:t xml:space="preserve"> nb_lookup</w:t>
            </w:r>
            <w:r w:rsidRPr="00AE0BEA">
              <w:rPr>
                <w:rFonts w:ascii="Courier New" w:eastAsia="Times New Roman" w:hAnsi="Courier New" w:cs="Courier New"/>
                <w:b/>
                <w:bCs/>
                <w:color w:val="000080"/>
                <w:sz w:val="20"/>
                <w:szCs w:val="20"/>
                <w:lang w:val="id-ID" w:eastAsia="id-ID"/>
              </w:rPr>
              <w:t>(</w:t>
            </w:r>
            <w:r w:rsidRPr="00AE0BEA">
              <w:rPr>
                <w:rFonts w:ascii="Courier New" w:eastAsia="Times New Roman" w:hAnsi="Courier New" w:cs="Courier New"/>
                <w:color w:val="000000"/>
                <w:sz w:val="20"/>
                <w:szCs w:val="20"/>
                <w:lang w:val="id-ID" w:eastAsia="id-ID"/>
              </w:rPr>
              <w:t>rp</w:t>
            </w:r>
            <w:r w:rsidRPr="00AE0BEA">
              <w:rPr>
                <w:rFonts w:ascii="Courier New" w:eastAsia="Times New Roman" w:hAnsi="Courier New" w:cs="Courier New"/>
                <w:b/>
                <w:bCs/>
                <w:color w:val="000080"/>
                <w:sz w:val="20"/>
                <w:szCs w:val="20"/>
                <w:lang w:val="id-ID" w:eastAsia="id-ID"/>
              </w:rPr>
              <w:t>-&gt;</w:t>
            </w:r>
            <w:r w:rsidRPr="00AE0BEA">
              <w:rPr>
                <w:rFonts w:ascii="Courier New" w:eastAsia="Times New Roman" w:hAnsi="Courier New" w:cs="Courier New"/>
                <w:color w:val="000000"/>
                <w:sz w:val="20"/>
                <w:szCs w:val="20"/>
                <w:lang w:val="id-ID" w:eastAsia="id-ID"/>
              </w:rPr>
              <w:t>rp_dst</w:t>
            </w:r>
            <w:r w:rsidRPr="00AE0BEA">
              <w:rPr>
                <w:rFonts w:ascii="Courier New" w:eastAsia="Times New Roman" w:hAnsi="Courier New" w:cs="Courier New"/>
                <w:b/>
                <w:bCs/>
                <w:color w:val="000080"/>
                <w:sz w:val="20"/>
                <w:szCs w:val="20"/>
                <w:lang w:val="id-ID" w:eastAsia="id-ID"/>
              </w:rPr>
              <w:t>);</w:t>
            </w:r>
          </w:p>
        </w:tc>
      </w:tr>
      <w:tr w:rsidR="000377F2" w:rsidRPr="0054507B" w:rsidTr="00A7592C">
        <w:trPr>
          <w:jc w:val="center"/>
        </w:trPr>
        <w:tc>
          <w:tcPr>
            <w:tcW w:w="6629" w:type="dxa"/>
            <w:shd w:val="clear" w:color="auto" w:fill="auto"/>
          </w:tcPr>
          <w:p w:rsidR="000377F2" w:rsidRPr="00AE0BEA" w:rsidRDefault="000377F2" w:rsidP="00EC2A96">
            <w:pPr>
              <w:shd w:val="clear" w:color="auto" w:fill="FFFFFF"/>
              <w:spacing w:after="0" w:line="240" w:lineRule="auto"/>
              <w:jc w:val="left"/>
              <w:rPr>
                <w:rFonts w:ascii="Courier New" w:eastAsia="Times New Roman" w:hAnsi="Courier New" w:cs="Courier New"/>
                <w:color w:val="000000"/>
                <w:sz w:val="20"/>
                <w:szCs w:val="20"/>
                <w:lang w:val="id-ID" w:eastAsia="id-ID"/>
              </w:rPr>
            </w:pPr>
            <w:r w:rsidRPr="00AE0BEA">
              <w:rPr>
                <w:rFonts w:ascii="Courier New" w:eastAsia="Times New Roman" w:hAnsi="Courier New" w:cs="Courier New"/>
                <w:color w:val="000000"/>
                <w:sz w:val="20"/>
                <w:szCs w:val="20"/>
                <w:lang w:val="id-ID" w:eastAsia="id-ID"/>
              </w:rPr>
              <w:t xml:space="preserve"> </w:t>
            </w:r>
            <w:r w:rsidRPr="00AE0BEA">
              <w:rPr>
                <w:rFonts w:ascii="Courier New" w:eastAsia="Times New Roman" w:hAnsi="Courier New" w:cs="Courier New"/>
                <w:b/>
                <w:bCs/>
                <w:color w:val="0000FF"/>
                <w:sz w:val="20"/>
                <w:szCs w:val="20"/>
                <w:lang w:val="id-ID" w:eastAsia="id-ID"/>
              </w:rPr>
              <w:t>if</w:t>
            </w:r>
            <w:r w:rsidRPr="00AE0BEA">
              <w:rPr>
                <w:rFonts w:ascii="Courier New" w:eastAsia="Times New Roman" w:hAnsi="Courier New" w:cs="Courier New"/>
                <w:b/>
                <w:bCs/>
                <w:color w:val="000080"/>
                <w:sz w:val="20"/>
                <w:szCs w:val="20"/>
                <w:lang w:val="id-ID" w:eastAsia="id-ID"/>
              </w:rPr>
              <w:t>(</w:t>
            </w:r>
            <w:r w:rsidRPr="00AE0BEA">
              <w:rPr>
                <w:rFonts w:ascii="Courier New" w:eastAsia="Times New Roman" w:hAnsi="Courier New" w:cs="Courier New"/>
                <w:color w:val="000000"/>
                <w:sz w:val="20"/>
                <w:szCs w:val="20"/>
                <w:lang w:val="id-ID" w:eastAsia="id-ID"/>
              </w:rPr>
              <w:t xml:space="preserve">nb </w:t>
            </w:r>
            <w:r w:rsidRPr="00AE0BEA">
              <w:rPr>
                <w:rFonts w:ascii="Courier New" w:eastAsia="Times New Roman" w:hAnsi="Courier New" w:cs="Courier New"/>
                <w:b/>
                <w:bCs/>
                <w:color w:val="000080"/>
                <w:sz w:val="20"/>
                <w:szCs w:val="20"/>
                <w:lang w:val="id-ID" w:eastAsia="id-ID"/>
              </w:rPr>
              <w:t>==</w:t>
            </w:r>
            <w:r w:rsidRPr="00AE0BEA">
              <w:rPr>
                <w:rFonts w:ascii="Courier New" w:eastAsia="Times New Roman" w:hAnsi="Courier New" w:cs="Courier New"/>
                <w:color w:val="000000"/>
                <w:sz w:val="20"/>
                <w:szCs w:val="20"/>
                <w:lang w:val="id-ID" w:eastAsia="id-ID"/>
              </w:rPr>
              <w:t xml:space="preserve"> </w:t>
            </w:r>
            <w:r w:rsidRPr="00AE0BEA">
              <w:rPr>
                <w:rFonts w:ascii="Courier New" w:eastAsia="Times New Roman" w:hAnsi="Courier New" w:cs="Courier New"/>
                <w:color w:val="FF8000"/>
                <w:sz w:val="20"/>
                <w:szCs w:val="20"/>
                <w:lang w:val="id-ID" w:eastAsia="id-ID"/>
              </w:rPr>
              <w:t>0</w:t>
            </w:r>
            <w:r w:rsidRPr="00AE0BEA">
              <w:rPr>
                <w:rFonts w:ascii="Courier New" w:eastAsia="Times New Roman" w:hAnsi="Courier New" w:cs="Courier New"/>
                <w:b/>
                <w:bCs/>
                <w:color w:val="000080"/>
                <w:sz w:val="20"/>
                <w:szCs w:val="20"/>
                <w:lang w:val="id-ID" w:eastAsia="id-ID"/>
              </w:rPr>
              <w:t>)</w:t>
            </w:r>
            <w:r w:rsidRPr="00AE0BEA">
              <w:rPr>
                <w:rFonts w:ascii="Courier New" w:eastAsia="Times New Roman" w:hAnsi="Courier New" w:cs="Courier New"/>
                <w:color w:val="000000"/>
                <w:sz w:val="20"/>
                <w:szCs w:val="20"/>
                <w:lang w:val="id-ID" w:eastAsia="id-ID"/>
              </w:rPr>
              <w:t xml:space="preserve"> </w:t>
            </w:r>
            <w:r w:rsidRPr="00AE0BEA">
              <w:rPr>
                <w:rFonts w:ascii="Courier New" w:eastAsia="Times New Roman" w:hAnsi="Courier New" w:cs="Courier New"/>
                <w:b/>
                <w:bCs/>
                <w:color w:val="000080"/>
                <w:sz w:val="20"/>
                <w:szCs w:val="20"/>
                <w:lang w:val="id-ID" w:eastAsia="id-ID"/>
              </w:rPr>
              <w:t>{</w:t>
            </w:r>
          </w:p>
        </w:tc>
      </w:tr>
      <w:tr w:rsidR="000377F2" w:rsidRPr="0054507B" w:rsidTr="00A7592C">
        <w:trPr>
          <w:jc w:val="center"/>
        </w:trPr>
        <w:tc>
          <w:tcPr>
            <w:tcW w:w="6629" w:type="dxa"/>
            <w:shd w:val="clear" w:color="auto" w:fill="auto"/>
          </w:tcPr>
          <w:p w:rsidR="000377F2" w:rsidRPr="00AE0BEA" w:rsidRDefault="000377F2" w:rsidP="00EC2A96">
            <w:pPr>
              <w:shd w:val="clear" w:color="auto" w:fill="FFFFFF"/>
              <w:spacing w:after="0" w:line="240" w:lineRule="auto"/>
              <w:jc w:val="left"/>
              <w:rPr>
                <w:rFonts w:ascii="Courier New" w:eastAsia="Times New Roman" w:hAnsi="Courier New" w:cs="Courier New"/>
                <w:color w:val="000000"/>
                <w:sz w:val="20"/>
                <w:szCs w:val="20"/>
                <w:lang w:val="id-ID" w:eastAsia="id-ID"/>
              </w:rPr>
            </w:pPr>
            <w:r w:rsidRPr="00AE0BEA">
              <w:rPr>
                <w:rFonts w:ascii="Courier New" w:eastAsia="Times New Roman" w:hAnsi="Courier New" w:cs="Courier New"/>
                <w:color w:val="000000"/>
                <w:sz w:val="20"/>
                <w:szCs w:val="20"/>
                <w:lang w:val="id-ID" w:eastAsia="id-ID"/>
              </w:rPr>
              <w:t xml:space="preserve">   nb_insert</w:t>
            </w:r>
            <w:r w:rsidRPr="00AE0BEA">
              <w:rPr>
                <w:rFonts w:ascii="Courier New" w:eastAsia="Times New Roman" w:hAnsi="Courier New" w:cs="Courier New"/>
                <w:b/>
                <w:bCs/>
                <w:color w:val="000080"/>
                <w:sz w:val="20"/>
                <w:szCs w:val="20"/>
                <w:lang w:val="id-ID" w:eastAsia="id-ID"/>
              </w:rPr>
              <w:t>(</w:t>
            </w:r>
            <w:r w:rsidRPr="00AE0BEA">
              <w:rPr>
                <w:rFonts w:ascii="Courier New" w:eastAsia="Times New Roman" w:hAnsi="Courier New" w:cs="Courier New"/>
                <w:color w:val="000000"/>
                <w:sz w:val="20"/>
                <w:szCs w:val="20"/>
                <w:lang w:val="id-ID" w:eastAsia="id-ID"/>
              </w:rPr>
              <w:t>rp</w:t>
            </w:r>
            <w:r w:rsidRPr="00AE0BEA">
              <w:rPr>
                <w:rFonts w:ascii="Courier New" w:eastAsia="Times New Roman" w:hAnsi="Courier New" w:cs="Courier New"/>
                <w:b/>
                <w:bCs/>
                <w:color w:val="000080"/>
                <w:sz w:val="20"/>
                <w:szCs w:val="20"/>
                <w:lang w:val="id-ID" w:eastAsia="id-ID"/>
              </w:rPr>
              <w:t>-&gt;</w:t>
            </w:r>
            <w:r w:rsidRPr="00AE0BEA">
              <w:rPr>
                <w:rFonts w:ascii="Courier New" w:eastAsia="Times New Roman" w:hAnsi="Courier New" w:cs="Courier New"/>
                <w:color w:val="000000"/>
                <w:sz w:val="20"/>
                <w:szCs w:val="20"/>
                <w:lang w:val="id-ID" w:eastAsia="id-ID"/>
              </w:rPr>
              <w:t>rp_dst</w:t>
            </w:r>
            <w:r w:rsidRPr="00AE0BEA">
              <w:rPr>
                <w:rFonts w:ascii="Courier New" w:eastAsia="Times New Roman" w:hAnsi="Courier New" w:cs="Courier New"/>
                <w:b/>
                <w:bCs/>
                <w:color w:val="000080"/>
                <w:sz w:val="20"/>
                <w:szCs w:val="20"/>
                <w:lang w:val="id-ID" w:eastAsia="id-ID"/>
              </w:rPr>
              <w:t>);</w:t>
            </w:r>
          </w:p>
        </w:tc>
      </w:tr>
      <w:tr w:rsidR="000377F2" w:rsidRPr="0054507B" w:rsidTr="00A7592C">
        <w:trPr>
          <w:jc w:val="center"/>
        </w:trPr>
        <w:tc>
          <w:tcPr>
            <w:tcW w:w="6629" w:type="dxa"/>
            <w:shd w:val="clear" w:color="auto" w:fill="auto"/>
          </w:tcPr>
          <w:p w:rsidR="000377F2" w:rsidRPr="00AE0BEA" w:rsidRDefault="000377F2" w:rsidP="00EC2A96">
            <w:pPr>
              <w:shd w:val="clear" w:color="auto" w:fill="FFFFFF"/>
              <w:spacing w:after="0" w:line="240" w:lineRule="auto"/>
              <w:jc w:val="left"/>
              <w:rPr>
                <w:rFonts w:ascii="Courier New" w:eastAsia="Times New Roman" w:hAnsi="Courier New" w:cs="Courier New"/>
                <w:color w:val="008000"/>
                <w:sz w:val="20"/>
                <w:szCs w:val="20"/>
                <w:lang w:val="id-ID" w:eastAsia="id-ID"/>
              </w:rPr>
            </w:pPr>
            <w:r w:rsidRPr="00AE0BEA">
              <w:rPr>
                <w:rFonts w:ascii="Courier New" w:eastAsia="Times New Roman" w:hAnsi="Courier New" w:cs="Courier New"/>
                <w:color w:val="000000"/>
                <w:sz w:val="20"/>
                <w:szCs w:val="20"/>
                <w:lang w:val="id-ID" w:eastAsia="id-ID"/>
              </w:rPr>
              <w:t xml:space="preserve">   </w:t>
            </w:r>
            <w:r w:rsidRPr="00AE0BEA">
              <w:rPr>
                <w:rFonts w:ascii="Courier New" w:eastAsia="Times New Roman" w:hAnsi="Courier New" w:cs="Courier New"/>
                <w:color w:val="008000"/>
                <w:sz w:val="20"/>
                <w:szCs w:val="20"/>
                <w:lang w:val="id-ID" w:eastAsia="id-ID"/>
              </w:rPr>
              <w:t>// Get this neighbor once again</w:t>
            </w:r>
          </w:p>
        </w:tc>
      </w:tr>
      <w:tr w:rsidR="000377F2" w:rsidRPr="0054507B" w:rsidTr="00A7592C">
        <w:trPr>
          <w:jc w:val="center"/>
        </w:trPr>
        <w:tc>
          <w:tcPr>
            <w:tcW w:w="6629" w:type="dxa"/>
            <w:shd w:val="clear" w:color="auto" w:fill="auto"/>
          </w:tcPr>
          <w:p w:rsidR="000377F2" w:rsidRPr="00AE0BEA" w:rsidRDefault="000377F2" w:rsidP="00EC2A96">
            <w:pPr>
              <w:shd w:val="clear" w:color="auto" w:fill="FFFFFF"/>
              <w:spacing w:after="0" w:line="240" w:lineRule="auto"/>
              <w:jc w:val="left"/>
              <w:rPr>
                <w:rFonts w:ascii="Courier New" w:eastAsia="Times New Roman" w:hAnsi="Courier New" w:cs="Courier New"/>
                <w:color w:val="000000"/>
                <w:sz w:val="20"/>
                <w:szCs w:val="20"/>
                <w:lang w:val="id-ID" w:eastAsia="id-ID"/>
              </w:rPr>
            </w:pPr>
            <w:r w:rsidRPr="00AE0BEA">
              <w:rPr>
                <w:rFonts w:ascii="Courier New" w:eastAsia="Times New Roman" w:hAnsi="Courier New" w:cs="Courier New"/>
                <w:color w:val="000000"/>
                <w:sz w:val="20"/>
                <w:szCs w:val="20"/>
                <w:lang w:val="id-ID" w:eastAsia="id-ID"/>
              </w:rPr>
              <w:t xml:space="preserve">   nb </w:t>
            </w:r>
            <w:r w:rsidRPr="00AE0BEA">
              <w:rPr>
                <w:rFonts w:ascii="Courier New" w:eastAsia="Times New Roman" w:hAnsi="Courier New" w:cs="Courier New"/>
                <w:b/>
                <w:bCs/>
                <w:color w:val="000080"/>
                <w:sz w:val="20"/>
                <w:szCs w:val="20"/>
                <w:lang w:val="id-ID" w:eastAsia="id-ID"/>
              </w:rPr>
              <w:t>=</w:t>
            </w:r>
            <w:r w:rsidRPr="00AE0BEA">
              <w:rPr>
                <w:rFonts w:ascii="Courier New" w:eastAsia="Times New Roman" w:hAnsi="Courier New" w:cs="Courier New"/>
                <w:color w:val="000000"/>
                <w:sz w:val="20"/>
                <w:szCs w:val="20"/>
                <w:lang w:val="id-ID" w:eastAsia="id-ID"/>
              </w:rPr>
              <w:t xml:space="preserve"> nb_lookup</w:t>
            </w:r>
            <w:r w:rsidRPr="00AE0BEA">
              <w:rPr>
                <w:rFonts w:ascii="Courier New" w:eastAsia="Times New Roman" w:hAnsi="Courier New" w:cs="Courier New"/>
                <w:b/>
                <w:bCs/>
                <w:color w:val="000080"/>
                <w:sz w:val="20"/>
                <w:szCs w:val="20"/>
                <w:lang w:val="id-ID" w:eastAsia="id-ID"/>
              </w:rPr>
              <w:t>(</w:t>
            </w:r>
            <w:r w:rsidRPr="00AE0BEA">
              <w:rPr>
                <w:rFonts w:ascii="Courier New" w:eastAsia="Times New Roman" w:hAnsi="Courier New" w:cs="Courier New"/>
                <w:color w:val="000000"/>
                <w:sz w:val="20"/>
                <w:szCs w:val="20"/>
                <w:lang w:val="id-ID" w:eastAsia="id-ID"/>
              </w:rPr>
              <w:t>rp</w:t>
            </w:r>
            <w:r w:rsidRPr="00AE0BEA">
              <w:rPr>
                <w:rFonts w:ascii="Courier New" w:eastAsia="Times New Roman" w:hAnsi="Courier New" w:cs="Courier New"/>
                <w:b/>
                <w:bCs/>
                <w:color w:val="000080"/>
                <w:sz w:val="20"/>
                <w:szCs w:val="20"/>
                <w:lang w:val="id-ID" w:eastAsia="id-ID"/>
              </w:rPr>
              <w:t>-&gt;</w:t>
            </w:r>
            <w:r w:rsidRPr="00AE0BEA">
              <w:rPr>
                <w:rFonts w:ascii="Courier New" w:eastAsia="Times New Roman" w:hAnsi="Courier New" w:cs="Courier New"/>
                <w:color w:val="000000"/>
                <w:sz w:val="20"/>
                <w:szCs w:val="20"/>
                <w:lang w:val="id-ID" w:eastAsia="id-ID"/>
              </w:rPr>
              <w:t>rp_dst</w:t>
            </w:r>
            <w:r w:rsidRPr="00AE0BEA">
              <w:rPr>
                <w:rFonts w:ascii="Courier New" w:eastAsia="Times New Roman" w:hAnsi="Courier New" w:cs="Courier New"/>
                <w:b/>
                <w:bCs/>
                <w:color w:val="000080"/>
                <w:sz w:val="20"/>
                <w:szCs w:val="20"/>
                <w:lang w:val="id-ID" w:eastAsia="id-ID"/>
              </w:rPr>
              <w:t>);</w:t>
            </w:r>
          </w:p>
        </w:tc>
      </w:tr>
      <w:tr w:rsidR="000377F2" w:rsidRPr="0054507B" w:rsidTr="00A7592C">
        <w:trPr>
          <w:jc w:val="center"/>
        </w:trPr>
        <w:tc>
          <w:tcPr>
            <w:tcW w:w="6629" w:type="dxa"/>
            <w:shd w:val="clear" w:color="auto" w:fill="auto"/>
          </w:tcPr>
          <w:p w:rsidR="000377F2" w:rsidRPr="00AE0BEA" w:rsidRDefault="000377F2" w:rsidP="00EC2A96">
            <w:pPr>
              <w:shd w:val="clear" w:color="auto" w:fill="FFFFFF"/>
              <w:spacing w:after="0" w:line="240" w:lineRule="auto"/>
              <w:jc w:val="left"/>
              <w:rPr>
                <w:rFonts w:ascii="Courier New" w:eastAsia="Times New Roman" w:hAnsi="Courier New" w:cs="Courier New"/>
                <w:color w:val="008000"/>
                <w:sz w:val="20"/>
                <w:szCs w:val="20"/>
                <w:lang w:val="id-ID" w:eastAsia="id-ID"/>
              </w:rPr>
            </w:pPr>
            <w:r w:rsidRPr="00AE0BEA">
              <w:rPr>
                <w:rFonts w:ascii="Courier New" w:eastAsia="Times New Roman" w:hAnsi="Courier New" w:cs="Courier New"/>
                <w:color w:val="000000"/>
                <w:sz w:val="20"/>
                <w:szCs w:val="20"/>
                <w:lang w:val="id-ID" w:eastAsia="id-ID"/>
              </w:rPr>
              <w:t xml:space="preserve">   </w:t>
            </w:r>
            <w:r w:rsidRPr="00AE0BEA">
              <w:rPr>
                <w:rFonts w:ascii="Courier New" w:eastAsia="Times New Roman" w:hAnsi="Courier New" w:cs="Courier New"/>
                <w:color w:val="008000"/>
                <w:sz w:val="20"/>
                <w:szCs w:val="20"/>
                <w:lang w:val="id-ID" w:eastAsia="id-ID"/>
              </w:rPr>
              <w:t>// Extract speed and accel info from hello message</w:t>
            </w:r>
          </w:p>
        </w:tc>
      </w:tr>
      <w:tr w:rsidR="000377F2" w:rsidRPr="0054507B" w:rsidTr="00A7592C">
        <w:trPr>
          <w:jc w:val="center"/>
        </w:trPr>
        <w:tc>
          <w:tcPr>
            <w:tcW w:w="6629" w:type="dxa"/>
            <w:shd w:val="clear" w:color="auto" w:fill="auto"/>
          </w:tcPr>
          <w:p w:rsidR="000377F2" w:rsidRPr="00AE0BEA" w:rsidRDefault="000377F2" w:rsidP="00EC2A96">
            <w:pPr>
              <w:shd w:val="clear" w:color="auto" w:fill="FFFFFF"/>
              <w:spacing w:after="0" w:line="240" w:lineRule="auto"/>
              <w:jc w:val="left"/>
              <w:rPr>
                <w:rFonts w:ascii="Courier New" w:eastAsia="Times New Roman" w:hAnsi="Courier New" w:cs="Courier New"/>
                <w:color w:val="000000"/>
                <w:sz w:val="20"/>
                <w:szCs w:val="20"/>
                <w:lang w:val="id-ID" w:eastAsia="id-ID"/>
              </w:rPr>
            </w:pPr>
            <w:r w:rsidRPr="00AE0BEA">
              <w:rPr>
                <w:rFonts w:ascii="Courier New" w:eastAsia="Times New Roman" w:hAnsi="Courier New" w:cs="Courier New"/>
                <w:color w:val="000000"/>
                <w:sz w:val="20"/>
                <w:szCs w:val="20"/>
                <w:lang w:val="id-ID" w:eastAsia="id-ID"/>
              </w:rPr>
              <w:t xml:space="preserve">   nb</w:t>
            </w:r>
            <w:r w:rsidRPr="00AE0BEA">
              <w:rPr>
                <w:rFonts w:ascii="Courier New" w:eastAsia="Times New Roman" w:hAnsi="Courier New" w:cs="Courier New"/>
                <w:b/>
                <w:bCs/>
                <w:color w:val="000080"/>
                <w:sz w:val="20"/>
                <w:szCs w:val="20"/>
                <w:lang w:val="id-ID" w:eastAsia="id-ID"/>
              </w:rPr>
              <w:t>-&gt;</w:t>
            </w:r>
            <w:r w:rsidRPr="00AE0BEA">
              <w:rPr>
                <w:rFonts w:ascii="Courier New" w:eastAsia="Times New Roman" w:hAnsi="Courier New" w:cs="Courier New"/>
                <w:color w:val="000000"/>
                <w:sz w:val="20"/>
                <w:szCs w:val="20"/>
                <w:lang w:val="id-ID" w:eastAsia="id-ID"/>
              </w:rPr>
              <w:t xml:space="preserve">nb_speed </w:t>
            </w:r>
            <w:r w:rsidRPr="00AE0BEA">
              <w:rPr>
                <w:rFonts w:ascii="Courier New" w:eastAsia="Times New Roman" w:hAnsi="Courier New" w:cs="Courier New"/>
                <w:b/>
                <w:bCs/>
                <w:color w:val="000080"/>
                <w:sz w:val="20"/>
                <w:szCs w:val="20"/>
                <w:lang w:val="id-ID" w:eastAsia="id-ID"/>
              </w:rPr>
              <w:t>=</w:t>
            </w:r>
            <w:r w:rsidRPr="00AE0BEA">
              <w:rPr>
                <w:rFonts w:ascii="Courier New" w:eastAsia="Times New Roman" w:hAnsi="Courier New" w:cs="Courier New"/>
                <w:color w:val="000000"/>
                <w:sz w:val="20"/>
                <w:szCs w:val="20"/>
                <w:lang w:val="id-ID" w:eastAsia="id-ID"/>
              </w:rPr>
              <w:t xml:space="preserve"> rp</w:t>
            </w:r>
            <w:r w:rsidRPr="00AE0BEA">
              <w:rPr>
                <w:rFonts w:ascii="Courier New" w:eastAsia="Times New Roman" w:hAnsi="Courier New" w:cs="Courier New"/>
                <w:b/>
                <w:bCs/>
                <w:color w:val="000080"/>
                <w:sz w:val="20"/>
                <w:szCs w:val="20"/>
                <w:lang w:val="id-ID" w:eastAsia="id-ID"/>
              </w:rPr>
              <w:t>-&gt;</w:t>
            </w:r>
            <w:r w:rsidRPr="00AE0BEA">
              <w:rPr>
                <w:rFonts w:ascii="Courier New" w:eastAsia="Times New Roman" w:hAnsi="Courier New" w:cs="Courier New"/>
                <w:color w:val="000000"/>
                <w:sz w:val="20"/>
                <w:szCs w:val="20"/>
                <w:lang w:val="id-ID" w:eastAsia="id-ID"/>
              </w:rPr>
              <w:t>rp_speed</w:t>
            </w:r>
            <w:r w:rsidRPr="00AE0BEA">
              <w:rPr>
                <w:rFonts w:ascii="Courier New" w:eastAsia="Times New Roman" w:hAnsi="Courier New" w:cs="Courier New"/>
                <w:b/>
                <w:bCs/>
                <w:color w:val="000080"/>
                <w:sz w:val="20"/>
                <w:szCs w:val="20"/>
                <w:lang w:val="id-ID" w:eastAsia="id-ID"/>
              </w:rPr>
              <w:t>;</w:t>
            </w:r>
          </w:p>
        </w:tc>
      </w:tr>
      <w:tr w:rsidR="000377F2" w:rsidRPr="0054507B" w:rsidTr="00A7592C">
        <w:trPr>
          <w:jc w:val="center"/>
        </w:trPr>
        <w:tc>
          <w:tcPr>
            <w:tcW w:w="6629" w:type="dxa"/>
            <w:shd w:val="clear" w:color="auto" w:fill="auto"/>
          </w:tcPr>
          <w:p w:rsidR="000377F2" w:rsidRPr="00AE0BEA" w:rsidRDefault="000377F2" w:rsidP="00EC2A96">
            <w:pPr>
              <w:shd w:val="clear" w:color="auto" w:fill="FFFFFF"/>
              <w:spacing w:after="0" w:line="240" w:lineRule="auto"/>
              <w:jc w:val="left"/>
              <w:rPr>
                <w:rFonts w:ascii="Courier New" w:eastAsia="Times New Roman" w:hAnsi="Courier New" w:cs="Courier New"/>
                <w:color w:val="000000"/>
                <w:sz w:val="20"/>
                <w:szCs w:val="20"/>
                <w:lang w:val="id-ID" w:eastAsia="id-ID"/>
              </w:rPr>
            </w:pPr>
            <w:r w:rsidRPr="00AE0BEA">
              <w:rPr>
                <w:rFonts w:ascii="Courier New" w:eastAsia="Times New Roman" w:hAnsi="Courier New" w:cs="Courier New"/>
                <w:color w:val="000000"/>
                <w:sz w:val="20"/>
                <w:szCs w:val="20"/>
                <w:lang w:val="id-ID" w:eastAsia="id-ID"/>
              </w:rPr>
              <w:t xml:space="preserve">   nb</w:t>
            </w:r>
            <w:r w:rsidRPr="00AE0BEA">
              <w:rPr>
                <w:rFonts w:ascii="Courier New" w:eastAsia="Times New Roman" w:hAnsi="Courier New" w:cs="Courier New"/>
                <w:b/>
                <w:bCs/>
                <w:color w:val="000080"/>
                <w:sz w:val="20"/>
                <w:szCs w:val="20"/>
                <w:lang w:val="id-ID" w:eastAsia="id-ID"/>
              </w:rPr>
              <w:t>-&gt;</w:t>
            </w:r>
            <w:r w:rsidRPr="00AE0BEA">
              <w:rPr>
                <w:rFonts w:ascii="Courier New" w:eastAsia="Times New Roman" w:hAnsi="Courier New" w:cs="Courier New"/>
                <w:color w:val="000000"/>
                <w:sz w:val="20"/>
                <w:szCs w:val="20"/>
                <w:lang w:val="id-ID" w:eastAsia="id-ID"/>
              </w:rPr>
              <w:t xml:space="preserve">nb_accel </w:t>
            </w:r>
            <w:r w:rsidRPr="00AE0BEA">
              <w:rPr>
                <w:rFonts w:ascii="Courier New" w:eastAsia="Times New Roman" w:hAnsi="Courier New" w:cs="Courier New"/>
                <w:b/>
                <w:bCs/>
                <w:color w:val="000080"/>
                <w:sz w:val="20"/>
                <w:szCs w:val="20"/>
                <w:lang w:val="id-ID" w:eastAsia="id-ID"/>
              </w:rPr>
              <w:t>=</w:t>
            </w:r>
            <w:r w:rsidRPr="00AE0BEA">
              <w:rPr>
                <w:rFonts w:ascii="Courier New" w:eastAsia="Times New Roman" w:hAnsi="Courier New" w:cs="Courier New"/>
                <w:color w:val="000000"/>
                <w:sz w:val="20"/>
                <w:szCs w:val="20"/>
                <w:lang w:val="id-ID" w:eastAsia="id-ID"/>
              </w:rPr>
              <w:t xml:space="preserve"> rp</w:t>
            </w:r>
            <w:r w:rsidRPr="00AE0BEA">
              <w:rPr>
                <w:rFonts w:ascii="Courier New" w:eastAsia="Times New Roman" w:hAnsi="Courier New" w:cs="Courier New"/>
                <w:b/>
                <w:bCs/>
                <w:color w:val="000080"/>
                <w:sz w:val="20"/>
                <w:szCs w:val="20"/>
                <w:lang w:val="id-ID" w:eastAsia="id-ID"/>
              </w:rPr>
              <w:t>-&gt;</w:t>
            </w:r>
            <w:r w:rsidRPr="00AE0BEA">
              <w:rPr>
                <w:rFonts w:ascii="Courier New" w:eastAsia="Times New Roman" w:hAnsi="Courier New" w:cs="Courier New"/>
                <w:color w:val="000000"/>
                <w:sz w:val="20"/>
                <w:szCs w:val="20"/>
                <w:lang w:val="id-ID" w:eastAsia="id-ID"/>
              </w:rPr>
              <w:t>rp_accel</w:t>
            </w:r>
            <w:r w:rsidRPr="00AE0BEA">
              <w:rPr>
                <w:rFonts w:ascii="Courier New" w:eastAsia="Times New Roman" w:hAnsi="Courier New" w:cs="Courier New"/>
                <w:b/>
                <w:bCs/>
                <w:color w:val="000080"/>
                <w:sz w:val="20"/>
                <w:szCs w:val="20"/>
                <w:lang w:val="id-ID" w:eastAsia="id-ID"/>
              </w:rPr>
              <w:t>;</w:t>
            </w:r>
          </w:p>
        </w:tc>
      </w:tr>
      <w:tr w:rsidR="000377F2" w:rsidRPr="0054507B" w:rsidTr="00A7592C">
        <w:trPr>
          <w:jc w:val="center"/>
        </w:trPr>
        <w:tc>
          <w:tcPr>
            <w:tcW w:w="6629" w:type="dxa"/>
            <w:shd w:val="clear" w:color="auto" w:fill="auto"/>
          </w:tcPr>
          <w:p w:rsidR="000377F2" w:rsidRPr="00AE0BEA" w:rsidRDefault="000377F2" w:rsidP="00EC2A96">
            <w:pPr>
              <w:shd w:val="clear" w:color="auto" w:fill="FFFFFF"/>
              <w:spacing w:after="0" w:line="240" w:lineRule="auto"/>
              <w:jc w:val="left"/>
              <w:rPr>
                <w:rFonts w:ascii="Courier New" w:eastAsia="Times New Roman" w:hAnsi="Courier New" w:cs="Courier New"/>
                <w:color w:val="000000"/>
                <w:sz w:val="20"/>
                <w:szCs w:val="20"/>
                <w:lang w:val="id-ID" w:eastAsia="id-ID"/>
              </w:rPr>
            </w:pPr>
            <w:r w:rsidRPr="00AE0BEA">
              <w:rPr>
                <w:rFonts w:ascii="Courier New" w:eastAsia="Times New Roman" w:hAnsi="Courier New" w:cs="Courier New"/>
                <w:color w:val="000000"/>
                <w:sz w:val="20"/>
                <w:szCs w:val="20"/>
                <w:lang w:val="id-ID" w:eastAsia="id-ID"/>
              </w:rPr>
              <w:t xml:space="preserve">   nb</w:t>
            </w:r>
            <w:r w:rsidRPr="00AE0BEA">
              <w:rPr>
                <w:rFonts w:ascii="Courier New" w:eastAsia="Times New Roman" w:hAnsi="Courier New" w:cs="Courier New"/>
                <w:b/>
                <w:bCs/>
                <w:color w:val="000080"/>
                <w:sz w:val="20"/>
                <w:szCs w:val="20"/>
                <w:lang w:val="id-ID" w:eastAsia="id-ID"/>
              </w:rPr>
              <w:t>-&gt;</w:t>
            </w:r>
            <w:r w:rsidRPr="00AE0BEA">
              <w:rPr>
                <w:rFonts w:ascii="Courier New" w:eastAsia="Times New Roman" w:hAnsi="Courier New" w:cs="Courier New"/>
                <w:color w:val="000000"/>
                <w:sz w:val="20"/>
                <w:szCs w:val="20"/>
                <w:lang w:val="id-ID" w:eastAsia="id-ID"/>
              </w:rPr>
              <w:t xml:space="preserve">nb_x     </w:t>
            </w:r>
            <w:r w:rsidRPr="00AE0BEA">
              <w:rPr>
                <w:rFonts w:ascii="Courier New" w:eastAsia="Times New Roman" w:hAnsi="Courier New" w:cs="Courier New"/>
                <w:b/>
                <w:bCs/>
                <w:color w:val="000080"/>
                <w:sz w:val="20"/>
                <w:szCs w:val="20"/>
                <w:lang w:val="id-ID" w:eastAsia="id-ID"/>
              </w:rPr>
              <w:t>=</w:t>
            </w:r>
            <w:r w:rsidRPr="00AE0BEA">
              <w:rPr>
                <w:rFonts w:ascii="Courier New" w:eastAsia="Times New Roman" w:hAnsi="Courier New" w:cs="Courier New"/>
                <w:color w:val="000000"/>
                <w:sz w:val="20"/>
                <w:szCs w:val="20"/>
                <w:lang w:val="id-ID" w:eastAsia="id-ID"/>
              </w:rPr>
              <w:t xml:space="preserve"> rp</w:t>
            </w:r>
            <w:r w:rsidRPr="00AE0BEA">
              <w:rPr>
                <w:rFonts w:ascii="Courier New" w:eastAsia="Times New Roman" w:hAnsi="Courier New" w:cs="Courier New"/>
                <w:b/>
                <w:bCs/>
                <w:color w:val="000080"/>
                <w:sz w:val="20"/>
                <w:szCs w:val="20"/>
                <w:lang w:val="id-ID" w:eastAsia="id-ID"/>
              </w:rPr>
              <w:t>-&gt;</w:t>
            </w:r>
            <w:r w:rsidRPr="00AE0BEA">
              <w:rPr>
                <w:rFonts w:ascii="Courier New" w:eastAsia="Times New Roman" w:hAnsi="Courier New" w:cs="Courier New"/>
                <w:color w:val="000000"/>
                <w:sz w:val="20"/>
                <w:szCs w:val="20"/>
                <w:lang w:val="id-ID" w:eastAsia="id-ID"/>
              </w:rPr>
              <w:t>rp_x</w:t>
            </w:r>
            <w:r w:rsidRPr="00AE0BEA">
              <w:rPr>
                <w:rFonts w:ascii="Courier New" w:eastAsia="Times New Roman" w:hAnsi="Courier New" w:cs="Courier New"/>
                <w:b/>
                <w:bCs/>
                <w:color w:val="000080"/>
                <w:sz w:val="20"/>
                <w:szCs w:val="20"/>
                <w:lang w:val="id-ID" w:eastAsia="id-ID"/>
              </w:rPr>
              <w:t>;</w:t>
            </w:r>
          </w:p>
        </w:tc>
      </w:tr>
      <w:tr w:rsidR="000377F2" w:rsidRPr="0054507B" w:rsidTr="00A7592C">
        <w:trPr>
          <w:jc w:val="center"/>
        </w:trPr>
        <w:tc>
          <w:tcPr>
            <w:tcW w:w="6629" w:type="dxa"/>
            <w:shd w:val="clear" w:color="auto" w:fill="auto"/>
          </w:tcPr>
          <w:p w:rsidR="000377F2" w:rsidRPr="00AE0BEA" w:rsidRDefault="000377F2" w:rsidP="00EC2A96">
            <w:pPr>
              <w:shd w:val="clear" w:color="auto" w:fill="FFFFFF"/>
              <w:spacing w:after="0" w:line="240" w:lineRule="auto"/>
              <w:jc w:val="left"/>
              <w:rPr>
                <w:rFonts w:ascii="Courier New" w:eastAsia="Times New Roman" w:hAnsi="Courier New" w:cs="Courier New"/>
                <w:color w:val="000000"/>
                <w:sz w:val="20"/>
                <w:szCs w:val="20"/>
                <w:lang w:val="id-ID" w:eastAsia="id-ID"/>
              </w:rPr>
            </w:pPr>
            <w:r w:rsidRPr="00AE0BEA">
              <w:rPr>
                <w:rFonts w:ascii="Courier New" w:eastAsia="Times New Roman" w:hAnsi="Courier New" w:cs="Courier New"/>
                <w:color w:val="000000"/>
                <w:sz w:val="20"/>
                <w:szCs w:val="20"/>
                <w:lang w:val="id-ID" w:eastAsia="id-ID"/>
              </w:rPr>
              <w:t xml:space="preserve">   nb</w:t>
            </w:r>
            <w:r w:rsidRPr="00AE0BEA">
              <w:rPr>
                <w:rFonts w:ascii="Courier New" w:eastAsia="Times New Roman" w:hAnsi="Courier New" w:cs="Courier New"/>
                <w:b/>
                <w:bCs/>
                <w:color w:val="000080"/>
                <w:sz w:val="20"/>
                <w:szCs w:val="20"/>
                <w:lang w:val="id-ID" w:eastAsia="id-ID"/>
              </w:rPr>
              <w:t>-&gt;</w:t>
            </w:r>
            <w:r w:rsidRPr="00AE0BEA">
              <w:rPr>
                <w:rFonts w:ascii="Courier New" w:eastAsia="Times New Roman" w:hAnsi="Courier New" w:cs="Courier New"/>
                <w:color w:val="000000"/>
                <w:sz w:val="20"/>
                <w:szCs w:val="20"/>
                <w:lang w:val="id-ID" w:eastAsia="id-ID"/>
              </w:rPr>
              <w:t xml:space="preserve">nb_y     </w:t>
            </w:r>
            <w:r w:rsidRPr="00AE0BEA">
              <w:rPr>
                <w:rFonts w:ascii="Courier New" w:eastAsia="Times New Roman" w:hAnsi="Courier New" w:cs="Courier New"/>
                <w:b/>
                <w:bCs/>
                <w:color w:val="000080"/>
                <w:sz w:val="20"/>
                <w:szCs w:val="20"/>
                <w:lang w:val="id-ID" w:eastAsia="id-ID"/>
              </w:rPr>
              <w:t>=</w:t>
            </w:r>
            <w:r w:rsidRPr="00AE0BEA">
              <w:rPr>
                <w:rFonts w:ascii="Courier New" w:eastAsia="Times New Roman" w:hAnsi="Courier New" w:cs="Courier New"/>
                <w:color w:val="000000"/>
                <w:sz w:val="20"/>
                <w:szCs w:val="20"/>
                <w:lang w:val="id-ID" w:eastAsia="id-ID"/>
              </w:rPr>
              <w:t xml:space="preserve"> rp</w:t>
            </w:r>
            <w:r w:rsidRPr="00AE0BEA">
              <w:rPr>
                <w:rFonts w:ascii="Courier New" w:eastAsia="Times New Roman" w:hAnsi="Courier New" w:cs="Courier New"/>
                <w:b/>
                <w:bCs/>
                <w:color w:val="000080"/>
                <w:sz w:val="20"/>
                <w:szCs w:val="20"/>
                <w:lang w:val="id-ID" w:eastAsia="id-ID"/>
              </w:rPr>
              <w:t>-&gt;</w:t>
            </w:r>
            <w:r w:rsidRPr="00AE0BEA">
              <w:rPr>
                <w:rFonts w:ascii="Courier New" w:eastAsia="Times New Roman" w:hAnsi="Courier New" w:cs="Courier New"/>
                <w:color w:val="000000"/>
                <w:sz w:val="20"/>
                <w:szCs w:val="20"/>
                <w:lang w:val="id-ID" w:eastAsia="id-ID"/>
              </w:rPr>
              <w:t>rp_y</w:t>
            </w:r>
            <w:r w:rsidRPr="00AE0BEA">
              <w:rPr>
                <w:rFonts w:ascii="Courier New" w:eastAsia="Times New Roman" w:hAnsi="Courier New" w:cs="Courier New"/>
                <w:b/>
                <w:bCs/>
                <w:color w:val="000080"/>
                <w:sz w:val="20"/>
                <w:szCs w:val="20"/>
                <w:lang w:val="id-ID" w:eastAsia="id-ID"/>
              </w:rPr>
              <w:t>;</w:t>
            </w:r>
          </w:p>
        </w:tc>
      </w:tr>
      <w:tr w:rsidR="000377F2" w:rsidRPr="0054507B" w:rsidTr="00A7592C">
        <w:trPr>
          <w:jc w:val="center"/>
        </w:trPr>
        <w:tc>
          <w:tcPr>
            <w:tcW w:w="6629" w:type="dxa"/>
            <w:shd w:val="clear" w:color="auto" w:fill="auto"/>
          </w:tcPr>
          <w:p w:rsidR="000377F2" w:rsidRPr="00AE0BEA" w:rsidRDefault="000377F2" w:rsidP="00EC2A96">
            <w:pPr>
              <w:shd w:val="clear" w:color="auto" w:fill="FFFFFF"/>
              <w:spacing w:after="0" w:line="240" w:lineRule="auto"/>
              <w:jc w:val="left"/>
              <w:rPr>
                <w:rFonts w:ascii="Courier New" w:eastAsia="Times New Roman" w:hAnsi="Courier New" w:cs="Courier New"/>
                <w:color w:val="000000"/>
                <w:sz w:val="20"/>
                <w:szCs w:val="20"/>
                <w:lang w:val="id-ID" w:eastAsia="id-ID"/>
              </w:rPr>
            </w:pPr>
            <w:r w:rsidRPr="00AE0BEA">
              <w:rPr>
                <w:rFonts w:ascii="Courier New" w:eastAsia="Times New Roman" w:hAnsi="Courier New" w:cs="Courier New"/>
                <w:color w:val="000000"/>
                <w:sz w:val="20"/>
                <w:szCs w:val="20"/>
                <w:lang w:val="id-ID" w:eastAsia="id-ID"/>
              </w:rPr>
              <w:t xml:space="preserve">   nb</w:t>
            </w:r>
            <w:r w:rsidRPr="00AE0BEA">
              <w:rPr>
                <w:rFonts w:ascii="Courier New" w:eastAsia="Times New Roman" w:hAnsi="Courier New" w:cs="Courier New"/>
                <w:b/>
                <w:bCs/>
                <w:color w:val="000080"/>
                <w:sz w:val="20"/>
                <w:szCs w:val="20"/>
                <w:lang w:val="id-ID" w:eastAsia="id-ID"/>
              </w:rPr>
              <w:t>-&gt;</w:t>
            </w:r>
            <w:r w:rsidRPr="00AE0BEA">
              <w:rPr>
                <w:rFonts w:ascii="Courier New" w:eastAsia="Times New Roman" w:hAnsi="Courier New" w:cs="Courier New"/>
                <w:color w:val="000000"/>
                <w:sz w:val="20"/>
                <w:szCs w:val="20"/>
                <w:lang w:val="id-ID" w:eastAsia="id-ID"/>
              </w:rPr>
              <w:t xml:space="preserve">nb_destx </w:t>
            </w:r>
            <w:r w:rsidRPr="00AE0BEA">
              <w:rPr>
                <w:rFonts w:ascii="Courier New" w:eastAsia="Times New Roman" w:hAnsi="Courier New" w:cs="Courier New"/>
                <w:b/>
                <w:bCs/>
                <w:color w:val="000080"/>
                <w:sz w:val="20"/>
                <w:szCs w:val="20"/>
                <w:lang w:val="id-ID" w:eastAsia="id-ID"/>
              </w:rPr>
              <w:t>=</w:t>
            </w:r>
            <w:r w:rsidRPr="00AE0BEA">
              <w:rPr>
                <w:rFonts w:ascii="Courier New" w:eastAsia="Times New Roman" w:hAnsi="Courier New" w:cs="Courier New"/>
                <w:color w:val="000000"/>
                <w:sz w:val="20"/>
                <w:szCs w:val="20"/>
                <w:lang w:val="id-ID" w:eastAsia="id-ID"/>
              </w:rPr>
              <w:t xml:space="preserve"> rp</w:t>
            </w:r>
            <w:r w:rsidRPr="00AE0BEA">
              <w:rPr>
                <w:rFonts w:ascii="Courier New" w:eastAsia="Times New Roman" w:hAnsi="Courier New" w:cs="Courier New"/>
                <w:b/>
                <w:bCs/>
                <w:color w:val="000080"/>
                <w:sz w:val="20"/>
                <w:szCs w:val="20"/>
                <w:lang w:val="id-ID" w:eastAsia="id-ID"/>
              </w:rPr>
              <w:t>-&gt;</w:t>
            </w:r>
            <w:r w:rsidRPr="00AE0BEA">
              <w:rPr>
                <w:rFonts w:ascii="Courier New" w:eastAsia="Times New Roman" w:hAnsi="Courier New" w:cs="Courier New"/>
                <w:color w:val="000000"/>
                <w:sz w:val="20"/>
                <w:szCs w:val="20"/>
                <w:lang w:val="id-ID" w:eastAsia="id-ID"/>
              </w:rPr>
              <w:t>rp_destx</w:t>
            </w:r>
            <w:r w:rsidRPr="00AE0BEA">
              <w:rPr>
                <w:rFonts w:ascii="Courier New" w:eastAsia="Times New Roman" w:hAnsi="Courier New" w:cs="Courier New"/>
                <w:b/>
                <w:bCs/>
                <w:color w:val="000080"/>
                <w:sz w:val="20"/>
                <w:szCs w:val="20"/>
                <w:lang w:val="id-ID" w:eastAsia="id-ID"/>
              </w:rPr>
              <w:t>;</w:t>
            </w:r>
          </w:p>
        </w:tc>
      </w:tr>
      <w:tr w:rsidR="000377F2" w:rsidRPr="0054507B" w:rsidTr="00A7592C">
        <w:trPr>
          <w:jc w:val="center"/>
        </w:trPr>
        <w:tc>
          <w:tcPr>
            <w:tcW w:w="6629" w:type="dxa"/>
            <w:shd w:val="clear" w:color="auto" w:fill="auto"/>
          </w:tcPr>
          <w:p w:rsidR="000377F2" w:rsidRPr="00AE0BEA" w:rsidRDefault="000377F2" w:rsidP="00EC2A96">
            <w:pPr>
              <w:shd w:val="clear" w:color="auto" w:fill="FFFFFF"/>
              <w:spacing w:after="0" w:line="240" w:lineRule="auto"/>
              <w:jc w:val="left"/>
              <w:rPr>
                <w:rFonts w:ascii="Courier New" w:eastAsia="Times New Roman" w:hAnsi="Courier New" w:cs="Courier New"/>
                <w:color w:val="000000"/>
                <w:sz w:val="20"/>
                <w:szCs w:val="20"/>
                <w:lang w:val="id-ID" w:eastAsia="id-ID"/>
              </w:rPr>
            </w:pPr>
            <w:r w:rsidRPr="00AE0BEA">
              <w:rPr>
                <w:rFonts w:ascii="Courier New" w:eastAsia="Times New Roman" w:hAnsi="Courier New" w:cs="Courier New"/>
                <w:color w:val="000000"/>
                <w:sz w:val="20"/>
                <w:szCs w:val="20"/>
                <w:lang w:val="id-ID" w:eastAsia="id-ID"/>
              </w:rPr>
              <w:t xml:space="preserve">   nb</w:t>
            </w:r>
            <w:r w:rsidRPr="00AE0BEA">
              <w:rPr>
                <w:rFonts w:ascii="Courier New" w:eastAsia="Times New Roman" w:hAnsi="Courier New" w:cs="Courier New"/>
                <w:b/>
                <w:bCs/>
                <w:color w:val="000080"/>
                <w:sz w:val="20"/>
                <w:szCs w:val="20"/>
                <w:lang w:val="id-ID" w:eastAsia="id-ID"/>
              </w:rPr>
              <w:t>-&gt;</w:t>
            </w:r>
            <w:r w:rsidRPr="00AE0BEA">
              <w:rPr>
                <w:rFonts w:ascii="Courier New" w:eastAsia="Times New Roman" w:hAnsi="Courier New" w:cs="Courier New"/>
                <w:color w:val="000000"/>
                <w:sz w:val="20"/>
                <w:szCs w:val="20"/>
                <w:lang w:val="id-ID" w:eastAsia="id-ID"/>
              </w:rPr>
              <w:t xml:space="preserve">nb_desty </w:t>
            </w:r>
            <w:r w:rsidRPr="00AE0BEA">
              <w:rPr>
                <w:rFonts w:ascii="Courier New" w:eastAsia="Times New Roman" w:hAnsi="Courier New" w:cs="Courier New"/>
                <w:b/>
                <w:bCs/>
                <w:color w:val="000080"/>
                <w:sz w:val="20"/>
                <w:szCs w:val="20"/>
                <w:lang w:val="id-ID" w:eastAsia="id-ID"/>
              </w:rPr>
              <w:t>=</w:t>
            </w:r>
            <w:r w:rsidRPr="00AE0BEA">
              <w:rPr>
                <w:rFonts w:ascii="Courier New" w:eastAsia="Times New Roman" w:hAnsi="Courier New" w:cs="Courier New"/>
                <w:color w:val="000000"/>
                <w:sz w:val="20"/>
                <w:szCs w:val="20"/>
                <w:lang w:val="id-ID" w:eastAsia="id-ID"/>
              </w:rPr>
              <w:t xml:space="preserve"> rp</w:t>
            </w:r>
            <w:r w:rsidRPr="00AE0BEA">
              <w:rPr>
                <w:rFonts w:ascii="Courier New" w:eastAsia="Times New Roman" w:hAnsi="Courier New" w:cs="Courier New"/>
                <w:b/>
                <w:bCs/>
                <w:color w:val="000080"/>
                <w:sz w:val="20"/>
                <w:szCs w:val="20"/>
                <w:lang w:val="id-ID" w:eastAsia="id-ID"/>
              </w:rPr>
              <w:t>-&gt;</w:t>
            </w:r>
            <w:r w:rsidRPr="00AE0BEA">
              <w:rPr>
                <w:rFonts w:ascii="Courier New" w:eastAsia="Times New Roman" w:hAnsi="Courier New" w:cs="Courier New"/>
                <w:color w:val="000000"/>
                <w:sz w:val="20"/>
                <w:szCs w:val="20"/>
                <w:lang w:val="id-ID" w:eastAsia="id-ID"/>
              </w:rPr>
              <w:t>rp_desty</w:t>
            </w:r>
            <w:r w:rsidRPr="00AE0BEA">
              <w:rPr>
                <w:rFonts w:ascii="Courier New" w:eastAsia="Times New Roman" w:hAnsi="Courier New" w:cs="Courier New"/>
                <w:b/>
                <w:bCs/>
                <w:color w:val="000080"/>
                <w:sz w:val="20"/>
                <w:szCs w:val="20"/>
                <w:lang w:val="id-ID" w:eastAsia="id-ID"/>
              </w:rPr>
              <w:t>;</w:t>
            </w:r>
          </w:p>
        </w:tc>
      </w:tr>
      <w:tr w:rsidR="000377F2" w:rsidRPr="0054507B" w:rsidTr="00A7592C">
        <w:trPr>
          <w:jc w:val="center"/>
        </w:trPr>
        <w:tc>
          <w:tcPr>
            <w:tcW w:w="6629" w:type="dxa"/>
            <w:shd w:val="clear" w:color="auto" w:fill="auto"/>
          </w:tcPr>
          <w:p w:rsidR="000377F2" w:rsidRPr="00AE0BEA" w:rsidRDefault="000377F2" w:rsidP="00EC2A96">
            <w:pPr>
              <w:shd w:val="clear" w:color="auto" w:fill="FFFFFF"/>
              <w:spacing w:after="0" w:line="240" w:lineRule="auto"/>
              <w:jc w:val="left"/>
              <w:rPr>
                <w:rFonts w:ascii="Courier New" w:eastAsia="Times New Roman" w:hAnsi="Courier New" w:cs="Courier New"/>
                <w:color w:val="000000"/>
                <w:sz w:val="20"/>
                <w:szCs w:val="20"/>
                <w:lang w:val="id-ID" w:eastAsia="id-ID"/>
              </w:rPr>
            </w:pPr>
            <w:r w:rsidRPr="00AE0BEA">
              <w:rPr>
                <w:rFonts w:ascii="Courier New" w:eastAsia="Times New Roman" w:hAnsi="Courier New" w:cs="Courier New"/>
                <w:color w:val="000000"/>
                <w:sz w:val="20"/>
                <w:szCs w:val="20"/>
                <w:lang w:val="id-ID" w:eastAsia="id-ID"/>
              </w:rPr>
              <w:t xml:space="preserve">   </w:t>
            </w:r>
          </w:p>
        </w:tc>
      </w:tr>
      <w:tr w:rsidR="000377F2" w:rsidRPr="0054507B" w:rsidTr="00A7592C">
        <w:trPr>
          <w:jc w:val="center"/>
        </w:trPr>
        <w:tc>
          <w:tcPr>
            <w:tcW w:w="6629" w:type="dxa"/>
            <w:shd w:val="clear" w:color="auto" w:fill="auto"/>
          </w:tcPr>
          <w:p w:rsidR="000377F2" w:rsidRPr="00AE0BEA" w:rsidRDefault="000377F2" w:rsidP="00EC2A96">
            <w:pPr>
              <w:shd w:val="clear" w:color="auto" w:fill="FFFFFF"/>
              <w:spacing w:after="0" w:line="240" w:lineRule="auto"/>
              <w:jc w:val="left"/>
              <w:rPr>
                <w:rFonts w:ascii="Courier New" w:eastAsia="Times New Roman" w:hAnsi="Courier New" w:cs="Courier New"/>
                <w:color w:val="000000"/>
                <w:sz w:val="20"/>
                <w:szCs w:val="20"/>
                <w:lang w:val="id-ID" w:eastAsia="id-ID"/>
              </w:rPr>
            </w:pPr>
            <w:r w:rsidRPr="00AE0BEA">
              <w:rPr>
                <w:rFonts w:ascii="Courier New" w:eastAsia="Times New Roman" w:hAnsi="Courier New" w:cs="Courier New"/>
                <w:color w:val="000000"/>
                <w:sz w:val="20"/>
                <w:szCs w:val="20"/>
                <w:lang w:val="id-ID" w:eastAsia="id-ID"/>
              </w:rPr>
              <w:t xml:space="preserve"> </w:t>
            </w:r>
            <w:r w:rsidRPr="00AE0BEA">
              <w:rPr>
                <w:rFonts w:ascii="Courier New" w:eastAsia="Times New Roman" w:hAnsi="Courier New" w:cs="Courier New"/>
                <w:b/>
                <w:bCs/>
                <w:color w:val="000080"/>
                <w:sz w:val="20"/>
                <w:szCs w:val="20"/>
                <w:lang w:val="id-ID" w:eastAsia="id-ID"/>
              </w:rPr>
              <w:t>}</w:t>
            </w:r>
          </w:p>
        </w:tc>
      </w:tr>
      <w:tr w:rsidR="000377F2" w:rsidRPr="0054507B" w:rsidTr="00A7592C">
        <w:trPr>
          <w:jc w:val="center"/>
        </w:trPr>
        <w:tc>
          <w:tcPr>
            <w:tcW w:w="6629" w:type="dxa"/>
            <w:shd w:val="clear" w:color="auto" w:fill="auto"/>
          </w:tcPr>
          <w:p w:rsidR="000377F2" w:rsidRPr="00AE0BEA" w:rsidRDefault="000377F2" w:rsidP="00EC2A96">
            <w:pPr>
              <w:shd w:val="clear" w:color="auto" w:fill="FFFFFF"/>
              <w:spacing w:after="0" w:line="240" w:lineRule="auto"/>
              <w:jc w:val="left"/>
              <w:rPr>
                <w:rFonts w:ascii="Courier New" w:eastAsia="Times New Roman" w:hAnsi="Courier New" w:cs="Courier New"/>
                <w:color w:val="000000"/>
                <w:sz w:val="20"/>
                <w:szCs w:val="20"/>
                <w:lang w:val="id-ID" w:eastAsia="id-ID"/>
              </w:rPr>
            </w:pPr>
            <w:r w:rsidRPr="00AE0BEA">
              <w:rPr>
                <w:rFonts w:ascii="Courier New" w:eastAsia="Times New Roman" w:hAnsi="Courier New" w:cs="Courier New"/>
                <w:color w:val="000000"/>
                <w:sz w:val="20"/>
                <w:szCs w:val="20"/>
                <w:lang w:val="id-ID" w:eastAsia="id-ID"/>
              </w:rPr>
              <w:t xml:space="preserve"> </w:t>
            </w:r>
            <w:r w:rsidRPr="00AE0BEA">
              <w:rPr>
                <w:rFonts w:ascii="Courier New" w:eastAsia="Times New Roman" w:hAnsi="Courier New" w:cs="Courier New"/>
                <w:b/>
                <w:bCs/>
                <w:color w:val="0000FF"/>
                <w:sz w:val="20"/>
                <w:szCs w:val="20"/>
                <w:lang w:val="id-ID" w:eastAsia="id-ID"/>
              </w:rPr>
              <w:t>else</w:t>
            </w:r>
            <w:r w:rsidRPr="00AE0BEA">
              <w:rPr>
                <w:rFonts w:ascii="Courier New" w:eastAsia="Times New Roman" w:hAnsi="Courier New" w:cs="Courier New"/>
                <w:color w:val="000000"/>
                <w:sz w:val="20"/>
                <w:szCs w:val="20"/>
                <w:lang w:val="id-ID" w:eastAsia="id-ID"/>
              </w:rPr>
              <w:t xml:space="preserve"> </w:t>
            </w:r>
            <w:r w:rsidRPr="00AE0BEA">
              <w:rPr>
                <w:rFonts w:ascii="Courier New" w:eastAsia="Times New Roman" w:hAnsi="Courier New" w:cs="Courier New"/>
                <w:b/>
                <w:bCs/>
                <w:color w:val="000080"/>
                <w:sz w:val="20"/>
                <w:szCs w:val="20"/>
                <w:lang w:val="id-ID" w:eastAsia="id-ID"/>
              </w:rPr>
              <w:t>{</w:t>
            </w:r>
          </w:p>
        </w:tc>
      </w:tr>
      <w:tr w:rsidR="000377F2" w:rsidRPr="0054507B" w:rsidTr="00A7592C">
        <w:trPr>
          <w:jc w:val="center"/>
        </w:trPr>
        <w:tc>
          <w:tcPr>
            <w:tcW w:w="6629" w:type="dxa"/>
            <w:shd w:val="clear" w:color="auto" w:fill="auto"/>
          </w:tcPr>
          <w:p w:rsidR="000377F2" w:rsidRPr="00AE0BEA" w:rsidRDefault="000377F2" w:rsidP="00EC2A96">
            <w:pPr>
              <w:shd w:val="clear" w:color="auto" w:fill="FFFFFF"/>
              <w:spacing w:after="0" w:line="240" w:lineRule="auto"/>
              <w:jc w:val="left"/>
              <w:rPr>
                <w:rFonts w:ascii="Courier New" w:eastAsia="Times New Roman" w:hAnsi="Courier New" w:cs="Courier New"/>
                <w:color w:val="008000"/>
                <w:sz w:val="20"/>
                <w:szCs w:val="20"/>
                <w:lang w:val="id-ID" w:eastAsia="id-ID"/>
              </w:rPr>
            </w:pPr>
            <w:r w:rsidRPr="00AE0BEA">
              <w:rPr>
                <w:rFonts w:ascii="Courier New" w:eastAsia="Times New Roman" w:hAnsi="Courier New" w:cs="Courier New"/>
                <w:color w:val="000000"/>
                <w:sz w:val="20"/>
                <w:szCs w:val="20"/>
                <w:lang w:val="id-ID" w:eastAsia="id-ID"/>
              </w:rPr>
              <w:t xml:space="preserve">   </w:t>
            </w:r>
            <w:r w:rsidRPr="00AE0BEA">
              <w:rPr>
                <w:rFonts w:ascii="Courier New" w:eastAsia="Times New Roman" w:hAnsi="Courier New" w:cs="Courier New"/>
                <w:color w:val="008000"/>
                <w:sz w:val="20"/>
                <w:szCs w:val="20"/>
                <w:lang w:val="id-ID" w:eastAsia="id-ID"/>
              </w:rPr>
              <w:t>// Extract speed and accel info from hello message</w:t>
            </w:r>
          </w:p>
        </w:tc>
      </w:tr>
      <w:tr w:rsidR="000377F2" w:rsidRPr="0054507B" w:rsidTr="00A7592C">
        <w:trPr>
          <w:jc w:val="center"/>
        </w:trPr>
        <w:tc>
          <w:tcPr>
            <w:tcW w:w="6629" w:type="dxa"/>
            <w:shd w:val="clear" w:color="auto" w:fill="auto"/>
          </w:tcPr>
          <w:p w:rsidR="000377F2" w:rsidRPr="00AE0BEA" w:rsidRDefault="000377F2" w:rsidP="00EC2A96">
            <w:pPr>
              <w:shd w:val="clear" w:color="auto" w:fill="FFFFFF"/>
              <w:spacing w:after="0" w:line="240" w:lineRule="auto"/>
              <w:jc w:val="left"/>
              <w:rPr>
                <w:rFonts w:ascii="Courier New" w:eastAsia="Times New Roman" w:hAnsi="Courier New" w:cs="Courier New"/>
                <w:color w:val="000000"/>
                <w:sz w:val="20"/>
                <w:szCs w:val="20"/>
                <w:lang w:val="id-ID" w:eastAsia="id-ID"/>
              </w:rPr>
            </w:pPr>
            <w:r w:rsidRPr="00AE0BEA">
              <w:rPr>
                <w:rFonts w:ascii="Courier New" w:eastAsia="Times New Roman" w:hAnsi="Courier New" w:cs="Courier New"/>
                <w:color w:val="000000"/>
                <w:sz w:val="20"/>
                <w:szCs w:val="20"/>
                <w:lang w:val="id-ID" w:eastAsia="id-ID"/>
              </w:rPr>
              <w:t xml:space="preserve">   nb</w:t>
            </w:r>
            <w:r w:rsidRPr="00AE0BEA">
              <w:rPr>
                <w:rFonts w:ascii="Courier New" w:eastAsia="Times New Roman" w:hAnsi="Courier New" w:cs="Courier New"/>
                <w:b/>
                <w:bCs/>
                <w:color w:val="000080"/>
                <w:sz w:val="20"/>
                <w:szCs w:val="20"/>
                <w:lang w:val="id-ID" w:eastAsia="id-ID"/>
              </w:rPr>
              <w:t>-&gt;</w:t>
            </w:r>
            <w:r w:rsidRPr="00AE0BEA">
              <w:rPr>
                <w:rFonts w:ascii="Courier New" w:eastAsia="Times New Roman" w:hAnsi="Courier New" w:cs="Courier New"/>
                <w:color w:val="000000"/>
                <w:sz w:val="20"/>
                <w:szCs w:val="20"/>
                <w:lang w:val="id-ID" w:eastAsia="id-ID"/>
              </w:rPr>
              <w:t xml:space="preserve">nb_speed </w:t>
            </w:r>
            <w:r w:rsidRPr="00AE0BEA">
              <w:rPr>
                <w:rFonts w:ascii="Courier New" w:eastAsia="Times New Roman" w:hAnsi="Courier New" w:cs="Courier New"/>
                <w:b/>
                <w:bCs/>
                <w:color w:val="000080"/>
                <w:sz w:val="20"/>
                <w:szCs w:val="20"/>
                <w:lang w:val="id-ID" w:eastAsia="id-ID"/>
              </w:rPr>
              <w:t>=</w:t>
            </w:r>
            <w:r w:rsidRPr="00AE0BEA">
              <w:rPr>
                <w:rFonts w:ascii="Courier New" w:eastAsia="Times New Roman" w:hAnsi="Courier New" w:cs="Courier New"/>
                <w:color w:val="000000"/>
                <w:sz w:val="20"/>
                <w:szCs w:val="20"/>
                <w:lang w:val="id-ID" w:eastAsia="id-ID"/>
              </w:rPr>
              <w:t xml:space="preserve"> rp</w:t>
            </w:r>
            <w:r w:rsidRPr="00AE0BEA">
              <w:rPr>
                <w:rFonts w:ascii="Courier New" w:eastAsia="Times New Roman" w:hAnsi="Courier New" w:cs="Courier New"/>
                <w:b/>
                <w:bCs/>
                <w:color w:val="000080"/>
                <w:sz w:val="20"/>
                <w:szCs w:val="20"/>
                <w:lang w:val="id-ID" w:eastAsia="id-ID"/>
              </w:rPr>
              <w:t>-&gt;</w:t>
            </w:r>
            <w:r w:rsidRPr="00AE0BEA">
              <w:rPr>
                <w:rFonts w:ascii="Courier New" w:eastAsia="Times New Roman" w:hAnsi="Courier New" w:cs="Courier New"/>
                <w:color w:val="000000"/>
                <w:sz w:val="20"/>
                <w:szCs w:val="20"/>
                <w:lang w:val="id-ID" w:eastAsia="id-ID"/>
              </w:rPr>
              <w:t>rp_speed</w:t>
            </w:r>
            <w:r w:rsidRPr="00AE0BEA">
              <w:rPr>
                <w:rFonts w:ascii="Courier New" w:eastAsia="Times New Roman" w:hAnsi="Courier New" w:cs="Courier New"/>
                <w:b/>
                <w:bCs/>
                <w:color w:val="000080"/>
                <w:sz w:val="20"/>
                <w:szCs w:val="20"/>
                <w:lang w:val="id-ID" w:eastAsia="id-ID"/>
              </w:rPr>
              <w:t>;</w:t>
            </w:r>
          </w:p>
        </w:tc>
      </w:tr>
      <w:tr w:rsidR="000377F2" w:rsidRPr="0054507B" w:rsidTr="00A7592C">
        <w:trPr>
          <w:jc w:val="center"/>
        </w:trPr>
        <w:tc>
          <w:tcPr>
            <w:tcW w:w="6629" w:type="dxa"/>
            <w:shd w:val="clear" w:color="auto" w:fill="auto"/>
          </w:tcPr>
          <w:p w:rsidR="000377F2" w:rsidRPr="00AE0BEA" w:rsidRDefault="000377F2" w:rsidP="00EC2A96">
            <w:pPr>
              <w:shd w:val="clear" w:color="auto" w:fill="FFFFFF"/>
              <w:spacing w:after="0" w:line="240" w:lineRule="auto"/>
              <w:jc w:val="left"/>
              <w:rPr>
                <w:rFonts w:ascii="Courier New" w:eastAsia="Times New Roman" w:hAnsi="Courier New" w:cs="Courier New"/>
                <w:color w:val="000000"/>
                <w:sz w:val="20"/>
                <w:szCs w:val="20"/>
                <w:lang w:val="id-ID" w:eastAsia="id-ID"/>
              </w:rPr>
            </w:pPr>
            <w:r w:rsidRPr="00AE0BEA">
              <w:rPr>
                <w:rFonts w:ascii="Courier New" w:eastAsia="Times New Roman" w:hAnsi="Courier New" w:cs="Courier New"/>
                <w:color w:val="000000"/>
                <w:sz w:val="20"/>
                <w:szCs w:val="20"/>
                <w:lang w:val="id-ID" w:eastAsia="id-ID"/>
              </w:rPr>
              <w:t xml:space="preserve">   nb</w:t>
            </w:r>
            <w:r w:rsidRPr="00AE0BEA">
              <w:rPr>
                <w:rFonts w:ascii="Courier New" w:eastAsia="Times New Roman" w:hAnsi="Courier New" w:cs="Courier New"/>
                <w:b/>
                <w:bCs/>
                <w:color w:val="000080"/>
                <w:sz w:val="20"/>
                <w:szCs w:val="20"/>
                <w:lang w:val="id-ID" w:eastAsia="id-ID"/>
              </w:rPr>
              <w:t>-&gt;</w:t>
            </w:r>
            <w:r w:rsidRPr="00AE0BEA">
              <w:rPr>
                <w:rFonts w:ascii="Courier New" w:eastAsia="Times New Roman" w:hAnsi="Courier New" w:cs="Courier New"/>
                <w:color w:val="000000"/>
                <w:sz w:val="20"/>
                <w:szCs w:val="20"/>
                <w:lang w:val="id-ID" w:eastAsia="id-ID"/>
              </w:rPr>
              <w:t xml:space="preserve">nb_accel </w:t>
            </w:r>
            <w:r w:rsidRPr="00AE0BEA">
              <w:rPr>
                <w:rFonts w:ascii="Courier New" w:eastAsia="Times New Roman" w:hAnsi="Courier New" w:cs="Courier New"/>
                <w:b/>
                <w:bCs/>
                <w:color w:val="000080"/>
                <w:sz w:val="20"/>
                <w:szCs w:val="20"/>
                <w:lang w:val="id-ID" w:eastAsia="id-ID"/>
              </w:rPr>
              <w:t>=</w:t>
            </w:r>
            <w:r w:rsidRPr="00AE0BEA">
              <w:rPr>
                <w:rFonts w:ascii="Courier New" w:eastAsia="Times New Roman" w:hAnsi="Courier New" w:cs="Courier New"/>
                <w:color w:val="000000"/>
                <w:sz w:val="20"/>
                <w:szCs w:val="20"/>
                <w:lang w:val="id-ID" w:eastAsia="id-ID"/>
              </w:rPr>
              <w:t xml:space="preserve"> rp</w:t>
            </w:r>
            <w:r w:rsidRPr="00AE0BEA">
              <w:rPr>
                <w:rFonts w:ascii="Courier New" w:eastAsia="Times New Roman" w:hAnsi="Courier New" w:cs="Courier New"/>
                <w:b/>
                <w:bCs/>
                <w:color w:val="000080"/>
                <w:sz w:val="20"/>
                <w:szCs w:val="20"/>
                <w:lang w:val="id-ID" w:eastAsia="id-ID"/>
              </w:rPr>
              <w:t>-&gt;</w:t>
            </w:r>
            <w:r w:rsidRPr="00AE0BEA">
              <w:rPr>
                <w:rFonts w:ascii="Courier New" w:eastAsia="Times New Roman" w:hAnsi="Courier New" w:cs="Courier New"/>
                <w:color w:val="000000"/>
                <w:sz w:val="20"/>
                <w:szCs w:val="20"/>
                <w:lang w:val="id-ID" w:eastAsia="id-ID"/>
              </w:rPr>
              <w:t>rp_accel</w:t>
            </w:r>
            <w:r w:rsidRPr="00AE0BEA">
              <w:rPr>
                <w:rFonts w:ascii="Courier New" w:eastAsia="Times New Roman" w:hAnsi="Courier New" w:cs="Courier New"/>
                <w:b/>
                <w:bCs/>
                <w:color w:val="000080"/>
                <w:sz w:val="20"/>
                <w:szCs w:val="20"/>
                <w:lang w:val="id-ID" w:eastAsia="id-ID"/>
              </w:rPr>
              <w:t>;</w:t>
            </w:r>
          </w:p>
        </w:tc>
      </w:tr>
      <w:tr w:rsidR="000377F2" w:rsidRPr="0054507B" w:rsidTr="00A7592C">
        <w:trPr>
          <w:jc w:val="center"/>
        </w:trPr>
        <w:tc>
          <w:tcPr>
            <w:tcW w:w="6629" w:type="dxa"/>
            <w:shd w:val="clear" w:color="auto" w:fill="auto"/>
          </w:tcPr>
          <w:p w:rsidR="000377F2" w:rsidRPr="00AE0BEA" w:rsidRDefault="000377F2" w:rsidP="00EC2A96">
            <w:pPr>
              <w:shd w:val="clear" w:color="auto" w:fill="FFFFFF"/>
              <w:spacing w:after="0" w:line="240" w:lineRule="auto"/>
              <w:jc w:val="left"/>
              <w:rPr>
                <w:rFonts w:ascii="Courier New" w:eastAsia="Times New Roman" w:hAnsi="Courier New" w:cs="Courier New"/>
                <w:color w:val="000000"/>
                <w:sz w:val="20"/>
                <w:szCs w:val="20"/>
                <w:lang w:val="id-ID" w:eastAsia="id-ID"/>
              </w:rPr>
            </w:pPr>
            <w:r w:rsidRPr="00AE0BEA">
              <w:rPr>
                <w:rFonts w:ascii="Courier New" w:eastAsia="Times New Roman" w:hAnsi="Courier New" w:cs="Courier New"/>
                <w:color w:val="000000"/>
                <w:sz w:val="20"/>
                <w:szCs w:val="20"/>
                <w:lang w:val="id-ID" w:eastAsia="id-ID"/>
              </w:rPr>
              <w:t xml:space="preserve">   nb</w:t>
            </w:r>
            <w:r w:rsidRPr="00AE0BEA">
              <w:rPr>
                <w:rFonts w:ascii="Courier New" w:eastAsia="Times New Roman" w:hAnsi="Courier New" w:cs="Courier New"/>
                <w:b/>
                <w:bCs/>
                <w:color w:val="000080"/>
                <w:sz w:val="20"/>
                <w:szCs w:val="20"/>
                <w:lang w:val="id-ID" w:eastAsia="id-ID"/>
              </w:rPr>
              <w:t>-&gt;</w:t>
            </w:r>
            <w:r w:rsidRPr="00AE0BEA">
              <w:rPr>
                <w:rFonts w:ascii="Courier New" w:eastAsia="Times New Roman" w:hAnsi="Courier New" w:cs="Courier New"/>
                <w:color w:val="000000"/>
                <w:sz w:val="20"/>
                <w:szCs w:val="20"/>
                <w:lang w:val="id-ID" w:eastAsia="id-ID"/>
              </w:rPr>
              <w:t xml:space="preserve">nb_x     </w:t>
            </w:r>
            <w:r w:rsidRPr="00AE0BEA">
              <w:rPr>
                <w:rFonts w:ascii="Courier New" w:eastAsia="Times New Roman" w:hAnsi="Courier New" w:cs="Courier New"/>
                <w:b/>
                <w:bCs/>
                <w:color w:val="000080"/>
                <w:sz w:val="20"/>
                <w:szCs w:val="20"/>
                <w:lang w:val="id-ID" w:eastAsia="id-ID"/>
              </w:rPr>
              <w:t>=</w:t>
            </w:r>
            <w:r w:rsidRPr="00AE0BEA">
              <w:rPr>
                <w:rFonts w:ascii="Courier New" w:eastAsia="Times New Roman" w:hAnsi="Courier New" w:cs="Courier New"/>
                <w:color w:val="000000"/>
                <w:sz w:val="20"/>
                <w:szCs w:val="20"/>
                <w:lang w:val="id-ID" w:eastAsia="id-ID"/>
              </w:rPr>
              <w:t xml:space="preserve"> rp</w:t>
            </w:r>
            <w:r w:rsidRPr="00AE0BEA">
              <w:rPr>
                <w:rFonts w:ascii="Courier New" w:eastAsia="Times New Roman" w:hAnsi="Courier New" w:cs="Courier New"/>
                <w:b/>
                <w:bCs/>
                <w:color w:val="000080"/>
                <w:sz w:val="20"/>
                <w:szCs w:val="20"/>
                <w:lang w:val="id-ID" w:eastAsia="id-ID"/>
              </w:rPr>
              <w:t>-&gt;</w:t>
            </w:r>
            <w:r w:rsidRPr="00AE0BEA">
              <w:rPr>
                <w:rFonts w:ascii="Courier New" w:eastAsia="Times New Roman" w:hAnsi="Courier New" w:cs="Courier New"/>
                <w:color w:val="000000"/>
                <w:sz w:val="20"/>
                <w:szCs w:val="20"/>
                <w:lang w:val="id-ID" w:eastAsia="id-ID"/>
              </w:rPr>
              <w:t>rp_x</w:t>
            </w:r>
            <w:r w:rsidRPr="00AE0BEA">
              <w:rPr>
                <w:rFonts w:ascii="Courier New" w:eastAsia="Times New Roman" w:hAnsi="Courier New" w:cs="Courier New"/>
                <w:b/>
                <w:bCs/>
                <w:color w:val="000080"/>
                <w:sz w:val="20"/>
                <w:szCs w:val="20"/>
                <w:lang w:val="id-ID" w:eastAsia="id-ID"/>
              </w:rPr>
              <w:t>;</w:t>
            </w:r>
          </w:p>
        </w:tc>
      </w:tr>
      <w:tr w:rsidR="000377F2" w:rsidRPr="0054507B" w:rsidTr="00A7592C">
        <w:trPr>
          <w:jc w:val="center"/>
        </w:trPr>
        <w:tc>
          <w:tcPr>
            <w:tcW w:w="6629" w:type="dxa"/>
            <w:shd w:val="clear" w:color="auto" w:fill="auto"/>
          </w:tcPr>
          <w:p w:rsidR="000377F2" w:rsidRPr="00AE0BEA" w:rsidRDefault="000377F2" w:rsidP="00EC2A96">
            <w:pPr>
              <w:shd w:val="clear" w:color="auto" w:fill="FFFFFF"/>
              <w:spacing w:after="0" w:line="240" w:lineRule="auto"/>
              <w:jc w:val="left"/>
              <w:rPr>
                <w:rFonts w:ascii="Courier New" w:eastAsia="Times New Roman" w:hAnsi="Courier New" w:cs="Courier New"/>
                <w:color w:val="000000"/>
                <w:sz w:val="20"/>
                <w:szCs w:val="20"/>
                <w:lang w:val="id-ID" w:eastAsia="id-ID"/>
              </w:rPr>
            </w:pPr>
            <w:r w:rsidRPr="00AE0BEA">
              <w:rPr>
                <w:rFonts w:ascii="Courier New" w:eastAsia="Times New Roman" w:hAnsi="Courier New" w:cs="Courier New"/>
                <w:color w:val="000000"/>
                <w:sz w:val="20"/>
                <w:szCs w:val="20"/>
                <w:lang w:val="id-ID" w:eastAsia="id-ID"/>
              </w:rPr>
              <w:t xml:space="preserve">   nb</w:t>
            </w:r>
            <w:r w:rsidRPr="00AE0BEA">
              <w:rPr>
                <w:rFonts w:ascii="Courier New" w:eastAsia="Times New Roman" w:hAnsi="Courier New" w:cs="Courier New"/>
                <w:b/>
                <w:bCs/>
                <w:color w:val="000080"/>
                <w:sz w:val="20"/>
                <w:szCs w:val="20"/>
                <w:lang w:val="id-ID" w:eastAsia="id-ID"/>
              </w:rPr>
              <w:t>-&gt;</w:t>
            </w:r>
            <w:r w:rsidRPr="00AE0BEA">
              <w:rPr>
                <w:rFonts w:ascii="Courier New" w:eastAsia="Times New Roman" w:hAnsi="Courier New" w:cs="Courier New"/>
                <w:color w:val="000000"/>
                <w:sz w:val="20"/>
                <w:szCs w:val="20"/>
                <w:lang w:val="id-ID" w:eastAsia="id-ID"/>
              </w:rPr>
              <w:t xml:space="preserve">nb_y     </w:t>
            </w:r>
            <w:r w:rsidRPr="00AE0BEA">
              <w:rPr>
                <w:rFonts w:ascii="Courier New" w:eastAsia="Times New Roman" w:hAnsi="Courier New" w:cs="Courier New"/>
                <w:b/>
                <w:bCs/>
                <w:color w:val="000080"/>
                <w:sz w:val="20"/>
                <w:szCs w:val="20"/>
                <w:lang w:val="id-ID" w:eastAsia="id-ID"/>
              </w:rPr>
              <w:t>=</w:t>
            </w:r>
            <w:r w:rsidRPr="00AE0BEA">
              <w:rPr>
                <w:rFonts w:ascii="Courier New" w:eastAsia="Times New Roman" w:hAnsi="Courier New" w:cs="Courier New"/>
                <w:color w:val="000000"/>
                <w:sz w:val="20"/>
                <w:szCs w:val="20"/>
                <w:lang w:val="id-ID" w:eastAsia="id-ID"/>
              </w:rPr>
              <w:t xml:space="preserve"> rp</w:t>
            </w:r>
            <w:r w:rsidRPr="00AE0BEA">
              <w:rPr>
                <w:rFonts w:ascii="Courier New" w:eastAsia="Times New Roman" w:hAnsi="Courier New" w:cs="Courier New"/>
                <w:b/>
                <w:bCs/>
                <w:color w:val="000080"/>
                <w:sz w:val="20"/>
                <w:szCs w:val="20"/>
                <w:lang w:val="id-ID" w:eastAsia="id-ID"/>
              </w:rPr>
              <w:t>-&gt;</w:t>
            </w:r>
            <w:r w:rsidRPr="00AE0BEA">
              <w:rPr>
                <w:rFonts w:ascii="Courier New" w:eastAsia="Times New Roman" w:hAnsi="Courier New" w:cs="Courier New"/>
                <w:color w:val="000000"/>
                <w:sz w:val="20"/>
                <w:szCs w:val="20"/>
                <w:lang w:val="id-ID" w:eastAsia="id-ID"/>
              </w:rPr>
              <w:t>rp_y</w:t>
            </w:r>
            <w:r w:rsidRPr="00AE0BEA">
              <w:rPr>
                <w:rFonts w:ascii="Courier New" w:eastAsia="Times New Roman" w:hAnsi="Courier New" w:cs="Courier New"/>
                <w:b/>
                <w:bCs/>
                <w:color w:val="000080"/>
                <w:sz w:val="20"/>
                <w:szCs w:val="20"/>
                <w:lang w:val="id-ID" w:eastAsia="id-ID"/>
              </w:rPr>
              <w:t>;</w:t>
            </w:r>
          </w:p>
        </w:tc>
      </w:tr>
      <w:tr w:rsidR="000377F2" w:rsidRPr="0054507B" w:rsidTr="00A7592C">
        <w:trPr>
          <w:jc w:val="center"/>
        </w:trPr>
        <w:tc>
          <w:tcPr>
            <w:tcW w:w="6629" w:type="dxa"/>
            <w:shd w:val="clear" w:color="auto" w:fill="auto"/>
          </w:tcPr>
          <w:p w:rsidR="000377F2" w:rsidRPr="00AE0BEA" w:rsidRDefault="000377F2" w:rsidP="00EC2A96">
            <w:pPr>
              <w:shd w:val="clear" w:color="auto" w:fill="FFFFFF"/>
              <w:spacing w:after="0" w:line="240" w:lineRule="auto"/>
              <w:jc w:val="left"/>
              <w:rPr>
                <w:rFonts w:ascii="Courier New" w:eastAsia="Times New Roman" w:hAnsi="Courier New" w:cs="Courier New"/>
                <w:color w:val="000000"/>
                <w:sz w:val="20"/>
                <w:szCs w:val="20"/>
                <w:lang w:val="id-ID" w:eastAsia="id-ID"/>
              </w:rPr>
            </w:pPr>
            <w:r w:rsidRPr="00AE0BEA">
              <w:rPr>
                <w:rFonts w:ascii="Courier New" w:eastAsia="Times New Roman" w:hAnsi="Courier New" w:cs="Courier New"/>
                <w:color w:val="000000"/>
                <w:sz w:val="20"/>
                <w:szCs w:val="20"/>
                <w:lang w:val="id-ID" w:eastAsia="id-ID"/>
              </w:rPr>
              <w:t xml:space="preserve">   nb</w:t>
            </w:r>
            <w:r w:rsidRPr="00AE0BEA">
              <w:rPr>
                <w:rFonts w:ascii="Courier New" w:eastAsia="Times New Roman" w:hAnsi="Courier New" w:cs="Courier New"/>
                <w:b/>
                <w:bCs/>
                <w:color w:val="000080"/>
                <w:sz w:val="20"/>
                <w:szCs w:val="20"/>
                <w:lang w:val="id-ID" w:eastAsia="id-ID"/>
              </w:rPr>
              <w:t>-&gt;</w:t>
            </w:r>
            <w:r w:rsidRPr="00AE0BEA">
              <w:rPr>
                <w:rFonts w:ascii="Courier New" w:eastAsia="Times New Roman" w:hAnsi="Courier New" w:cs="Courier New"/>
                <w:color w:val="000000"/>
                <w:sz w:val="20"/>
                <w:szCs w:val="20"/>
                <w:lang w:val="id-ID" w:eastAsia="id-ID"/>
              </w:rPr>
              <w:t xml:space="preserve">nb_destx </w:t>
            </w:r>
            <w:r w:rsidRPr="00AE0BEA">
              <w:rPr>
                <w:rFonts w:ascii="Courier New" w:eastAsia="Times New Roman" w:hAnsi="Courier New" w:cs="Courier New"/>
                <w:b/>
                <w:bCs/>
                <w:color w:val="000080"/>
                <w:sz w:val="20"/>
                <w:szCs w:val="20"/>
                <w:lang w:val="id-ID" w:eastAsia="id-ID"/>
              </w:rPr>
              <w:t>=</w:t>
            </w:r>
            <w:r w:rsidRPr="00AE0BEA">
              <w:rPr>
                <w:rFonts w:ascii="Courier New" w:eastAsia="Times New Roman" w:hAnsi="Courier New" w:cs="Courier New"/>
                <w:color w:val="000000"/>
                <w:sz w:val="20"/>
                <w:szCs w:val="20"/>
                <w:lang w:val="id-ID" w:eastAsia="id-ID"/>
              </w:rPr>
              <w:t xml:space="preserve"> rp</w:t>
            </w:r>
            <w:r w:rsidRPr="00AE0BEA">
              <w:rPr>
                <w:rFonts w:ascii="Courier New" w:eastAsia="Times New Roman" w:hAnsi="Courier New" w:cs="Courier New"/>
                <w:b/>
                <w:bCs/>
                <w:color w:val="000080"/>
                <w:sz w:val="20"/>
                <w:szCs w:val="20"/>
                <w:lang w:val="id-ID" w:eastAsia="id-ID"/>
              </w:rPr>
              <w:t>-&gt;</w:t>
            </w:r>
            <w:r w:rsidRPr="00AE0BEA">
              <w:rPr>
                <w:rFonts w:ascii="Courier New" w:eastAsia="Times New Roman" w:hAnsi="Courier New" w:cs="Courier New"/>
                <w:color w:val="000000"/>
                <w:sz w:val="20"/>
                <w:szCs w:val="20"/>
                <w:lang w:val="id-ID" w:eastAsia="id-ID"/>
              </w:rPr>
              <w:t>rp_destx</w:t>
            </w:r>
            <w:r w:rsidRPr="00AE0BEA">
              <w:rPr>
                <w:rFonts w:ascii="Courier New" w:eastAsia="Times New Roman" w:hAnsi="Courier New" w:cs="Courier New"/>
                <w:b/>
                <w:bCs/>
                <w:color w:val="000080"/>
                <w:sz w:val="20"/>
                <w:szCs w:val="20"/>
                <w:lang w:val="id-ID" w:eastAsia="id-ID"/>
              </w:rPr>
              <w:t>;</w:t>
            </w:r>
          </w:p>
        </w:tc>
      </w:tr>
      <w:tr w:rsidR="000377F2" w:rsidRPr="0054507B" w:rsidTr="00A7592C">
        <w:trPr>
          <w:jc w:val="center"/>
        </w:trPr>
        <w:tc>
          <w:tcPr>
            <w:tcW w:w="6629" w:type="dxa"/>
            <w:shd w:val="clear" w:color="auto" w:fill="auto"/>
          </w:tcPr>
          <w:p w:rsidR="000377F2" w:rsidRPr="00AE0BEA" w:rsidRDefault="000377F2" w:rsidP="00EC2A96">
            <w:pPr>
              <w:shd w:val="clear" w:color="auto" w:fill="FFFFFF"/>
              <w:spacing w:after="0" w:line="240" w:lineRule="auto"/>
              <w:jc w:val="left"/>
              <w:rPr>
                <w:rFonts w:ascii="Courier New" w:eastAsia="Times New Roman" w:hAnsi="Courier New" w:cs="Courier New"/>
                <w:color w:val="000000"/>
                <w:sz w:val="20"/>
                <w:szCs w:val="20"/>
                <w:lang w:val="id-ID" w:eastAsia="id-ID"/>
              </w:rPr>
            </w:pPr>
            <w:r w:rsidRPr="00AE0BEA">
              <w:rPr>
                <w:rFonts w:ascii="Courier New" w:eastAsia="Times New Roman" w:hAnsi="Courier New" w:cs="Courier New"/>
                <w:color w:val="000000"/>
                <w:sz w:val="20"/>
                <w:szCs w:val="20"/>
                <w:lang w:val="id-ID" w:eastAsia="id-ID"/>
              </w:rPr>
              <w:t xml:space="preserve">   nb</w:t>
            </w:r>
            <w:r w:rsidRPr="00AE0BEA">
              <w:rPr>
                <w:rFonts w:ascii="Courier New" w:eastAsia="Times New Roman" w:hAnsi="Courier New" w:cs="Courier New"/>
                <w:b/>
                <w:bCs/>
                <w:color w:val="000080"/>
                <w:sz w:val="20"/>
                <w:szCs w:val="20"/>
                <w:lang w:val="id-ID" w:eastAsia="id-ID"/>
              </w:rPr>
              <w:t>-&gt;</w:t>
            </w:r>
            <w:r w:rsidRPr="00AE0BEA">
              <w:rPr>
                <w:rFonts w:ascii="Courier New" w:eastAsia="Times New Roman" w:hAnsi="Courier New" w:cs="Courier New"/>
                <w:color w:val="000000"/>
                <w:sz w:val="20"/>
                <w:szCs w:val="20"/>
                <w:lang w:val="id-ID" w:eastAsia="id-ID"/>
              </w:rPr>
              <w:t xml:space="preserve">nb_desty </w:t>
            </w:r>
            <w:r w:rsidRPr="00AE0BEA">
              <w:rPr>
                <w:rFonts w:ascii="Courier New" w:eastAsia="Times New Roman" w:hAnsi="Courier New" w:cs="Courier New"/>
                <w:b/>
                <w:bCs/>
                <w:color w:val="000080"/>
                <w:sz w:val="20"/>
                <w:szCs w:val="20"/>
                <w:lang w:val="id-ID" w:eastAsia="id-ID"/>
              </w:rPr>
              <w:t>=</w:t>
            </w:r>
            <w:r w:rsidRPr="00AE0BEA">
              <w:rPr>
                <w:rFonts w:ascii="Courier New" w:eastAsia="Times New Roman" w:hAnsi="Courier New" w:cs="Courier New"/>
                <w:color w:val="000000"/>
                <w:sz w:val="20"/>
                <w:szCs w:val="20"/>
                <w:lang w:val="id-ID" w:eastAsia="id-ID"/>
              </w:rPr>
              <w:t xml:space="preserve"> rp</w:t>
            </w:r>
            <w:r w:rsidRPr="00AE0BEA">
              <w:rPr>
                <w:rFonts w:ascii="Courier New" w:eastAsia="Times New Roman" w:hAnsi="Courier New" w:cs="Courier New"/>
                <w:b/>
                <w:bCs/>
                <w:color w:val="000080"/>
                <w:sz w:val="20"/>
                <w:szCs w:val="20"/>
                <w:lang w:val="id-ID" w:eastAsia="id-ID"/>
              </w:rPr>
              <w:t>-&gt;</w:t>
            </w:r>
            <w:r w:rsidRPr="00AE0BEA">
              <w:rPr>
                <w:rFonts w:ascii="Courier New" w:eastAsia="Times New Roman" w:hAnsi="Courier New" w:cs="Courier New"/>
                <w:color w:val="000000"/>
                <w:sz w:val="20"/>
                <w:szCs w:val="20"/>
                <w:lang w:val="id-ID" w:eastAsia="id-ID"/>
              </w:rPr>
              <w:t>rp_desty</w:t>
            </w:r>
            <w:r w:rsidRPr="00AE0BEA">
              <w:rPr>
                <w:rFonts w:ascii="Courier New" w:eastAsia="Times New Roman" w:hAnsi="Courier New" w:cs="Courier New"/>
                <w:b/>
                <w:bCs/>
                <w:color w:val="000080"/>
                <w:sz w:val="20"/>
                <w:szCs w:val="20"/>
                <w:lang w:val="id-ID" w:eastAsia="id-ID"/>
              </w:rPr>
              <w:t>;</w:t>
            </w:r>
          </w:p>
        </w:tc>
      </w:tr>
      <w:tr w:rsidR="000377F2" w:rsidRPr="0054507B" w:rsidTr="00A7592C">
        <w:trPr>
          <w:jc w:val="center"/>
        </w:trPr>
        <w:tc>
          <w:tcPr>
            <w:tcW w:w="6629" w:type="dxa"/>
            <w:shd w:val="clear" w:color="auto" w:fill="auto"/>
          </w:tcPr>
          <w:p w:rsidR="000377F2" w:rsidRPr="00AE0BEA" w:rsidRDefault="000377F2" w:rsidP="00EC2A96">
            <w:pPr>
              <w:shd w:val="clear" w:color="auto" w:fill="FFFFFF"/>
              <w:spacing w:after="0" w:line="240" w:lineRule="auto"/>
              <w:jc w:val="left"/>
              <w:rPr>
                <w:rFonts w:ascii="Courier New" w:eastAsia="Times New Roman" w:hAnsi="Courier New" w:cs="Courier New"/>
                <w:color w:val="000000"/>
                <w:sz w:val="20"/>
                <w:szCs w:val="20"/>
                <w:lang w:val="id-ID" w:eastAsia="id-ID"/>
              </w:rPr>
            </w:pPr>
          </w:p>
        </w:tc>
      </w:tr>
      <w:tr w:rsidR="000377F2" w:rsidRPr="0054507B" w:rsidTr="00A7592C">
        <w:trPr>
          <w:jc w:val="center"/>
        </w:trPr>
        <w:tc>
          <w:tcPr>
            <w:tcW w:w="6629" w:type="dxa"/>
            <w:shd w:val="clear" w:color="auto" w:fill="auto"/>
          </w:tcPr>
          <w:p w:rsidR="000377F2" w:rsidRPr="00AE0BEA" w:rsidRDefault="000377F2" w:rsidP="00EC2A96">
            <w:pPr>
              <w:shd w:val="clear" w:color="auto" w:fill="FFFFFF"/>
              <w:spacing w:after="0" w:line="240" w:lineRule="auto"/>
              <w:jc w:val="left"/>
              <w:rPr>
                <w:rFonts w:ascii="Courier New" w:eastAsia="Times New Roman" w:hAnsi="Courier New" w:cs="Courier New"/>
                <w:color w:val="000000"/>
                <w:sz w:val="20"/>
                <w:szCs w:val="20"/>
                <w:lang w:val="id-ID" w:eastAsia="id-ID"/>
              </w:rPr>
            </w:pPr>
            <w:r w:rsidRPr="00AE0BEA">
              <w:rPr>
                <w:rFonts w:ascii="Courier New" w:eastAsia="Times New Roman" w:hAnsi="Courier New" w:cs="Courier New"/>
                <w:color w:val="000000"/>
                <w:sz w:val="20"/>
                <w:szCs w:val="20"/>
                <w:lang w:val="id-ID" w:eastAsia="id-ID"/>
              </w:rPr>
              <w:t xml:space="preserve">   nb</w:t>
            </w:r>
            <w:r w:rsidRPr="00AE0BEA">
              <w:rPr>
                <w:rFonts w:ascii="Courier New" w:eastAsia="Times New Roman" w:hAnsi="Courier New" w:cs="Courier New"/>
                <w:b/>
                <w:bCs/>
                <w:color w:val="000080"/>
                <w:sz w:val="20"/>
                <w:szCs w:val="20"/>
                <w:lang w:val="id-ID" w:eastAsia="id-ID"/>
              </w:rPr>
              <w:t>-&gt;</w:t>
            </w:r>
            <w:r w:rsidRPr="00AE0BEA">
              <w:rPr>
                <w:rFonts w:ascii="Courier New" w:eastAsia="Times New Roman" w:hAnsi="Courier New" w:cs="Courier New"/>
                <w:color w:val="000000"/>
                <w:sz w:val="20"/>
                <w:szCs w:val="20"/>
                <w:lang w:val="id-ID" w:eastAsia="id-ID"/>
              </w:rPr>
              <w:t xml:space="preserve">nb_expire </w:t>
            </w:r>
            <w:r w:rsidRPr="00AE0BEA">
              <w:rPr>
                <w:rFonts w:ascii="Courier New" w:eastAsia="Times New Roman" w:hAnsi="Courier New" w:cs="Courier New"/>
                <w:b/>
                <w:bCs/>
                <w:color w:val="000080"/>
                <w:sz w:val="20"/>
                <w:szCs w:val="20"/>
                <w:lang w:val="id-ID" w:eastAsia="id-ID"/>
              </w:rPr>
              <w:t>=</w:t>
            </w:r>
            <w:r w:rsidRPr="00AE0BEA">
              <w:rPr>
                <w:rFonts w:ascii="Courier New" w:eastAsia="Times New Roman" w:hAnsi="Courier New" w:cs="Courier New"/>
                <w:color w:val="000000"/>
                <w:sz w:val="20"/>
                <w:szCs w:val="20"/>
                <w:lang w:val="id-ID" w:eastAsia="id-ID"/>
              </w:rPr>
              <w:t xml:space="preserve"> CURRENT_TIME </w:t>
            </w:r>
            <w:r w:rsidRPr="00AE0BEA">
              <w:rPr>
                <w:rFonts w:ascii="Courier New" w:eastAsia="Times New Roman" w:hAnsi="Courier New" w:cs="Courier New"/>
                <w:b/>
                <w:bCs/>
                <w:color w:val="000080"/>
                <w:sz w:val="20"/>
                <w:szCs w:val="20"/>
                <w:lang w:val="id-ID" w:eastAsia="id-ID"/>
              </w:rPr>
              <w:t>+</w:t>
            </w:r>
          </w:p>
        </w:tc>
      </w:tr>
      <w:tr w:rsidR="000377F2" w:rsidRPr="0054507B" w:rsidTr="00A7592C">
        <w:trPr>
          <w:jc w:val="center"/>
        </w:trPr>
        <w:tc>
          <w:tcPr>
            <w:tcW w:w="6629" w:type="dxa"/>
            <w:shd w:val="clear" w:color="auto" w:fill="auto"/>
          </w:tcPr>
          <w:p w:rsidR="000377F2" w:rsidRPr="00AE0BEA" w:rsidRDefault="000377F2" w:rsidP="00EC2A96">
            <w:pPr>
              <w:shd w:val="clear" w:color="auto" w:fill="FFFFFF"/>
              <w:spacing w:after="0" w:line="240" w:lineRule="auto"/>
              <w:jc w:val="left"/>
              <w:rPr>
                <w:rFonts w:ascii="Courier New" w:eastAsia="Times New Roman" w:hAnsi="Courier New" w:cs="Courier New"/>
                <w:color w:val="000000"/>
                <w:sz w:val="20"/>
                <w:szCs w:val="20"/>
                <w:lang w:val="id-ID" w:eastAsia="id-ID"/>
              </w:rPr>
            </w:pPr>
            <w:r w:rsidRPr="00AE0BEA">
              <w:rPr>
                <w:rFonts w:ascii="Courier New" w:eastAsia="Times New Roman" w:hAnsi="Courier New" w:cs="Courier New"/>
                <w:color w:val="000000"/>
                <w:sz w:val="20"/>
                <w:szCs w:val="20"/>
                <w:lang w:val="id-ID" w:eastAsia="id-ID"/>
              </w:rPr>
              <w:t xml:space="preserve">   </w:t>
            </w:r>
            <w:r w:rsidRPr="00AE0BEA">
              <w:rPr>
                <w:rFonts w:ascii="Courier New" w:eastAsia="Times New Roman" w:hAnsi="Courier New" w:cs="Courier New"/>
                <w:b/>
                <w:bCs/>
                <w:color w:val="000080"/>
                <w:sz w:val="20"/>
                <w:szCs w:val="20"/>
                <w:lang w:val="id-ID" w:eastAsia="id-ID"/>
              </w:rPr>
              <w:t>(</w:t>
            </w:r>
            <w:r w:rsidRPr="00AE0BEA">
              <w:rPr>
                <w:rFonts w:ascii="Courier New" w:eastAsia="Times New Roman" w:hAnsi="Courier New" w:cs="Courier New"/>
                <w:color w:val="FF8000"/>
                <w:sz w:val="20"/>
                <w:szCs w:val="20"/>
                <w:lang w:val="id-ID" w:eastAsia="id-ID"/>
              </w:rPr>
              <w:t>1.5</w:t>
            </w:r>
            <w:r w:rsidRPr="00AE0BEA">
              <w:rPr>
                <w:rFonts w:ascii="Courier New" w:eastAsia="Times New Roman" w:hAnsi="Courier New" w:cs="Courier New"/>
                <w:color w:val="000000"/>
                <w:sz w:val="20"/>
                <w:szCs w:val="20"/>
                <w:lang w:val="id-ID" w:eastAsia="id-ID"/>
              </w:rPr>
              <w:t xml:space="preserve"> </w:t>
            </w:r>
            <w:r w:rsidRPr="00AE0BEA">
              <w:rPr>
                <w:rFonts w:ascii="Courier New" w:eastAsia="Times New Roman" w:hAnsi="Courier New" w:cs="Courier New"/>
                <w:b/>
                <w:bCs/>
                <w:color w:val="000080"/>
                <w:sz w:val="20"/>
                <w:szCs w:val="20"/>
                <w:lang w:val="id-ID" w:eastAsia="id-ID"/>
              </w:rPr>
              <w:t>*</w:t>
            </w:r>
            <w:r w:rsidRPr="00AE0BEA">
              <w:rPr>
                <w:rFonts w:ascii="Courier New" w:eastAsia="Times New Roman" w:hAnsi="Courier New" w:cs="Courier New"/>
                <w:color w:val="000000"/>
                <w:sz w:val="20"/>
                <w:szCs w:val="20"/>
                <w:lang w:val="id-ID" w:eastAsia="id-ID"/>
              </w:rPr>
              <w:t xml:space="preserve"> ALLOWED_HELLO_LOSS </w:t>
            </w:r>
            <w:r w:rsidRPr="00AE0BEA">
              <w:rPr>
                <w:rFonts w:ascii="Courier New" w:eastAsia="Times New Roman" w:hAnsi="Courier New" w:cs="Courier New"/>
                <w:b/>
                <w:bCs/>
                <w:color w:val="000080"/>
                <w:sz w:val="20"/>
                <w:szCs w:val="20"/>
                <w:lang w:val="id-ID" w:eastAsia="id-ID"/>
              </w:rPr>
              <w:t>*</w:t>
            </w:r>
            <w:r w:rsidRPr="00AE0BEA">
              <w:rPr>
                <w:rFonts w:ascii="Courier New" w:eastAsia="Times New Roman" w:hAnsi="Courier New" w:cs="Courier New"/>
                <w:color w:val="000000"/>
                <w:sz w:val="20"/>
                <w:szCs w:val="20"/>
                <w:lang w:val="id-ID" w:eastAsia="id-ID"/>
              </w:rPr>
              <w:t xml:space="preserve"> HELLO_INTERVAL</w:t>
            </w:r>
            <w:r w:rsidRPr="00AE0BEA">
              <w:rPr>
                <w:rFonts w:ascii="Courier New" w:eastAsia="Times New Roman" w:hAnsi="Courier New" w:cs="Courier New"/>
                <w:b/>
                <w:bCs/>
                <w:color w:val="000080"/>
                <w:sz w:val="20"/>
                <w:szCs w:val="20"/>
                <w:lang w:val="id-ID" w:eastAsia="id-ID"/>
              </w:rPr>
              <w:t>);</w:t>
            </w:r>
          </w:p>
        </w:tc>
      </w:tr>
      <w:tr w:rsidR="000377F2" w:rsidRPr="0054507B" w:rsidTr="00A7592C">
        <w:trPr>
          <w:jc w:val="center"/>
        </w:trPr>
        <w:tc>
          <w:tcPr>
            <w:tcW w:w="6629" w:type="dxa"/>
            <w:shd w:val="clear" w:color="auto" w:fill="auto"/>
          </w:tcPr>
          <w:p w:rsidR="000377F2" w:rsidRPr="00AE0BEA" w:rsidRDefault="000377F2" w:rsidP="00EC2A96">
            <w:pPr>
              <w:shd w:val="clear" w:color="auto" w:fill="FFFFFF"/>
              <w:spacing w:after="0" w:line="240" w:lineRule="auto"/>
              <w:jc w:val="left"/>
              <w:rPr>
                <w:rFonts w:ascii="Courier New" w:eastAsia="Times New Roman" w:hAnsi="Courier New" w:cs="Courier New"/>
                <w:color w:val="000000"/>
                <w:sz w:val="20"/>
                <w:szCs w:val="20"/>
                <w:lang w:val="id-ID" w:eastAsia="id-ID"/>
              </w:rPr>
            </w:pPr>
            <w:r w:rsidRPr="00AE0BEA">
              <w:rPr>
                <w:rFonts w:ascii="Courier New" w:eastAsia="Times New Roman" w:hAnsi="Courier New" w:cs="Courier New"/>
                <w:color w:val="000000"/>
                <w:sz w:val="20"/>
                <w:szCs w:val="20"/>
                <w:lang w:val="id-ID" w:eastAsia="id-ID"/>
              </w:rPr>
              <w:t xml:space="preserve"> </w:t>
            </w:r>
            <w:r w:rsidRPr="00AE0BEA">
              <w:rPr>
                <w:rFonts w:ascii="Courier New" w:eastAsia="Times New Roman" w:hAnsi="Courier New" w:cs="Courier New"/>
                <w:b/>
                <w:bCs/>
                <w:color w:val="000080"/>
                <w:sz w:val="20"/>
                <w:szCs w:val="20"/>
                <w:lang w:val="id-ID" w:eastAsia="id-ID"/>
              </w:rPr>
              <w:t>}</w:t>
            </w:r>
          </w:p>
        </w:tc>
      </w:tr>
      <w:tr w:rsidR="000377F2" w:rsidRPr="0054507B" w:rsidTr="00A7592C">
        <w:trPr>
          <w:jc w:val="center"/>
        </w:trPr>
        <w:tc>
          <w:tcPr>
            <w:tcW w:w="6629" w:type="dxa"/>
            <w:shd w:val="clear" w:color="auto" w:fill="auto"/>
          </w:tcPr>
          <w:p w:rsidR="000377F2" w:rsidRPr="00AE0BEA" w:rsidRDefault="000377F2" w:rsidP="00EC2A96">
            <w:pPr>
              <w:shd w:val="clear" w:color="auto" w:fill="FFFFFF"/>
              <w:spacing w:after="0" w:line="240" w:lineRule="auto"/>
              <w:jc w:val="left"/>
              <w:rPr>
                <w:rFonts w:ascii="Courier New" w:eastAsia="Times New Roman" w:hAnsi="Courier New" w:cs="Courier New"/>
                <w:color w:val="000000"/>
                <w:sz w:val="20"/>
                <w:szCs w:val="20"/>
                <w:lang w:val="id-ID" w:eastAsia="id-ID"/>
              </w:rPr>
            </w:pPr>
            <w:r w:rsidRPr="00AE0BEA">
              <w:rPr>
                <w:rFonts w:ascii="Courier New" w:eastAsia="Times New Roman" w:hAnsi="Courier New" w:cs="Courier New"/>
                <w:color w:val="000000"/>
                <w:sz w:val="20"/>
                <w:szCs w:val="20"/>
                <w:lang w:val="id-ID" w:eastAsia="id-ID"/>
              </w:rPr>
              <w:t xml:space="preserve"> Packet</w:t>
            </w:r>
            <w:r w:rsidRPr="00AE0BEA">
              <w:rPr>
                <w:rFonts w:ascii="Courier New" w:eastAsia="Times New Roman" w:hAnsi="Courier New" w:cs="Courier New"/>
                <w:b/>
                <w:bCs/>
                <w:color w:val="000080"/>
                <w:sz w:val="20"/>
                <w:szCs w:val="20"/>
                <w:lang w:val="id-ID" w:eastAsia="id-ID"/>
              </w:rPr>
              <w:t>::</w:t>
            </w:r>
            <w:r w:rsidRPr="00AE0BEA">
              <w:rPr>
                <w:rFonts w:ascii="Courier New" w:eastAsia="Times New Roman" w:hAnsi="Courier New" w:cs="Courier New"/>
                <w:color w:val="000000"/>
                <w:sz w:val="20"/>
                <w:szCs w:val="20"/>
                <w:lang w:val="id-ID" w:eastAsia="id-ID"/>
              </w:rPr>
              <w:t>free</w:t>
            </w:r>
            <w:r w:rsidRPr="00AE0BEA">
              <w:rPr>
                <w:rFonts w:ascii="Courier New" w:eastAsia="Times New Roman" w:hAnsi="Courier New" w:cs="Courier New"/>
                <w:b/>
                <w:bCs/>
                <w:color w:val="000080"/>
                <w:sz w:val="20"/>
                <w:szCs w:val="20"/>
                <w:lang w:val="id-ID" w:eastAsia="id-ID"/>
              </w:rPr>
              <w:t>(</w:t>
            </w:r>
            <w:r w:rsidRPr="00AE0BEA">
              <w:rPr>
                <w:rFonts w:ascii="Courier New" w:eastAsia="Times New Roman" w:hAnsi="Courier New" w:cs="Courier New"/>
                <w:color w:val="000000"/>
                <w:sz w:val="20"/>
                <w:szCs w:val="20"/>
                <w:lang w:val="id-ID" w:eastAsia="id-ID"/>
              </w:rPr>
              <w:t>p</w:t>
            </w:r>
            <w:r w:rsidRPr="00AE0BEA">
              <w:rPr>
                <w:rFonts w:ascii="Courier New" w:eastAsia="Times New Roman" w:hAnsi="Courier New" w:cs="Courier New"/>
                <w:b/>
                <w:bCs/>
                <w:color w:val="000080"/>
                <w:sz w:val="20"/>
                <w:szCs w:val="20"/>
                <w:lang w:val="id-ID" w:eastAsia="id-ID"/>
              </w:rPr>
              <w:t>);</w:t>
            </w:r>
          </w:p>
        </w:tc>
      </w:tr>
      <w:tr w:rsidR="000377F2" w:rsidRPr="0054507B" w:rsidTr="00A7592C">
        <w:trPr>
          <w:jc w:val="center"/>
        </w:trPr>
        <w:tc>
          <w:tcPr>
            <w:tcW w:w="6629" w:type="dxa"/>
            <w:shd w:val="clear" w:color="auto" w:fill="auto"/>
          </w:tcPr>
          <w:p w:rsidR="000377F2" w:rsidRPr="00AE0BEA" w:rsidRDefault="000377F2" w:rsidP="00EC2A96">
            <w:pPr>
              <w:shd w:val="clear" w:color="auto" w:fill="FFFFFF"/>
              <w:spacing w:after="240" w:line="240" w:lineRule="auto"/>
              <w:jc w:val="left"/>
              <w:rPr>
                <w:rFonts w:eastAsia="Times New Roman"/>
                <w:sz w:val="24"/>
                <w:szCs w:val="24"/>
                <w:lang w:val="id-ID" w:eastAsia="id-ID"/>
              </w:rPr>
            </w:pPr>
            <w:r w:rsidRPr="00AE0BEA">
              <w:rPr>
                <w:rFonts w:ascii="Courier New" w:eastAsia="Times New Roman" w:hAnsi="Courier New" w:cs="Courier New"/>
                <w:b/>
                <w:bCs/>
                <w:color w:val="000080"/>
                <w:sz w:val="20"/>
                <w:szCs w:val="20"/>
                <w:lang w:val="id-ID" w:eastAsia="id-ID"/>
              </w:rPr>
              <w:t>}</w:t>
            </w:r>
          </w:p>
        </w:tc>
      </w:tr>
    </w:tbl>
    <w:p w:rsidR="000377F2" w:rsidRPr="000377F2" w:rsidRDefault="000377F2" w:rsidP="000377F2">
      <w:pPr>
        <w:rPr>
          <w:lang w:val="id-ID"/>
        </w:rPr>
      </w:pPr>
    </w:p>
    <w:p w:rsidR="00375001" w:rsidRDefault="00375001" w:rsidP="00375001">
      <w:pPr>
        <w:pStyle w:val="Caption"/>
        <w:rPr>
          <w:lang w:val="id-ID"/>
        </w:rPr>
      </w:pPr>
    </w:p>
    <w:p w:rsidR="00375001" w:rsidRDefault="00375001" w:rsidP="00375001">
      <w:pPr>
        <w:rPr>
          <w:sz w:val="20"/>
          <w:szCs w:val="18"/>
          <w:lang w:val="id-ID"/>
        </w:rPr>
      </w:pPr>
      <w:r>
        <w:rPr>
          <w:lang w:val="id-ID"/>
        </w:rPr>
        <w:br w:type="page"/>
      </w:r>
    </w:p>
    <w:p w:rsidR="00375001" w:rsidRDefault="00375001" w:rsidP="00375001">
      <w:pPr>
        <w:pStyle w:val="Caption"/>
        <w:rPr>
          <w:lang w:val="id-ID"/>
        </w:rPr>
      </w:pPr>
    </w:p>
    <w:p w:rsidR="00375001" w:rsidRPr="00A7592C" w:rsidRDefault="004D02CA" w:rsidP="00375001">
      <w:pPr>
        <w:pStyle w:val="Caption"/>
        <w:rPr>
          <w:sz w:val="24"/>
          <w:lang w:val="id-ID"/>
        </w:rPr>
      </w:pPr>
      <w:bookmarkStart w:id="266" w:name="_Ref487734760"/>
      <w:bookmarkStart w:id="267" w:name="_Toc488667354"/>
      <w:r>
        <w:rPr>
          <w:sz w:val="24"/>
        </w:rPr>
        <w:t>Lampiran A.</w:t>
      </w:r>
      <w:r w:rsidR="00375001" w:rsidRPr="00A7592C">
        <w:rPr>
          <w:sz w:val="24"/>
        </w:rPr>
        <w:fldChar w:fldCharType="begin"/>
      </w:r>
      <w:r w:rsidR="00375001" w:rsidRPr="00A7592C">
        <w:rPr>
          <w:sz w:val="24"/>
        </w:rPr>
        <w:instrText xml:space="preserve"> SEQ Lampiran_A. \* ARABIC </w:instrText>
      </w:r>
      <w:r w:rsidR="00375001" w:rsidRPr="00A7592C">
        <w:rPr>
          <w:sz w:val="24"/>
        </w:rPr>
        <w:fldChar w:fldCharType="separate"/>
      </w:r>
      <w:proofErr w:type="gramStart"/>
      <w:r w:rsidR="00F542E8">
        <w:rPr>
          <w:noProof/>
          <w:sz w:val="24"/>
        </w:rPr>
        <w:t>7</w:t>
      </w:r>
      <w:r w:rsidR="00375001" w:rsidRPr="00A7592C">
        <w:rPr>
          <w:sz w:val="24"/>
        </w:rPr>
        <w:fldChar w:fldCharType="end"/>
      </w:r>
      <w:bookmarkEnd w:id="255"/>
      <w:bookmarkEnd w:id="266"/>
      <w:r w:rsidR="00375001" w:rsidRPr="00A7592C">
        <w:rPr>
          <w:sz w:val="24"/>
          <w:lang w:val="id-ID"/>
        </w:rPr>
        <w:t xml:space="preserve"> implementasi</w:t>
      </w:r>
      <w:proofErr w:type="gramEnd"/>
      <w:r w:rsidR="00375001" w:rsidRPr="00A7592C">
        <w:rPr>
          <w:sz w:val="24"/>
          <w:lang w:val="id-ID"/>
        </w:rPr>
        <w:t xml:space="preserve"> simulasi NS-2.35</w:t>
      </w:r>
      <w:bookmarkEnd w:id="267"/>
    </w:p>
    <w:tbl>
      <w:tblPr>
        <w:tblW w:w="7905" w:type="dxa"/>
        <w:jc w:val="center"/>
        <w:tblBorders>
          <w:top w:val="single" w:sz="4" w:space="0" w:color="auto"/>
          <w:left w:val="single" w:sz="4" w:space="0" w:color="auto"/>
          <w:bottom w:val="single" w:sz="4" w:space="0" w:color="auto"/>
          <w:right w:val="single" w:sz="4" w:space="0" w:color="auto"/>
        </w:tblBorders>
        <w:tblCellMar>
          <w:left w:w="10" w:type="dxa"/>
          <w:right w:w="10" w:type="dxa"/>
        </w:tblCellMar>
        <w:tblLook w:val="04A0" w:firstRow="1" w:lastRow="0" w:firstColumn="1" w:lastColumn="0" w:noHBand="0" w:noVBand="1"/>
      </w:tblPr>
      <w:tblGrid>
        <w:gridCol w:w="7905"/>
      </w:tblGrid>
      <w:tr w:rsidR="00375001" w:rsidTr="00A7592C">
        <w:trPr>
          <w:jc w:val="center"/>
        </w:trPr>
        <w:tc>
          <w:tcPr>
            <w:tcW w:w="7905" w:type="dxa"/>
            <w:shd w:val="clear" w:color="auto" w:fill="auto"/>
            <w:tcMar>
              <w:top w:w="0" w:type="dxa"/>
              <w:left w:w="108" w:type="dxa"/>
              <w:bottom w:w="0" w:type="dxa"/>
              <w:right w:w="108" w:type="dxa"/>
            </w:tcMar>
          </w:tcPr>
          <w:p w:rsidR="00375001" w:rsidRDefault="00375001" w:rsidP="00EC2A96">
            <w:pPr>
              <w:shd w:val="clear" w:color="auto" w:fill="FFFFFF"/>
              <w:spacing w:before="200" w:after="0" w:line="240" w:lineRule="auto"/>
            </w:pPr>
            <w:r>
              <w:rPr>
                <w:rFonts w:ascii="Courier New" w:eastAsia="Times New Roman" w:hAnsi="Courier New" w:cs="Courier New"/>
                <w:b/>
                <w:bCs/>
                <w:color w:val="0000FF"/>
                <w:sz w:val="18"/>
                <w:szCs w:val="18"/>
                <w:lang w:eastAsia="id-ID"/>
              </w:rPr>
              <w:t>set</w:t>
            </w:r>
            <w:r>
              <w:rPr>
                <w:rFonts w:ascii="Courier New" w:eastAsia="Times New Roman" w:hAnsi="Courier New" w:cs="Courier New"/>
                <w:color w:val="000000"/>
                <w:sz w:val="18"/>
                <w:szCs w:val="18"/>
                <w:lang w:eastAsia="id-ID"/>
              </w:rPr>
              <w:t xml:space="preserve"> val</w:t>
            </w:r>
            <w:r>
              <w:rPr>
                <w:rFonts w:ascii="Courier New" w:eastAsia="Times New Roman" w:hAnsi="Courier New" w:cs="Courier New"/>
                <w:b/>
                <w:bCs/>
                <w:color w:val="000080"/>
                <w:sz w:val="18"/>
                <w:szCs w:val="18"/>
                <w:lang w:eastAsia="id-ID"/>
              </w:rPr>
              <w:t>(</w:t>
            </w:r>
            <w:r>
              <w:rPr>
                <w:rFonts w:ascii="Courier New" w:eastAsia="Times New Roman" w:hAnsi="Courier New" w:cs="Courier New"/>
                <w:color w:val="000000"/>
                <w:sz w:val="18"/>
                <w:szCs w:val="18"/>
                <w:lang w:eastAsia="id-ID"/>
              </w:rPr>
              <w:t>chan</w:t>
            </w:r>
            <w:r>
              <w:rPr>
                <w:rFonts w:ascii="Courier New" w:eastAsia="Times New Roman" w:hAnsi="Courier New" w:cs="Courier New"/>
                <w:b/>
                <w:bCs/>
                <w:color w:val="000080"/>
                <w:sz w:val="18"/>
                <w:szCs w:val="18"/>
                <w:lang w:eastAsia="id-ID"/>
              </w:rPr>
              <w:t>)</w:t>
            </w:r>
            <w:r>
              <w:rPr>
                <w:rFonts w:ascii="Courier New" w:eastAsia="Times New Roman" w:hAnsi="Courier New" w:cs="Courier New"/>
                <w:color w:val="000000"/>
                <w:sz w:val="18"/>
                <w:szCs w:val="18"/>
                <w:lang w:eastAsia="id-ID"/>
              </w:rPr>
              <w:t xml:space="preserve">        Channel</w:t>
            </w:r>
            <w:r>
              <w:rPr>
                <w:rFonts w:ascii="Courier New" w:eastAsia="Times New Roman" w:hAnsi="Courier New" w:cs="Courier New"/>
                <w:b/>
                <w:bCs/>
                <w:color w:val="000080"/>
                <w:sz w:val="18"/>
                <w:szCs w:val="18"/>
                <w:lang w:eastAsia="id-ID"/>
              </w:rPr>
              <w:t>/</w:t>
            </w:r>
            <w:r>
              <w:rPr>
                <w:rFonts w:ascii="Courier New" w:eastAsia="Times New Roman" w:hAnsi="Courier New" w:cs="Courier New"/>
                <w:color w:val="000000"/>
                <w:sz w:val="18"/>
                <w:szCs w:val="18"/>
                <w:lang w:eastAsia="id-ID"/>
              </w:rPr>
              <w:t>WirelessChannel ;</w:t>
            </w:r>
            <w:r>
              <w:rPr>
                <w:rFonts w:ascii="Courier New" w:eastAsia="Times New Roman" w:hAnsi="Courier New" w:cs="Courier New"/>
                <w:color w:val="008000"/>
                <w:sz w:val="18"/>
                <w:szCs w:val="18"/>
                <w:lang w:eastAsia="id-ID"/>
              </w:rPr>
              <w:t># channel type</w:t>
            </w:r>
          </w:p>
        </w:tc>
      </w:tr>
      <w:tr w:rsidR="00375001" w:rsidTr="00A7592C">
        <w:trPr>
          <w:jc w:val="center"/>
        </w:trPr>
        <w:tc>
          <w:tcPr>
            <w:tcW w:w="7905" w:type="dxa"/>
            <w:shd w:val="clear" w:color="auto" w:fill="auto"/>
            <w:tcMar>
              <w:top w:w="0" w:type="dxa"/>
              <w:left w:w="108" w:type="dxa"/>
              <w:bottom w:w="0" w:type="dxa"/>
              <w:right w:w="108" w:type="dxa"/>
            </w:tcMar>
          </w:tcPr>
          <w:p w:rsidR="00375001" w:rsidRDefault="00375001" w:rsidP="00EC2A96">
            <w:pPr>
              <w:shd w:val="clear" w:color="auto" w:fill="FFFFFF"/>
              <w:spacing w:after="0" w:line="240" w:lineRule="auto"/>
            </w:pPr>
            <w:r>
              <w:rPr>
                <w:rFonts w:ascii="Courier New" w:eastAsia="Times New Roman" w:hAnsi="Courier New" w:cs="Courier New"/>
                <w:b/>
                <w:bCs/>
                <w:color w:val="0000FF"/>
                <w:sz w:val="18"/>
                <w:szCs w:val="18"/>
                <w:lang w:eastAsia="id-ID"/>
              </w:rPr>
              <w:t>set</w:t>
            </w:r>
            <w:r>
              <w:rPr>
                <w:rFonts w:ascii="Courier New" w:eastAsia="Times New Roman" w:hAnsi="Courier New" w:cs="Courier New"/>
                <w:color w:val="000000"/>
                <w:sz w:val="18"/>
                <w:szCs w:val="18"/>
                <w:lang w:eastAsia="id-ID"/>
              </w:rPr>
              <w:t xml:space="preserve"> val</w:t>
            </w:r>
            <w:r>
              <w:rPr>
                <w:rFonts w:ascii="Courier New" w:eastAsia="Times New Roman" w:hAnsi="Courier New" w:cs="Courier New"/>
                <w:b/>
                <w:bCs/>
                <w:color w:val="000080"/>
                <w:sz w:val="18"/>
                <w:szCs w:val="18"/>
                <w:lang w:eastAsia="id-ID"/>
              </w:rPr>
              <w:t>(</w:t>
            </w:r>
            <w:r>
              <w:rPr>
                <w:rFonts w:ascii="Courier New" w:eastAsia="Times New Roman" w:hAnsi="Courier New" w:cs="Courier New"/>
                <w:color w:val="000000"/>
                <w:sz w:val="18"/>
                <w:szCs w:val="18"/>
                <w:lang w:eastAsia="id-ID"/>
              </w:rPr>
              <w:t>prop</w:t>
            </w:r>
            <w:r>
              <w:rPr>
                <w:rFonts w:ascii="Courier New" w:eastAsia="Times New Roman" w:hAnsi="Courier New" w:cs="Courier New"/>
                <w:b/>
                <w:bCs/>
                <w:color w:val="000080"/>
                <w:sz w:val="18"/>
                <w:szCs w:val="18"/>
                <w:lang w:eastAsia="id-ID"/>
              </w:rPr>
              <w:t>)</w:t>
            </w:r>
            <w:r>
              <w:rPr>
                <w:rFonts w:ascii="Courier New" w:eastAsia="Times New Roman" w:hAnsi="Courier New" w:cs="Courier New"/>
                <w:color w:val="000000"/>
                <w:sz w:val="18"/>
                <w:szCs w:val="18"/>
                <w:lang w:eastAsia="id-ID"/>
              </w:rPr>
              <w:t xml:space="preserve">        Propagation</w:t>
            </w:r>
            <w:r>
              <w:rPr>
                <w:rFonts w:ascii="Courier New" w:eastAsia="Times New Roman" w:hAnsi="Courier New" w:cs="Courier New"/>
                <w:b/>
                <w:bCs/>
                <w:color w:val="000080"/>
                <w:sz w:val="18"/>
                <w:szCs w:val="18"/>
                <w:lang w:eastAsia="id-ID"/>
              </w:rPr>
              <w:t>/</w:t>
            </w:r>
            <w:r>
              <w:rPr>
                <w:rFonts w:ascii="Courier New" w:eastAsia="Times New Roman" w:hAnsi="Courier New" w:cs="Courier New"/>
                <w:color w:val="000000"/>
                <w:sz w:val="18"/>
                <w:szCs w:val="18"/>
                <w:lang w:eastAsia="id-ID"/>
              </w:rPr>
              <w:t>TwoRayGround;</w:t>
            </w:r>
            <w:r>
              <w:rPr>
                <w:rFonts w:ascii="Courier New" w:eastAsia="Times New Roman" w:hAnsi="Courier New" w:cs="Courier New"/>
                <w:color w:val="008000"/>
                <w:sz w:val="18"/>
                <w:szCs w:val="18"/>
                <w:lang w:eastAsia="id-ID"/>
              </w:rPr>
              <w:t># radio-propagation model</w:t>
            </w:r>
          </w:p>
        </w:tc>
      </w:tr>
      <w:tr w:rsidR="00375001" w:rsidTr="00A7592C">
        <w:trPr>
          <w:jc w:val="center"/>
        </w:trPr>
        <w:tc>
          <w:tcPr>
            <w:tcW w:w="7905" w:type="dxa"/>
            <w:shd w:val="clear" w:color="auto" w:fill="auto"/>
            <w:tcMar>
              <w:top w:w="0" w:type="dxa"/>
              <w:left w:w="108" w:type="dxa"/>
              <w:bottom w:w="0" w:type="dxa"/>
              <w:right w:w="108" w:type="dxa"/>
            </w:tcMar>
          </w:tcPr>
          <w:p w:rsidR="00375001" w:rsidRDefault="00375001" w:rsidP="00EC2A96">
            <w:pPr>
              <w:shd w:val="clear" w:color="auto" w:fill="FFFFFF"/>
              <w:spacing w:after="0" w:line="240" w:lineRule="auto"/>
            </w:pPr>
            <w:r>
              <w:rPr>
                <w:rFonts w:ascii="Courier New" w:eastAsia="Times New Roman" w:hAnsi="Courier New" w:cs="Courier New"/>
                <w:b/>
                <w:bCs/>
                <w:color w:val="0000FF"/>
                <w:sz w:val="18"/>
                <w:szCs w:val="18"/>
                <w:lang w:eastAsia="id-ID"/>
              </w:rPr>
              <w:t>set</w:t>
            </w:r>
            <w:r>
              <w:rPr>
                <w:rFonts w:ascii="Courier New" w:eastAsia="Times New Roman" w:hAnsi="Courier New" w:cs="Courier New"/>
                <w:color w:val="000000"/>
                <w:sz w:val="18"/>
                <w:szCs w:val="18"/>
                <w:lang w:eastAsia="id-ID"/>
              </w:rPr>
              <w:t xml:space="preserve"> val</w:t>
            </w:r>
            <w:r>
              <w:rPr>
                <w:rFonts w:ascii="Courier New" w:eastAsia="Times New Roman" w:hAnsi="Courier New" w:cs="Courier New"/>
                <w:b/>
                <w:bCs/>
                <w:color w:val="000080"/>
                <w:sz w:val="18"/>
                <w:szCs w:val="18"/>
                <w:lang w:eastAsia="id-ID"/>
              </w:rPr>
              <w:t>(</w:t>
            </w:r>
            <w:r>
              <w:rPr>
                <w:rFonts w:ascii="Courier New" w:eastAsia="Times New Roman" w:hAnsi="Courier New" w:cs="Courier New"/>
                <w:color w:val="000000"/>
                <w:sz w:val="18"/>
                <w:szCs w:val="18"/>
                <w:lang w:eastAsia="id-ID"/>
              </w:rPr>
              <w:t>netif</w:t>
            </w:r>
            <w:r>
              <w:rPr>
                <w:rFonts w:ascii="Courier New" w:eastAsia="Times New Roman" w:hAnsi="Courier New" w:cs="Courier New"/>
                <w:b/>
                <w:bCs/>
                <w:color w:val="000080"/>
                <w:sz w:val="18"/>
                <w:szCs w:val="18"/>
                <w:lang w:eastAsia="id-ID"/>
              </w:rPr>
              <w:t>)</w:t>
            </w:r>
            <w:r>
              <w:rPr>
                <w:rFonts w:ascii="Courier New" w:eastAsia="Times New Roman" w:hAnsi="Courier New" w:cs="Courier New"/>
                <w:color w:val="000000"/>
                <w:sz w:val="18"/>
                <w:szCs w:val="18"/>
                <w:lang w:eastAsia="id-ID"/>
              </w:rPr>
              <w:t xml:space="preserve">       Phy</w:t>
            </w:r>
            <w:r>
              <w:rPr>
                <w:rFonts w:ascii="Courier New" w:eastAsia="Times New Roman" w:hAnsi="Courier New" w:cs="Courier New"/>
                <w:b/>
                <w:bCs/>
                <w:color w:val="000080"/>
                <w:sz w:val="18"/>
                <w:szCs w:val="18"/>
                <w:lang w:eastAsia="id-ID"/>
              </w:rPr>
              <w:t>/</w:t>
            </w:r>
            <w:r>
              <w:rPr>
                <w:rFonts w:ascii="Courier New" w:eastAsia="Times New Roman" w:hAnsi="Courier New" w:cs="Courier New"/>
                <w:color w:val="000000"/>
                <w:sz w:val="18"/>
                <w:szCs w:val="18"/>
                <w:lang w:eastAsia="id-ID"/>
              </w:rPr>
              <w:t>WirelessPhy         ;</w:t>
            </w:r>
            <w:r>
              <w:rPr>
                <w:rFonts w:ascii="Courier New" w:eastAsia="Times New Roman" w:hAnsi="Courier New" w:cs="Courier New"/>
                <w:color w:val="008000"/>
                <w:sz w:val="18"/>
                <w:szCs w:val="18"/>
                <w:lang w:eastAsia="id-ID"/>
              </w:rPr>
              <w:t># network interface type</w:t>
            </w:r>
          </w:p>
        </w:tc>
      </w:tr>
      <w:tr w:rsidR="00375001" w:rsidTr="00A7592C">
        <w:trPr>
          <w:jc w:val="center"/>
        </w:trPr>
        <w:tc>
          <w:tcPr>
            <w:tcW w:w="7905" w:type="dxa"/>
            <w:shd w:val="clear" w:color="auto" w:fill="auto"/>
            <w:tcMar>
              <w:top w:w="0" w:type="dxa"/>
              <w:left w:w="108" w:type="dxa"/>
              <w:bottom w:w="0" w:type="dxa"/>
              <w:right w:w="108" w:type="dxa"/>
            </w:tcMar>
          </w:tcPr>
          <w:p w:rsidR="00375001" w:rsidRDefault="00375001" w:rsidP="00EC2A96">
            <w:pPr>
              <w:shd w:val="clear" w:color="auto" w:fill="FFFFFF"/>
              <w:spacing w:after="0" w:line="240" w:lineRule="auto"/>
            </w:pPr>
            <w:r>
              <w:rPr>
                <w:rFonts w:ascii="Courier New" w:eastAsia="Times New Roman" w:hAnsi="Courier New" w:cs="Courier New"/>
                <w:b/>
                <w:bCs/>
                <w:color w:val="0000FF"/>
                <w:sz w:val="18"/>
                <w:szCs w:val="18"/>
                <w:lang w:eastAsia="id-ID"/>
              </w:rPr>
              <w:t>set</w:t>
            </w:r>
            <w:r>
              <w:rPr>
                <w:rFonts w:ascii="Courier New" w:eastAsia="Times New Roman" w:hAnsi="Courier New" w:cs="Courier New"/>
                <w:color w:val="000000"/>
                <w:sz w:val="18"/>
                <w:szCs w:val="18"/>
                <w:lang w:eastAsia="id-ID"/>
              </w:rPr>
              <w:t xml:space="preserve"> val</w:t>
            </w:r>
            <w:r>
              <w:rPr>
                <w:rFonts w:ascii="Courier New" w:eastAsia="Times New Roman" w:hAnsi="Courier New" w:cs="Courier New"/>
                <w:b/>
                <w:bCs/>
                <w:color w:val="000080"/>
                <w:sz w:val="18"/>
                <w:szCs w:val="18"/>
                <w:lang w:eastAsia="id-ID"/>
              </w:rPr>
              <w:t>(</w:t>
            </w:r>
            <w:r>
              <w:rPr>
                <w:rFonts w:ascii="Courier New" w:eastAsia="Times New Roman" w:hAnsi="Courier New" w:cs="Courier New"/>
                <w:color w:val="000000"/>
                <w:sz w:val="18"/>
                <w:szCs w:val="18"/>
                <w:lang w:eastAsia="id-ID"/>
              </w:rPr>
              <w:t>mac</w:t>
            </w:r>
            <w:r>
              <w:rPr>
                <w:rFonts w:ascii="Courier New" w:eastAsia="Times New Roman" w:hAnsi="Courier New" w:cs="Courier New"/>
                <w:b/>
                <w:bCs/>
                <w:color w:val="000080"/>
                <w:sz w:val="18"/>
                <w:szCs w:val="18"/>
                <w:lang w:eastAsia="id-ID"/>
              </w:rPr>
              <w:t>)</w:t>
            </w:r>
            <w:r>
              <w:rPr>
                <w:rFonts w:ascii="Courier New" w:eastAsia="Times New Roman" w:hAnsi="Courier New" w:cs="Courier New"/>
                <w:color w:val="000000"/>
                <w:sz w:val="18"/>
                <w:szCs w:val="18"/>
                <w:lang w:eastAsia="id-ID"/>
              </w:rPr>
              <w:t xml:space="preserve">         Mac</w:t>
            </w:r>
            <w:r>
              <w:rPr>
                <w:rFonts w:ascii="Courier New" w:eastAsia="Times New Roman" w:hAnsi="Courier New" w:cs="Courier New"/>
                <w:b/>
                <w:bCs/>
                <w:color w:val="000080"/>
                <w:sz w:val="18"/>
                <w:szCs w:val="18"/>
                <w:lang w:eastAsia="id-ID"/>
              </w:rPr>
              <w:t>/</w:t>
            </w:r>
            <w:r>
              <w:rPr>
                <w:rFonts w:ascii="Courier New" w:eastAsia="Times New Roman" w:hAnsi="Courier New" w:cs="Courier New"/>
                <w:color w:val="FF8000"/>
                <w:sz w:val="18"/>
                <w:szCs w:val="18"/>
                <w:lang w:eastAsia="id-ID"/>
              </w:rPr>
              <w:t>802</w:t>
            </w:r>
            <w:r>
              <w:rPr>
                <w:rFonts w:ascii="Courier New" w:eastAsia="Times New Roman" w:hAnsi="Courier New" w:cs="Courier New"/>
                <w:color w:val="000000"/>
                <w:sz w:val="18"/>
                <w:szCs w:val="18"/>
                <w:lang w:eastAsia="id-ID"/>
              </w:rPr>
              <w:t>_11              ;</w:t>
            </w:r>
            <w:r>
              <w:rPr>
                <w:rFonts w:ascii="Courier New" w:eastAsia="Times New Roman" w:hAnsi="Courier New" w:cs="Courier New"/>
                <w:color w:val="008000"/>
                <w:sz w:val="18"/>
                <w:szCs w:val="18"/>
                <w:lang w:eastAsia="id-ID"/>
              </w:rPr>
              <w:t># MAC type</w:t>
            </w:r>
          </w:p>
        </w:tc>
      </w:tr>
      <w:tr w:rsidR="00375001" w:rsidTr="00A7592C">
        <w:trPr>
          <w:jc w:val="center"/>
        </w:trPr>
        <w:tc>
          <w:tcPr>
            <w:tcW w:w="7905" w:type="dxa"/>
            <w:shd w:val="clear" w:color="auto" w:fill="auto"/>
            <w:tcMar>
              <w:top w:w="0" w:type="dxa"/>
              <w:left w:w="108" w:type="dxa"/>
              <w:bottom w:w="0" w:type="dxa"/>
              <w:right w:w="108" w:type="dxa"/>
            </w:tcMar>
          </w:tcPr>
          <w:p w:rsidR="00375001" w:rsidRDefault="00375001" w:rsidP="00EC2A96">
            <w:pPr>
              <w:shd w:val="clear" w:color="auto" w:fill="FFFFFF"/>
              <w:spacing w:after="0" w:line="240" w:lineRule="auto"/>
            </w:pPr>
            <w:r>
              <w:rPr>
                <w:rFonts w:ascii="Courier New" w:eastAsia="Times New Roman" w:hAnsi="Courier New" w:cs="Courier New"/>
                <w:b/>
                <w:bCs/>
                <w:color w:val="0000FF"/>
                <w:sz w:val="18"/>
                <w:szCs w:val="18"/>
                <w:lang w:eastAsia="id-ID"/>
              </w:rPr>
              <w:t>set</w:t>
            </w:r>
            <w:r>
              <w:rPr>
                <w:rFonts w:ascii="Courier New" w:eastAsia="Times New Roman" w:hAnsi="Courier New" w:cs="Courier New"/>
                <w:color w:val="000000"/>
                <w:sz w:val="18"/>
                <w:szCs w:val="18"/>
                <w:lang w:eastAsia="id-ID"/>
              </w:rPr>
              <w:t xml:space="preserve"> val</w:t>
            </w:r>
            <w:r>
              <w:rPr>
                <w:rFonts w:ascii="Courier New" w:eastAsia="Times New Roman" w:hAnsi="Courier New" w:cs="Courier New"/>
                <w:b/>
                <w:bCs/>
                <w:color w:val="000080"/>
                <w:sz w:val="18"/>
                <w:szCs w:val="18"/>
                <w:lang w:eastAsia="id-ID"/>
              </w:rPr>
              <w:t>(</w:t>
            </w:r>
            <w:r>
              <w:rPr>
                <w:rFonts w:ascii="Courier New" w:eastAsia="Times New Roman" w:hAnsi="Courier New" w:cs="Courier New"/>
                <w:color w:val="000000"/>
                <w:sz w:val="18"/>
                <w:szCs w:val="18"/>
                <w:lang w:eastAsia="id-ID"/>
              </w:rPr>
              <w:t>ifq</w:t>
            </w:r>
            <w:r>
              <w:rPr>
                <w:rFonts w:ascii="Courier New" w:eastAsia="Times New Roman" w:hAnsi="Courier New" w:cs="Courier New"/>
                <w:b/>
                <w:bCs/>
                <w:color w:val="000080"/>
                <w:sz w:val="18"/>
                <w:szCs w:val="18"/>
                <w:lang w:eastAsia="id-ID"/>
              </w:rPr>
              <w:t>)</w:t>
            </w:r>
            <w:r>
              <w:rPr>
                <w:rFonts w:ascii="Courier New" w:eastAsia="Times New Roman" w:hAnsi="Courier New" w:cs="Courier New"/>
                <w:color w:val="000000"/>
                <w:sz w:val="18"/>
                <w:szCs w:val="18"/>
                <w:lang w:eastAsia="id-ID"/>
              </w:rPr>
              <w:t xml:space="preserve">         Queue</w:t>
            </w:r>
            <w:r>
              <w:rPr>
                <w:rFonts w:ascii="Courier New" w:eastAsia="Times New Roman" w:hAnsi="Courier New" w:cs="Courier New"/>
                <w:b/>
                <w:bCs/>
                <w:color w:val="000080"/>
                <w:sz w:val="18"/>
                <w:szCs w:val="18"/>
                <w:lang w:eastAsia="id-ID"/>
              </w:rPr>
              <w:t>/</w:t>
            </w:r>
            <w:r>
              <w:rPr>
                <w:rFonts w:ascii="Courier New" w:eastAsia="Times New Roman" w:hAnsi="Courier New" w:cs="Courier New"/>
                <w:color w:val="000000"/>
                <w:sz w:val="18"/>
                <w:szCs w:val="18"/>
                <w:lang w:eastAsia="id-ID"/>
              </w:rPr>
              <w:t>DropTail</w:t>
            </w:r>
            <w:r>
              <w:rPr>
                <w:rFonts w:ascii="Courier New" w:eastAsia="Times New Roman" w:hAnsi="Courier New" w:cs="Courier New"/>
                <w:b/>
                <w:bCs/>
                <w:color w:val="000080"/>
                <w:sz w:val="18"/>
                <w:szCs w:val="18"/>
                <w:lang w:eastAsia="id-ID"/>
              </w:rPr>
              <w:t>/</w:t>
            </w:r>
            <w:r>
              <w:rPr>
                <w:rFonts w:ascii="Courier New" w:eastAsia="Times New Roman" w:hAnsi="Courier New" w:cs="Courier New"/>
                <w:color w:val="000000"/>
                <w:sz w:val="18"/>
                <w:szCs w:val="18"/>
                <w:lang w:eastAsia="id-ID"/>
              </w:rPr>
              <w:t>PriQueue ;</w:t>
            </w:r>
            <w:r>
              <w:rPr>
                <w:rFonts w:ascii="Courier New" w:eastAsia="Times New Roman" w:hAnsi="Courier New" w:cs="Courier New"/>
                <w:color w:val="008000"/>
                <w:sz w:val="18"/>
                <w:szCs w:val="18"/>
                <w:lang w:eastAsia="id-ID"/>
              </w:rPr>
              <w:t># interface queue type</w:t>
            </w:r>
          </w:p>
        </w:tc>
      </w:tr>
      <w:tr w:rsidR="00375001" w:rsidTr="00A7592C">
        <w:trPr>
          <w:jc w:val="center"/>
        </w:trPr>
        <w:tc>
          <w:tcPr>
            <w:tcW w:w="7905" w:type="dxa"/>
            <w:shd w:val="clear" w:color="auto" w:fill="auto"/>
            <w:tcMar>
              <w:top w:w="0" w:type="dxa"/>
              <w:left w:w="108" w:type="dxa"/>
              <w:bottom w:w="0" w:type="dxa"/>
              <w:right w:w="108" w:type="dxa"/>
            </w:tcMar>
          </w:tcPr>
          <w:p w:rsidR="00375001" w:rsidRDefault="00375001" w:rsidP="00EC2A96">
            <w:pPr>
              <w:shd w:val="clear" w:color="auto" w:fill="FFFFFF"/>
              <w:spacing w:after="0" w:line="240" w:lineRule="auto"/>
            </w:pPr>
            <w:r>
              <w:rPr>
                <w:rFonts w:ascii="Courier New" w:eastAsia="Times New Roman" w:hAnsi="Courier New" w:cs="Courier New"/>
                <w:b/>
                <w:bCs/>
                <w:color w:val="0000FF"/>
                <w:sz w:val="18"/>
                <w:szCs w:val="18"/>
                <w:lang w:eastAsia="id-ID"/>
              </w:rPr>
              <w:t>set</w:t>
            </w:r>
            <w:r>
              <w:rPr>
                <w:rFonts w:ascii="Courier New" w:eastAsia="Times New Roman" w:hAnsi="Courier New" w:cs="Courier New"/>
                <w:color w:val="000000"/>
                <w:sz w:val="18"/>
                <w:szCs w:val="18"/>
                <w:lang w:eastAsia="id-ID"/>
              </w:rPr>
              <w:t xml:space="preserve"> val</w:t>
            </w:r>
            <w:r>
              <w:rPr>
                <w:rFonts w:ascii="Courier New" w:eastAsia="Times New Roman" w:hAnsi="Courier New" w:cs="Courier New"/>
                <w:b/>
                <w:bCs/>
                <w:color w:val="000080"/>
                <w:sz w:val="18"/>
                <w:szCs w:val="18"/>
                <w:lang w:eastAsia="id-ID"/>
              </w:rPr>
              <w:t>(</w:t>
            </w:r>
            <w:r>
              <w:rPr>
                <w:rFonts w:ascii="Courier New" w:eastAsia="Times New Roman" w:hAnsi="Courier New" w:cs="Courier New"/>
                <w:color w:val="000000"/>
                <w:sz w:val="18"/>
                <w:szCs w:val="18"/>
                <w:lang w:eastAsia="id-ID"/>
              </w:rPr>
              <w:t>ll</w:t>
            </w:r>
            <w:r>
              <w:rPr>
                <w:rFonts w:ascii="Courier New" w:eastAsia="Times New Roman" w:hAnsi="Courier New" w:cs="Courier New"/>
                <w:b/>
                <w:bCs/>
                <w:color w:val="000080"/>
                <w:sz w:val="18"/>
                <w:szCs w:val="18"/>
                <w:lang w:eastAsia="id-ID"/>
              </w:rPr>
              <w:t>)</w:t>
            </w:r>
            <w:r>
              <w:rPr>
                <w:rFonts w:ascii="Courier New" w:eastAsia="Times New Roman" w:hAnsi="Courier New" w:cs="Courier New"/>
                <w:color w:val="000000"/>
                <w:sz w:val="18"/>
                <w:szCs w:val="18"/>
                <w:lang w:eastAsia="id-ID"/>
              </w:rPr>
              <w:t xml:space="preserve">          LL                      ;</w:t>
            </w:r>
            <w:r>
              <w:rPr>
                <w:rFonts w:ascii="Courier New" w:eastAsia="Times New Roman" w:hAnsi="Courier New" w:cs="Courier New"/>
                <w:color w:val="008000"/>
                <w:sz w:val="18"/>
                <w:szCs w:val="18"/>
                <w:lang w:eastAsia="id-ID"/>
              </w:rPr>
              <w:t># link layer type</w:t>
            </w:r>
          </w:p>
        </w:tc>
      </w:tr>
      <w:tr w:rsidR="00375001" w:rsidTr="00A7592C">
        <w:trPr>
          <w:jc w:val="center"/>
        </w:trPr>
        <w:tc>
          <w:tcPr>
            <w:tcW w:w="7905" w:type="dxa"/>
            <w:shd w:val="clear" w:color="auto" w:fill="auto"/>
            <w:tcMar>
              <w:top w:w="0" w:type="dxa"/>
              <w:left w:w="108" w:type="dxa"/>
              <w:bottom w:w="0" w:type="dxa"/>
              <w:right w:w="108" w:type="dxa"/>
            </w:tcMar>
          </w:tcPr>
          <w:p w:rsidR="00375001" w:rsidRDefault="00375001" w:rsidP="00EC2A96">
            <w:pPr>
              <w:shd w:val="clear" w:color="auto" w:fill="FFFFFF"/>
              <w:spacing w:after="0" w:line="240" w:lineRule="auto"/>
            </w:pPr>
            <w:r>
              <w:rPr>
                <w:rFonts w:ascii="Courier New" w:eastAsia="Times New Roman" w:hAnsi="Courier New" w:cs="Courier New"/>
                <w:b/>
                <w:bCs/>
                <w:color w:val="0000FF"/>
                <w:sz w:val="18"/>
                <w:szCs w:val="18"/>
                <w:lang w:eastAsia="id-ID"/>
              </w:rPr>
              <w:t>set</w:t>
            </w:r>
            <w:r>
              <w:rPr>
                <w:rFonts w:ascii="Courier New" w:eastAsia="Times New Roman" w:hAnsi="Courier New" w:cs="Courier New"/>
                <w:color w:val="000000"/>
                <w:sz w:val="18"/>
                <w:szCs w:val="18"/>
                <w:lang w:eastAsia="id-ID"/>
              </w:rPr>
              <w:t xml:space="preserve"> val</w:t>
            </w:r>
            <w:r>
              <w:rPr>
                <w:rFonts w:ascii="Courier New" w:eastAsia="Times New Roman" w:hAnsi="Courier New" w:cs="Courier New"/>
                <w:b/>
                <w:bCs/>
                <w:color w:val="000080"/>
                <w:sz w:val="18"/>
                <w:szCs w:val="18"/>
                <w:lang w:eastAsia="id-ID"/>
              </w:rPr>
              <w:t>(</w:t>
            </w:r>
            <w:r>
              <w:rPr>
                <w:rFonts w:ascii="Courier New" w:eastAsia="Times New Roman" w:hAnsi="Courier New" w:cs="Courier New"/>
                <w:color w:val="000000"/>
                <w:sz w:val="18"/>
                <w:szCs w:val="18"/>
                <w:lang w:eastAsia="id-ID"/>
              </w:rPr>
              <w:t>ant</w:t>
            </w:r>
            <w:r>
              <w:rPr>
                <w:rFonts w:ascii="Courier New" w:eastAsia="Times New Roman" w:hAnsi="Courier New" w:cs="Courier New"/>
                <w:b/>
                <w:bCs/>
                <w:color w:val="000080"/>
                <w:sz w:val="18"/>
                <w:szCs w:val="18"/>
                <w:lang w:eastAsia="id-ID"/>
              </w:rPr>
              <w:t>)</w:t>
            </w:r>
            <w:r>
              <w:rPr>
                <w:rFonts w:ascii="Courier New" w:eastAsia="Times New Roman" w:hAnsi="Courier New" w:cs="Courier New"/>
                <w:color w:val="000000"/>
                <w:sz w:val="18"/>
                <w:szCs w:val="18"/>
                <w:lang w:eastAsia="id-ID"/>
              </w:rPr>
              <w:t xml:space="preserve">         Antenna</w:t>
            </w:r>
            <w:r>
              <w:rPr>
                <w:rFonts w:ascii="Courier New" w:eastAsia="Times New Roman" w:hAnsi="Courier New" w:cs="Courier New"/>
                <w:b/>
                <w:bCs/>
                <w:color w:val="000080"/>
                <w:sz w:val="18"/>
                <w:szCs w:val="18"/>
                <w:lang w:eastAsia="id-ID"/>
              </w:rPr>
              <w:t>/</w:t>
            </w:r>
            <w:r>
              <w:rPr>
                <w:rFonts w:ascii="Courier New" w:eastAsia="Times New Roman" w:hAnsi="Courier New" w:cs="Courier New"/>
                <w:color w:val="000000"/>
                <w:sz w:val="18"/>
                <w:szCs w:val="18"/>
                <w:lang w:eastAsia="id-ID"/>
              </w:rPr>
              <w:t>OmniAntenna     ;</w:t>
            </w:r>
            <w:r>
              <w:rPr>
                <w:rFonts w:ascii="Courier New" w:eastAsia="Times New Roman" w:hAnsi="Courier New" w:cs="Courier New"/>
                <w:color w:val="008000"/>
                <w:sz w:val="18"/>
                <w:szCs w:val="18"/>
                <w:lang w:eastAsia="id-ID"/>
              </w:rPr>
              <w:t># antenna model</w:t>
            </w:r>
          </w:p>
        </w:tc>
      </w:tr>
      <w:tr w:rsidR="00375001" w:rsidTr="00A7592C">
        <w:trPr>
          <w:jc w:val="center"/>
        </w:trPr>
        <w:tc>
          <w:tcPr>
            <w:tcW w:w="7905" w:type="dxa"/>
            <w:shd w:val="clear" w:color="auto" w:fill="auto"/>
            <w:tcMar>
              <w:top w:w="0" w:type="dxa"/>
              <w:left w:w="108" w:type="dxa"/>
              <w:bottom w:w="0" w:type="dxa"/>
              <w:right w:w="108" w:type="dxa"/>
            </w:tcMar>
          </w:tcPr>
          <w:p w:rsidR="00375001" w:rsidRDefault="00375001" w:rsidP="00EC2A96">
            <w:pPr>
              <w:shd w:val="clear" w:color="auto" w:fill="FFFFFF"/>
              <w:spacing w:after="0" w:line="240" w:lineRule="auto"/>
            </w:pPr>
            <w:r>
              <w:rPr>
                <w:rFonts w:ascii="Courier New" w:eastAsia="Times New Roman" w:hAnsi="Courier New" w:cs="Courier New"/>
                <w:b/>
                <w:bCs/>
                <w:color w:val="0000FF"/>
                <w:sz w:val="18"/>
                <w:szCs w:val="18"/>
                <w:lang w:eastAsia="id-ID"/>
              </w:rPr>
              <w:t>set</w:t>
            </w:r>
            <w:r>
              <w:rPr>
                <w:rFonts w:ascii="Courier New" w:eastAsia="Times New Roman" w:hAnsi="Courier New" w:cs="Courier New"/>
                <w:color w:val="000000"/>
                <w:sz w:val="18"/>
                <w:szCs w:val="18"/>
                <w:lang w:eastAsia="id-ID"/>
              </w:rPr>
              <w:t xml:space="preserve"> val</w:t>
            </w:r>
            <w:r>
              <w:rPr>
                <w:rFonts w:ascii="Courier New" w:eastAsia="Times New Roman" w:hAnsi="Courier New" w:cs="Courier New"/>
                <w:b/>
                <w:bCs/>
                <w:color w:val="000080"/>
                <w:sz w:val="18"/>
                <w:szCs w:val="18"/>
                <w:lang w:eastAsia="id-ID"/>
              </w:rPr>
              <w:t>(</w:t>
            </w:r>
            <w:r>
              <w:rPr>
                <w:rFonts w:ascii="Courier New" w:eastAsia="Times New Roman" w:hAnsi="Courier New" w:cs="Courier New"/>
                <w:color w:val="000000"/>
                <w:sz w:val="18"/>
                <w:szCs w:val="18"/>
                <w:lang w:eastAsia="id-ID"/>
              </w:rPr>
              <w:t>ifqlen</w:t>
            </w:r>
            <w:r>
              <w:rPr>
                <w:rFonts w:ascii="Courier New" w:eastAsia="Times New Roman" w:hAnsi="Courier New" w:cs="Courier New"/>
                <w:b/>
                <w:bCs/>
                <w:color w:val="000080"/>
                <w:sz w:val="18"/>
                <w:szCs w:val="18"/>
                <w:lang w:eastAsia="id-ID"/>
              </w:rPr>
              <w:t>)</w:t>
            </w:r>
            <w:r>
              <w:rPr>
                <w:rFonts w:ascii="Courier New" w:eastAsia="Times New Roman" w:hAnsi="Courier New" w:cs="Courier New"/>
                <w:color w:val="000000"/>
                <w:sz w:val="18"/>
                <w:szCs w:val="18"/>
                <w:lang w:eastAsia="id-ID"/>
              </w:rPr>
              <w:t xml:space="preserve">      </w:t>
            </w:r>
            <w:r>
              <w:rPr>
                <w:rFonts w:ascii="Courier New" w:eastAsia="Times New Roman" w:hAnsi="Courier New" w:cs="Courier New"/>
                <w:color w:val="FF8000"/>
                <w:sz w:val="18"/>
                <w:szCs w:val="18"/>
                <w:lang w:eastAsia="id-ID"/>
              </w:rPr>
              <w:t>50</w:t>
            </w:r>
            <w:r>
              <w:rPr>
                <w:rFonts w:ascii="Courier New" w:eastAsia="Times New Roman" w:hAnsi="Courier New" w:cs="Courier New"/>
                <w:color w:val="000000"/>
                <w:sz w:val="18"/>
                <w:szCs w:val="18"/>
                <w:lang w:eastAsia="id-ID"/>
              </w:rPr>
              <w:t xml:space="preserve">                      ;</w:t>
            </w:r>
            <w:r>
              <w:rPr>
                <w:rFonts w:ascii="Courier New" w:eastAsia="Times New Roman" w:hAnsi="Courier New" w:cs="Courier New"/>
                <w:color w:val="008000"/>
                <w:sz w:val="18"/>
                <w:szCs w:val="18"/>
                <w:lang w:eastAsia="id-ID"/>
              </w:rPr>
              <w:t># max packet in ifq</w:t>
            </w:r>
          </w:p>
        </w:tc>
      </w:tr>
      <w:tr w:rsidR="00375001" w:rsidTr="00A7592C">
        <w:trPr>
          <w:jc w:val="center"/>
        </w:trPr>
        <w:tc>
          <w:tcPr>
            <w:tcW w:w="7905" w:type="dxa"/>
            <w:shd w:val="clear" w:color="auto" w:fill="auto"/>
            <w:tcMar>
              <w:top w:w="0" w:type="dxa"/>
              <w:left w:w="108" w:type="dxa"/>
              <w:bottom w:w="0" w:type="dxa"/>
              <w:right w:w="108" w:type="dxa"/>
            </w:tcMar>
          </w:tcPr>
          <w:p w:rsidR="00375001" w:rsidRDefault="00375001" w:rsidP="00EC2A96">
            <w:pPr>
              <w:shd w:val="clear" w:color="auto" w:fill="FFFFFF"/>
              <w:spacing w:after="0" w:line="240" w:lineRule="auto"/>
            </w:pPr>
            <w:r>
              <w:rPr>
                <w:rFonts w:ascii="Courier New" w:eastAsia="Times New Roman" w:hAnsi="Courier New" w:cs="Courier New"/>
                <w:b/>
                <w:bCs/>
                <w:color w:val="0000FF"/>
                <w:sz w:val="18"/>
                <w:szCs w:val="18"/>
                <w:lang w:eastAsia="id-ID"/>
              </w:rPr>
              <w:t>set</w:t>
            </w:r>
            <w:r>
              <w:rPr>
                <w:rFonts w:ascii="Courier New" w:eastAsia="Times New Roman" w:hAnsi="Courier New" w:cs="Courier New"/>
                <w:color w:val="000000"/>
                <w:sz w:val="18"/>
                <w:szCs w:val="18"/>
                <w:lang w:eastAsia="id-ID"/>
              </w:rPr>
              <w:t xml:space="preserve"> val</w:t>
            </w:r>
            <w:r>
              <w:rPr>
                <w:rFonts w:ascii="Courier New" w:eastAsia="Times New Roman" w:hAnsi="Courier New" w:cs="Courier New"/>
                <w:b/>
                <w:bCs/>
                <w:color w:val="000080"/>
                <w:sz w:val="18"/>
                <w:szCs w:val="18"/>
                <w:lang w:eastAsia="id-ID"/>
              </w:rPr>
              <w:t>(</w:t>
            </w:r>
            <w:r>
              <w:rPr>
                <w:rFonts w:ascii="Courier New" w:eastAsia="Times New Roman" w:hAnsi="Courier New" w:cs="Courier New"/>
                <w:color w:val="000000"/>
                <w:sz w:val="18"/>
                <w:szCs w:val="18"/>
                <w:lang w:eastAsia="id-ID"/>
              </w:rPr>
              <w:t>rp</w:t>
            </w:r>
            <w:r>
              <w:rPr>
                <w:rFonts w:ascii="Courier New" w:eastAsia="Times New Roman" w:hAnsi="Courier New" w:cs="Courier New"/>
                <w:b/>
                <w:bCs/>
                <w:color w:val="000080"/>
                <w:sz w:val="18"/>
                <w:szCs w:val="18"/>
                <w:lang w:eastAsia="id-ID"/>
              </w:rPr>
              <w:t>)</w:t>
            </w:r>
            <w:r>
              <w:rPr>
                <w:rFonts w:ascii="Courier New" w:eastAsia="Times New Roman" w:hAnsi="Courier New" w:cs="Courier New"/>
                <w:color w:val="000000"/>
                <w:sz w:val="18"/>
                <w:szCs w:val="18"/>
                <w:lang w:eastAsia="id-ID"/>
              </w:rPr>
              <w:t xml:space="preserve">          AODV                    ;</w:t>
            </w:r>
            <w:r>
              <w:rPr>
                <w:rFonts w:ascii="Courier New" w:eastAsia="Times New Roman" w:hAnsi="Courier New" w:cs="Courier New"/>
                <w:color w:val="008000"/>
                <w:sz w:val="18"/>
                <w:szCs w:val="18"/>
                <w:lang w:eastAsia="id-ID"/>
              </w:rPr>
              <w:t># routing protocol</w:t>
            </w:r>
          </w:p>
        </w:tc>
      </w:tr>
      <w:tr w:rsidR="00375001" w:rsidTr="00A7592C">
        <w:trPr>
          <w:jc w:val="center"/>
        </w:trPr>
        <w:tc>
          <w:tcPr>
            <w:tcW w:w="7905" w:type="dxa"/>
            <w:shd w:val="clear" w:color="auto" w:fill="auto"/>
            <w:tcMar>
              <w:top w:w="0" w:type="dxa"/>
              <w:left w:w="108" w:type="dxa"/>
              <w:bottom w:w="0" w:type="dxa"/>
              <w:right w:w="108" w:type="dxa"/>
            </w:tcMar>
          </w:tcPr>
          <w:p w:rsidR="00375001" w:rsidRDefault="00375001" w:rsidP="00EC2A96">
            <w:pPr>
              <w:shd w:val="clear" w:color="auto" w:fill="FFFFFF"/>
              <w:spacing w:after="0" w:line="240" w:lineRule="auto"/>
            </w:pPr>
            <w:r>
              <w:rPr>
                <w:rFonts w:ascii="Courier New" w:eastAsia="Times New Roman" w:hAnsi="Courier New" w:cs="Courier New"/>
                <w:b/>
                <w:bCs/>
                <w:color w:val="0000FF"/>
                <w:sz w:val="18"/>
                <w:szCs w:val="18"/>
                <w:lang w:eastAsia="id-ID"/>
              </w:rPr>
              <w:t>set</w:t>
            </w:r>
            <w:r>
              <w:rPr>
                <w:rFonts w:ascii="Courier New" w:eastAsia="Times New Roman" w:hAnsi="Courier New" w:cs="Courier New"/>
                <w:color w:val="000000"/>
                <w:sz w:val="18"/>
                <w:szCs w:val="18"/>
                <w:lang w:eastAsia="id-ID"/>
              </w:rPr>
              <w:t xml:space="preserve"> val</w:t>
            </w:r>
            <w:r>
              <w:rPr>
                <w:rFonts w:ascii="Courier New" w:eastAsia="Times New Roman" w:hAnsi="Courier New" w:cs="Courier New"/>
                <w:b/>
                <w:bCs/>
                <w:color w:val="000080"/>
                <w:sz w:val="18"/>
                <w:szCs w:val="18"/>
                <w:lang w:eastAsia="id-ID"/>
              </w:rPr>
              <w:t>(</w:t>
            </w:r>
            <w:r>
              <w:rPr>
                <w:rFonts w:ascii="Courier New" w:eastAsia="Times New Roman" w:hAnsi="Courier New" w:cs="Courier New"/>
                <w:color w:val="000000"/>
                <w:sz w:val="18"/>
                <w:szCs w:val="18"/>
                <w:lang w:eastAsia="id-ID"/>
              </w:rPr>
              <w:t>nn</w:t>
            </w:r>
            <w:r>
              <w:rPr>
                <w:rFonts w:ascii="Courier New" w:eastAsia="Times New Roman" w:hAnsi="Courier New" w:cs="Courier New"/>
                <w:b/>
                <w:bCs/>
                <w:color w:val="000080"/>
                <w:sz w:val="18"/>
                <w:szCs w:val="18"/>
                <w:lang w:eastAsia="id-ID"/>
              </w:rPr>
              <w:t>)</w:t>
            </w:r>
            <w:r>
              <w:rPr>
                <w:rFonts w:ascii="Courier New" w:eastAsia="Times New Roman" w:hAnsi="Courier New" w:cs="Courier New"/>
                <w:color w:val="000000"/>
                <w:sz w:val="18"/>
                <w:szCs w:val="18"/>
                <w:lang w:eastAsia="id-ID"/>
              </w:rPr>
              <w:t xml:space="preserve">          </w:t>
            </w:r>
            <w:r>
              <w:rPr>
                <w:rFonts w:ascii="Courier New" w:eastAsia="Times New Roman" w:hAnsi="Courier New" w:cs="Courier New"/>
                <w:color w:val="FF8000"/>
                <w:sz w:val="18"/>
                <w:szCs w:val="18"/>
                <w:lang w:eastAsia="id-ID"/>
              </w:rPr>
              <w:t>10</w:t>
            </w:r>
            <w:r>
              <w:rPr>
                <w:rFonts w:ascii="Courier New" w:eastAsia="Times New Roman" w:hAnsi="Courier New" w:cs="Courier New"/>
                <w:color w:val="000000"/>
                <w:sz w:val="18"/>
                <w:szCs w:val="18"/>
                <w:lang w:eastAsia="id-ID"/>
              </w:rPr>
              <w:t xml:space="preserve">                      ;</w:t>
            </w:r>
            <w:r>
              <w:rPr>
                <w:rFonts w:ascii="Courier New" w:eastAsia="Times New Roman" w:hAnsi="Courier New" w:cs="Courier New"/>
                <w:color w:val="008000"/>
                <w:sz w:val="18"/>
                <w:szCs w:val="18"/>
                <w:lang w:eastAsia="id-ID"/>
              </w:rPr>
              <w:t># number of node</w:t>
            </w:r>
          </w:p>
        </w:tc>
      </w:tr>
      <w:tr w:rsidR="00375001" w:rsidTr="00A7592C">
        <w:trPr>
          <w:jc w:val="center"/>
        </w:trPr>
        <w:tc>
          <w:tcPr>
            <w:tcW w:w="7905" w:type="dxa"/>
            <w:shd w:val="clear" w:color="auto" w:fill="auto"/>
            <w:tcMar>
              <w:top w:w="0" w:type="dxa"/>
              <w:left w:w="108" w:type="dxa"/>
              <w:bottom w:w="0" w:type="dxa"/>
              <w:right w:w="108" w:type="dxa"/>
            </w:tcMar>
          </w:tcPr>
          <w:p w:rsidR="00375001" w:rsidRDefault="00375001" w:rsidP="00EC2A96">
            <w:pPr>
              <w:shd w:val="clear" w:color="auto" w:fill="FFFFFF"/>
              <w:spacing w:after="0" w:line="240" w:lineRule="auto"/>
            </w:pPr>
            <w:r>
              <w:rPr>
                <w:rFonts w:ascii="Courier New" w:eastAsia="Times New Roman" w:hAnsi="Courier New" w:cs="Courier New"/>
                <w:b/>
                <w:bCs/>
                <w:color w:val="0000FF"/>
                <w:sz w:val="18"/>
                <w:szCs w:val="18"/>
                <w:lang w:eastAsia="id-ID"/>
              </w:rPr>
              <w:t>set</w:t>
            </w:r>
            <w:r>
              <w:rPr>
                <w:rFonts w:ascii="Courier New" w:eastAsia="Times New Roman" w:hAnsi="Courier New" w:cs="Courier New"/>
                <w:color w:val="000000"/>
                <w:sz w:val="18"/>
                <w:szCs w:val="18"/>
                <w:lang w:eastAsia="id-ID"/>
              </w:rPr>
              <w:t xml:space="preserve"> val</w:t>
            </w:r>
            <w:r>
              <w:rPr>
                <w:rFonts w:ascii="Courier New" w:eastAsia="Times New Roman" w:hAnsi="Courier New" w:cs="Courier New"/>
                <w:b/>
                <w:bCs/>
                <w:color w:val="000080"/>
                <w:sz w:val="18"/>
                <w:szCs w:val="18"/>
                <w:lang w:eastAsia="id-ID"/>
              </w:rPr>
              <w:t>(</w:t>
            </w:r>
            <w:r>
              <w:rPr>
                <w:rFonts w:ascii="Courier New" w:eastAsia="Times New Roman" w:hAnsi="Courier New" w:cs="Courier New"/>
                <w:color w:val="000000"/>
                <w:sz w:val="18"/>
                <w:szCs w:val="18"/>
                <w:lang w:eastAsia="id-ID"/>
              </w:rPr>
              <w:t>cbrsize</w:t>
            </w:r>
            <w:r>
              <w:rPr>
                <w:rFonts w:ascii="Courier New" w:eastAsia="Times New Roman" w:hAnsi="Courier New" w:cs="Courier New"/>
                <w:b/>
                <w:bCs/>
                <w:color w:val="000080"/>
                <w:sz w:val="18"/>
                <w:szCs w:val="18"/>
                <w:lang w:eastAsia="id-ID"/>
              </w:rPr>
              <w:t>)</w:t>
            </w:r>
            <w:r>
              <w:rPr>
                <w:rFonts w:ascii="Courier New" w:eastAsia="Times New Roman" w:hAnsi="Courier New" w:cs="Courier New"/>
                <w:color w:val="000000"/>
                <w:sz w:val="18"/>
                <w:szCs w:val="18"/>
                <w:lang w:eastAsia="id-ID"/>
              </w:rPr>
              <w:t xml:space="preserve">     </w:t>
            </w:r>
            <w:r>
              <w:rPr>
                <w:rFonts w:ascii="Courier New" w:eastAsia="Times New Roman" w:hAnsi="Courier New" w:cs="Courier New"/>
                <w:color w:val="FF8000"/>
                <w:sz w:val="18"/>
                <w:szCs w:val="18"/>
                <w:lang w:eastAsia="id-ID"/>
              </w:rPr>
              <w:t>512</w:t>
            </w:r>
            <w:r>
              <w:rPr>
                <w:rFonts w:ascii="Courier New" w:eastAsia="Times New Roman" w:hAnsi="Courier New" w:cs="Courier New"/>
                <w:color w:val="000000"/>
                <w:sz w:val="18"/>
                <w:szCs w:val="18"/>
                <w:lang w:eastAsia="id-ID"/>
              </w:rPr>
              <w:t xml:space="preserve">                     ;</w:t>
            </w:r>
            <w:r>
              <w:rPr>
                <w:rFonts w:ascii="Courier New" w:eastAsia="Times New Roman" w:hAnsi="Courier New" w:cs="Courier New"/>
                <w:color w:val="008000"/>
                <w:sz w:val="18"/>
                <w:szCs w:val="18"/>
                <w:lang w:eastAsia="id-ID"/>
              </w:rPr>
              <w:t># 512 Bytes</w:t>
            </w:r>
          </w:p>
        </w:tc>
      </w:tr>
      <w:tr w:rsidR="00375001" w:rsidTr="00A7592C">
        <w:trPr>
          <w:jc w:val="center"/>
        </w:trPr>
        <w:tc>
          <w:tcPr>
            <w:tcW w:w="7905" w:type="dxa"/>
            <w:shd w:val="clear" w:color="auto" w:fill="auto"/>
            <w:tcMar>
              <w:top w:w="0" w:type="dxa"/>
              <w:left w:w="108" w:type="dxa"/>
              <w:bottom w:w="0" w:type="dxa"/>
              <w:right w:w="108" w:type="dxa"/>
            </w:tcMar>
          </w:tcPr>
          <w:p w:rsidR="00375001" w:rsidRDefault="00375001" w:rsidP="00EC2A96">
            <w:pPr>
              <w:shd w:val="clear" w:color="auto" w:fill="FFFFFF"/>
              <w:spacing w:after="0" w:line="240" w:lineRule="auto"/>
            </w:pPr>
            <w:r>
              <w:rPr>
                <w:rFonts w:ascii="Courier New" w:eastAsia="Times New Roman" w:hAnsi="Courier New" w:cs="Courier New"/>
                <w:b/>
                <w:bCs/>
                <w:color w:val="0000FF"/>
                <w:sz w:val="18"/>
                <w:szCs w:val="18"/>
                <w:lang w:eastAsia="id-ID"/>
              </w:rPr>
              <w:t>set</w:t>
            </w:r>
            <w:r>
              <w:rPr>
                <w:rFonts w:ascii="Courier New" w:eastAsia="Times New Roman" w:hAnsi="Courier New" w:cs="Courier New"/>
                <w:color w:val="000000"/>
                <w:sz w:val="18"/>
                <w:szCs w:val="18"/>
                <w:lang w:eastAsia="id-ID"/>
              </w:rPr>
              <w:t xml:space="preserve"> val</w:t>
            </w:r>
            <w:r>
              <w:rPr>
                <w:rFonts w:ascii="Courier New" w:eastAsia="Times New Roman" w:hAnsi="Courier New" w:cs="Courier New"/>
                <w:b/>
                <w:bCs/>
                <w:color w:val="000080"/>
                <w:sz w:val="18"/>
                <w:szCs w:val="18"/>
                <w:lang w:eastAsia="id-ID"/>
              </w:rPr>
              <w:t>(</w:t>
            </w:r>
            <w:r>
              <w:rPr>
                <w:rFonts w:ascii="Courier New" w:eastAsia="Times New Roman" w:hAnsi="Courier New" w:cs="Courier New"/>
                <w:color w:val="000000"/>
                <w:sz w:val="18"/>
                <w:szCs w:val="18"/>
                <w:lang w:eastAsia="id-ID"/>
              </w:rPr>
              <w:t>cbrrate</w:t>
            </w:r>
            <w:r>
              <w:rPr>
                <w:rFonts w:ascii="Courier New" w:eastAsia="Times New Roman" w:hAnsi="Courier New" w:cs="Courier New"/>
                <w:b/>
                <w:bCs/>
                <w:color w:val="000080"/>
                <w:sz w:val="18"/>
                <w:szCs w:val="18"/>
                <w:lang w:eastAsia="id-ID"/>
              </w:rPr>
              <w:t>)</w:t>
            </w:r>
            <w:r>
              <w:rPr>
                <w:rFonts w:ascii="Courier New" w:eastAsia="Times New Roman" w:hAnsi="Courier New" w:cs="Courier New"/>
                <w:color w:val="000000"/>
                <w:sz w:val="18"/>
                <w:szCs w:val="18"/>
                <w:lang w:eastAsia="id-ID"/>
              </w:rPr>
              <w:t xml:space="preserve">     </w:t>
            </w:r>
            <w:r>
              <w:rPr>
                <w:rFonts w:ascii="Courier New" w:eastAsia="Times New Roman" w:hAnsi="Courier New" w:cs="Courier New"/>
                <w:color w:val="FF8000"/>
                <w:sz w:val="18"/>
                <w:szCs w:val="18"/>
                <w:lang w:eastAsia="id-ID"/>
              </w:rPr>
              <w:t>2</w:t>
            </w:r>
            <w:r>
              <w:rPr>
                <w:rFonts w:ascii="Courier New" w:eastAsia="Times New Roman" w:hAnsi="Courier New" w:cs="Courier New"/>
                <w:color w:val="000000"/>
                <w:sz w:val="18"/>
                <w:szCs w:val="18"/>
                <w:lang w:eastAsia="id-ID"/>
              </w:rPr>
              <w:t>KB</w:t>
            </w:r>
          </w:p>
        </w:tc>
      </w:tr>
      <w:tr w:rsidR="00375001" w:rsidTr="00A7592C">
        <w:trPr>
          <w:jc w:val="center"/>
        </w:trPr>
        <w:tc>
          <w:tcPr>
            <w:tcW w:w="7905" w:type="dxa"/>
            <w:shd w:val="clear" w:color="auto" w:fill="auto"/>
            <w:tcMar>
              <w:top w:w="0" w:type="dxa"/>
              <w:left w:w="108" w:type="dxa"/>
              <w:bottom w:w="0" w:type="dxa"/>
              <w:right w:w="108" w:type="dxa"/>
            </w:tcMar>
          </w:tcPr>
          <w:p w:rsidR="00375001" w:rsidRDefault="00375001" w:rsidP="00EC2A96">
            <w:pPr>
              <w:shd w:val="clear" w:color="auto" w:fill="FFFFFF"/>
              <w:spacing w:after="0" w:line="240" w:lineRule="auto"/>
            </w:pPr>
            <w:r>
              <w:rPr>
                <w:rFonts w:ascii="Courier New" w:eastAsia="Times New Roman" w:hAnsi="Courier New" w:cs="Courier New"/>
                <w:b/>
                <w:bCs/>
                <w:color w:val="0000FF"/>
                <w:sz w:val="18"/>
                <w:szCs w:val="18"/>
                <w:lang w:eastAsia="id-ID"/>
              </w:rPr>
              <w:t>set</w:t>
            </w:r>
            <w:r>
              <w:rPr>
                <w:rFonts w:ascii="Courier New" w:eastAsia="Times New Roman" w:hAnsi="Courier New" w:cs="Courier New"/>
                <w:color w:val="000000"/>
                <w:sz w:val="18"/>
                <w:szCs w:val="18"/>
                <w:lang w:eastAsia="id-ID"/>
              </w:rPr>
              <w:t xml:space="preserve"> val</w:t>
            </w:r>
            <w:r>
              <w:rPr>
                <w:rFonts w:ascii="Courier New" w:eastAsia="Times New Roman" w:hAnsi="Courier New" w:cs="Courier New"/>
                <w:b/>
                <w:bCs/>
                <w:color w:val="000080"/>
                <w:sz w:val="18"/>
                <w:szCs w:val="18"/>
                <w:lang w:eastAsia="id-ID"/>
              </w:rPr>
              <w:t>(</w:t>
            </w:r>
            <w:r>
              <w:rPr>
                <w:rFonts w:ascii="Courier New" w:eastAsia="Times New Roman" w:hAnsi="Courier New" w:cs="Courier New"/>
                <w:color w:val="000000"/>
                <w:sz w:val="18"/>
                <w:szCs w:val="18"/>
                <w:lang w:eastAsia="id-ID"/>
              </w:rPr>
              <w:t>cbrinterval</w:t>
            </w:r>
            <w:r>
              <w:rPr>
                <w:rFonts w:ascii="Courier New" w:eastAsia="Times New Roman" w:hAnsi="Courier New" w:cs="Courier New"/>
                <w:b/>
                <w:bCs/>
                <w:color w:val="000080"/>
                <w:sz w:val="18"/>
                <w:szCs w:val="18"/>
                <w:lang w:eastAsia="id-ID"/>
              </w:rPr>
              <w:t>)</w:t>
            </w:r>
            <w:r>
              <w:rPr>
                <w:rFonts w:ascii="Courier New" w:eastAsia="Times New Roman" w:hAnsi="Courier New" w:cs="Courier New"/>
                <w:color w:val="000000"/>
                <w:sz w:val="18"/>
                <w:szCs w:val="18"/>
                <w:lang w:eastAsia="id-ID"/>
              </w:rPr>
              <w:t xml:space="preserve"> </w:t>
            </w:r>
            <w:r>
              <w:rPr>
                <w:rFonts w:ascii="Courier New" w:eastAsia="Times New Roman" w:hAnsi="Courier New" w:cs="Courier New"/>
                <w:color w:val="FF8000"/>
                <w:sz w:val="18"/>
                <w:szCs w:val="18"/>
                <w:lang w:eastAsia="id-ID"/>
              </w:rPr>
              <w:t>1</w:t>
            </w:r>
            <w:r>
              <w:rPr>
                <w:rFonts w:ascii="Courier New" w:eastAsia="Times New Roman" w:hAnsi="Courier New" w:cs="Courier New"/>
                <w:color w:val="000000"/>
                <w:sz w:val="18"/>
                <w:szCs w:val="18"/>
                <w:lang w:eastAsia="id-ID"/>
              </w:rPr>
              <w:t xml:space="preserve">                       ;</w:t>
            </w:r>
            <w:r>
              <w:rPr>
                <w:rFonts w:ascii="Courier New" w:eastAsia="Times New Roman" w:hAnsi="Courier New" w:cs="Courier New"/>
                <w:color w:val="008000"/>
                <w:sz w:val="18"/>
                <w:szCs w:val="18"/>
                <w:lang w:eastAsia="id-ID"/>
              </w:rPr>
              <w:t># 1 packet per second</w:t>
            </w:r>
          </w:p>
        </w:tc>
      </w:tr>
      <w:tr w:rsidR="00375001" w:rsidTr="00A7592C">
        <w:trPr>
          <w:jc w:val="center"/>
        </w:trPr>
        <w:tc>
          <w:tcPr>
            <w:tcW w:w="7905" w:type="dxa"/>
            <w:shd w:val="clear" w:color="auto" w:fill="auto"/>
            <w:tcMar>
              <w:top w:w="0" w:type="dxa"/>
              <w:left w:w="108" w:type="dxa"/>
              <w:bottom w:w="0" w:type="dxa"/>
              <w:right w:w="108" w:type="dxa"/>
            </w:tcMar>
          </w:tcPr>
          <w:p w:rsidR="00375001" w:rsidRDefault="00375001" w:rsidP="00EC2A96">
            <w:pPr>
              <w:shd w:val="clear" w:color="auto" w:fill="FFFFFF"/>
              <w:spacing w:after="0" w:line="240" w:lineRule="auto"/>
            </w:pPr>
            <w:r>
              <w:rPr>
                <w:rFonts w:ascii="Courier New" w:eastAsia="Times New Roman" w:hAnsi="Courier New" w:cs="Courier New"/>
                <w:b/>
                <w:bCs/>
                <w:color w:val="0000FF"/>
                <w:sz w:val="18"/>
                <w:szCs w:val="18"/>
                <w:lang w:eastAsia="id-ID"/>
              </w:rPr>
              <w:t>set</w:t>
            </w:r>
            <w:r>
              <w:rPr>
                <w:rFonts w:ascii="Courier New" w:eastAsia="Times New Roman" w:hAnsi="Courier New" w:cs="Courier New"/>
                <w:color w:val="000000"/>
                <w:sz w:val="18"/>
                <w:szCs w:val="18"/>
                <w:lang w:eastAsia="id-ID"/>
              </w:rPr>
              <w:t xml:space="preserve"> val</w:t>
            </w:r>
            <w:r>
              <w:rPr>
                <w:rFonts w:ascii="Courier New" w:eastAsia="Times New Roman" w:hAnsi="Courier New" w:cs="Courier New"/>
                <w:b/>
                <w:bCs/>
                <w:color w:val="000080"/>
                <w:sz w:val="18"/>
                <w:szCs w:val="18"/>
                <w:lang w:eastAsia="id-ID"/>
              </w:rPr>
              <w:t>(</w:t>
            </w:r>
            <w:r>
              <w:rPr>
                <w:rFonts w:ascii="Courier New" w:eastAsia="Times New Roman" w:hAnsi="Courier New" w:cs="Courier New"/>
                <w:color w:val="000000"/>
                <w:sz w:val="18"/>
                <w:szCs w:val="18"/>
                <w:lang w:eastAsia="id-ID"/>
              </w:rPr>
              <w:t>stop</w:t>
            </w:r>
            <w:r>
              <w:rPr>
                <w:rFonts w:ascii="Courier New" w:eastAsia="Times New Roman" w:hAnsi="Courier New" w:cs="Courier New"/>
                <w:b/>
                <w:bCs/>
                <w:color w:val="000080"/>
                <w:sz w:val="18"/>
                <w:szCs w:val="18"/>
                <w:lang w:eastAsia="id-ID"/>
              </w:rPr>
              <w:t>)</w:t>
            </w:r>
            <w:r>
              <w:rPr>
                <w:rFonts w:ascii="Courier New" w:eastAsia="Times New Roman" w:hAnsi="Courier New" w:cs="Courier New"/>
                <w:color w:val="000000"/>
                <w:sz w:val="18"/>
                <w:szCs w:val="18"/>
                <w:lang w:eastAsia="id-ID"/>
              </w:rPr>
              <w:t xml:space="preserve">        </w:t>
            </w:r>
            <w:r>
              <w:rPr>
                <w:rFonts w:ascii="Courier New" w:eastAsia="Times New Roman" w:hAnsi="Courier New" w:cs="Courier New"/>
                <w:color w:val="FF8000"/>
                <w:sz w:val="18"/>
                <w:szCs w:val="18"/>
                <w:lang w:eastAsia="id-ID"/>
              </w:rPr>
              <w:t>360</w:t>
            </w:r>
          </w:p>
        </w:tc>
      </w:tr>
      <w:tr w:rsidR="00375001" w:rsidTr="00A7592C">
        <w:trPr>
          <w:jc w:val="center"/>
        </w:trPr>
        <w:tc>
          <w:tcPr>
            <w:tcW w:w="7905" w:type="dxa"/>
            <w:shd w:val="clear" w:color="auto" w:fill="auto"/>
            <w:tcMar>
              <w:top w:w="0" w:type="dxa"/>
              <w:left w:w="108" w:type="dxa"/>
              <w:bottom w:w="0" w:type="dxa"/>
              <w:right w:w="108" w:type="dxa"/>
            </w:tcMar>
          </w:tcPr>
          <w:p w:rsidR="00375001" w:rsidRDefault="00375001" w:rsidP="00EC2A96">
            <w:pPr>
              <w:shd w:val="clear" w:color="auto" w:fill="FFFFFF"/>
              <w:spacing w:after="0" w:line="240" w:lineRule="auto"/>
            </w:pPr>
            <w:r>
              <w:rPr>
                <w:rFonts w:ascii="Courier New" w:eastAsia="Times New Roman" w:hAnsi="Courier New" w:cs="Courier New"/>
                <w:b/>
                <w:bCs/>
                <w:color w:val="0000FF"/>
                <w:sz w:val="18"/>
                <w:szCs w:val="18"/>
                <w:lang w:eastAsia="id-ID"/>
              </w:rPr>
              <w:t>set</w:t>
            </w:r>
            <w:r>
              <w:rPr>
                <w:rFonts w:ascii="Courier New" w:eastAsia="Times New Roman" w:hAnsi="Courier New" w:cs="Courier New"/>
                <w:color w:val="000000"/>
                <w:sz w:val="18"/>
                <w:szCs w:val="18"/>
                <w:lang w:eastAsia="id-ID"/>
              </w:rPr>
              <w:t xml:space="preserve"> val</w:t>
            </w:r>
            <w:r>
              <w:rPr>
                <w:rFonts w:ascii="Courier New" w:eastAsia="Times New Roman" w:hAnsi="Courier New" w:cs="Courier New"/>
                <w:b/>
                <w:bCs/>
                <w:color w:val="000080"/>
                <w:sz w:val="18"/>
                <w:szCs w:val="18"/>
                <w:lang w:eastAsia="id-ID"/>
              </w:rPr>
              <w:t>(</w:t>
            </w:r>
            <w:r>
              <w:rPr>
                <w:rFonts w:ascii="Courier New" w:eastAsia="Times New Roman" w:hAnsi="Courier New" w:cs="Courier New"/>
                <w:color w:val="000000"/>
                <w:sz w:val="18"/>
                <w:szCs w:val="18"/>
                <w:lang w:eastAsia="id-ID"/>
              </w:rPr>
              <w:t>mobilityfile</w:t>
            </w:r>
            <w:r>
              <w:rPr>
                <w:rFonts w:ascii="Courier New" w:eastAsia="Times New Roman" w:hAnsi="Courier New" w:cs="Courier New"/>
                <w:b/>
                <w:bCs/>
                <w:color w:val="000080"/>
                <w:sz w:val="18"/>
                <w:szCs w:val="18"/>
                <w:lang w:eastAsia="id-ID"/>
              </w:rPr>
              <w:t>)</w:t>
            </w:r>
            <w:r>
              <w:rPr>
                <w:rFonts w:ascii="Courier New" w:eastAsia="Times New Roman" w:hAnsi="Courier New" w:cs="Courier New"/>
                <w:b/>
                <w:bCs/>
                <w:color w:val="000000"/>
                <w:sz w:val="18"/>
                <w:szCs w:val="18"/>
                <w:lang w:eastAsia="id-ID"/>
              </w:rPr>
              <w:t>"mobility1.tcl"</w:t>
            </w:r>
          </w:p>
        </w:tc>
      </w:tr>
      <w:tr w:rsidR="00375001" w:rsidTr="00A7592C">
        <w:trPr>
          <w:jc w:val="center"/>
        </w:trPr>
        <w:tc>
          <w:tcPr>
            <w:tcW w:w="7905" w:type="dxa"/>
            <w:shd w:val="clear" w:color="auto" w:fill="auto"/>
            <w:tcMar>
              <w:top w:w="0" w:type="dxa"/>
              <w:left w:w="108" w:type="dxa"/>
              <w:bottom w:w="0" w:type="dxa"/>
              <w:right w:w="108" w:type="dxa"/>
            </w:tcMar>
          </w:tcPr>
          <w:p w:rsidR="00375001" w:rsidRDefault="00375001" w:rsidP="00EC2A96">
            <w:pPr>
              <w:shd w:val="clear" w:color="auto" w:fill="FFFFFF"/>
              <w:spacing w:after="0" w:line="240" w:lineRule="auto"/>
            </w:pPr>
            <w:r>
              <w:rPr>
                <w:rFonts w:ascii="Courier New" w:eastAsia="Times New Roman" w:hAnsi="Courier New" w:cs="Courier New"/>
                <w:b/>
                <w:bCs/>
                <w:color w:val="0000FF"/>
                <w:sz w:val="18"/>
                <w:szCs w:val="18"/>
                <w:lang w:eastAsia="id-ID"/>
              </w:rPr>
              <w:t>set</w:t>
            </w:r>
            <w:r>
              <w:rPr>
                <w:rFonts w:ascii="Courier New" w:eastAsia="Times New Roman" w:hAnsi="Courier New" w:cs="Courier New"/>
                <w:color w:val="000000"/>
                <w:sz w:val="18"/>
                <w:szCs w:val="18"/>
                <w:lang w:eastAsia="id-ID"/>
              </w:rPr>
              <w:t xml:space="preserve"> val</w:t>
            </w:r>
            <w:r>
              <w:rPr>
                <w:rFonts w:ascii="Courier New" w:eastAsia="Times New Roman" w:hAnsi="Courier New" w:cs="Courier New"/>
                <w:b/>
                <w:bCs/>
                <w:color w:val="000080"/>
                <w:sz w:val="18"/>
                <w:szCs w:val="18"/>
                <w:lang w:eastAsia="id-ID"/>
              </w:rPr>
              <w:t>(</w:t>
            </w:r>
            <w:r>
              <w:rPr>
                <w:rFonts w:ascii="Courier New" w:eastAsia="Times New Roman" w:hAnsi="Courier New" w:cs="Courier New"/>
                <w:color w:val="000000"/>
                <w:sz w:val="18"/>
                <w:szCs w:val="18"/>
                <w:lang w:eastAsia="id-ID"/>
              </w:rPr>
              <w:t>activityfile</w:t>
            </w:r>
            <w:r>
              <w:rPr>
                <w:rFonts w:ascii="Courier New" w:eastAsia="Times New Roman" w:hAnsi="Courier New" w:cs="Courier New"/>
                <w:b/>
                <w:bCs/>
                <w:color w:val="000080"/>
                <w:sz w:val="18"/>
                <w:szCs w:val="18"/>
                <w:lang w:eastAsia="id-ID"/>
              </w:rPr>
              <w:t>)</w:t>
            </w:r>
            <w:r>
              <w:rPr>
                <w:rFonts w:ascii="Courier New" w:eastAsia="Times New Roman" w:hAnsi="Courier New" w:cs="Courier New"/>
                <w:b/>
                <w:bCs/>
                <w:color w:val="000000"/>
                <w:sz w:val="18"/>
                <w:szCs w:val="18"/>
                <w:lang w:eastAsia="id-ID"/>
              </w:rPr>
              <w:t>"activity.tcl"</w:t>
            </w:r>
          </w:p>
        </w:tc>
      </w:tr>
      <w:tr w:rsidR="00375001" w:rsidTr="00A7592C">
        <w:trPr>
          <w:jc w:val="center"/>
        </w:trPr>
        <w:tc>
          <w:tcPr>
            <w:tcW w:w="7905" w:type="dxa"/>
            <w:shd w:val="clear" w:color="auto" w:fill="auto"/>
            <w:tcMar>
              <w:top w:w="0" w:type="dxa"/>
              <w:left w:w="108" w:type="dxa"/>
              <w:bottom w:w="0" w:type="dxa"/>
              <w:right w:w="108" w:type="dxa"/>
            </w:tcMar>
          </w:tcPr>
          <w:p w:rsidR="00375001" w:rsidRDefault="00375001" w:rsidP="00EC2A96">
            <w:pPr>
              <w:shd w:val="clear" w:color="auto" w:fill="FFFFFF"/>
              <w:spacing w:after="0" w:line="240" w:lineRule="auto"/>
              <w:rPr>
                <w:rFonts w:ascii="Courier New" w:eastAsia="Times New Roman" w:hAnsi="Courier New" w:cs="Courier New"/>
                <w:b/>
                <w:bCs/>
                <w:color w:val="000000"/>
                <w:sz w:val="18"/>
                <w:szCs w:val="18"/>
                <w:lang w:eastAsia="id-ID"/>
              </w:rPr>
            </w:pPr>
            <w:r>
              <w:rPr>
                <w:rFonts w:ascii="Courier New" w:eastAsia="Times New Roman" w:hAnsi="Courier New" w:cs="Courier New"/>
                <w:b/>
                <w:bCs/>
                <w:color w:val="000000"/>
                <w:sz w:val="18"/>
                <w:szCs w:val="18"/>
                <w:lang w:eastAsia="id-ID"/>
              </w:rPr>
              <w:t>.</w:t>
            </w:r>
          </w:p>
        </w:tc>
      </w:tr>
      <w:tr w:rsidR="00375001" w:rsidTr="00A7592C">
        <w:trPr>
          <w:jc w:val="center"/>
        </w:trPr>
        <w:tc>
          <w:tcPr>
            <w:tcW w:w="7905" w:type="dxa"/>
            <w:shd w:val="clear" w:color="auto" w:fill="auto"/>
            <w:tcMar>
              <w:top w:w="0" w:type="dxa"/>
              <w:left w:w="108" w:type="dxa"/>
              <w:bottom w:w="0" w:type="dxa"/>
              <w:right w:w="108" w:type="dxa"/>
            </w:tcMar>
          </w:tcPr>
          <w:p w:rsidR="00375001" w:rsidRDefault="00375001" w:rsidP="00EC2A96">
            <w:pPr>
              <w:shd w:val="clear" w:color="auto" w:fill="FFFFFF"/>
              <w:spacing w:after="0" w:line="240" w:lineRule="auto"/>
              <w:rPr>
                <w:rFonts w:ascii="Courier New" w:eastAsia="Times New Roman" w:hAnsi="Courier New" w:cs="Courier New"/>
                <w:b/>
                <w:bCs/>
                <w:color w:val="000000"/>
                <w:sz w:val="18"/>
                <w:szCs w:val="18"/>
                <w:lang w:eastAsia="id-ID"/>
              </w:rPr>
            </w:pPr>
            <w:r>
              <w:rPr>
                <w:rFonts w:ascii="Courier New" w:eastAsia="Times New Roman" w:hAnsi="Courier New" w:cs="Courier New"/>
                <w:b/>
                <w:bCs/>
                <w:color w:val="000000"/>
                <w:sz w:val="18"/>
                <w:szCs w:val="18"/>
                <w:lang w:eastAsia="id-ID"/>
              </w:rPr>
              <w:t>.</w:t>
            </w:r>
          </w:p>
        </w:tc>
      </w:tr>
      <w:tr w:rsidR="00375001" w:rsidTr="00A7592C">
        <w:trPr>
          <w:jc w:val="center"/>
        </w:trPr>
        <w:tc>
          <w:tcPr>
            <w:tcW w:w="7905" w:type="dxa"/>
            <w:shd w:val="clear" w:color="auto" w:fill="auto"/>
            <w:tcMar>
              <w:top w:w="0" w:type="dxa"/>
              <w:left w:w="108" w:type="dxa"/>
              <w:bottom w:w="0" w:type="dxa"/>
              <w:right w:w="108" w:type="dxa"/>
            </w:tcMar>
          </w:tcPr>
          <w:p w:rsidR="00375001" w:rsidRDefault="00375001" w:rsidP="00EC2A96">
            <w:pPr>
              <w:shd w:val="clear" w:color="auto" w:fill="FFFFFF"/>
              <w:spacing w:after="0" w:line="240" w:lineRule="auto"/>
            </w:pPr>
            <w:r>
              <w:rPr>
                <w:rFonts w:ascii="Courier New" w:eastAsia="Times New Roman" w:hAnsi="Courier New" w:cs="Courier New"/>
                <w:b/>
                <w:bCs/>
                <w:color w:val="0000FF"/>
                <w:sz w:val="18"/>
                <w:szCs w:val="18"/>
                <w:lang w:eastAsia="id-ID"/>
              </w:rPr>
              <w:t>set</w:t>
            </w:r>
            <w:r>
              <w:rPr>
                <w:rFonts w:ascii="Courier New" w:eastAsia="Times New Roman" w:hAnsi="Courier New" w:cs="Courier New"/>
                <w:color w:val="000000"/>
                <w:sz w:val="18"/>
                <w:szCs w:val="18"/>
                <w:lang w:eastAsia="id-ID"/>
              </w:rPr>
              <w:t xml:space="preserve"> channel_ </w:t>
            </w:r>
            <w:r>
              <w:rPr>
                <w:rFonts w:ascii="Courier New" w:eastAsia="Times New Roman" w:hAnsi="Courier New" w:cs="Courier New"/>
                <w:b/>
                <w:bCs/>
                <w:color w:val="000080"/>
                <w:sz w:val="18"/>
                <w:szCs w:val="18"/>
                <w:lang w:eastAsia="id-ID"/>
              </w:rPr>
              <w:t>[</w:t>
            </w:r>
            <w:r>
              <w:rPr>
                <w:rFonts w:ascii="Courier New" w:eastAsia="Times New Roman" w:hAnsi="Courier New" w:cs="Courier New"/>
                <w:color w:val="000000"/>
                <w:sz w:val="18"/>
                <w:szCs w:val="18"/>
                <w:lang w:eastAsia="id-ID"/>
              </w:rPr>
              <w:t xml:space="preserve">new </w:t>
            </w:r>
            <w:r>
              <w:rPr>
                <w:rFonts w:ascii="Courier New" w:eastAsia="Times New Roman" w:hAnsi="Courier New" w:cs="Courier New"/>
                <w:color w:val="808080"/>
                <w:sz w:val="18"/>
                <w:szCs w:val="18"/>
                <w:lang w:eastAsia="id-ID"/>
              </w:rPr>
              <w:t>$val</w:t>
            </w:r>
            <w:r>
              <w:rPr>
                <w:rFonts w:ascii="Courier New" w:eastAsia="Times New Roman" w:hAnsi="Courier New" w:cs="Courier New"/>
                <w:b/>
                <w:bCs/>
                <w:color w:val="000080"/>
                <w:sz w:val="18"/>
                <w:szCs w:val="18"/>
                <w:lang w:eastAsia="id-ID"/>
              </w:rPr>
              <w:t>(</w:t>
            </w:r>
            <w:r>
              <w:rPr>
                <w:rFonts w:ascii="Courier New" w:eastAsia="Times New Roman" w:hAnsi="Courier New" w:cs="Courier New"/>
                <w:color w:val="808080"/>
                <w:sz w:val="18"/>
                <w:szCs w:val="18"/>
                <w:lang w:eastAsia="id-ID"/>
              </w:rPr>
              <w:t>chan</w:t>
            </w:r>
            <w:r>
              <w:rPr>
                <w:rFonts w:ascii="Courier New" w:eastAsia="Times New Roman" w:hAnsi="Courier New" w:cs="Courier New"/>
                <w:b/>
                <w:bCs/>
                <w:color w:val="000080"/>
                <w:sz w:val="18"/>
                <w:szCs w:val="18"/>
                <w:lang w:eastAsia="id-ID"/>
              </w:rPr>
              <w:t>)]</w:t>
            </w:r>
          </w:p>
        </w:tc>
      </w:tr>
      <w:tr w:rsidR="00375001" w:rsidTr="00A7592C">
        <w:trPr>
          <w:jc w:val="center"/>
        </w:trPr>
        <w:tc>
          <w:tcPr>
            <w:tcW w:w="7905" w:type="dxa"/>
            <w:shd w:val="clear" w:color="auto" w:fill="auto"/>
            <w:tcMar>
              <w:top w:w="0" w:type="dxa"/>
              <w:left w:w="108" w:type="dxa"/>
              <w:bottom w:w="0" w:type="dxa"/>
              <w:right w:w="108" w:type="dxa"/>
            </w:tcMar>
          </w:tcPr>
          <w:p w:rsidR="00375001" w:rsidRDefault="00375001" w:rsidP="00EC2A96">
            <w:pPr>
              <w:shd w:val="clear" w:color="auto" w:fill="FFFFFF"/>
              <w:spacing w:after="0" w:line="240" w:lineRule="auto"/>
            </w:pPr>
            <w:r>
              <w:rPr>
                <w:rFonts w:ascii="Courier New" w:eastAsia="Times New Roman" w:hAnsi="Courier New" w:cs="Courier New"/>
                <w:color w:val="808080"/>
                <w:sz w:val="18"/>
                <w:szCs w:val="18"/>
                <w:lang w:eastAsia="id-ID"/>
              </w:rPr>
              <w:t>$ns_</w:t>
            </w:r>
            <w:r>
              <w:rPr>
                <w:rFonts w:ascii="Courier New" w:eastAsia="Times New Roman" w:hAnsi="Courier New" w:cs="Courier New"/>
                <w:color w:val="000000"/>
                <w:sz w:val="18"/>
                <w:szCs w:val="18"/>
                <w:lang w:eastAsia="id-ID"/>
              </w:rPr>
              <w:t xml:space="preserve"> node</w:t>
            </w:r>
            <w:r>
              <w:rPr>
                <w:rFonts w:ascii="Courier New" w:eastAsia="Times New Roman" w:hAnsi="Courier New" w:cs="Courier New"/>
                <w:color w:val="804000"/>
                <w:sz w:val="18"/>
                <w:szCs w:val="18"/>
                <w:lang w:eastAsia="id-ID"/>
              </w:rPr>
              <w:t>-config</w:t>
            </w:r>
            <w:r>
              <w:rPr>
                <w:rFonts w:ascii="Courier New" w:eastAsia="Times New Roman" w:hAnsi="Courier New" w:cs="Courier New"/>
                <w:color w:val="000000"/>
                <w:sz w:val="18"/>
                <w:szCs w:val="18"/>
                <w:lang w:eastAsia="id-ID"/>
              </w:rPr>
              <w:t xml:space="preserve"> \</w:t>
            </w:r>
          </w:p>
        </w:tc>
      </w:tr>
      <w:tr w:rsidR="00375001" w:rsidTr="00A7592C">
        <w:trPr>
          <w:jc w:val="center"/>
        </w:trPr>
        <w:tc>
          <w:tcPr>
            <w:tcW w:w="7905" w:type="dxa"/>
            <w:shd w:val="clear" w:color="auto" w:fill="auto"/>
            <w:tcMar>
              <w:top w:w="0" w:type="dxa"/>
              <w:left w:w="108" w:type="dxa"/>
              <w:bottom w:w="0" w:type="dxa"/>
              <w:right w:w="108" w:type="dxa"/>
            </w:tcMar>
          </w:tcPr>
          <w:p w:rsidR="00375001" w:rsidRDefault="00375001" w:rsidP="00EC2A96">
            <w:pPr>
              <w:shd w:val="clear" w:color="auto" w:fill="FFFFFF"/>
              <w:spacing w:after="0" w:line="240" w:lineRule="auto"/>
            </w:pPr>
            <w:r>
              <w:rPr>
                <w:rFonts w:ascii="Courier New" w:eastAsia="Times New Roman" w:hAnsi="Courier New" w:cs="Courier New"/>
                <w:color w:val="000000"/>
                <w:sz w:val="18"/>
                <w:szCs w:val="18"/>
                <w:lang w:eastAsia="id-ID"/>
              </w:rPr>
              <w:t xml:space="preserve">      </w:t>
            </w:r>
            <w:r>
              <w:rPr>
                <w:rFonts w:ascii="Courier New" w:eastAsia="Times New Roman" w:hAnsi="Courier New" w:cs="Courier New"/>
                <w:color w:val="804000"/>
                <w:sz w:val="18"/>
                <w:szCs w:val="18"/>
                <w:lang w:eastAsia="id-ID"/>
              </w:rPr>
              <w:t>-adhocRouting</w:t>
            </w:r>
            <w:r>
              <w:rPr>
                <w:rFonts w:ascii="Courier New" w:eastAsia="Times New Roman" w:hAnsi="Courier New" w:cs="Courier New"/>
                <w:color w:val="000000"/>
                <w:sz w:val="18"/>
                <w:szCs w:val="18"/>
                <w:lang w:eastAsia="id-ID"/>
              </w:rPr>
              <w:t xml:space="preserve"> </w:t>
            </w:r>
            <w:r>
              <w:rPr>
                <w:rFonts w:ascii="Courier New" w:eastAsia="Times New Roman" w:hAnsi="Courier New" w:cs="Courier New"/>
                <w:color w:val="808080"/>
                <w:sz w:val="18"/>
                <w:szCs w:val="18"/>
                <w:lang w:eastAsia="id-ID"/>
              </w:rPr>
              <w:t>$val</w:t>
            </w:r>
            <w:r>
              <w:rPr>
                <w:rFonts w:ascii="Courier New" w:eastAsia="Times New Roman" w:hAnsi="Courier New" w:cs="Courier New"/>
                <w:b/>
                <w:bCs/>
                <w:color w:val="000080"/>
                <w:sz w:val="18"/>
                <w:szCs w:val="18"/>
                <w:lang w:eastAsia="id-ID"/>
              </w:rPr>
              <w:t>(</w:t>
            </w:r>
            <w:r>
              <w:rPr>
                <w:rFonts w:ascii="Courier New" w:eastAsia="Times New Roman" w:hAnsi="Courier New" w:cs="Courier New"/>
                <w:color w:val="808080"/>
                <w:sz w:val="18"/>
                <w:szCs w:val="18"/>
                <w:lang w:eastAsia="id-ID"/>
              </w:rPr>
              <w:t>rp</w:t>
            </w:r>
            <w:r>
              <w:rPr>
                <w:rFonts w:ascii="Courier New" w:eastAsia="Times New Roman" w:hAnsi="Courier New" w:cs="Courier New"/>
                <w:b/>
                <w:bCs/>
                <w:color w:val="000080"/>
                <w:sz w:val="18"/>
                <w:szCs w:val="18"/>
                <w:lang w:eastAsia="id-ID"/>
              </w:rPr>
              <w:t>)</w:t>
            </w:r>
            <w:r>
              <w:rPr>
                <w:rFonts w:ascii="Courier New" w:eastAsia="Times New Roman" w:hAnsi="Courier New" w:cs="Courier New"/>
                <w:color w:val="000000"/>
                <w:sz w:val="18"/>
                <w:szCs w:val="18"/>
                <w:lang w:eastAsia="id-ID"/>
              </w:rPr>
              <w:t xml:space="preserve"> \</w:t>
            </w:r>
          </w:p>
        </w:tc>
      </w:tr>
      <w:tr w:rsidR="00375001" w:rsidTr="00A7592C">
        <w:trPr>
          <w:jc w:val="center"/>
        </w:trPr>
        <w:tc>
          <w:tcPr>
            <w:tcW w:w="7905" w:type="dxa"/>
            <w:shd w:val="clear" w:color="auto" w:fill="auto"/>
            <w:tcMar>
              <w:top w:w="0" w:type="dxa"/>
              <w:left w:w="108" w:type="dxa"/>
              <w:bottom w:w="0" w:type="dxa"/>
              <w:right w:w="108" w:type="dxa"/>
            </w:tcMar>
          </w:tcPr>
          <w:p w:rsidR="00375001" w:rsidRDefault="00375001" w:rsidP="00EC2A96">
            <w:pPr>
              <w:shd w:val="clear" w:color="auto" w:fill="FFFFFF"/>
              <w:spacing w:after="0" w:line="240" w:lineRule="auto"/>
            </w:pPr>
            <w:r>
              <w:rPr>
                <w:rFonts w:ascii="Courier New" w:eastAsia="Times New Roman" w:hAnsi="Courier New" w:cs="Courier New"/>
                <w:color w:val="000000"/>
                <w:sz w:val="18"/>
                <w:szCs w:val="18"/>
                <w:lang w:eastAsia="id-ID"/>
              </w:rPr>
              <w:t xml:space="preserve">      </w:t>
            </w:r>
            <w:r>
              <w:rPr>
                <w:rFonts w:ascii="Courier New" w:eastAsia="Times New Roman" w:hAnsi="Courier New" w:cs="Courier New"/>
                <w:color w:val="804000"/>
                <w:sz w:val="18"/>
                <w:szCs w:val="18"/>
                <w:lang w:eastAsia="id-ID"/>
              </w:rPr>
              <w:t>-llType</w:t>
            </w:r>
            <w:r>
              <w:rPr>
                <w:rFonts w:ascii="Courier New" w:eastAsia="Times New Roman" w:hAnsi="Courier New" w:cs="Courier New"/>
                <w:color w:val="000000"/>
                <w:sz w:val="18"/>
                <w:szCs w:val="18"/>
                <w:lang w:eastAsia="id-ID"/>
              </w:rPr>
              <w:t xml:space="preserve"> </w:t>
            </w:r>
            <w:r>
              <w:rPr>
                <w:rFonts w:ascii="Courier New" w:eastAsia="Times New Roman" w:hAnsi="Courier New" w:cs="Courier New"/>
                <w:color w:val="808080"/>
                <w:sz w:val="18"/>
                <w:szCs w:val="18"/>
                <w:lang w:eastAsia="id-ID"/>
              </w:rPr>
              <w:t>$val</w:t>
            </w:r>
            <w:r>
              <w:rPr>
                <w:rFonts w:ascii="Courier New" w:eastAsia="Times New Roman" w:hAnsi="Courier New" w:cs="Courier New"/>
                <w:b/>
                <w:bCs/>
                <w:color w:val="000080"/>
                <w:sz w:val="18"/>
                <w:szCs w:val="18"/>
                <w:lang w:eastAsia="id-ID"/>
              </w:rPr>
              <w:t>(</w:t>
            </w:r>
            <w:r>
              <w:rPr>
                <w:rFonts w:ascii="Courier New" w:eastAsia="Times New Roman" w:hAnsi="Courier New" w:cs="Courier New"/>
                <w:color w:val="808080"/>
                <w:sz w:val="18"/>
                <w:szCs w:val="18"/>
                <w:lang w:eastAsia="id-ID"/>
              </w:rPr>
              <w:t>ll</w:t>
            </w:r>
            <w:r>
              <w:rPr>
                <w:rFonts w:ascii="Courier New" w:eastAsia="Times New Roman" w:hAnsi="Courier New" w:cs="Courier New"/>
                <w:b/>
                <w:bCs/>
                <w:color w:val="000080"/>
                <w:sz w:val="18"/>
                <w:szCs w:val="18"/>
                <w:lang w:eastAsia="id-ID"/>
              </w:rPr>
              <w:t>)</w:t>
            </w:r>
            <w:r>
              <w:rPr>
                <w:rFonts w:ascii="Courier New" w:eastAsia="Times New Roman" w:hAnsi="Courier New" w:cs="Courier New"/>
                <w:color w:val="000000"/>
                <w:sz w:val="18"/>
                <w:szCs w:val="18"/>
                <w:lang w:eastAsia="id-ID"/>
              </w:rPr>
              <w:t xml:space="preserve"> \</w:t>
            </w:r>
          </w:p>
        </w:tc>
      </w:tr>
      <w:tr w:rsidR="00375001" w:rsidTr="00A7592C">
        <w:trPr>
          <w:jc w:val="center"/>
        </w:trPr>
        <w:tc>
          <w:tcPr>
            <w:tcW w:w="7905" w:type="dxa"/>
            <w:shd w:val="clear" w:color="auto" w:fill="auto"/>
            <w:tcMar>
              <w:top w:w="0" w:type="dxa"/>
              <w:left w:w="108" w:type="dxa"/>
              <w:bottom w:w="0" w:type="dxa"/>
              <w:right w:w="108" w:type="dxa"/>
            </w:tcMar>
          </w:tcPr>
          <w:p w:rsidR="00375001" w:rsidRDefault="00375001" w:rsidP="00EC2A96">
            <w:pPr>
              <w:shd w:val="clear" w:color="auto" w:fill="FFFFFF"/>
              <w:spacing w:after="0" w:line="240" w:lineRule="auto"/>
            </w:pPr>
            <w:r>
              <w:rPr>
                <w:rFonts w:ascii="Courier New" w:eastAsia="Times New Roman" w:hAnsi="Courier New" w:cs="Courier New"/>
                <w:color w:val="000000"/>
                <w:sz w:val="18"/>
                <w:szCs w:val="18"/>
                <w:lang w:eastAsia="id-ID"/>
              </w:rPr>
              <w:t xml:space="preserve">      </w:t>
            </w:r>
            <w:r>
              <w:rPr>
                <w:rFonts w:ascii="Courier New" w:eastAsia="Times New Roman" w:hAnsi="Courier New" w:cs="Courier New"/>
                <w:color w:val="804000"/>
                <w:sz w:val="18"/>
                <w:szCs w:val="18"/>
                <w:lang w:eastAsia="id-ID"/>
              </w:rPr>
              <w:t>-macType</w:t>
            </w:r>
            <w:r>
              <w:rPr>
                <w:rFonts w:ascii="Courier New" w:eastAsia="Times New Roman" w:hAnsi="Courier New" w:cs="Courier New"/>
                <w:color w:val="000000"/>
                <w:sz w:val="18"/>
                <w:szCs w:val="18"/>
                <w:lang w:eastAsia="id-ID"/>
              </w:rPr>
              <w:t xml:space="preserve"> </w:t>
            </w:r>
            <w:r>
              <w:rPr>
                <w:rFonts w:ascii="Courier New" w:eastAsia="Times New Roman" w:hAnsi="Courier New" w:cs="Courier New"/>
                <w:color w:val="808080"/>
                <w:sz w:val="18"/>
                <w:szCs w:val="18"/>
                <w:lang w:eastAsia="id-ID"/>
              </w:rPr>
              <w:t>$val</w:t>
            </w:r>
            <w:r>
              <w:rPr>
                <w:rFonts w:ascii="Courier New" w:eastAsia="Times New Roman" w:hAnsi="Courier New" w:cs="Courier New"/>
                <w:b/>
                <w:bCs/>
                <w:color w:val="000080"/>
                <w:sz w:val="18"/>
                <w:szCs w:val="18"/>
                <w:lang w:eastAsia="id-ID"/>
              </w:rPr>
              <w:t>(</w:t>
            </w:r>
            <w:r>
              <w:rPr>
                <w:rFonts w:ascii="Courier New" w:eastAsia="Times New Roman" w:hAnsi="Courier New" w:cs="Courier New"/>
                <w:color w:val="808080"/>
                <w:sz w:val="18"/>
                <w:szCs w:val="18"/>
                <w:lang w:eastAsia="id-ID"/>
              </w:rPr>
              <w:t>mac</w:t>
            </w:r>
            <w:r>
              <w:rPr>
                <w:rFonts w:ascii="Courier New" w:eastAsia="Times New Roman" w:hAnsi="Courier New" w:cs="Courier New"/>
                <w:b/>
                <w:bCs/>
                <w:color w:val="000080"/>
                <w:sz w:val="18"/>
                <w:szCs w:val="18"/>
                <w:lang w:eastAsia="id-ID"/>
              </w:rPr>
              <w:t>)</w:t>
            </w:r>
            <w:r>
              <w:rPr>
                <w:rFonts w:ascii="Courier New" w:eastAsia="Times New Roman" w:hAnsi="Courier New" w:cs="Courier New"/>
                <w:color w:val="000000"/>
                <w:sz w:val="18"/>
                <w:szCs w:val="18"/>
                <w:lang w:eastAsia="id-ID"/>
              </w:rPr>
              <w:t xml:space="preserve"> \</w:t>
            </w:r>
          </w:p>
        </w:tc>
      </w:tr>
      <w:tr w:rsidR="00375001" w:rsidTr="00A7592C">
        <w:trPr>
          <w:jc w:val="center"/>
        </w:trPr>
        <w:tc>
          <w:tcPr>
            <w:tcW w:w="7905" w:type="dxa"/>
            <w:shd w:val="clear" w:color="auto" w:fill="auto"/>
            <w:tcMar>
              <w:top w:w="0" w:type="dxa"/>
              <w:left w:w="108" w:type="dxa"/>
              <w:bottom w:w="0" w:type="dxa"/>
              <w:right w:w="108" w:type="dxa"/>
            </w:tcMar>
          </w:tcPr>
          <w:p w:rsidR="00375001" w:rsidRDefault="00375001" w:rsidP="00EC2A96">
            <w:pPr>
              <w:shd w:val="clear" w:color="auto" w:fill="FFFFFF"/>
              <w:spacing w:after="0" w:line="240" w:lineRule="auto"/>
            </w:pPr>
            <w:r>
              <w:rPr>
                <w:rFonts w:ascii="Courier New" w:eastAsia="Times New Roman" w:hAnsi="Courier New" w:cs="Courier New"/>
                <w:color w:val="000000"/>
                <w:sz w:val="18"/>
                <w:szCs w:val="18"/>
                <w:lang w:eastAsia="id-ID"/>
              </w:rPr>
              <w:t xml:space="preserve">      </w:t>
            </w:r>
            <w:r>
              <w:rPr>
                <w:rFonts w:ascii="Courier New" w:eastAsia="Times New Roman" w:hAnsi="Courier New" w:cs="Courier New"/>
                <w:color w:val="804000"/>
                <w:sz w:val="18"/>
                <w:szCs w:val="18"/>
                <w:lang w:eastAsia="id-ID"/>
              </w:rPr>
              <w:t>-ifqType</w:t>
            </w:r>
            <w:r>
              <w:rPr>
                <w:rFonts w:ascii="Courier New" w:eastAsia="Times New Roman" w:hAnsi="Courier New" w:cs="Courier New"/>
                <w:color w:val="000000"/>
                <w:sz w:val="18"/>
                <w:szCs w:val="18"/>
                <w:lang w:eastAsia="id-ID"/>
              </w:rPr>
              <w:t xml:space="preserve"> </w:t>
            </w:r>
            <w:r>
              <w:rPr>
                <w:rFonts w:ascii="Courier New" w:eastAsia="Times New Roman" w:hAnsi="Courier New" w:cs="Courier New"/>
                <w:color w:val="808080"/>
                <w:sz w:val="18"/>
                <w:szCs w:val="18"/>
                <w:lang w:eastAsia="id-ID"/>
              </w:rPr>
              <w:t>$val</w:t>
            </w:r>
            <w:r>
              <w:rPr>
                <w:rFonts w:ascii="Courier New" w:eastAsia="Times New Roman" w:hAnsi="Courier New" w:cs="Courier New"/>
                <w:b/>
                <w:bCs/>
                <w:color w:val="000080"/>
                <w:sz w:val="18"/>
                <w:szCs w:val="18"/>
                <w:lang w:eastAsia="id-ID"/>
              </w:rPr>
              <w:t>(</w:t>
            </w:r>
            <w:r>
              <w:rPr>
                <w:rFonts w:ascii="Courier New" w:eastAsia="Times New Roman" w:hAnsi="Courier New" w:cs="Courier New"/>
                <w:color w:val="808080"/>
                <w:sz w:val="18"/>
                <w:szCs w:val="18"/>
                <w:lang w:eastAsia="id-ID"/>
              </w:rPr>
              <w:t>ifq</w:t>
            </w:r>
            <w:r>
              <w:rPr>
                <w:rFonts w:ascii="Courier New" w:eastAsia="Times New Roman" w:hAnsi="Courier New" w:cs="Courier New"/>
                <w:b/>
                <w:bCs/>
                <w:color w:val="000080"/>
                <w:sz w:val="18"/>
                <w:szCs w:val="18"/>
                <w:lang w:eastAsia="id-ID"/>
              </w:rPr>
              <w:t>)</w:t>
            </w:r>
            <w:r>
              <w:rPr>
                <w:rFonts w:ascii="Courier New" w:eastAsia="Times New Roman" w:hAnsi="Courier New" w:cs="Courier New"/>
                <w:color w:val="000000"/>
                <w:sz w:val="18"/>
                <w:szCs w:val="18"/>
                <w:lang w:eastAsia="id-ID"/>
              </w:rPr>
              <w:t xml:space="preserve"> \</w:t>
            </w:r>
          </w:p>
        </w:tc>
      </w:tr>
      <w:tr w:rsidR="00375001" w:rsidTr="00A7592C">
        <w:trPr>
          <w:jc w:val="center"/>
        </w:trPr>
        <w:tc>
          <w:tcPr>
            <w:tcW w:w="7905" w:type="dxa"/>
            <w:shd w:val="clear" w:color="auto" w:fill="auto"/>
            <w:tcMar>
              <w:top w:w="0" w:type="dxa"/>
              <w:left w:w="108" w:type="dxa"/>
              <w:bottom w:w="0" w:type="dxa"/>
              <w:right w:w="108" w:type="dxa"/>
            </w:tcMar>
          </w:tcPr>
          <w:p w:rsidR="00375001" w:rsidRDefault="00375001" w:rsidP="00EC2A96">
            <w:pPr>
              <w:shd w:val="clear" w:color="auto" w:fill="FFFFFF"/>
              <w:spacing w:after="0" w:line="240" w:lineRule="auto"/>
            </w:pPr>
            <w:r>
              <w:rPr>
                <w:rFonts w:ascii="Courier New" w:eastAsia="Times New Roman" w:hAnsi="Courier New" w:cs="Courier New"/>
                <w:color w:val="000000"/>
                <w:sz w:val="18"/>
                <w:szCs w:val="18"/>
                <w:lang w:eastAsia="id-ID"/>
              </w:rPr>
              <w:t xml:space="preserve">      </w:t>
            </w:r>
            <w:r>
              <w:rPr>
                <w:rFonts w:ascii="Courier New" w:eastAsia="Times New Roman" w:hAnsi="Courier New" w:cs="Courier New"/>
                <w:color w:val="804000"/>
                <w:sz w:val="18"/>
                <w:szCs w:val="18"/>
                <w:lang w:eastAsia="id-ID"/>
              </w:rPr>
              <w:t>-ifqLen</w:t>
            </w:r>
            <w:r>
              <w:rPr>
                <w:rFonts w:ascii="Courier New" w:eastAsia="Times New Roman" w:hAnsi="Courier New" w:cs="Courier New"/>
                <w:color w:val="000000"/>
                <w:sz w:val="18"/>
                <w:szCs w:val="18"/>
                <w:lang w:eastAsia="id-ID"/>
              </w:rPr>
              <w:t xml:space="preserve"> </w:t>
            </w:r>
            <w:r>
              <w:rPr>
                <w:rFonts w:ascii="Courier New" w:eastAsia="Times New Roman" w:hAnsi="Courier New" w:cs="Courier New"/>
                <w:color w:val="808080"/>
                <w:sz w:val="18"/>
                <w:szCs w:val="18"/>
                <w:lang w:eastAsia="id-ID"/>
              </w:rPr>
              <w:t>$val</w:t>
            </w:r>
            <w:r>
              <w:rPr>
                <w:rFonts w:ascii="Courier New" w:eastAsia="Times New Roman" w:hAnsi="Courier New" w:cs="Courier New"/>
                <w:b/>
                <w:bCs/>
                <w:color w:val="000080"/>
                <w:sz w:val="18"/>
                <w:szCs w:val="18"/>
                <w:lang w:eastAsia="id-ID"/>
              </w:rPr>
              <w:t>(</w:t>
            </w:r>
            <w:r>
              <w:rPr>
                <w:rFonts w:ascii="Courier New" w:eastAsia="Times New Roman" w:hAnsi="Courier New" w:cs="Courier New"/>
                <w:color w:val="808080"/>
                <w:sz w:val="18"/>
                <w:szCs w:val="18"/>
                <w:lang w:eastAsia="id-ID"/>
              </w:rPr>
              <w:t>ifqlen</w:t>
            </w:r>
            <w:r>
              <w:rPr>
                <w:rFonts w:ascii="Courier New" w:eastAsia="Times New Roman" w:hAnsi="Courier New" w:cs="Courier New"/>
                <w:b/>
                <w:bCs/>
                <w:color w:val="000080"/>
                <w:sz w:val="18"/>
                <w:szCs w:val="18"/>
                <w:lang w:eastAsia="id-ID"/>
              </w:rPr>
              <w:t>)</w:t>
            </w:r>
            <w:r>
              <w:rPr>
                <w:rFonts w:ascii="Courier New" w:eastAsia="Times New Roman" w:hAnsi="Courier New" w:cs="Courier New"/>
                <w:color w:val="000000"/>
                <w:sz w:val="18"/>
                <w:szCs w:val="18"/>
                <w:lang w:eastAsia="id-ID"/>
              </w:rPr>
              <w:t xml:space="preserve"> \</w:t>
            </w:r>
          </w:p>
        </w:tc>
      </w:tr>
      <w:tr w:rsidR="00375001" w:rsidTr="00A7592C">
        <w:trPr>
          <w:jc w:val="center"/>
        </w:trPr>
        <w:tc>
          <w:tcPr>
            <w:tcW w:w="7905" w:type="dxa"/>
            <w:shd w:val="clear" w:color="auto" w:fill="auto"/>
            <w:tcMar>
              <w:top w:w="0" w:type="dxa"/>
              <w:left w:w="108" w:type="dxa"/>
              <w:bottom w:w="0" w:type="dxa"/>
              <w:right w:w="108" w:type="dxa"/>
            </w:tcMar>
          </w:tcPr>
          <w:p w:rsidR="00375001" w:rsidRDefault="00375001" w:rsidP="00EC2A96">
            <w:pPr>
              <w:shd w:val="clear" w:color="auto" w:fill="FFFFFF"/>
              <w:spacing w:after="0" w:line="240" w:lineRule="auto"/>
            </w:pPr>
            <w:r>
              <w:rPr>
                <w:rFonts w:ascii="Courier New" w:eastAsia="Times New Roman" w:hAnsi="Courier New" w:cs="Courier New"/>
                <w:color w:val="000000"/>
                <w:sz w:val="18"/>
                <w:szCs w:val="18"/>
                <w:lang w:eastAsia="id-ID"/>
              </w:rPr>
              <w:t xml:space="preserve">      </w:t>
            </w:r>
            <w:r>
              <w:rPr>
                <w:rFonts w:ascii="Courier New" w:eastAsia="Times New Roman" w:hAnsi="Courier New" w:cs="Courier New"/>
                <w:color w:val="804000"/>
                <w:sz w:val="18"/>
                <w:szCs w:val="18"/>
                <w:lang w:eastAsia="id-ID"/>
              </w:rPr>
              <w:t>-antType</w:t>
            </w:r>
            <w:r>
              <w:rPr>
                <w:rFonts w:ascii="Courier New" w:eastAsia="Times New Roman" w:hAnsi="Courier New" w:cs="Courier New"/>
                <w:color w:val="000000"/>
                <w:sz w:val="18"/>
                <w:szCs w:val="18"/>
                <w:lang w:eastAsia="id-ID"/>
              </w:rPr>
              <w:t xml:space="preserve"> </w:t>
            </w:r>
            <w:r>
              <w:rPr>
                <w:rFonts w:ascii="Courier New" w:eastAsia="Times New Roman" w:hAnsi="Courier New" w:cs="Courier New"/>
                <w:color w:val="808080"/>
                <w:sz w:val="18"/>
                <w:szCs w:val="18"/>
                <w:lang w:eastAsia="id-ID"/>
              </w:rPr>
              <w:t>$val</w:t>
            </w:r>
            <w:r>
              <w:rPr>
                <w:rFonts w:ascii="Courier New" w:eastAsia="Times New Roman" w:hAnsi="Courier New" w:cs="Courier New"/>
                <w:b/>
                <w:bCs/>
                <w:color w:val="000080"/>
                <w:sz w:val="18"/>
                <w:szCs w:val="18"/>
                <w:lang w:eastAsia="id-ID"/>
              </w:rPr>
              <w:t>(</w:t>
            </w:r>
            <w:r>
              <w:rPr>
                <w:rFonts w:ascii="Courier New" w:eastAsia="Times New Roman" w:hAnsi="Courier New" w:cs="Courier New"/>
                <w:color w:val="808080"/>
                <w:sz w:val="18"/>
                <w:szCs w:val="18"/>
                <w:lang w:eastAsia="id-ID"/>
              </w:rPr>
              <w:t>ant</w:t>
            </w:r>
            <w:r>
              <w:rPr>
                <w:rFonts w:ascii="Courier New" w:eastAsia="Times New Roman" w:hAnsi="Courier New" w:cs="Courier New"/>
                <w:b/>
                <w:bCs/>
                <w:color w:val="000080"/>
                <w:sz w:val="18"/>
                <w:szCs w:val="18"/>
                <w:lang w:eastAsia="id-ID"/>
              </w:rPr>
              <w:t>)</w:t>
            </w:r>
            <w:r>
              <w:rPr>
                <w:rFonts w:ascii="Courier New" w:eastAsia="Times New Roman" w:hAnsi="Courier New" w:cs="Courier New"/>
                <w:color w:val="000000"/>
                <w:sz w:val="18"/>
                <w:szCs w:val="18"/>
                <w:lang w:eastAsia="id-ID"/>
              </w:rPr>
              <w:t xml:space="preserve"> \</w:t>
            </w:r>
          </w:p>
        </w:tc>
      </w:tr>
      <w:tr w:rsidR="00375001" w:rsidTr="00A7592C">
        <w:trPr>
          <w:jc w:val="center"/>
        </w:trPr>
        <w:tc>
          <w:tcPr>
            <w:tcW w:w="7905" w:type="dxa"/>
            <w:shd w:val="clear" w:color="auto" w:fill="auto"/>
            <w:tcMar>
              <w:top w:w="0" w:type="dxa"/>
              <w:left w:w="108" w:type="dxa"/>
              <w:bottom w:w="0" w:type="dxa"/>
              <w:right w:w="108" w:type="dxa"/>
            </w:tcMar>
          </w:tcPr>
          <w:p w:rsidR="00375001" w:rsidRDefault="00375001" w:rsidP="00EC2A96">
            <w:pPr>
              <w:shd w:val="clear" w:color="auto" w:fill="FFFFFF"/>
              <w:spacing w:after="0" w:line="240" w:lineRule="auto"/>
            </w:pPr>
            <w:r>
              <w:rPr>
                <w:rFonts w:ascii="Courier New" w:eastAsia="Times New Roman" w:hAnsi="Courier New" w:cs="Courier New"/>
                <w:color w:val="000000"/>
                <w:sz w:val="18"/>
                <w:szCs w:val="18"/>
                <w:lang w:eastAsia="id-ID"/>
              </w:rPr>
              <w:t xml:space="preserve">      </w:t>
            </w:r>
            <w:r>
              <w:rPr>
                <w:rFonts w:ascii="Courier New" w:eastAsia="Times New Roman" w:hAnsi="Courier New" w:cs="Courier New"/>
                <w:color w:val="804000"/>
                <w:sz w:val="18"/>
                <w:szCs w:val="18"/>
                <w:lang w:eastAsia="id-ID"/>
              </w:rPr>
              <w:t>-propType</w:t>
            </w:r>
            <w:r>
              <w:rPr>
                <w:rFonts w:ascii="Courier New" w:eastAsia="Times New Roman" w:hAnsi="Courier New" w:cs="Courier New"/>
                <w:color w:val="000000"/>
                <w:sz w:val="18"/>
                <w:szCs w:val="18"/>
                <w:lang w:eastAsia="id-ID"/>
              </w:rPr>
              <w:t xml:space="preserve"> </w:t>
            </w:r>
            <w:r>
              <w:rPr>
                <w:rFonts w:ascii="Courier New" w:eastAsia="Times New Roman" w:hAnsi="Courier New" w:cs="Courier New"/>
                <w:color w:val="808080"/>
                <w:sz w:val="18"/>
                <w:szCs w:val="18"/>
                <w:lang w:eastAsia="id-ID"/>
              </w:rPr>
              <w:t>$val</w:t>
            </w:r>
            <w:r>
              <w:rPr>
                <w:rFonts w:ascii="Courier New" w:eastAsia="Times New Roman" w:hAnsi="Courier New" w:cs="Courier New"/>
                <w:b/>
                <w:bCs/>
                <w:color w:val="000080"/>
                <w:sz w:val="18"/>
                <w:szCs w:val="18"/>
                <w:lang w:eastAsia="id-ID"/>
              </w:rPr>
              <w:t>(</w:t>
            </w:r>
            <w:r>
              <w:rPr>
                <w:rFonts w:ascii="Courier New" w:eastAsia="Times New Roman" w:hAnsi="Courier New" w:cs="Courier New"/>
                <w:color w:val="808080"/>
                <w:sz w:val="18"/>
                <w:szCs w:val="18"/>
                <w:lang w:eastAsia="id-ID"/>
              </w:rPr>
              <w:t>prop</w:t>
            </w:r>
            <w:r>
              <w:rPr>
                <w:rFonts w:ascii="Courier New" w:eastAsia="Times New Roman" w:hAnsi="Courier New" w:cs="Courier New"/>
                <w:b/>
                <w:bCs/>
                <w:color w:val="000080"/>
                <w:sz w:val="18"/>
                <w:szCs w:val="18"/>
                <w:lang w:eastAsia="id-ID"/>
              </w:rPr>
              <w:t>)</w:t>
            </w:r>
            <w:r>
              <w:rPr>
                <w:rFonts w:ascii="Courier New" w:eastAsia="Times New Roman" w:hAnsi="Courier New" w:cs="Courier New"/>
                <w:color w:val="000000"/>
                <w:sz w:val="18"/>
                <w:szCs w:val="18"/>
                <w:lang w:eastAsia="id-ID"/>
              </w:rPr>
              <w:t xml:space="preserve"> \</w:t>
            </w:r>
          </w:p>
        </w:tc>
      </w:tr>
      <w:tr w:rsidR="00375001" w:rsidTr="00A7592C">
        <w:trPr>
          <w:jc w:val="center"/>
        </w:trPr>
        <w:tc>
          <w:tcPr>
            <w:tcW w:w="7905" w:type="dxa"/>
            <w:shd w:val="clear" w:color="auto" w:fill="auto"/>
            <w:tcMar>
              <w:top w:w="0" w:type="dxa"/>
              <w:left w:w="108" w:type="dxa"/>
              <w:bottom w:w="0" w:type="dxa"/>
              <w:right w:w="108" w:type="dxa"/>
            </w:tcMar>
          </w:tcPr>
          <w:p w:rsidR="00375001" w:rsidRDefault="00375001" w:rsidP="00EC2A96">
            <w:pPr>
              <w:shd w:val="clear" w:color="auto" w:fill="FFFFFF"/>
              <w:spacing w:after="0" w:line="240" w:lineRule="auto"/>
            </w:pPr>
            <w:r>
              <w:rPr>
                <w:rFonts w:ascii="Courier New" w:eastAsia="Times New Roman" w:hAnsi="Courier New" w:cs="Courier New"/>
                <w:color w:val="000000"/>
                <w:sz w:val="18"/>
                <w:szCs w:val="18"/>
                <w:lang w:eastAsia="id-ID"/>
              </w:rPr>
              <w:t xml:space="preserve">      </w:t>
            </w:r>
            <w:r>
              <w:rPr>
                <w:rFonts w:ascii="Courier New" w:eastAsia="Times New Roman" w:hAnsi="Courier New" w:cs="Courier New"/>
                <w:color w:val="804000"/>
                <w:sz w:val="18"/>
                <w:szCs w:val="18"/>
                <w:lang w:eastAsia="id-ID"/>
              </w:rPr>
              <w:t>-phyType</w:t>
            </w:r>
            <w:r>
              <w:rPr>
                <w:rFonts w:ascii="Courier New" w:eastAsia="Times New Roman" w:hAnsi="Courier New" w:cs="Courier New"/>
                <w:color w:val="000000"/>
                <w:sz w:val="18"/>
                <w:szCs w:val="18"/>
                <w:lang w:eastAsia="id-ID"/>
              </w:rPr>
              <w:t xml:space="preserve"> </w:t>
            </w:r>
            <w:r>
              <w:rPr>
                <w:rFonts w:ascii="Courier New" w:eastAsia="Times New Roman" w:hAnsi="Courier New" w:cs="Courier New"/>
                <w:color w:val="808080"/>
                <w:sz w:val="18"/>
                <w:szCs w:val="18"/>
                <w:lang w:eastAsia="id-ID"/>
              </w:rPr>
              <w:t>$val</w:t>
            </w:r>
            <w:r>
              <w:rPr>
                <w:rFonts w:ascii="Courier New" w:eastAsia="Times New Roman" w:hAnsi="Courier New" w:cs="Courier New"/>
                <w:b/>
                <w:bCs/>
                <w:color w:val="000080"/>
                <w:sz w:val="18"/>
                <w:szCs w:val="18"/>
                <w:lang w:eastAsia="id-ID"/>
              </w:rPr>
              <w:t>(</w:t>
            </w:r>
            <w:r>
              <w:rPr>
                <w:rFonts w:ascii="Courier New" w:eastAsia="Times New Roman" w:hAnsi="Courier New" w:cs="Courier New"/>
                <w:color w:val="808080"/>
                <w:sz w:val="18"/>
                <w:szCs w:val="18"/>
                <w:lang w:eastAsia="id-ID"/>
              </w:rPr>
              <w:t>netif</w:t>
            </w:r>
            <w:r>
              <w:rPr>
                <w:rFonts w:ascii="Courier New" w:eastAsia="Times New Roman" w:hAnsi="Courier New" w:cs="Courier New"/>
                <w:b/>
                <w:bCs/>
                <w:color w:val="000080"/>
                <w:sz w:val="18"/>
                <w:szCs w:val="18"/>
                <w:lang w:eastAsia="id-ID"/>
              </w:rPr>
              <w:t>)</w:t>
            </w:r>
            <w:r>
              <w:rPr>
                <w:rFonts w:ascii="Courier New" w:eastAsia="Times New Roman" w:hAnsi="Courier New" w:cs="Courier New"/>
                <w:color w:val="000000"/>
                <w:sz w:val="18"/>
                <w:szCs w:val="18"/>
                <w:lang w:eastAsia="id-ID"/>
              </w:rPr>
              <w:t xml:space="preserve"> \</w:t>
            </w:r>
          </w:p>
        </w:tc>
      </w:tr>
      <w:tr w:rsidR="00375001" w:rsidTr="00A7592C">
        <w:trPr>
          <w:jc w:val="center"/>
        </w:trPr>
        <w:tc>
          <w:tcPr>
            <w:tcW w:w="7905" w:type="dxa"/>
            <w:shd w:val="clear" w:color="auto" w:fill="auto"/>
            <w:tcMar>
              <w:top w:w="0" w:type="dxa"/>
              <w:left w:w="108" w:type="dxa"/>
              <w:bottom w:w="0" w:type="dxa"/>
              <w:right w:w="108" w:type="dxa"/>
            </w:tcMar>
          </w:tcPr>
          <w:p w:rsidR="00375001" w:rsidRDefault="00375001" w:rsidP="00EC2A96">
            <w:pPr>
              <w:shd w:val="clear" w:color="auto" w:fill="FFFFFF"/>
              <w:spacing w:after="0" w:line="240" w:lineRule="auto"/>
            </w:pPr>
            <w:r>
              <w:rPr>
                <w:rFonts w:ascii="Courier New" w:eastAsia="Times New Roman" w:hAnsi="Courier New" w:cs="Courier New"/>
                <w:color w:val="000000"/>
                <w:sz w:val="18"/>
                <w:szCs w:val="18"/>
                <w:lang w:eastAsia="id-ID"/>
              </w:rPr>
              <w:t xml:space="preserve">      </w:t>
            </w:r>
            <w:r>
              <w:rPr>
                <w:rFonts w:ascii="Courier New" w:eastAsia="Times New Roman" w:hAnsi="Courier New" w:cs="Courier New"/>
                <w:color w:val="804000"/>
                <w:sz w:val="18"/>
                <w:szCs w:val="18"/>
                <w:lang w:eastAsia="id-ID"/>
              </w:rPr>
              <w:t>-channel</w:t>
            </w:r>
            <w:r>
              <w:rPr>
                <w:rFonts w:ascii="Courier New" w:eastAsia="Times New Roman" w:hAnsi="Courier New" w:cs="Courier New"/>
                <w:color w:val="000000"/>
                <w:sz w:val="18"/>
                <w:szCs w:val="18"/>
                <w:lang w:eastAsia="id-ID"/>
              </w:rPr>
              <w:t xml:space="preserve">  </w:t>
            </w:r>
            <w:r>
              <w:rPr>
                <w:rFonts w:ascii="Courier New" w:eastAsia="Times New Roman" w:hAnsi="Courier New" w:cs="Courier New"/>
                <w:color w:val="808080"/>
                <w:sz w:val="18"/>
                <w:szCs w:val="18"/>
                <w:lang w:eastAsia="id-ID"/>
              </w:rPr>
              <w:t>$channel_</w:t>
            </w:r>
            <w:r>
              <w:rPr>
                <w:rFonts w:ascii="Courier New" w:eastAsia="Times New Roman" w:hAnsi="Courier New" w:cs="Courier New"/>
                <w:color w:val="000000"/>
                <w:sz w:val="18"/>
                <w:szCs w:val="18"/>
                <w:lang w:eastAsia="id-ID"/>
              </w:rPr>
              <w:t xml:space="preserve"> \</w:t>
            </w:r>
          </w:p>
        </w:tc>
      </w:tr>
      <w:tr w:rsidR="00375001" w:rsidTr="00A7592C">
        <w:trPr>
          <w:jc w:val="center"/>
        </w:trPr>
        <w:tc>
          <w:tcPr>
            <w:tcW w:w="7905" w:type="dxa"/>
            <w:shd w:val="clear" w:color="auto" w:fill="auto"/>
            <w:tcMar>
              <w:top w:w="0" w:type="dxa"/>
              <w:left w:w="108" w:type="dxa"/>
              <w:bottom w:w="0" w:type="dxa"/>
              <w:right w:w="108" w:type="dxa"/>
            </w:tcMar>
          </w:tcPr>
          <w:p w:rsidR="00375001" w:rsidRDefault="00375001" w:rsidP="00EC2A96">
            <w:pPr>
              <w:shd w:val="clear" w:color="auto" w:fill="FFFFFF"/>
              <w:spacing w:after="0" w:line="240" w:lineRule="auto"/>
            </w:pPr>
            <w:r>
              <w:rPr>
                <w:rFonts w:ascii="Courier New" w:eastAsia="Times New Roman" w:hAnsi="Courier New" w:cs="Courier New"/>
                <w:color w:val="000000"/>
                <w:sz w:val="18"/>
                <w:szCs w:val="18"/>
                <w:lang w:eastAsia="id-ID"/>
              </w:rPr>
              <w:t xml:space="preserve">      </w:t>
            </w:r>
            <w:r>
              <w:rPr>
                <w:rFonts w:ascii="Courier New" w:eastAsia="Times New Roman" w:hAnsi="Courier New" w:cs="Courier New"/>
                <w:color w:val="804000"/>
                <w:sz w:val="18"/>
                <w:szCs w:val="18"/>
                <w:lang w:eastAsia="id-ID"/>
              </w:rPr>
              <w:t>-agentTrace</w:t>
            </w:r>
            <w:r>
              <w:rPr>
                <w:rFonts w:ascii="Courier New" w:eastAsia="Times New Roman" w:hAnsi="Courier New" w:cs="Courier New"/>
                <w:color w:val="000000"/>
                <w:sz w:val="18"/>
                <w:szCs w:val="18"/>
                <w:lang w:eastAsia="id-ID"/>
              </w:rPr>
              <w:t xml:space="preserve"> ON \</w:t>
            </w:r>
          </w:p>
        </w:tc>
      </w:tr>
      <w:tr w:rsidR="00375001" w:rsidTr="00A7592C">
        <w:trPr>
          <w:jc w:val="center"/>
        </w:trPr>
        <w:tc>
          <w:tcPr>
            <w:tcW w:w="7905" w:type="dxa"/>
            <w:shd w:val="clear" w:color="auto" w:fill="auto"/>
            <w:tcMar>
              <w:top w:w="0" w:type="dxa"/>
              <w:left w:w="108" w:type="dxa"/>
              <w:bottom w:w="0" w:type="dxa"/>
              <w:right w:w="108" w:type="dxa"/>
            </w:tcMar>
          </w:tcPr>
          <w:p w:rsidR="00375001" w:rsidRDefault="00375001" w:rsidP="00EC2A96">
            <w:pPr>
              <w:shd w:val="clear" w:color="auto" w:fill="FFFFFF"/>
              <w:spacing w:after="0" w:line="240" w:lineRule="auto"/>
            </w:pPr>
            <w:r>
              <w:rPr>
                <w:rFonts w:ascii="Courier New" w:eastAsia="Times New Roman" w:hAnsi="Courier New" w:cs="Courier New"/>
                <w:color w:val="000000"/>
                <w:sz w:val="18"/>
                <w:szCs w:val="18"/>
                <w:lang w:eastAsia="id-ID"/>
              </w:rPr>
              <w:t xml:space="preserve">      </w:t>
            </w:r>
            <w:r>
              <w:rPr>
                <w:rFonts w:ascii="Courier New" w:eastAsia="Times New Roman" w:hAnsi="Courier New" w:cs="Courier New"/>
                <w:color w:val="804000"/>
                <w:sz w:val="18"/>
                <w:szCs w:val="18"/>
                <w:lang w:eastAsia="id-ID"/>
              </w:rPr>
              <w:t>-routerTrace</w:t>
            </w:r>
            <w:r>
              <w:rPr>
                <w:rFonts w:ascii="Courier New" w:eastAsia="Times New Roman" w:hAnsi="Courier New" w:cs="Courier New"/>
                <w:color w:val="000000"/>
                <w:sz w:val="18"/>
                <w:szCs w:val="18"/>
                <w:lang w:eastAsia="id-ID"/>
              </w:rPr>
              <w:t xml:space="preserve"> ON \</w:t>
            </w:r>
          </w:p>
        </w:tc>
      </w:tr>
      <w:tr w:rsidR="00375001" w:rsidTr="00A7592C">
        <w:trPr>
          <w:jc w:val="center"/>
        </w:trPr>
        <w:tc>
          <w:tcPr>
            <w:tcW w:w="7905" w:type="dxa"/>
            <w:shd w:val="clear" w:color="auto" w:fill="auto"/>
            <w:tcMar>
              <w:top w:w="0" w:type="dxa"/>
              <w:left w:w="108" w:type="dxa"/>
              <w:bottom w:w="0" w:type="dxa"/>
              <w:right w:w="108" w:type="dxa"/>
            </w:tcMar>
          </w:tcPr>
          <w:p w:rsidR="00375001" w:rsidRDefault="00375001" w:rsidP="00EC2A96">
            <w:pPr>
              <w:shd w:val="clear" w:color="auto" w:fill="FFFFFF"/>
              <w:spacing w:after="0" w:line="240" w:lineRule="auto"/>
            </w:pPr>
            <w:r>
              <w:rPr>
                <w:rFonts w:ascii="Courier New" w:eastAsia="Times New Roman" w:hAnsi="Courier New" w:cs="Courier New"/>
                <w:color w:val="000000"/>
                <w:sz w:val="18"/>
                <w:szCs w:val="18"/>
                <w:lang w:eastAsia="id-ID"/>
              </w:rPr>
              <w:t xml:space="preserve">      </w:t>
            </w:r>
            <w:r>
              <w:rPr>
                <w:rFonts w:ascii="Courier New" w:eastAsia="Times New Roman" w:hAnsi="Courier New" w:cs="Courier New"/>
                <w:color w:val="804000"/>
                <w:sz w:val="18"/>
                <w:szCs w:val="18"/>
                <w:lang w:eastAsia="id-ID"/>
              </w:rPr>
              <w:t>-macTrace</w:t>
            </w:r>
            <w:r>
              <w:rPr>
                <w:rFonts w:ascii="Courier New" w:eastAsia="Times New Roman" w:hAnsi="Courier New" w:cs="Courier New"/>
                <w:color w:val="000000"/>
                <w:sz w:val="18"/>
                <w:szCs w:val="18"/>
                <w:lang w:eastAsia="id-ID"/>
              </w:rPr>
              <w:t xml:space="preserve"> ON \</w:t>
            </w:r>
          </w:p>
        </w:tc>
      </w:tr>
      <w:tr w:rsidR="00375001" w:rsidTr="00A7592C">
        <w:trPr>
          <w:jc w:val="center"/>
        </w:trPr>
        <w:tc>
          <w:tcPr>
            <w:tcW w:w="7905" w:type="dxa"/>
            <w:shd w:val="clear" w:color="auto" w:fill="auto"/>
            <w:tcMar>
              <w:top w:w="0" w:type="dxa"/>
              <w:left w:w="108" w:type="dxa"/>
              <w:bottom w:w="0" w:type="dxa"/>
              <w:right w:w="108" w:type="dxa"/>
            </w:tcMar>
          </w:tcPr>
          <w:p w:rsidR="00375001" w:rsidRDefault="00375001" w:rsidP="00EC2A96">
            <w:pPr>
              <w:shd w:val="clear" w:color="auto" w:fill="FFFFFF"/>
              <w:spacing w:after="0" w:line="240" w:lineRule="auto"/>
            </w:pPr>
            <w:r>
              <w:rPr>
                <w:rFonts w:ascii="Courier New" w:eastAsia="Times New Roman" w:hAnsi="Courier New" w:cs="Courier New"/>
                <w:color w:val="000000"/>
                <w:sz w:val="18"/>
                <w:szCs w:val="18"/>
                <w:lang w:eastAsia="id-ID"/>
              </w:rPr>
              <w:t xml:space="preserve">      </w:t>
            </w:r>
            <w:r>
              <w:rPr>
                <w:rFonts w:ascii="Courier New" w:eastAsia="Times New Roman" w:hAnsi="Courier New" w:cs="Courier New"/>
                <w:color w:val="804000"/>
                <w:sz w:val="18"/>
                <w:szCs w:val="18"/>
                <w:lang w:eastAsia="id-ID"/>
              </w:rPr>
              <w:t>-movementTrace</w:t>
            </w:r>
            <w:r>
              <w:rPr>
                <w:rFonts w:ascii="Courier New" w:eastAsia="Times New Roman" w:hAnsi="Courier New" w:cs="Courier New"/>
                <w:color w:val="000000"/>
                <w:sz w:val="18"/>
                <w:szCs w:val="18"/>
                <w:lang w:eastAsia="id-ID"/>
              </w:rPr>
              <w:t xml:space="preserve"> OFF \</w:t>
            </w:r>
          </w:p>
        </w:tc>
      </w:tr>
      <w:tr w:rsidR="00375001" w:rsidTr="00A7592C">
        <w:trPr>
          <w:jc w:val="center"/>
        </w:trPr>
        <w:tc>
          <w:tcPr>
            <w:tcW w:w="7905" w:type="dxa"/>
            <w:shd w:val="clear" w:color="auto" w:fill="auto"/>
            <w:tcMar>
              <w:top w:w="0" w:type="dxa"/>
              <w:left w:w="108" w:type="dxa"/>
              <w:bottom w:w="0" w:type="dxa"/>
              <w:right w:w="108" w:type="dxa"/>
            </w:tcMar>
          </w:tcPr>
          <w:p w:rsidR="00375001" w:rsidRDefault="00375001" w:rsidP="00EC2A96">
            <w:pPr>
              <w:shd w:val="clear" w:color="auto" w:fill="FFFFFF"/>
              <w:spacing w:after="0" w:line="240" w:lineRule="auto"/>
            </w:pPr>
            <w:r>
              <w:rPr>
                <w:rFonts w:ascii="Courier New" w:eastAsia="Times New Roman" w:hAnsi="Courier New" w:cs="Courier New"/>
                <w:color w:val="000000"/>
                <w:sz w:val="18"/>
                <w:szCs w:val="18"/>
                <w:lang w:eastAsia="id-ID"/>
              </w:rPr>
              <w:t xml:space="preserve">      </w:t>
            </w:r>
            <w:r>
              <w:rPr>
                <w:rFonts w:ascii="Courier New" w:eastAsia="Times New Roman" w:hAnsi="Courier New" w:cs="Courier New"/>
                <w:color w:val="804000"/>
                <w:sz w:val="18"/>
                <w:szCs w:val="18"/>
                <w:lang w:eastAsia="id-ID"/>
              </w:rPr>
              <w:t>-topoInstance</w:t>
            </w:r>
            <w:r>
              <w:rPr>
                <w:rFonts w:ascii="Courier New" w:eastAsia="Times New Roman" w:hAnsi="Courier New" w:cs="Courier New"/>
                <w:color w:val="000000"/>
                <w:sz w:val="18"/>
                <w:szCs w:val="18"/>
                <w:lang w:eastAsia="id-ID"/>
              </w:rPr>
              <w:t xml:space="preserve"> </w:t>
            </w:r>
            <w:r>
              <w:rPr>
                <w:rFonts w:ascii="Courier New" w:eastAsia="Times New Roman" w:hAnsi="Courier New" w:cs="Courier New"/>
                <w:color w:val="808080"/>
                <w:sz w:val="18"/>
                <w:szCs w:val="18"/>
                <w:lang w:eastAsia="id-ID"/>
              </w:rPr>
              <w:t>$topo</w:t>
            </w:r>
          </w:p>
        </w:tc>
      </w:tr>
      <w:tr w:rsidR="00375001" w:rsidTr="00A7592C">
        <w:trPr>
          <w:jc w:val="center"/>
        </w:trPr>
        <w:tc>
          <w:tcPr>
            <w:tcW w:w="7905" w:type="dxa"/>
            <w:shd w:val="clear" w:color="auto" w:fill="auto"/>
            <w:tcMar>
              <w:top w:w="0" w:type="dxa"/>
              <w:left w:w="108" w:type="dxa"/>
              <w:bottom w:w="0" w:type="dxa"/>
              <w:right w:w="108" w:type="dxa"/>
            </w:tcMar>
          </w:tcPr>
          <w:p w:rsidR="00375001" w:rsidRDefault="00375001" w:rsidP="00EC2A96">
            <w:pPr>
              <w:shd w:val="clear" w:color="auto" w:fill="FFFFFF"/>
              <w:spacing w:after="0" w:line="240" w:lineRule="auto"/>
              <w:rPr>
                <w:rFonts w:eastAsia="Times New Roman"/>
                <w:sz w:val="18"/>
                <w:szCs w:val="18"/>
                <w:lang w:eastAsia="id-ID"/>
              </w:rPr>
            </w:pPr>
            <w:r>
              <w:rPr>
                <w:rFonts w:eastAsia="Times New Roman"/>
                <w:sz w:val="18"/>
                <w:szCs w:val="18"/>
                <w:lang w:eastAsia="id-ID"/>
              </w:rPr>
              <w:t>.</w:t>
            </w:r>
          </w:p>
        </w:tc>
      </w:tr>
      <w:tr w:rsidR="00375001" w:rsidTr="00A7592C">
        <w:trPr>
          <w:jc w:val="center"/>
        </w:trPr>
        <w:tc>
          <w:tcPr>
            <w:tcW w:w="7905" w:type="dxa"/>
            <w:shd w:val="clear" w:color="auto" w:fill="auto"/>
            <w:tcMar>
              <w:top w:w="0" w:type="dxa"/>
              <w:left w:w="108" w:type="dxa"/>
              <w:bottom w:w="0" w:type="dxa"/>
              <w:right w:w="108" w:type="dxa"/>
            </w:tcMar>
          </w:tcPr>
          <w:p w:rsidR="00375001" w:rsidRDefault="00375001" w:rsidP="00EC2A96">
            <w:pPr>
              <w:shd w:val="clear" w:color="auto" w:fill="FFFFFF"/>
              <w:spacing w:line="240" w:lineRule="auto"/>
              <w:rPr>
                <w:rFonts w:eastAsia="Times New Roman"/>
                <w:sz w:val="18"/>
                <w:szCs w:val="18"/>
                <w:lang w:eastAsia="id-ID"/>
              </w:rPr>
            </w:pPr>
            <w:r>
              <w:rPr>
                <w:rFonts w:eastAsia="Times New Roman"/>
                <w:sz w:val="18"/>
                <w:szCs w:val="18"/>
                <w:lang w:eastAsia="id-ID"/>
              </w:rPr>
              <w:t>.</w:t>
            </w:r>
          </w:p>
        </w:tc>
      </w:tr>
    </w:tbl>
    <w:p w:rsidR="007469A0" w:rsidRDefault="007469A0" w:rsidP="007469A0">
      <w:pPr>
        <w:rPr>
          <w:lang w:val="id-ID"/>
        </w:rPr>
      </w:pPr>
      <w:r>
        <w:rPr>
          <w:lang w:val="id-ID"/>
        </w:rPr>
        <w:t xml:space="preserve"> </w:t>
      </w:r>
    </w:p>
    <w:p w:rsidR="00DA283B" w:rsidRPr="00A7592C" w:rsidRDefault="004D02CA" w:rsidP="00DA283B">
      <w:pPr>
        <w:pStyle w:val="Caption"/>
        <w:spacing w:before="200" w:after="0"/>
        <w:rPr>
          <w:sz w:val="24"/>
          <w:lang w:val="id-ID"/>
        </w:rPr>
      </w:pPr>
      <w:bookmarkStart w:id="268" w:name="_Ref487736811"/>
      <w:bookmarkStart w:id="269" w:name="_Toc488667355"/>
      <w:r>
        <w:rPr>
          <w:sz w:val="24"/>
        </w:rPr>
        <w:t>Lampiran A.</w:t>
      </w:r>
      <w:r w:rsidR="00DA283B" w:rsidRPr="00A7592C">
        <w:rPr>
          <w:sz w:val="24"/>
        </w:rPr>
        <w:fldChar w:fldCharType="begin"/>
      </w:r>
      <w:r w:rsidR="00DA283B" w:rsidRPr="00A7592C">
        <w:rPr>
          <w:sz w:val="24"/>
        </w:rPr>
        <w:instrText xml:space="preserve"> SEQ Lampiran_A. \* ARABIC </w:instrText>
      </w:r>
      <w:r w:rsidR="00DA283B" w:rsidRPr="00A7592C">
        <w:rPr>
          <w:sz w:val="24"/>
        </w:rPr>
        <w:fldChar w:fldCharType="separate"/>
      </w:r>
      <w:proofErr w:type="gramStart"/>
      <w:r w:rsidR="00F542E8">
        <w:rPr>
          <w:noProof/>
          <w:sz w:val="24"/>
        </w:rPr>
        <w:t>8</w:t>
      </w:r>
      <w:r w:rsidR="00DA283B" w:rsidRPr="00A7592C">
        <w:rPr>
          <w:sz w:val="24"/>
        </w:rPr>
        <w:fldChar w:fldCharType="end"/>
      </w:r>
      <w:bookmarkEnd w:id="268"/>
      <w:r w:rsidR="00DA283B" w:rsidRPr="00A7592C">
        <w:rPr>
          <w:sz w:val="24"/>
          <w:lang w:val="id-ID"/>
        </w:rPr>
        <w:t xml:space="preserve"> perhitungan</w:t>
      </w:r>
      <w:proofErr w:type="gramEnd"/>
      <w:r w:rsidR="00DA283B" w:rsidRPr="00A7592C">
        <w:rPr>
          <w:sz w:val="24"/>
          <w:lang w:val="id-ID"/>
        </w:rPr>
        <w:t xml:space="preserve"> jumlah node tetangga</w:t>
      </w:r>
      <w:bookmarkEnd w:id="269"/>
    </w:p>
    <w:tbl>
      <w:tblPr>
        <w:tblW w:w="5211" w:type="dxa"/>
        <w:tblBorders>
          <w:top w:val="single" w:sz="4" w:space="0" w:color="auto"/>
          <w:left w:val="single" w:sz="4" w:space="0" w:color="auto"/>
          <w:bottom w:val="single" w:sz="4" w:space="0" w:color="auto"/>
          <w:right w:val="single" w:sz="4" w:space="0" w:color="auto"/>
        </w:tblBorders>
        <w:tblCellMar>
          <w:left w:w="10" w:type="dxa"/>
          <w:right w:w="10" w:type="dxa"/>
        </w:tblCellMar>
        <w:tblLook w:val="04A0" w:firstRow="1" w:lastRow="0" w:firstColumn="1" w:lastColumn="0" w:noHBand="0" w:noVBand="1"/>
      </w:tblPr>
      <w:tblGrid>
        <w:gridCol w:w="5211"/>
      </w:tblGrid>
      <w:tr w:rsidR="00DA283B" w:rsidTr="00A7592C">
        <w:tc>
          <w:tcPr>
            <w:tcW w:w="5211" w:type="dxa"/>
            <w:shd w:val="clear" w:color="auto" w:fill="auto"/>
            <w:tcMar>
              <w:top w:w="0" w:type="dxa"/>
              <w:left w:w="108" w:type="dxa"/>
              <w:bottom w:w="0" w:type="dxa"/>
              <w:right w:w="108" w:type="dxa"/>
            </w:tcMar>
          </w:tcPr>
          <w:p w:rsidR="00DA283B" w:rsidRDefault="00DA283B" w:rsidP="00EC2A96">
            <w:pPr>
              <w:shd w:val="clear" w:color="auto" w:fill="FFFFFF"/>
              <w:spacing w:before="240" w:after="0" w:line="240" w:lineRule="auto"/>
              <w:rPr>
                <w:rFonts w:ascii="Courier New" w:eastAsia="Times New Roman" w:hAnsi="Courier New" w:cs="Courier New"/>
                <w:color w:val="008000"/>
                <w:sz w:val="20"/>
                <w:szCs w:val="20"/>
                <w:lang w:eastAsia="id-ID"/>
              </w:rPr>
            </w:pPr>
            <w:r>
              <w:rPr>
                <w:rFonts w:ascii="Courier New" w:eastAsia="Times New Roman" w:hAnsi="Courier New" w:cs="Courier New"/>
                <w:color w:val="008000"/>
                <w:sz w:val="20"/>
                <w:szCs w:val="20"/>
                <w:lang w:eastAsia="id-ID"/>
              </w:rPr>
              <w:t>// calculated number neighbour node</w:t>
            </w:r>
          </w:p>
        </w:tc>
      </w:tr>
      <w:tr w:rsidR="00DA283B" w:rsidTr="00A7592C">
        <w:tc>
          <w:tcPr>
            <w:tcW w:w="5211" w:type="dxa"/>
            <w:shd w:val="clear" w:color="auto" w:fill="auto"/>
            <w:tcMar>
              <w:top w:w="0" w:type="dxa"/>
              <w:left w:w="108" w:type="dxa"/>
              <w:bottom w:w="0" w:type="dxa"/>
              <w:right w:w="108" w:type="dxa"/>
            </w:tcMar>
          </w:tcPr>
          <w:p w:rsidR="00DA283B" w:rsidRDefault="00DA283B" w:rsidP="00EC2A96">
            <w:pPr>
              <w:shd w:val="clear" w:color="auto" w:fill="FFFFFF"/>
              <w:spacing w:after="0" w:line="240" w:lineRule="auto"/>
            </w:pPr>
            <w:r>
              <w:rPr>
                <w:rFonts w:ascii="Courier New" w:eastAsia="Times New Roman" w:hAnsi="Courier New" w:cs="Courier New"/>
                <w:color w:val="8000FF"/>
                <w:sz w:val="20"/>
                <w:szCs w:val="20"/>
                <w:lang w:eastAsia="id-ID"/>
              </w:rPr>
              <w:t>int</w:t>
            </w:r>
            <w:r>
              <w:rPr>
                <w:rFonts w:ascii="Courier New" w:eastAsia="Times New Roman" w:hAnsi="Courier New" w:cs="Courier New"/>
                <w:color w:val="000000"/>
                <w:sz w:val="20"/>
                <w:szCs w:val="20"/>
                <w:lang w:eastAsia="id-ID"/>
              </w:rPr>
              <w:t xml:space="preserve"> AODV</w:t>
            </w:r>
            <w:r>
              <w:rPr>
                <w:rFonts w:ascii="Courier New" w:eastAsia="Times New Roman" w:hAnsi="Courier New" w:cs="Courier New"/>
                <w:b/>
                <w:bCs/>
                <w:color w:val="000080"/>
                <w:sz w:val="20"/>
                <w:szCs w:val="20"/>
                <w:lang w:eastAsia="id-ID"/>
              </w:rPr>
              <w:t>::</w:t>
            </w:r>
            <w:r>
              <w:rPr>
                <w:rFonts w:ascii="Courier New" w:eastAsia="Times New Roman" w:hAnsi="Courier New" w:cs="Courier New"/>
                <w:color w:val="000000"/>
                <w:sz w:val="20"/>
                <w:szCs w:val="20"/>
                <w:lang w:eastAsia="id-ID"/>
              </w:rPr>
              <w:t>nb_node</w:t>
            </w:r>
            <w:r>
              <w:rPr>
                <w:rFonts w:ascii="Courier New" w:eastAsia="Times New Roman" w:hAnsi="Courier New" w:cs="Courier New"/>
                <w:b/>
                <w:bCs/>
                <w:color w:val="000080"/>
                <w:sz w:val="20"/>
                <w:szCs w:val="20"/>
                <w:lang w:eastAsia="id-ID"/>
              </w:rPr>
              <w:t>(){</w:t>
            </w:r>
          </w:p>
        </w:tc>
      </w:tr>
      <w:tr w:rsidR="00DA283B" w:rsidTr="00A7592C">
        <w:tc>
          <w:tcPr>
            <w:tcW w:w="5211" w:type="dxa"/>
            <w:shd w:val="clear" w:color="auto" w:fill="auto"/>
            <w:tcMar>
              <w:top w:w="0" w:type="dxa"/>
              <w:left w:w="108" w:type="dxa"/>
              <w:bottom w:w="0" w:type="dxa"/>
              <w:right w:w="108" w:type="dxa"/>
            </w:tcMar>
          </w:tcPr>
          <w:p w:rsidR="00DA283B" w:rsidRDefault="00DA283B" w:rsidP="00EC2A96">
            <w:pPr>
              <w:shd w:val="clear" w:color="auto" w:fill="FFFFFF"/>
              <w:spacing w:after="0" w:line="240" w:lineRule="auto"/>
            </w:pPr>
            <w:r>
              <w:rPr>
                <w:rFonts w:ascii="Courier New" w:eastAsia="Times New Roman" w:hAnsi="Courier New" w:cs="Courier New"/>
                <w:color w:val="000000"/>
                <w:sz w:val="20"/>
                <w:szCs w:val="20"/>
                <w:lang w:eastAsia="id-ID"/>
              </w:rPr>
              <w:t xml:space="preserve"> </w:t>
            </w:r>
            <w:r>
              <w:rPr>
                <w:rFonts w:ascii="Courier New" w:eastAsia="Times New Roman" w:hAnsi="Courier New" w:cs="Courier New"/>
                <w:color w:val="8000FF"/>
                <w:sz w:val="20"/>
                <w:szCs w:val="20"/>
                <w:lang w:eastAsia="id-ID"/>
              </w:rPr>
              <w:t>int</w:t>
            </w:r>
            <w:r>
              <w:rPr>
                <w:rFonts w:ascii="Courier New" w:eastAsia="Times New Roman" w:hAnsi="Courier New" w:cs="Courier New"/>
                <w:color w:val="000000"/>
                <w:sz w:val="20"/>
                <w:szCs w:val="20"/>
                <w:lang w:eastAsia="id-ID"/>
              </w:rPr>
              <w:t xml:space="preserve"> jumlahNode </w:t>
            </w:r>
            <w:r>
              <w:rPr>
                <w:rFonts w:ascii="Courier New" w:eastAsia="Times New Roman" w:hAnsi="Courier New" w:cs="Courier New"/>
                <w:b/>
                <w:bCs/>
                <w:color w:val="000080"/>
                <w:sz w:val="20"/>
                <w:szCs w:val="20"/>
                <w:lang w:eastAsia="id-ID"/>
              </w:rPr>
              <w:t>=</w:t>
            </w:r>
            <w:r>
              <w:rPr>
                <w:rFonts w:ascii="Courier New" w:eastAsia="Times New Roman" w:hAnsi="Courier New" w:cs="Courier New"/>
                <w:color w:val="000000"/>
                <w:sz w:val="20"/>
                <w:szCs w:val="20"/>
                <w:lang w:eastAsia="id-ID"/>
              </w:rPr>
              <w:t xml:space="preserve"> </w:t>
            </w:r>
            <w:r>
              <w:rPr>
                <w:rFonts w:ascii="Courier New" w:eastAsia="Times New Roman" w:hAnsi="Courier New" w:cs="Courier New"/>
                <w:color w:val="FF8000"/>
                <w:sz w:val="20"/>
                <w:szCs w:val="20"/>
                <w:lang w:eastAsia="id-ID"/>
              </w:rPr>
              <w:t>0</w:t>
            </w:r>
            <w:r>
              <w:rPr>
                <w:rFonts w:ascii="Courier New" w:eastAsia="Times New Roman" w:hAnsi="Courier New" w:cs="Courier New"/>
                <w:b/>
                <w:bCs/>
                <w:color w:val="000080"/>
                <w:sz w:val="20"/>
                <w:szCs w:val="20"/>
                <w:lang w:eastAsia="id-ID"/>
              </w:rPr>
              <w:t>;</w:t>
            </w:r>
          </w:p>
        </w:tc>
      </w:tr>
      <w:tr w:rsidR="00DA283B" w:rsidTr="00A7592C">
        <w:tc>
          <w:tcPr>
            <w:tcW w:w="5211" w:type="dxa"/>
            <w:shd w:val="clear" w:color="auto" w:fill="auto"/>
            <w:tcMar>
              <w:top w:w="0" w:type="dxa"/>
              <w:left w:w="108" w:type="dxa"/>
              <w:bottom w:w="0" w:type="dxa"/>
              <w:right w:w="108" w:type="dxa"/>
            </w:tcMar>
          </w:tcPr>
          <w:p w:rsidR="00DA283B" w:rsidRDefault="00DA283B" w:rsidP="00EC2A96">
            <w:pPr>
              <w:shd w:val="clear" w:color="auto" w:fill="FFFFFF"/>
              <w:spacing w:after="0" w:line="240" w:lineRule="auto"/>
            </w:pPr>
            <w:r>
              <w:rPr>
                <w:rFonts w:ascii="Courier New" w:eastAsia="Times New Roman" w:hAnsi="Courier New" w:cs="Courier New"/>
                <w:color w:val="000000"/>
                <w:sz w:val="20"/>
                <w:szCs w:val="20"/>
                <w:lang w:eastAsia="id-ID"/>
              </w:rPr>
              <w:t xml:space="preserve"> AODV_Neighbor </w:t>
            </w:r>
            <w:r>
              <w:rPr>
                <w:rFonts w:ascii="Courier New" w:eastAsia="Times New Roman" w:hAnsi="Courier New" w:cs="Courier New"/>
                <w:b/>
                <w:bCs/>
                <w:color w:val="000080"/>
                <w:sz w:val="20"/>
                <w:szCs w:val="20"/>
                <w:lang w:eastAsia="id-ID"/>
              </w:rPr>
              <w:t>*</w:t>
            </w:r>
            <w:r>
              <w:rPr>
                <w:rFonts w:ascii="Courier New" w:eastAsia="Times New Roman" w:hAnsi="Courier New" w:cs="Courier New"/>
                <w:color w:val="000000"/>
                <w:sz w:val="20"/>
                <w:szCs w:val="20"/>
                <w:lang w:eastAsia="id-ID"/>
              </w:rPr>
              <w:t xml:space="preserve">cc </w:t>
            </w:r>
            <w:r>
              <w:rPr>
                <w:rFonts w:ascii="Courier New" w:eastAsia="Times New Roman" w:hAnsi="Courier New" w:cs="Courier New"/>
                <w:b/>
                <w:bCs/>
                <w:color w:val="000080"/>
                <w:sz w:val="20"/>
                <w:szCs w:val="20"/>
                <w:lang w:eastAsia="id-ID"/>
              </w:rPr>
              <w:t>=</w:t>
            </w:r>
            <w:r>
              <w:rPr>
                <w:rFonts w:ascii="Courier New" w:eastAsia="Times New Roman" w:hAnsi="Courier New" w:cs="Courier New"/>
                <w:color w:val="000000"/>
                <w:sz w:val="20"/>
                <w:szCs w:val="20"/>
                <w:lang w:eastAsia="id-ID"/>
              </w:rPr>
              <w:t xml:space="preserve"> nbhead</w:t>
            </w:r>
            <w:r>
              <w:rPr>
                <w:rFonts w:ascii="Courier New" w:eastAsia="Times New Roman" w:hAnsi="Courier New" w:cs="Courier New"/>
                <w:b/>
                <w:bCs/>
                <w:color w:val="000080"/>
                <w:sz w:val="20"/>
                <w:szCs w:val="20"/>
                <w:lang w:eastAsia="id-ID"/>
              </w:rPr>
              <w:t>.</w:t>
            </w:r>
            <w:r>
              <w:rPr>
                <w:rFonts w:ascii="Courier New" w:eastAsia="Times New Roman" w:hAnsi="Courier New" w:cs="Courier New"/>
                <w:color w:val="000000"/>
                <w:sz w:val="20"/>
                <w:szCs w:val="20"/>
                <w:lang w:eastAsia="id-ID"/>
              </w:rPr>
              <w:t>lh_first</w:t>
            </w:r>
            <w:r>
              <w:rPr>
                <w:rFonts w:ascii="Courier New" w:eastAsia="Times New Roman" w:hAnsi="Courier New" w:cs="Courier New"/>
                <w:b/>
                <w:bCs/>
                <w:color w:val="000080"/>
                <w:sz w:val="20"/>
                <w:szCs w:val="20"/>
                <w:lang w:eastAsia="id-ID"/>
              </w:rPr>
              <w:t>;</w:t>
            </w:r>
          </w:p>
        </w:tc>
      </w:tr>
      <w:tr w:rsidR="00DA283B" w:rsidTr="00A7592C">
        <w:tc>
          <w:tcPr>
            <w:tcW w:w="5211" w:type="dxa"/>
            <w:shd w:val="clear" w:color="auto" w:fill="auto"/>
            <w:tcMar>
              <w:top w:w="0" w:type="dxa"/>
              <w:left w:w="108" w:type="dxa"/>
              <w:bottom w:w="0" w:type="dxa"/>
              <w:right w:w="108" w:type="dxa"/>
            </w:tcMar>
          </w:tcPr>
          <w:p w:rsidR="00DA283B" w:rsidRDefault="00DA283B" w:rsidP="00EC2A96">
            <w:pPr>
              <w:shd w:val="clear" w:color="auto" w:fill="FFFFFF"/>
              <w:spacing w:after="0" w:line="240" w:lineRule="auto"/>
            </w:pPr>
            <w:r>
              <w:rPr>
                <w:rFonts w:ascii="Courier New" w:eastAsia="Times New Roman" w:hAnsi="Courier New" w:cs="Courier New"/>
                <w:color w:val="000000"/>
                <w:sz w:val="20"/>
                <w:szCs w:val="20"/>
                <w:lang w:eastAsia="id-ID"/>
              </w:rPr>
              <w:t xml:space="preserve"> </w:t>
            </w:r>
            <w:r>
              <w:rPr>
                <w:rFonts w:ascii="Courier New" w:eastAsia="Times New Roman" w:hAnsi="Courier New" w:cs="Courier New"/>
                <w:b/>
                <w:bCs/>
                <w:color w:val="0000FF"/>
                <w:sz w:val="20"/>
                <w:szCs w:val="20"/>
                <w:lang w:eastAsia="id-ID"/>
              </w:rPr>
              <w:t>for</w:t>
            </w:r>
            <w:r>
              <w:rPr>
                <w:rFonts w:ascii="Courier New" w:eastAsia="Times New Roman" w:hAnsi="Courier New" w:cs="Courier New"/>
                <w:b/>
                <w:bCs/>
                <w:color w:val="000080"/>
                <w:sz w:val="20"/>
                <w:szCs w:val="20"/>
                <w:lang w:eastAsia="id-ID"/>
              </w:rPr>
              <w:t>(;</w:t>
            </w:r>
            <w:r>
              <w:rPr>
                <w:rFonts w:ascii="Courier New" w:eastAsia="Times New Roman" w:hAnsi="Courier New" w:cs="Courier New"/>
                <w:color w:val="000000"/>
                <w:sz w:val="20"/>
                <w:szCs w:val="20"/>
                <w:lang w:eastAsia="id-ID"/>
              </w:rPr>
              <w:t xml:space="preserve"> cc</w:t>
            </w:r>
            <w:r>
              <w:rPr>
                <w:rFonts w:ascii="Courier New" w:eastAsia="Times New Roman" w:hAnsi="Courier New" w:cs="Courier New"/>
                <w:b/>
                <w:bCs/>
                <w:color w:val="000080"/>
                <w:sz w:val="20"/>
                <w:szCs w:val="20"/>
                <w:lang w:eastAsia="id-ID"/>
              </w:rPr>
              <w:t>;</w:t>
            </w:r>
            <w:r>
              <w:rPr>
                <w:rFonts w:ascii="Courier New" w:eastAsia="Times New Roman" w:hAnsi="Courier New" w:cs="Courier New"/>
                <w:color w:val="000000"/>
                <w:sz w:val="20"/>
                <w:szCs w:val="20"/>
                <w:lang w:eastAsia="id-ID"/>
              </w:rPr>
              <w:t xml:space="preserve"> cc</w:t>
            </w:r>
            <w:r>
              <w:rPr>
                <w:rFonts w:ascii="Courier New" w:eastAsia="Times New Roman" w:hAnsi="Courier New" w:cs="Courier New"/>
                <w:b/>
                <w:bCs/>
                <w:color w:val="000080"/>
                <w:sz w:val="20"/>
                <w:szCs w:val="20"/>
                <w:lang w:eastAsia="id-ID"/>
              </w:rPr>
              <w:t>=</w:t>
            </w:r>
            <w:r>
              <w:rPr>
                <w:rFonts w:ascii="Courier New" w:eastAsia="Times New Roman" w:hAnsi="Courier New" w:cs="Courier New"/>
                <w:color w:val="000000"/>
                <w:sz w:val="20"/>
                <w:szCs w:val="20"/>
                <w:lang w:eastAsia="id-ID"/>
              </w:rPr>
              <w:t>cc</w:t>
            </w:r>
            <w:r>
              <w:rPr>
                <w:rFonts w:ascii="Courier New" w:eastAsia="Times New Roman" w:hAnsi="Courier New" w:cs="Courier New"/>
                <w:b/>
                <w:bCs/>
                <w:color w:val="000080"/>
                <w:sz w:val="20"/>
                <w:szCs w:val="20"/>
                <w:lang w:eastAsia="id-ID"/>
              </w:rPr>
              <w:t>-&gt;</w:t>
            </w:r>
            <w:r>
              <w:rPr>
                <w:rFonts w:ascii="Courier New" w:eastAsia="Times New Roman" w:hAnsi="Courier New" w:cs="Courier New"/>
                <w:color w:val="000000"/>
                <w:sz w:val="20"/>
                <w:szCs w:val="20"/>
                <w:lang w:eastAsia="id-ID"/>
              </w:rPr>
              <w:t>nb_link</w:t>
            </w:r>
            <w:r>
              <w:rPr>
                <w:rFonts w:ascii="Courier New" w:eastAsia="Times New Roman" w:hAnsi="Courier New" w:cs="Courier New"/>
                <w:b/>
                <w:bCs/>
                <w:color w:val="000080"/>
                <w:sz w:val="20"/>
                <w:szCs w:val="20"/>
                <w:lang w:eastAsia="id-ID"/>
              </w:rPr>
              <w:t>.</w:t>
            </w:r>
            <w:r>
              <w:rPr>
                <w:rFonts w:ascii="Courier New" w:eastAsia="Times New Roman" w:hAnsi="Courier New" w:cs="Courier New"/>
                <w:color w:val="000000"/>
                <w:sz w:val="20"/>
                <w:szCs w:val="20"/>
                <w:lang w:eastAsia="id-ID"/>
              </w:rPr>
              <w:t>le_next</w:t>
            </w:r>
            <w:r>
              <w:rPr>
                <w:rFonts w:ascii="Courier New" w:eastAsia="Times New Roman" w:hAnsi="Courier New" w:cs="Courier New"/>
                <w:b/>
                <w:bCs/>
                <w:color w:val="000080"/>
                <w:sz w:val="20"/>
                <w:szCs w:val="20"/>
                <w:lang w:eastAsia="id-ID"/>
              </w:rPr>
              <w:t>){</w:t>
            </w:r>
          </w:p>
        </w:tc>
      </w:tr>
      <w:tr w:rsidR="00DA283B" w:rsidTr="00A7592C">
        <w:tc>
          <w:tcPr>
            <w:tcW w:w="5211" w:type="dxa"/>
            <w:shd w:val="clear" w:color="auto" w:fill="auto"/>
            <w:tcMar>
              <w:top w:w="0" w:type="dxa"/>
              <w:left w:w="108" w:type="dxa"/>
              <w:bottom w:w="0" w:type="dxa"/>
              <w:right w:w="108" w:type="dxa"/>
            </w:tcMar>
          </w:tcPr>
          <w:p w:rsidR="00DA283B" w:rsidRDefault="00DA283B" w:rsidP="00EC2A96">
            <w:pPr>
              <w:shd w:val="clear" w:color="auto" w:fill="FFFFFF"/>
              <w:spacing w:after="0" w:line="240" w:lineRule="auto"/>
            </w:pPr>
            <w:r>
              <w:rPr>
                <w:rFonts w:ascii="Courier New" w:eastAsia="Times New Roman" w:hAnsi="Courier New" w:cs="Courier New"/>
                <w:color w:val="000000"/>
                <w:sz w:val="20"/>
                <w:szCs w:val="20"/>
                <w:lang w:eastAsia="id-ID"/>
              </w:rPr>
              <w:t xml:space="preserve"> jumlahNode</w:t>
            </w:r>
            <w:r>
              <w:rPr>
                <w:rFonts w:ascii="Courier New" w:eastAsia="Times New Roman" w:hAnsi="Courier New" w:cs="Courier New"/>
                <w:b/>
                <w:bCs/>
                <w:color w:val="000080"/>
                <w:sz w:val="20"/>
                <w:szCs w:val="20"/>
                <w:lang w:eastAsia="id-ID"/>
              </w:rPr>
              <w:t>++;</w:t>
            </w:r>
          </w:p>
        </w:tc>
      </w:tr>
      <w:tr w:rsidR="00DA283B" w:rsidTr="00A7592C">
        <w:tc>
          <w:tcPr>
            <w:tcW w:w="5211" w:type="dxa"/>
            <w:shd w:val="clear" w:color="auto" w:fill="auto"/>
            <w:tcMar>
              <w:top w:w="0" w:type="dxa"/>
              <w:left w:w="108" w:type="dxa"/>
              <w:bottom w:w="0" w:type="dxa"/>
              <w:right w:w="108" w:type="dxa"/>
            </w:tcMar>
          </w:tcPr>
          <w:p w:rsidR="00DA283B" w:rsidRDefault="00DA283B" w:rsidP="00EC2A96">
            <w:pPr>
              <w:shd w:val="clear" w:color="auto" w:fill="FFFFFF"/>
              <w:spacing w:after="0" w:line="240" w:lineRule="auto"/>
            </w:pPr>
            <w:r>
              <w:rPr>
                <w:rFonts w:ascii="Courier New" w:eastAsia="Times New Roman" w:hAnsi="Courier New" w:cs="Courier New"/>
                <w:color w:val="000000"/>
                <w:sz w:val="20"/>
                <w:szCs w:val="20"/>
                <w:lang w:eastAsia="id-ID"/>
              </w:rPr>
              <w:t xml:space="preserve"> </w:t>
            </w:r>
            <w:r>
              <w:rPr>
                <w:rFonts w:ascii="Courier New" w:eastAsia="Times New Roman" w:hAnsi="Courier New" w:cs="Courier New"/>
                <w:b/>
                <w:bCs/>
                <w:color w:val="000080"/>
                <w:sz w:val="20"/>
                <w:szCs w:val="20"/>
                <w:lang w:eastAsia="id-ID"/>
              </w:rPr>
              <w:t>}</w:t>
            </w:r>
          </w:p>
        </w:tc>
      </w:tr>
      <w:tr w:rsidR="00DA283B" w:rsidTr="00A7592C">
        <w:trPr>
          <w:trHeight w:val="282"/>
        </w:trPr>
        <w:tc>
          <w:tcPr>
            <w:tcW w:w="5211" w:type="dxa"/>
            <w:shd w:val="clear" w:color="auto" w:fill="auto"/>
            <w:tcMar>
              <w:top w:w="0" w:type="dxa"/>
              <w:left w:w="108" w:type="dxa"/>
              <w:bottom w:w="0" w:type="dxa"/>
              <w:right w:w="108" w:type="dxa"/>
            </w:tcMar>
          </w:tcPr>
          <w:p w:rsidR="00DA283B" w:rsidRDefault="00DA283B" w:rsidP="00EC2A96">
            <w:pPr>
              <w:shd w:val="clear" w:color="auto" w:fill="FFFFFF"/>
              <w:spacing w:after="0" w:line="240" w:lineRule="auto"/>
            </w:pPr>
            <w:r>
              <w:rPr>
                <w:rFonts w:ascii="Courier New" w:eastAsia="Times New Roman" w:hAnsi="Courier New" w:cs="Courier New"/>
                <w:b/>
                <w:bCs/>
                <w:color w:val="0000FF"/>
                <w:sz w:val="20"/>
                <w:szCs w:val="20"/>
                <w:lang w:eastAsia="id-ID"/>
              </w:rPr>
              <w:t>return</w:t>
            </w:r>
            <w:r>
              <w:rPr>
                <w:rFonts w:ascii="Courier New" w:eastAsia="Times New Roman" w:hAnsi="Courier New" w:cs="Courier New"/>
                <w:color w:val="000000"/>
                <w:sz w:val="20"/>
                <w:szCs w:val="20"/>
                <w:lang w:eastAsia="id-ID"/>
              </w:rPr>
              <w:t xml:space="preserve"> jumlahNode</w:t>
            </w:r>
            <w:r>
              <w:rPr>
                <w:rFonts w:ascii="Courier New" w:eastAsia="Times New Roman" w:hAnsi="Courier New" w:cs="Courier New"/>
                <w:b/>
                <w:bCs/>
                <w:color w:val="000080"/>
                <w:sz w:val="20"/>
                <w:szCs w:val="20"/>
                <w:lang w:eastAsia="id-ID"/>
              </w:rPr>
              <w:t>;</w:t>
            </w:r>
          </w:p>
        </w:tc>
      </w:tr>
      <w:tr w:rsidR="00DA283B" w:rsidTr="00A7592C">
        <w:tc>
          <w:tcPr>
            <w:tcW w:w="5211" w:type="dxa"/>
            <w:shd w:val="clear" w:color="auto" w:fill="auto"/>
            <w:tcMar>
              <w:top w:w="0" w:type="dxa"/>
              <w:left w:w="108" w:type="dxa"/>
              <w:bottom w:w="0" w:type="dxa"/>
              <w:right w:w="108" w:type="dxa"/>
            </w:tcMar>
          </w:tcPr>
          <w:p w:rsidR="00DA283B" w:rsidRDefault="00DA283B" w:rsidP="00EC2A96">
            <w:pPr>
              <w:shd w:val="clear" w:color="auto" w:fill="FFFFFF"/>
              <w:spacing w:after="240" w:line="240" w:lineRule="auto"/>
            </w:pPr>
            <w:r>
              <w:rPr>
                <w:rFonts w:ascii="Courier New" w:eastAsia="Times New Roman" w:hAnsi="Courier New" w:cs="Courier New"/>
                <w:b/>
                <w:bCs/>
                <w:color w:val="000080"/>
                <w:sz w:val="20"/>
                <w:szCs w:val="20"/>
                <w:lang w:eastAsia="id-ID"/>
              </w:rPr>
              <w:t>}</w:t>
            </w:r>
          </w:p>
        </w:tc>
      </w:tr>
    </w:tbl>
    <w:p w:rsidR="00DA283B" w:rsidRDefault="00FC6EC8" w:rsidP="00DA283B">
      <w:pPr>
        <w:rPr>
          <w:lang w:val="id-ID"/>
        </w:rPr>
      </w:pPr>
      <w:r>
        <w:rPr>
          <w:lang w:val="id-ID"/>
        </w:rPr>
        <w:t xml:space="preserve"> </w:t>
      </w:r>
    </w:p>
    <w:p w:rsidR="00C17F48" w:rsidRDefault="00C17F48" w:rsidP="00DA283B">
      <w:pPr>
        <w:rPr>
          <w:lang w:val="id-ID"/>
        </w:rPr>
      </w:pPr>
    </w:p>
    <w:p w:rsidR="00FC6EC8" w:rsidRPr="00A7592C" w:rsidRDefault="004D02CA" w:rsidP="00FC6EC8">
      <w:pPr>
        <w:pStyle w:val="Caption"/>
        <w:spacing w:before="200" w:after="0"/>
        <w:rPr>
          <w:sz w:val="24"/>
          <w:lang w:val="id-ID"/>
        </w:rPr>
      </w:pPr>
      <w:bookmarkStart w:id="270" w:name="_Ref487737467"/>
      <w:bookmarkStart w:id="271" w:name="_Toc488667356"/>
      <w:r>
        <w:rPr>
          <w:sz w:val="24"/>
        </w:rPr>
        <w:lastRenderedPageBreak/>
        <w:t>Lampiran A.</w:t>
      </w:r>
      <w:r w:rsidR="00FC6EC8" w:rsidRPr="00A7592C">
        <w:rPr>
          <w:sz w:val="24"/>
        </w:rPr>
        <w:fldChar w:fldCharType="begin"/>
      </w:r>
      <w:r w:rsidR="00FC6EC8" w:rsidRPr="00A7592C">
        <w:rPr>
          <w:sz w:val="24"/>
        </w:rPr>
        <w:instrText xml:space="preserve"> SEQ Lampiran_A. \* ARABIC </w:instrText>
      </w:r>
      <w:r w:rsidR="00FC6EC8" w:rsidRPr="00A7592C">
        <w:rPr>
          <w:sz w:val="24"/>
        </w:rPr>
        <w:fldChar w:fldCharType="separate"/>
      </w:r>
      <w:proofErr w:type="gramStart"/>
      <w:r w:rsidR="00F542E8">
        <w:rPr>
          <w:noProof/>
          <w:sz w:val="24"/>
        </w:rPr>
        <w:t>9</w:t>
      </w:r>
      <w:r w:rsidR="00FC6EC8" w:rsidRPr="00A7592C">
        <w:rPr>
          <w:sz w:val="24"/>
        </w:rPr>
        <w:fldChar w:fldCharType="end"/>
      </w:r>
      <w:bookmarkEnd w:id="270"/>
      <w:r w:rsidR="00FC6EC8" w:rsidRPr="00A7592C">
        <w:rPr>
          <w:sz w:val="24"/>
          <w:lang w:val="id-ID"/>
        </w:rPr>
        <w:t xml:space="preserve"> perhitungan</w:t>
      </w:r>
      <w:proofErr w:type="gramEnd"/>
      <w:r w:rsidR="00FC6EC8" w:rsidRPr="00A7592C">
        <w:rPr>
          <w:sz w:val="24"/>
          <w:lang w:val="id-ID"/>
        </w:rPr>
        <w:t xml:space="preserve"> arah node terhadap node tujuan</w:t>
      </w:r>
      <w:bookmarkEnd w:id="271"/>
    </w:p>
    <w:tbl>
      <w:tblPr>
        <w:tblW w:w="7054" w:type="dxa"/>
        <w:tblBorders>
          <w:top w:val="single" w:sz="4" w:space="0" w:color="auto"/>
          <w:left w:val="single" w:sz="4" w:space="0" w:color="auto"/>
          <w:bottom w:val="single" w:sz="4" w:space="0" w:color="auto"/>
          <w:right w:val="single" w:sz="4" w:space="0" w:color="auto"/>
        </w:tblBorders>
        <w:tblCellMar>
          <w:left w:w="10" w:type="dxa"/>
          <w:right w:w="10" w:type="dxa"/>
        </w:tblCellMar>
        <w:tblLook w:val="0000" w:firstRow="0" w:lastRow="0" w:firstColumn="0" w:lastColumn="0" w:noHBand="0" w:noVBand="0"/>
      </w:tblPr>
      <w:tblGrid>
        <w:gridCol w:w="7054"/>
      </w:tblGrid>
      <w:tr w:rsidR="00FC6EC8" w:rsidRPr="002E0332" w:rsidTr="00A7592C">
        <w:tc>
          <w:tcPr>
            <w:tcW w:w="7054" w:type="dxa"/>
            <w:shd w:val="clear" w:color="auto" w:fill="auto"/>
            <w:tcMar>
              <w:top w:w="0" w:type="dxa"/>
              <w:left w:w="108" w:type="dxa"/>
              <w:bottom w:w="0" w:type="dxa"/>
              <w:right w:w="108" w:type="dxa"/>
            </w:tcMar>
          </w:tcPr>
          <w:p w:rsidR="00FC6EC8" w:rsidRPr="002E0332" w:rsidRDefault="00FC6EC8" w:rsidP="00EC2A96">
            <w:pPr>
              <w:shd w:val="clear" w:color="auto" w:fill="FFFFFF"/>
              <w:spacing w:before="240" w:after="0" w:line="240" w:lineRule="auto"/>
              <w:rPr>
                <w:sz w:val="20"/>
                <w:szCs w:val="20"/>
              </w:rPr>
            </w:pPr>
            <w:r w:rsidRPr="002E0332">
              <w:rPr>
                <w:rFonts w:ascii="Courier New" w:eastAsia="Times New Roman" w:hAnsi="Courier New" w:cs="Courier New"/>
                <w:color w:val="008000"/>
                <w:sz w:val="20"/>
                <w:szCs w:val="20"/>
                <w:lang w:eastAsia="id-ID"/>
              </w:rPr>
              <w:t>//Source-Destination direction</w:t>
            </w:r>
          </w:p>
        </w:tc>
      </w:tr>
      <w:tr w:rsidR="00FC6EC8" w:rsidRPr="002E0332" w:rsidTr="00A7592C">
        <w:tc>
          <w:tcPr>
            <w:tcW w:w="7054" w:type="dxa"/>
            <w:shd w:val="clear" w:color="auto" w:fill="auto"/>
            <w:tcMar>
              <w:top w:w="0" w:type="dxa"/>
              <w:left w:w="108" w:type="dxa"/>
              <w:bottom w:w="0" w:type="dxa"/>
              <w:right w:w="108" w:type="dxa"/>
            </w:tcMar>
          </w:tcPr>
          <w:p w:rsidR="00FC6EC8" w:rsidRPr="002E0332" w:rsidRDefault="00FC6EC8" w:rsidP="00EC2A96">
            <w:pPr>
              <w:shd w:val="clear" w:color="auto" w:fill="FFFFFF"/>
              <w:spacing w:after="0" w:line="240" w:lineRule="auto"/>
              <w:rPr>
                <w:sz w:val="20"/>
                <w:szCs w:val="20"/>
              </w:rPr>
            </w:pPr>
            <w:r w:rsidRPr="002E0332">
              <w:rPr>
                <w:rFonts w:ascii="Courier New" w:eastAsia="Times New Roman" w:hAnsi="Courier New" w:cs="Courier New"/>
                <w:color w:val="8000FF"/>
                <w:sz w:val="20"/>
                <w:szCs w:val="20"/>
                <w:lang w:eastAsia="id-ID"/>
              </w:rPr>
              <w:t>double</w:t>
            </w:r>
            <w:r w:rsidRPr="002E0332">
              <w:rPr>
                <w:rFonts w:ascii="Courier New" w:eastAsia="Times New Roman" w:hAnsi="Courier New" w:cs="Courier New"/>
                <w:color w:val="000000"/>
                <w:sz w:val="20"/>
                <w:szCs w:val="20"/>
                <w:lang w:eastAsia="id-ID"/>
              </w:rPr>
              <w:t xml:space="preserve"> delta_x</w:t>
            </w:r>
            <w:r w:rsidRPr="002E0332">
              <w:rPr>
                <w:rFonts w:ascii="Courier New" w:eastAsia="Times New Roman" w:hAnsi="Courier New" w:cs="Courier New"/>
                <w:b/>
                <w:bCs/>
                <w:color w:val="000080"/>
                <w:sz w:val="20"/>
                <w:szCs w:val="20"/>
                <w:lang w:eastAsia="id-ID"/>
              </w:rPr>
              <w:t>;</w:t>
            </w:r>
          </w:p>
        </w:tc>
      </w:tr>
      <w:tr w:rsidR="00FC6EC8" w:rsidRPr="002E0332" w:rsidTr="00A7592C">
        <w:tc>
          <w:tcPr>
            <w:tcW w:w="7054" w:type="dxa"/>
            <w:shd w:val="clear" w:color="auto" w:fill="auto"/>
            <w:tcMar>
              <w:top w:w="0" w:type="dxa"/>
              <w:left w:w="108" w:type="dxa"/>
              <w:bottom w:w="0" w:type="dxa"/>
              <w:right w:w="108" w:type="dxa"/>
            </w:tcMar>
          </w:tcPr>
          <w:p w:rsidR="00FC6EC8" w:rsidRPr="002E0332" w:rsidRDefault="00FC6EC8" w:rsidP="00EC2A96">
            <w:pPr>
              <w:shd w:val="clear" w:color="auto" w:fill="FFFFFF"/>
              <w:spacing w:after="0" w:line="240" w:lineRule="auto"/>
              <w:rPr>
                <w:sz w:val="20"/>
                <w:szCs w:val="20"/>
              </w:rPr>
            </w:pPr>
            <w:r w:rsidRPr="002E0332">
              <w:rPr>
                <w:rFonts w:ascii="Courier New" w:eastAsia="Times New Roman" w:hAnsi="Courier New" w:cs="Courier New"/>
                <w:color w:val="8000FF"/>
                <w:sz w:val="20"/>
                <w:szCs w:val="20"/>
                <w:lang w:eastAsia="id-ID"/>
              </w:rPr>
              <w:t>double</w:t>
            </w:r>
            <w:r w:rsidRPr="002E0332">
              <w:rPr>
                <w:rFonts w:ascii="Courier New" w:eastAsia="Times New Roman" w:hAnsi="Courier New" w:cs="Courier New"/>
                <w:color w:val="000000"/>
                <w:sz w:val="20"/>
                <w:szCs w:val="20"/>
                <w:lang w:eastAsia="id-ID"/>
              </w:rPr>
              <w:t xml:space="preserve"> delta_y</w:t>
            </w:r>
            <w:r w:rsidRPr="002E0332">
              <w:rPr>
                <w:rFonts w:ascii="Courier New" w:eastAsia="Times New Roman" w:hAnsi="Courier New" w:cs="Courier New"/>
                <w:b/>
                <w:bCs/>
                <w:color w:val="000080"/>
                <w:sz w:val="20"/>
                <w:szCs w:val="20"/>
                <w:lang w:eastAsia="id-ID"/>
              </w:rPr>
              <w:t>;</w:t>
            </w:r>
          </w:p>
        </w:tc>
      </w:tr>
      <w:tr w:rsidR="00FC6EC8" w:rsidRPr="002E0332" w:rsidTr="00A7592C">
        <w:tc>
          <w:tcPr>
            <w:tcW w:w="7054" w:type="dxa"/>
            <w:shd w:val="clear" w:color="auto" w:fill="auto"/>
            <w:tcMar>
              <w:top w:w="0" w:type="dxa"/>
              <w:left w:w="108" w:type="dxa"/>
              <w:bottom w:w="0" w:type="dxa"/>
              <w:right w:w="108" w:type="dxa"/>
            </w:tcMar>
          </w:tcPr>
          <w:p w:rsidR="00FC6EC8" w:rsidRPr="002E0332" w:rsidRDefault="00FC6EC8" w:rsidP="00EC2A96">
            <w:pPr>
              <w:shd w:val="clear" w:color="auto" w:fill="FFFFFF"/>
              <w:spacing w:after="0" w:line="240" w:lineRule="auto"/>
              <w:rPr>
                <w:sz w:val="20"/>
                <w:szCs w:val="20"/>
              </w:rPr>
            </w:pPr>
            <w:r w:rsidRPr="002E0332">
              <w:rPr>
                <w:rFonts w:ascii="Courier New" w:eastAsia="Times New Roman" w:hAnsi="Courier New" w:cs="Courier New"/>
                <w:color w:val="8000FF"/>
                <w:sz w:val="20"/>
                <w:szCs w:val="20"/>
                <w:lang w:eastAsia="id-ID"/>
              </w:rPr>
              <w:t>double</w:t>
            </w:r>
            <w:r w:rsidRPr="002E0332">
              <w:rPr>
                <w:rFonts w:ascii="Courier New" w:eastAsia="Times New Roman" w:hAnsi="Courier New" w:cs="Courier New"/>
                <w:color w:val="000000"/>
                <w:sz w:val="20"/>
                <w:szCs w:val="20"/>
                <w:lang w:eastAsia="id-ID"/>
              </w:rPr>
              <w:t xml:space="preserve"> tgtheta</w:t>
            </w:r>
            <w:r w:rsidRPr="002E0332">
              <w:rPr>
                <w:rFonts w:ascii="Courier New" w:eastAsia="Times New Roman" w:hAnsi="Courier New" w:cs="Courier New"/>
                <w:b/>
                <w:bCs/>
                <w:color w:val="000080"/>
                <w:sz w:val="20"/>
                <w:szCs w:val="20"/>
                <w:lang w:eastAsia="id-ID"/>
              </w:rPr>
              <w:t>;</w:t>
            </w:r>
          </w:p>
        </w:tc>
      </w:tr>
      <w:tr w:rsidR="00FC6EC8" w:rsidRPr="002E0332" w:rsidTr="00A7592C">
        <w:tc>
          <w:tcPr>
            <w:tcW w:w="7054" w:type="dxa"/>
            <w:shd w:val="clear" w:color="auto" w:fill="auto"/>
            <w:tcMar>
              <w:top w:w="0" w:type="dxa"/>
              <w:left w:w="108" w:type="dxa"/>
              <w:bottom w:w="0" w:type="dxa"/>
              <w:right w:w="108" w:type="dxa"/>
            </w:tcMar>
          </w:tcPr>
          <w:p w:rsidR="00FC6EC8" w:rsidRPr="002E0332" w:rsidRDefault="00FC6EC8" w:rsidP="00EC2A96">
            <w:pPr>
              <w:shd w:val="clear" w:color="auto" w:fill="FFFFFF"/>
              <w:spacing w:after="0" w:line="240" w:lineRule="auto"/>
              <w:rPr>
                <w:sz w:val="20"/>
                <w:szCs w:val="20"/>
              </w:rPr>
            </w:pPr>
            <w:r w:rsidRPr="002E0332">
              <w:rPr>
                <w:rFonts w:ascii="Courier New" w:eastAsia="Times New Roman" w:hAnsi="Courier New" w:cs="Courier New"/>
                <w:color w:val="8000FF"/>
                <w:sz w:val="20"/>
                <w:szCs w:val="20"/>
                <w:lang w:eastAsia="id-ID"/>
              </w:rPr>
              <w:t>double</w:t>
            </w:r>
            <w:r w:rsidRPr="002E0332">
              <w:rPr>
                <w:rFonts w:ascii="Courier New" w:eastAsia="Times New Roman" w:hAnsi="Courier New" w:cs="Courier New"/>
                <w:color w:val="000000"/>
                <w:sz w:val="20"/>
                <w:szCs w:val="20"/>
                <w:lang w:eastAsia="id-ID"/>
              </w:rPr>
              <w:t xml:space="preserve"> theta</w:t>
            </w:r>
            <w:r w:rsidRPr="002E0332">
              <w:rPr>
                <w:rFonts w:ascii="Courier New" w:eastAsia="Times New Roman" w:hAnsi="Courier New" w:cs="Courier New"/>
                <w:b/>
                <w:bCs/>
                <w:color w:val="000080"/>
                <w:sz w:val="20"/>
                <w:szCs w:val="20"/>
                <w:lang w:eastAsia="id-ID"/>
              </w:rPr>
              <w:t>;</w:t>
            </w:r>
          </w:p>
        </w:tc>
      </w:tr>
      <w:tr w:rsidR="00FC6EC8" w:rsidRPr="002E0332" w:rsidTr="00A7592C">
        <w:tc>
          <w:tcPr>
            <w:tcW w:w="7054" w:type="dxa"/>
            <w:shd w:val="clear" w:color="auto" w:fill="auto"/>
            <w:tcMar>
              <w:top w:w="0" w:type="dxa"/>
              <w:left w:w="108" w:type="dxa"/>
              <w:bottom w:w="0" w:type="dxa"/>
              <w:right w:w="108" w:type="dxa"/>
            </w:tcMar>
          </w:tcPr>
          <w:p w:rsidR="00FC6EC8" w:rsidRPr="002E0332" w:rsidRDefault="00FC6EC8" w:rsidP="00EC2A96">
            <w:pPr>
              <w:shd w:val="clear" w:color="auto" w:fill="FFFFFF"/>
              <w:spacing w:after="0" w:line="240" w:lineRule="auto"/>
              <w:rPr>
                <w:sz w:val="20"/>
                <w:szCs w:val="20"/>
              </w:rPr>
            </w:pPr>
            <w:r w:rsidRPr="002E0332">
              <w:rPr>
                <w:rFonts w:ascii="Courier New" w:eastAsia="Times New Roman" w:hAnsi="Courier New" w:cs="Courier New"/>
                <w:color w:val="8000FF"/>
                <w:sz w:val="20"/>
                <w:szCs w:val="20"/>
                <w:lang w:eastAsia="id-ID"/>
              </w:rPr>
              <w:t>double</w:t>
            </w:r>
            <w:r w:rsidRPr="002E0332">
              <w:rPr>
                <w:rFonts w:ascii="Courier New" w:eastAsia="Times New Roman" w:hAnsi="Courier New" w:cs="Courier New"/>
                <w:color w:val="000000"/>
                <w:sz w:val="20"/>
                <w:szCs w:val="20"/>
                <w:lang w:eastAsia="id-ID"/>
              </w:rPr>
              <w:t xml:space="preserve"> sudut_vertikal</w:t>
            </w:r>
            <w:r w:rsidRPr="002E0332">
              <w:rPr>
                <w:rFonts w:ascii="Courier New" w:eastAsia="Times New Roman" w:hAnsi="Courier New" w:cs="Courier New"/>
                <w:b/>
                <w:bCs/>
                <w:color w:val="000080"/>
                <w:sz w:val="20"/>
                <w:szCs w:val="20"/>
                <w:lang w:eastAsia="id-ID"/>
              </w:rPr>
              <w:t>;</w:t>
            </w:r>
          </w:p>
        </w:tc>
      </w:tr>
      <w:tr w:rsidR="00FC6EC8" w:rsidRPr="002E0332" w:rsidTr="00A7592C">
        <w:tc>
          <w:tcPr>
            <w:tcW w:w="7054" w:type="dxa"/>
            <w:shd w:val="clear" w:color="auto" w:fill="auto"/>
            <w:tcMar>
              <w:top w:w="0" w:type="dxa"/>
              <w:left w:w="108" w:type="dxa"/>
              <w:bottom w:w="0" w:type="dxa"/>
              <w:right w:w="108" w:type="dxa"/>
            </w:tcMar>
          </w:tcPr>
          <w:p w:rsidR="00FC6EC8" w:rsidRPr="002E0332" w:rsidRDefault="00FC6EC8" w:rsidP="00EC2A96">
            <w:pPr>
              <w:shd w:val="clear" w:color="auto" w:fill="FFFFFF"/>
              <w:spacing w:after="0" w:line="240" w:lineRule="auto"/>
              <w:rPr>
                <w:rFonts w:ascii="Courier New" w:eastAsia="Times New Roman" w:hAnsi="Courier New" w:cs="Courier New"/>
                <w:color w:val="000000"/>
                <w:sz w:val="20"/>
                <w:szCs w:val="20"/>
                <w:lang w:eastAsia="id-ID"/>
              </w:rPr>
            </w:pPr>
          </w:p>
        </w:tc>
      </w:tr>
      <w:tr w:rsidR="00FC6EC8" w:rsidRPr="002E0332" w:rsidTr="00A7592C">
        <w:tc>
          <w:tcPr>
            <w:tcW w:w="7054" w:type="dxa"/>
            <w:shd w:val="clear" w:color="auto" w:fill="auto"/>
            <w:tcMar>
              <w:top w:w="0" w:type="dxa"/>
              <w:left w:w="108" w:type="dxa"/>
              <w:bottom w:w="0" w:type="dxa"/>
              <w:right w:w="108" w:type="dxa"/>
            </w:tcMar>
          </w:tcPr>
          <w:p w:rsidR="00FC6EC8" w:rsidRPr="002E0332" w:rsidRDefault="00FC6EC8" w:rsidP="00EC2A96">
            <w:pPr>
              <w:shd w:val="clear" w:color="auto" w:fill="FFFFFF"/>
              <w:spacing w:after="0" w:line="240" w:lineRule="auto"/>
              <w:rPr>
                <w:sz w:val="20"/>
                <w:szCs w:val="20"/>
              </w:rPr>
            </w:pPr>
            <w:r w:rsidRPr="002E0332">
              <w:rPr>
                <w:rFonts w:ascii="Courier New" w:eastAsia="Times New Roman" w:hAnsi="Courier New" w:cs="Courier New"/>
                <w:color w:val="000000"/>
                <w:sz w:val="20"/>
                <w:szCs w:val="20"/>
                <w:lang w:eastAsia="id-ID"/>
              </w:rPr>
              <w:t xml:space="preserve">delta_x </w:t>
            </w:r>
            <w:r w:rsidRPr="002E0332">
              <w:rPr>
                <w:rFonts w:ascii="Courier New" w:eastAsia="Times New Roman" w:hAnsi="Courier New" w:cs="Courier New"/>
                <w:b/>
                <w:bCs/>
                <w:color w:val="000080"/>
                <w:sz w:val="20"/>
                <w:szCs w:val="20"/>
                <w:lang w:eastAsia="id-ID"/>
              </w:rPr>
              <w:t>=</w:t>
            </w:r>
            <w:r w:rsidRPr="002E0332">
              <w:rPr>
                <w:rFonts w:ascii="Courier New" w:eastAsia="Times New Roman" w:hAnsi="Courier New" w:cs="Courier New"/>
                <w:color w:val="000000"/>
                <w:sz w:val="20"/>
                <w:szCs w:val="20"/>
                <w:lang w:eastAsia="id-ID"/>
              </w:rPr>
              <w:t xml:space="preserve"> DST_X </w:t>
            </w:r>
            <w:r w:rsidRPr="002E0332">
              <w:rPr>
                <w:rFonts w:ascii="Courier New" w:eastAsia="Times New Roman" w:hAnsi="Courier New" w:cs="Courier New"/>
                <w:b/>
                <w:bCs/>
                <w:color w:val="000080"/>
                <w:sz w:val="20"/>
                <w:szCs w:val="20"/>
                <w:lang w:eastAsia="id-ID"/>
              </w:rPr>
              <w:t>-</w:t>
            </w:r>
            <w:r w:rsidRPr="002E0332">
              <w:rPr>
                <w:rFonts w:ascii="Courier New" w:eastAsia="Times New Roman" w:hAnsi="Courier New" w:cs="Courier New"/>
                <w:color w:val="000000"/>
                <w:sz w:val="20"/>
                <w:szCs w:val="20"/>
                <w:lang w:eastAsia="id-ID"/>
              </w:rPr>
              <w:t xml:space="preserve"> SRC_X</w:t>
            </w:r>
            <w:r w:rsidRPr="002E0332">
              <w:rPr>
                <w:rFonts w:ascii="Courier New" w:eastAsia="Times New Roman" w:hAnsi="Courier New" w:cs="Courier New"/>
                <w:b/>
                <w:bCs/>
                <w:color w:val="000080"/>
                <w:sz w:val="20"/>
                <w:szCs w:val="20"/>
                <w:lang w:eastAsia="id-ID"/>
              </w:rPr>
              <w:t>;</w:t>
            </w:r>
          </w:p>
        </w:tc>
      </w:tr>
      <w:tr w:rsidR="00FC6EC8" w:rsidRPr="002E0332" w:rsidTr="00A7592C">
        <w:tc>
          <w:tcPr>
            <w:tcW w:w="7054" w:type="dxa"/>
            <w:shd w:val="clear" w:color="auto" w:fill="auto"/>
            <w:tcMar>
              <w:top w:w="0" w:type="dxa"/>
              <w:left w:w="108" w:type="dxa"/>
              <w:bottom w:w="0" w:type="dxa"/>
              <w:right w:w="108" w:type="dxa"/>
            </w:tcMar>
          </w:tcPr>
          <w:p w:rsidR="00FC6EC8" w:rsidRPr="002E0332" w:rsidRDefault="00FC6EC8" w:rsidP="00EC2A96">
            <w:pPr>
              <w:shd w:val="clear" w:color="auto" w:fill="FFFFFF"/>
              <w:spacing w:after="0" w:line="240" w:lineRule="auto"/>
              <w:rPr>
                <w:sz w:val="20"/>
                <w:szCs w:val="20"/>
              </w:rPr>
            </w:pPr>
            <w:r w:rsidRPr="002E0332">
              <w:rPr>
                <w:rFonts w:ascii="Courier New" w:eastAsia="Times New Roman" w:hAnsi="Courier New" w:cs="Courier New"/>
                <w:color w:val="000000"/>
                <w:sz w:val="20"/>
                <w:szCs w:val="20"/>
                <w:lang w:eastAsia="id-ID"/>
              </w:rPr>
              <w:t xml:space="preserve"> </w:t>
            </w:r>
            <w:r w:rsidRPr="002E0332">
              <w:rPr>
                <w:rFonts w:ascii="Courier New" w:eastAsia="Times New Roman" w:hAnsi="Courier New" w:cs="Courier New"/>
                <w:b/>
                <w:bCs/>
                <w:color w:val="0000FF"/>
                <w:sz w:val="20"/>
                <w:szCs w:val="20"/>
                <w:lang w:eastAsia="id-ID"/>
              </w:rPr>
              <w:t>if</w:t>
            </w:r>
            <w:r w:rsidRPr="002E0332">
              <w:rPr>
                <w:rFonts w:ascii="Courier New" w:eastAsia="Times New Roman" w:hAnsi="Courier New" w:cs="Courier New"/>
                <w:color w:val="000000"/>
                <w:sz w:val="20"/>
                <w:szCs w:val="20"/>
                <w:lang w:eastAsia="id-ID"/>
              </w:rPr>
              <w:t xml:space="preserve"> </w:t>
            </w:r>
            <w:r w:rsidRPr="002E0332">
              <w:rPr>
                <w:rFonts w:ascii="Courier New" w:eastAsia="Times New Roman" w:hAnsi="Courier New" w:cs="Courier New"/>
                <w:b/>
                <w:bCs/>
                <w:color w:val="000080"/>
                <w:sz w:val="20"/>
                <w:szCs w:val="20"/>
                <w:lang w:eastAsia="id-ID"/>
              </w:rPr>
              <w:t>(</w:t>
            </w:r>
            <w:r w:rsidRPr="002E0332">
              <w:rPr>
                <w:rFonts w:ascii="Courier New" w:eastAsia="Times New Roman" w:hAnsi="Courier New" w:cs="Courier New"/>
                <w:color w:val="000000"/>
                <w:sz w:val="20"/>
                <w:szCs w:val="20"/>
                <w:lang w:eastAsia="id-ID"/>
              </w:rPr>
              <w:t xml:space="preserve">delta_x </w:t>
            </w:r>
            <w:r w:rsidRPr="002E0332">
              <w:rPr>
                <w:rFonts w:ascii="Courier New" w:eastAsia="Times New Roman" w:hAnsi="Courier New" w:cs="Courier New"/>
                <w:b/>
                <w:bCs/>
                <w:color w:val="000080"/>
                <w:sz w:val="20"/>
                <w:szCs w:val="20"/>
                <w:lang w:eastAsia="id-ID"/>
              </w:rPr>
              <w:t>&lt;</w:t>
            </w:r>
            <w:r w:rsidRPr="002E0332">
              <w:rPr>
                <w:rFonts w:ascii="Courier New" w:eastAsia="Times New Roman" w:hAnsi="Courier New" w:cs="Courier New"/>
                <w:color w:val="000000"/>
                <w:sz w:val="20"/>
                <w:szCs w:val="20"/>
                <w:lang w:eastAsia="id-ID"/>
              </w:rPr>
              <w:t xml:space="preserve"> </w:t>
            </w:r>
            <w:r w:rsidRPr="002E0332">
              <w:rPr>
                <w:rFonts w:ascii="Courier New" w:eastAsia="Times New Roman" w:hAnsi="Courier New" w:cs="Courier New"/>
                <w:color w:val="FF8000"/>
                <w:sz w:val="20"/>
                <w:szCs w:val="20"/>
                <w:lang w:eastAsia="id-ID"/>
              </w:rPr>
              <w:t>0</w:t>
            </w:r>
            <w:r w:rsidRPr="002E0332">
              <w:rPr>
                <w:rFonts w:ascii="Courier New" w:eastAsia="Times New Roman" w:hAnsi="Courier New" w:cs="Courier New"/>
                <w:b/>
                <w:bCs/>
                <w:color w:val="000080"/>
                <w:sz w:val="20"/>
                <w:szCs w:val="20"/>
                <w:lang w:eastAsia="id-ID"/>
              </w:rPr>
              <w:t>)</w:t>
            </w:r>
            <w:r w:rsidRPr="002E0332">
              <w:rPr>
                <w:rFonts w:ascii="Courier New" w:eastAsia="Times New Roman" w:hAnsi="Courier New" w:cs="Courier New"/>
                <w:color w:val="000000"/>
                <w:sz w:val="20"/>
                <w:szCs w:val="20"/>
                <w:lang w:eastAsia="id-ID"/>
              </w:rPr>
              <w:t xml:space="preserve"> delta_x</w:t>
            </w:r>
            <w:r w:rsidRPr="002E0332">
              <w:rPr>
                <w:rFonts w:ascii="Courier New" w:eastAsia="Times New Roman" w:hAnsi="Courier New" w:cs="Courier New"/>
                <w:b/>
                <w:bCs/>
                <w:color w:val="000080"/>
                <w:sz w:val="20"/>
                <w:szCs w:val="20"/>
                <w:lang w:eastAsia="id-ID"/>
              </w:rPr>
              <w:t>*=</w:t>
            </w:r>
            <w:r w:rsidRPr="002E0332">
              <w:rPr>
                <w:rFonts w:ascii="Courier New" w:eastAsia="Times New Roman" w:hAnsi="Courier New" w:cs="Courier New"/>
                <w:color w:val="FF8000"/>
                <w:sz w:val="20"/>
                <w:szCs w:val="20"/>
                <w:lang w:eastAsia="id-ID"/>
              </w:rPr>
              <w:t>1</w:t>
            </w:r>
            <w:r w:rsidRPr="002E0332">
              <w:rPr>
                <w:rFonts w:ascii="Courier New" w:eastAsia="Times New Roman" w:hAnsi="Courier New" w:cs="Courier New"/>
                <w:b/>
                <w:bCs/>
                <w:color w:val="000080"/>
                <w:sz w:val="20"/>
                <w:szCs w:val="20"/>
                <w:lang w:eastAsia="id-ID"/>
              </w:rPr>
              <w:t>;</w:t>
            </w:r>
          </w:p>
        </w:tc>
      </w:tr>
      <w:tr w:rsidR="00FC6EC8" w:rsidRPr="002E0332" w:rsidTr="00A7592C">
        <w:tc>
          <w:tcPr>
            <w:tcW w:w="7054" w:type="dxa"/>
            <w:shd w:val="clear" w:color="auto" w:fill="auto"/>
            <w:tcMar>
              <w:top w:w="0" w:type="dxa"/>
              <w:left w:w="108" w:type="dxa"/>
              <w:bottom w:w="0" w:type="dxa"/>
              <w:right w:w="108" w:type="dxa"/>
            </w:tcMar>
          </w:tcPr>
          <w:p w:rsidR="00FC6EC8" w:rsidRPr="002E0332" w:rsidRDefault="00FC6EC8" w:rsidP="00EC2A96">
            <w:pPr>
              <w:shd w:val="clear" w:color="auto" w:fill="FFFFFF"/>
              <w:spacing w:after="0" w:line="240" w:lineRule="auto"/>
              <w:rPr>
                <w:sz w:val="20"/>
                <w:szCs w:val="20"/>
              </w:rPr>
            </w:pPr>
            <w:r w:rsidRPr="002E0332">
              <w:rPr>
                <w:rFonts w:ascii="Courier New" w:eastAsia="Times New Roman" w:hAnsi="Courier New" w:cs="Courier New"/>
                <w:color w:val="000000"/>
                <w:sz w:val="20"/>
                <w:szCs w:val="20"/>
                <w:lang w:eastAsia="id-ID"/>
              </w:rPr>
              <w:t xml:space="preserve">delta_y </w:t>
            </w:r>
            <w:r w:rsidRPr="002E0332">
              <w:rPr>
                <w:rFonts w:ascii="Courier New" w:eastAsia="Times New Roman" w:hAnsi="Courier New" w:cs="Courier New"/>
                <w:b/>
                <w:bCs/>
                <w:color w:val="000080"/>
                <w:sz w:val="20"/>
                <w:szCs w:val="20"/>
                <w:lang w:eastAsia="id-ID"/>
              </w:rPr>
              <w:t>=</w:t>
            </w:r>
            <w:r w:rsidRPr="002E0332">
              <w:rPr>
                <w:rFonts w:ascii="Courier New" w:eastAsia="Times New Roman" w:hAnsi="Courier New" w:cs="Courier New"/>
                <w:color w:val="000000"/>
                <w:sz w:val="20"/>
                <w:szCs w:val="20"/>
                <w:lang w:eastAsia="id-ID"/>
              </w:rPr>
              <w:t xml:space="preserve"> DST_Y </w:t>
            </w:r>
            <w:r w:rsidRPr="002E0332">
              <w:rPr>
                <w:rFonts w:ascii="Courier New" w:eastAsia="Times New Roman" w:hAnsi="Courier New" w:cs="Courier New"/>
                <w:b/>
                <w:bCs/>
                <w:color w:val="000080"/>
                <w:sz w:val="20"/>
                <w:szCs w:val="20"/>
                <w:lang w:eastAsia="id-ID"/>
              </w:rPr>
              <w:t>-</w:t>
            </w:r>
            <w:r w:rsidRPr="002E0332">
              <w:rPr>
                <w:rFonts w:ascii="Courier New" w:eastAsia="Times New Roman" w:hAnsi="Courier New" w:cs="Courier New"/>
                <w:color w:val="000000"/>
                <w:sz w:val="20"/>
                <w:szCs w:val="20"/>
                <w:lang w:eastAsia="id-ID"/>
              </w:rPr>
              <w:t xml:space="preserve"> SRC_Y</w:t>
            </w:r>
            <w:r w:rsidRPr="002E0332">
              <w:rPr>
                <w:rFonts w:ascii="Courier New" w:eastAsia="Times New Roman" w:hAnsi="Courier New" w:cs="Courier New"/>
                <w:b/>
                <w:bCs/>
                <w:color w:val="000080"/>
                <w:sz w:val="20"/>
                <w:szCs w:val="20"/>
                <w:lang w:eastAsia="id-ID"/>
              </w:rPr>
              <w:t>;</w:t>
            </w:r>
          </w:p>
        </w:tc>
      </w:tr>
      <w:tr w:rsidR="00FC6EC8" w:rsidRPr="002E0332" w:rsidTr="00A7592C">
        <w:tc>
          <w:tcPr>
            <w:tcW w:w="7054" w:type="dxa"/>
            <w:shd w:val="clear" w:color="auto" w:fill="auto"/>
            <w:tcMar>
              <w:top w:w="0" w:type="dxa"/>
              <w:left w:w="108" w:type="dxa"/>
              <w:bottom w:w="0" w:type="dxa"/>
              <w:right w:w="108" w:type="dxa"/>
            </w:tcMar>
          </w:tcPr>
          <w:p w:rsidR="00FC6EC8" w:rsidRPr="002E0332" w:rsidRDefault="00FC6EC8" w:rsidP="00EC2A96">
            <w:pPr>
              <w:shd w:val="clear" w:color="auto" w:fill="FFFFFF"/>
              <w:spacing w:after="0" w:line="240" w:lineRule="auto"/>
              <w:rPr>
                <w:sz w:val="20"/>
                <w:szCs w:val="20"/>
              </w:rPr>
            </w:pPr>
            <w:r w:rsidRPr="002E0332">
              <w:rPr>
                <w:rFonts w:ascii="Courier New" w:eastAsia="Times New Roman" w:hAnsi="Courier New" w:cs="Courier New"/>
                <w:color w:val="000000"/>
                <w:sz w:val="20"/>
                <w:szCs w:val="20"/>
                <w:lang w:eastAsia="id-ID"/>
              </w:rPr>
              <w:t xml:space="preserve"> </w:t>
            </w:r>
            <w:r w:rsidRPr="002E0332">
              <w:rPr>
                <w:rFonts w:ascii="Courier New" w:eastAsia="Times New Roman" w:hAnsi="Courier New" w:cs="Courier New"/>
                <w:b/>
                <w:bCs/>
                <w:color w:val="0000FF"/>
                <w:sz w:val="20"/>
                <w:szCs w:val="20"/>
                <w:lang w:eastAsia="id-ID"/>
              </w:rPr>
              <w:t>if</w:t>
            </w:r>
            <w:r w:rsidRPr="002E0332">
              <w:rPr>
                <w:rFonts w:ascii="Courier New" w:eastAsia="Times New Roman" w:hAnsi="Courier New" w:cs="Courier New"/>
                <w:color w:val="000000"/>
                <w:sz w:val="20"/>
                <w:szCs w:val="20"/>
                <w:lang w:eastAsia="id-ID"/>
              </w:rPr>
              <w:t xml:space="preserve"> </w:t>
            </w:r>
            <w:r w:rsidRPr="002E0332">
              <w:rPr>
                <w:rFonts w:ascii="Courier New" w:eastAsia="Times New Roman" w:hAnsi="Courier New" w:cs="Courier New"/>
                <w:b/>
                <w:bCs/>
                <w:color w:val="000080"/>
                <w:sz w:val="20"/>
                <w:szCs w:val="20"/>
                <w:lang w:eastAsia="id-ID"/>
              </w:rPr>
              <w:t>(</w:t>
            </w:r>
            <w:r w:rsidRPr="002E0332">
              <w:rPr>
                <w:rFonts w:ascii="Courier New" w:eastAsia="Times New Roman" w:hAnsi="Courier New" w:cs="Courier New"/>
                <w:color w:val="000000"/>
                <w:sz w:val="20"/>
                <w:szCs w:val="20"/>
                <w:lang w:eastAsia="id-ID"/>
              </w:rPr>
              <w:t xml:space="preserve">delta_y </w:t>
            </w:r>
            <w:r w:rsidRPr="002E0332">
              <w:rPr>
                <w:rFonts w:ascii="Courier New" w:eastAsia="Times New Roman" w:hAnsi="Courier New" w:cs="Courier New"/>
                <w:b/>
                <w:bCs/>
                <w:color w:val="000080"/>
                <w:sz w:val="20"/>
                <w:szCs w:val="20"/>
                <w:lang w:eastAsia="id-ID"/>
              </w:rPr>
              <w:t>&lt;</w:t>
            </w:r>
            <w:r w:rsidRPr="002E0332">
              <w:rPr>
                <w:rFonts w:ascii="Courier New" w:eastAsia="Times New Roman" w:hAnsi="Courier New" w:cs="Courier New"/>
                <w:color w:val="000000"/>
                <w:sz w:val="20"/>
                <w:szCs w:val="20"/>
                <w:lang w:eastAsia="id-ID"/>
              </w:rPr>
              <w:t xml:space="preserve"> </w:t>
            </w:r>
            <w:r w:rsidRPr="002E0332">
              <w:rPr>
                <w:rFonts w:ascii="Courier New" w:eastAsia="Times New Roman" w:hAnsi="Courier New" w:cs="Courier New"/>
                <w:color w:val="FF8000"/>
                <w:sz w:val="20"/>
                <w:szCs w:val="20"/>
                <w:lang w:eastAsia="id-ID"/>
              </w:rPr>
              <w:t>0</w:t>
            </w:r>
            <w:r w:rsidRPr="002E0332">
              <w:rPr>
                <w:rFonts w:ascii="Courier New" w:eastAsia="Times New Roman" w:hAnsi="Courier New" w:cs="Courier New"/>
                <w:b/>
                <w:bCs/>
                <w:color w:val="000080"/>
                <w:sz w:val="20"/>
                <w:szCs w:val="20"/>
                <w:lang w:eastAsia="id-ID"/>
              </w:rPr>
              <w:t>)</w:t>
            </w:r>
            <w:r w:rsidRPr="002E0332">
              <w:rPr>
                <w:rFonts w:ascii="Courier New" w:eastAsia="Times New Roman" w:hAnsi="Courier New" w:cs="Courier New"/>
                <w:color w:val="000000"/>
                <w:sz w:val="20"/>
                <w:szCs w:val="20"/>
                <w:lang w:eastAsia="id-ID"/>
              </w:rPr>
              <w:t xml:space="preserve"> delta_y</w:t>
            </w:r>
            <w:r w:rsidRPr="002E0332">
              <w:rPr>
                <w:rFonts w:ascii="Courier New" w:eastAsia="Times New Roman" w:hAnsi="Courier New" w:cs="Courier New"/>
                <w:b/>
                <w:bCs/>
                <w:color w:val="000080"/>
                <w:sz w:val="20"/>
                <w:szCs w:val="20"/>
                <w:lang w:eastAsia="id-ID"/>
              </w:rPr>
              <w:t>*=</w:t>
            </w:r>
            <w:r w:rsidRPr="002E0332">
              <w:rPr>
                <w:rFonts w:ascii="Courier New" w:eastAsia="Times New Roman" w:hAnsi="Courier New" w:cs="Courier New"/>
                <w:color w:val="FF8000"/>
                <w:sz w:val="20"/>
                <w:szCs w:val="20"/>
                <w:lang w:eastAsia="id-ID"/>
              </w:rPr>
              <w:t>1</w:t>
            </w:r>
            <w:r w:rsidRPr="002E0332">
              <w:rPr>
                <w:rFonts w:ascii="Courier New" w:eastAsia="Times New Roman" w:hAnsi="Courier New" w:cs="Courier New"/>
                <w:b/>
                <w:bCs/>
                <w:color w:val="000080"/>
                <w:sz w:val="20"/>
                <w:szCs w:val="20"/>
                <w:lang w:eastAsia="id-ID"/>
              </w:rPr>
              <w:t>;</w:t>
            </w:r>
          </w:p>
        </w:tc>
      </w:tr>
      <w:tr w:rsidR="00FC6EC8" w:rsidRPr="002E0332" w:rsidTr="00A7592C">
        <w:tc>
          <w:tcPr>
            <w:tcW w:w="7054" w:type="dxa"/>
            <w:shd w:val="clear" w:color="auto" w:fill="auto"/>
            <w:tcMar>
              <w:top w:w="0" w:type="dxa"/>
              <w:left w:w="108" w:type="dxa"/>
              <w:bottom w:w="0" w:type="dxa"/>
              <w:right w:w="108" w:type="dxa"/>
            </w:tcMar>
          </w:tcPr>
          <w:p w:rsidR="00FC6EC8" w:rsidRPr="002E0332" w:rsidRDefault="00FC6EC8" w:rsidP="00EC2A96">
            <w:pPr>
              <w:shd w:val="clear" w:color="auto" w:fill="FFFFFF"/>
              <w:spacing w:after="0" w:line="240" w:lineRule="auto"/>
              <w:rPr>
                <w:rFonts w:ascii="Courier New" w:eastAsia="Times New Roman" w:hAnsi="Courier New" w:cs="Courier New"/>
                <w:color w:val="000000"/>
                <w:sz w:val="20"/>
                <w:szCs w:val="20"/>
                <w:lang w:eastAsia="id-ID"/>
              </w:rPr>
            </w:pPr>
          </w:p>
        </w:tc>
      </w:tr>
      <w:tr w:rsidR="00FC6EC8" w:rsidRPr="002E0332" w:rsidTr="00A7592C">
        <w:tc>
          <w:tcPr>
            <w:tcW w:w="7054" w:type="dxa"/>
            <w:shd w:val="clear" w:color="auto" w:fill="auto"/>
            <w:tcMar>
              <w:top w:w="0" w:type="dxa"/>
              <w:left w:w="108" w:type="dxa"/>
              <w:bottom w:w="0" w:type="dxa"/>
              <w:right w:w="108" w:type="dxa"/>
            </w:tcMar>
          </w:tcPr>
          <w:p w:rsidR="00FC6EC8" w:rsidRPr="002E0332" w:rsidRDefault="00FC6EC8" w:rsidP="00EC2A96">
            <w:pPr>
              <w:shd w:val="clear" w:color="auto" w:fill="FFFFFF"/>
              <w:spacing w:after="0" w:line="240" w:lineRule="auto"/>
              <w:rPr>
                <w:sz w:val="20"/>
                <w:szCs w:val="20"/>
              </w:rPr>
            </w:pPr>
            <w:r w:rsidRPr="002E0332">
              <w:rPr>
                <w:rFonts w:ascii="Courier New" w:eastAsia="Times New Roman" w:hAnsi="Courier New" w:cs="Courier New"/>
                <w:color w:val="000000"/>
                <w:sz w:val="20"/>
                <w:szCs w:val="20"/>
                <w:lang w:eastAsia="id-ID"/>
              </w:rPr>
              <w:t xml:space="preserve">tgtheta </w:t>
            </w:r>
            <w:r w:rsidRPr="002E0332">
              <w:rPr>
                <w:rFonts w:ascii="Courier New" w:eastAsia="Times New Roman" w:hAnsi="Courier New" w:cs="Courier New"/>
                <w:b/>
                <w:bCs/>
                <w:color w:val="000080"/>
                <w:sz w:val="20"/>
                <w:szCs w:val="20"/>
                <w:lang w:eastAsia="id-ID"/>
              </w:rPr>
              <w:t>=</w:t>
            </w:r>
            <w:r w:rsidRPr="002E0332">
              <w:rPr>
                <w:rFonts w:ascii="Courier New" w:eastAsia="Times New Roman" w:hAnsi="Courier New" w:cs="Courier New"/>
                <w:color w:val="000000"/>
                <w:sz w:val="20"/>
                <w:szCs w:val="20"/>
                <w:lang w:eastAsia="id-ID"/>
              </w:rPr>
              <w:t xml:space="preserve"> delta_y </w:t>
            </w:r>
            <w:r w:rsidRPr="002E0332">
              <w:rPr>
                <w:rFonts w:ascii="Courier New" w:eastAsia="Times New Roman" w:hAnsi="Courier New" w:cs="Courier New"/>
                <w:b/>
                <w:bCs/>
                <w:color w:val="000080"/>
                <w:sz w:val="20"/>
                <w:szCs w:val="20"/>
                <w:lang w:eastAsia="id-ID"/>
              </w:rPr>
              <w:t>/</w:t>
            </w:r>
            <w:r w:rsidRPr="002E0332">
              <w:rPr>
                <w:rFonts w:ascii="Courier New" w:eastAsia="Times New Roman" w:hAnsi="Courier New" w:cs="Courier New"/>
                <w:color w:val="000000"/>
                <w:sz w:val="20"/>
                <w:szCs w:val="20"/>
                <w:lang w:eastAsia="id-ID"/>
              </w:rPr>
              <w:t xml:space="preserve"> delta_x</w:t>
            </w:r>
            <w:r w:rsidRPr="002E0332">
              <w:rPr>
                <w:rFonts w:ascii="Courier New" w:eastAsia="Times New Roman" w:hAnsi="Courier New" w:cs="Courier New"/>
                <w:b/>
                <w:bCs/>
                <w:color w:val="000080"/>
                <w:sz w:val="20"/>
                <w:szCs w:val="20"/>
                <w:lang w:eastAsia="id-ID"/>
              </w:rPr>
              <w:t>;</w:t>
            </w:r>
          </w:p>
        </w:tc>
      </w:tr>
      <w:tr w:rsidR="00FC6EC8" w:rsidRPr="002E0332" w:rsidTr="00A7592C">
        <w:tc>
          <w:tcPr>
            <w:tcW w:w="7054" w:type="dxa"/>
            <w:shd w:val="clear" w:color="auto" w:fill="auto"/>
            <w:tcMar>
              <w:top w:w="0" w:type="dxa"/>
              <w:left w:w="108" w:type="dxa"/>
              <w:bottom w:w="0" w:type="dxa"/>
              <w:right w:w="108" w:type="dxa"/>
            </w:tcMar>
          </w:tcPr>
          <w:p w:rsidR="00FC6EC8" w:rsidRPr="002E0332" w:rsidRDefault="00FC6EC8" w:rsidP="00EC2A96">
            <w:pPr>
              <w:shd w:val="clear" w:color="auto" w:fill="FFFFFF"/>
              <w:spacing w:after="0" w:line="240" w:lineRule="auto"/>
              <w:rPr>
                <w:sz w:val="20"/>
                <w:szCs w:val="20"/>
              </w:rPr>
            </w:pPr>
            <w:r w:rsidRPr="002E0332">
              <w:rPr>
                <w:rFonts w:ascii="Courier New" w:eastAsia="Times New Roman" w:hAnsi="Courier New" w:cs="Courier New"/>
                <w:color w:val="000000"/>
                <w:sz w:val="20"/>
                <w:szCs w:val="20"/>
                <w:lang w:eastAsia="id-ID"/>
              </w:rPr>
              <w:t xml:space="preserve">theta </w:t>
            </w:r>
            <w:r w:rsidRPr="002E0332">
              <w:rPr>
                <w:rFonts w:ascii="Courier New" w:eastAsia="Times New Roman" w:hAnsi="Courier New" w:cs="Courier New"/>
                <w:b/>
                <w:bCs/>
                <w:color w:val="000080"/>
                <w:sz w:val="20"/>
                <w:szCs w:val="20"/>
                <w:lang w:eastAsia="id-ID"/>
              </w:rPr>
              <w:t>=</w:t>
            </w:r>
            <w:r w:rsidRPr="002E0332">
              <w:rPr>
                <w:rFonts w:ascii="Courier New" w:eastAsia="Times New Roman" w:hAnsi="Courier New" w:cs="Courier New"/>
                <w:color w:val="000000"/>
                <w:sz w:val="20"/>
                <w:szCs w:val="20"/>
                <w:lang w:eastAsia="id-ID"/>
              </w:rPr>
              <w:t xml:space="preserve"> atan</w:t>
            </w:r>
            <w:r w:rsidRPr="002E0332">
              <w:rPr>
                <w:rFonts w:ascii="Courier New" w:eastAsia="Times New Roman" w:hAnsi="Courier New" w:cs="Courier New"/>
                <w:b/>
                <w:bCs/>
                <w:color w:val="000080"/>
                <w:sz w:val="20"/>
                <w:szCs w:val="20"/>
                <w:lang w:eastAsia="id-ID"/>
              </w:rPr>
              <w:t>(</w:t>
            </w:r>
            <w:r w:rsidRPr="002E0332">
              <w:rPr>
                <w:rFonts w:ascii="Courier New" w:eastAsia="Times New Roman" w:hAnsi="Courier New" w:cs="Courier New"/>
                <w:color w:val="000000"/>
                <w:sz w:val="20"/>
                <w:szCs w:val="20"/>
                <w:lang w:eastAsia="id-ID"/>
              </w:rPr>
              <w:t>tgtheta</w:t>
            </w:r>
            <w:r w:rsidRPr="002E0332">
              <w:rPr>
                <w:rFonts w:ascii="Courier New" w:eastAsia="Times New Roman" w:hAnsi="Courier New" w:cs="Courier New"/>
                <w:b/>
                <w:bCs/>
                <w:color w:val="000080"/>
                <w:sz w:val="20"/>
                <w:szCs w:val="20"/>
                <w:lang w:eastAsia="id-ID"/>
              </w:rPr>
              <w:t>)</w:t>
            </w:r>
            <w:r w:rsidRPr="002E0332">
              <w:rPr>
                <w:rFonts w:ascii="Courier New" w:eastAsia="Times New Roman" w:hAnsi="Courier New" w:cs="Courier New"/>
                <w:color w:val="000000"/>
                <w:sz w:val="20"/>
                <w:szCs w:val="20"/>
                <w:lang w:eastAsia="id-ID"/>
              </w:rPr>
              <w:t xml:space="preserve"> </w:t>
            </w:r>
            <w:r w:rsidRPr="002E0332">
              <w:rPr>
                <w:rFonts w:ascii="Courier New" w:eastAsia="Times New Roman" w:hAnsi="Courier New" w:cs="Courier New"/>
                <w:b/>
                <w:bCs/>
                <w:color w:val="000080"/>
                <w:sz w:val="20"/>
                <w:szCs w:val="20"/>
                <w:lang w:eastAsia="id-ID"/>
              </w:rPr>
              <w:t>*</w:t>
            </w:r>
            <w:r w:rsidRPr="002E0332">
              <w:rPr>
                <w:rFonts w:ascii="Courier New" w:eastAsia="Times New Roman" w:hAnsi="Courier New" w:cs="Courier New"/>
                <w:color w:val="000000"/>
                <w:sz w:val="20"/>
                <w:szCs w:val="20"/>
                <w:lang w:eastAsia="id-ID"/>
              </w:rPr>
              <w:t xml:space="preserve"> </w:t>
            </w:r>
            <w:r w:rsidRPr="002E0332">
              <w:rPr>
                <w:rFonts w:ascii="Courier New" w:eastAsia="Times New Roman" w:hAnsi="Courier New" w:cs="Courier New"/>
                <w:color w:val="FF8000"/>
                <w:sz w:val="20"/>
                <w:szCs w:val="20"/>
                <w:lang w:eastAsia="id-ID"/>
              </w:rPr>
              <w:t>180</w:t>
            </w:r>
            <w:r w:rsidRPr="002E0332">
              <w:rPr>
                <w:rFonts w:ascii="Courier New" w:eastAsia="Times New Roman" w:hAnsi="Courier New" w:cs="Courier New"/>
                <w:color w:val="000000"/>
                <w:sz w:val="20"/>
                <w:szCs w:val="20"/>
                <w:lang w:eastAsia="id-ID"/>
              </w:rPr>
              <w:t xml:space="preserve"> </w:t>
            </w:r>
            <w:r w:rsidRPr="002E0332">
              <w:rPr>
                <w:rFonts w:ascii="Courier New" w:eastAsia="Times New Roman" w:hAnsi="Courier New" w:cs="Courier New"/>
                <w:b/>
                <w:bCs/>
                <w:color w:val="000080"/>
                <w:sz w:val="20"/>
                <w:szCs w:val="20"/>
                <w:lang w:eastAsia="id-ID"/>
              </w:rPr>
              <w:t>/</w:t>
            </w:r>
            <w:r w:rsidRPr="002E0332">
              <w:rPr>
                <w:rFonts w:ascii="Courier New" w:eastAsia="Times New Roman" w:hAnsi="Courier New" w:cs="Courier New"/>
                <w:color w:val="000000"/>
                <w:sz w:val="20"/>
                <w:szCs w:val="20"/>
                <w:lang w:eastAsia="id-ID"/>
              </w:rPr>
              <w:t xml:space="preserve"> </w:t>
            </w:r>
            <w:r w:rsidRPr="002E0332">
              <w:rPr>
                <w:rFonts w:ascii="Courier New" w:eastAsia="Times New Roman" w:hAnsi="Courier New" w:cs="Courier New"/>
                <w:color w:val="FF8000"/>
                <w:sz w:val="20"/>
                <w:szCs w:val="20"/>
                <w:lang w:eastAsia="id-ID"/>
              </w:rPr>
              <w:t>3.14159265</w:t>
            </w:r>
            <w:r w:rsidRPr="002E0332">
              <w:rPr>
                <w:rFonts w:ascii="Courier New" w:eastAsia="Times New Roman" w:hAnsi="Courier New" w:cs="Courier New"/>
                <w:b/>
                <w:bCs/>
                <w:color w:val="000080"/>
                <w:sz w:val="20"/>
                <w:szCs w:val="20"/>
                <w:lang w:eastAsia="id-ID"/>
              </w:rPr>
              <w:t>;</w:t>
            </w:r>
          </w:p>
        </w:tc>
      </w:tr>
      <w:tr w:rsidR="00FC6EC8" w:rsidRPr="002E0332" w:rsidTr="00A7592C">
        <w:tc>
          <w:tcPr>
            <w:tcW w:w="7054" w:type="dxa"/>
            <w:shd w:val="clear" w:color="auto" w:fill="auto"/>
            <w:tcMar>
              <w:top w:w="0" w:type="dxa"/>
              <w:left w:w="108" w:type="dxa"/>
              <w:bottom w:w="0" w:type="dxa"/>
              <w:right w:w="108" w:type="dxa"/>
            </w:tcMar>
          </w:tcPr>
          <w:p w:rsidR="00FC6EC8" w:rsidRPr="002E0332" w:rsidRDefault="00FC6EC8" w:rsidP="00EC2A96">
            <w:pPr>
              <w:shd w:val="clear" w:color="auto" w:fill="FFFFFF"/>
              <w:spacing w:after="0" w:line="240" w:lineRule="auto"/>
              <w:rPr>
                <w:sz w:val="20"/>
                <w:szCs w:val="20"/>
              </w:rPr>
            </w:pPr>
            <w:r w:rsidRPr="002E0332">
              <w:rPr>
                <w:rFonts w:ascii="Courier New" w:eastAsia="Times New Roman" w:hAnsi="Courier New" w:cs="Courier New"/>
                <w:color w:val="000000"/>
                <w:sz w:val="20"/>
                <w:szCs w:val="20"/>
                <w:lang w:eastAsia="id-ID"/>
              </w:rPr>
              <w:t xml:space="preserve">  </w:t>
            </w:r>
            <w:r w:rsidRPr="002E0332">
              <w:rPr>
                <w:rFonts w:ascii="Courier New" w:eastAsia="Times New Roman" w:hAnsi="Courier New" w:cs="Courier New"/>
                <w:b/>
                <w:bCs/>
                <w:color w:val="0000FF"/>
                <w:sz w:val="20"/>
                <w:szCs w:val="20"/>
                <w:lang w:eastAsia="id-ID"/>
              </w:rPr>
              <w:t>if</w:t>
            </w:r>
            <w:r w:rsidRPr="002E0332">
              <w:rPr>
                <w:rFonts w:ascii="Courier New" w:eastAsia="Times New Roman" w:hAnsi="Courier New" w:cs="Courier New"/>
                <w:color w:val="000000"/>
                <w:sz w:val="20"/>
                <w:szCs w:val="20"/>
                <w:lang w:eastAsia="id-ID"/>
              </w:rPr>
              <w:t xml:space="preserve"> </w:t>
            </w:r>
            <w:r w:rsidRPr="002E0332">
              <w:rPr>
                <w:rFonts w:ascii="Courier New" w:eastAsia="Times New Roman" w:hAnsi="Courier New" w:cs="Courier New"/>
                <w:b/>
                <w:bCs/>
                <w:color w:val="000080"/>
                <w:sz w:val="20"/>
                <w:szCs w:val="20"/>
                <w:lang w:eastAsia="id-ID"/>
              </w:rPr>
              <w:t>(</w:t>
            </w:r>
            <w:r w:rsidRPr="002E0332">
              <w:rPr>
                <w:rFonts w:ascii="Courier New" w:eastAsia="Times New Roman" w:hAnsi="Courier New" w:cs="Courier New"/>
                <w:color w:val="000000"/>
                <w:sz w:val="20"/>
                <w:szCs w:val="20"/>
                <w:lang w:eastAsia="id-ID"/>
              </w:rPr>
              <w:t xml:space="preserve">delta_x </w:t>
            </w:r>
            <w:r w:rsidRPr="002E0332">
              <w:rPr>
                <w:rFonts w:ascii="Courier New" w:eastAsia="Times New Roman" w:hAnsi="Courier New" w:cs="Courier New"/>
                <w:b/>
                <w:bCs/>
                <w:color w:val="000080"/>
                <w:sz w:val="20"/>
                <w:szCs w:val="20"/>
                <w:lang w:eastAsia="id-ID"/>
              </w:rPr>
              <w:t>&gt;</w:t>
            </w:r>
            <w:r w:rsidRPr="002E0332">
              <w:rPr>
                <w:rFonts w:ascii="Courier New" w:eastAsia="Times New Roman" w:hAnsi="Courier New" w:cs="Courier New"/>
                <w:color w:val="FF8000"/>
                <w:sz w:val="20"/>
                <w:szCs w:val="20"/>
                <w:lang w:eastAsia="id-ID"/>
              </w:rPr>
              <w:t>0</w:t>
            </w:r>
            <w:r w:rsidRPr="002E0332">
              <w:rPr>
                <w:rFonts w:ascii="Courier New" w:eastAsia="Times New Roman" w:hAnsi="Courier New" w:cs="Courier New"/>
                <w:color w:val="000000"/>
                <w:sz w:val="20"/>
                <w:szCs w:val="20"/>
                <w:lang w:eastAsia="id-ID"/>
              </w:rPr>
              <w:t xml:space="preserve"> </w:t>
            </w:r>
            <w:r w:rsidRPr="002E0332">
              <w:rPr>
                <w:rFonts w:ascii="Courier New" w:eastAsia="Times New Roman" w:hAnsi="Courier New" w:cs="Courier New"/>
                <w:b/>
                <w:bCs/>
                <w:color w:val="000080"/>
                <w:sz w:val="20"/>
                <w:szCs w:val="20"/>
                <w:lang w:eastAsia="id-ID"/>
              </w:rPr>
              <w:t>&amp;&amp;</w:t>
            </w:r>
            <w:r w:rsidRPr="002E0332">
              <w:rPr>
                <w:rFonts w:ascii="Courier New" w:eastAsia="Times New Roman" w:hAnsi="Courier New" w:cs="Courier New"/>
                <w:color w:val="000000"/>
                <w:sz w:val="20"/>
                <w:szCs w:val="20"/>
                <w:lang w:eastAsia="id-ID"/>
              </w:rPr>
              <w:t xml:space="preserve"> delta_y </w:t>
            </w:r>
            <w:r w:rsidRPr="002E0332">
              <w:rPr>
                <w:rFonts w:ascii="Courier New" w:eastAsia="Times New Roman" w:hAnsi="Courier New" w:cs="Courier New"/>
                <w:b/>
                <w:bCs/>
                <w:color w:val="000080"/>
                <w:sz w:val="20"/>
                <w:szCs w:val="20"/>
                <w:lang w:eastAsia="id-ID"/>
              </w:rPr>
              <w:t>&gt;</w:t>
            </w:r>
            <w:r w:rsidRPr="002E0332">
              <w:rPr>
                <w:rFonts w:ascii="Courier New" w:eastAsia="Times New Roman" w:hAnsi="Courier New" w:cs="Courier New"/>
                <w:color w:val="000000"/>
                <w:sz w:val="20"/>
                <w:szCs w:val="20"/>
                <w:lang w:eastAsia="id-ID"/>
              </w:rPr>
              <w:t xml:space="preserve"> </w:t>
            </w:r>
            <w:r w:rsidRPr="002E0332">
              <w:rPr>
                <w:rFonts w:ascii="Courier New" w:eastAsia="Times New Roman" w:hAnsi="Courier New" w:cs="Courier New"/>
                <w:color w:val="FF8000"/>
                <w:sz w:val="20"/>
                <w:szCs w:val="20"/>
                <w:lang w:eastAsia="id-ID"/>
              </w:rPr>
              <w:t>0</w:t>
            </w:r>
            <w:r w:rsidRPr="002E0332">
              <w:rPr>
                <w:rFonts w:ascii="Courier New" w:eastAsia="Times New Roman" w:hAnsi="Courier New" w:cs="Courier New"/>
                <w:b/>
                <w:bCs/>
                <w:color w:val="000080"/>
                <w:sz w:val="20"/>
                <w:szCs w:val="20"/>
                <w:lang w:eastAsia="id-ID"/>
              </w:rPr>
              <w:t>){</w:t>
            </w:r>
          </w:p>
        </w:tc>
      </w:tr>
      <w:tr w:rsidR="00FC6EC8" w:rsidRPr="002E0332" w:rsidTr="00A7592C">
        <w:tc>
          <w:tcPr>
            <w:tcW w:w="7054" w:type="dxa"/>
            <w:shd w:val="clear" w:color="auto" w:fill="auto"/>
            <w:tcMar>
              <w:top w:w="0" w:type="dxa"/>
              <w:left w:w="108" w:type="dxa"/>
              <w:bottom w:w="0" w:type="dxa"/>
              <w:right w:w="108" w:type="dxa"/>
            </w:tcMar>
          </w:tcPr>
          <w:p w:rsidR="00FC6EC8" w:rsidRPr="002E0332" w:rsidRDefault="00FC6EC8" w:rsidP="00EC2A96">
            <w:pPr>
              <w:shd w:val="clear" w:color="auto" w:fill="FFFFFF"/>
              <w:spacing w:after="0" w:line="240" w:lineRule="auto"/>
              <w:rPr>
                <w:sz w:val="20"/>
                <w:szCs w:val="20"/>
              </w:rPr>
            </w:pPr>
            <w:r w:rsidRPr="002E0332">
              <w:rPr>
                <w:rFonts w:ascii="Courier New" w:eastAsia="Times New Roman" w:hAnsi="Courier New" w:cs="Courier New"/>
                <w:color w:val="000000"/>
                <w:sz w:val="20"/>
                <w:szCs w:val="20"/>
                <w:lang w:eastAsia="id-ID"/>
              </w:rPr>
              <w:t xml:space="preserve">    sudut_vertikal </w:t>
            </w:r>
            <w:r w:rsidRPr="002E0332">
              <w:rPr>
                <w:rFonts w:ascii="Courier New" w:eastAsia="Times New Roman" w:hAnsi="Courier New" w:cs="Courier New"/>
                <w:b/>
                <w:bCs/>
                <w:color w:val="000080"/>
                <w:sz w:val="20"/>
                <w:szCs w:val="20"/>
                <w:lang w:eastAsia="id-ID"/>
              </w:rPr>
              <w:t>=</w:t>
            </w:r>
            <w:r w:rsidRPr="002E0332">
              <w:rPr>
                <w:rFonts w:ascii="Courier New" w:eastAsia="Times New Roman" w:hAnsi="Courier New" w:cs="Courier New"/>
                <w:color w:val="000000"/>
                <w:sz w:val="20"/>
                <w:szCs w:val="20"/>
                <w:lang w:eastAsia="id-ID"/>
              </w:rPr>
              <w:t xml:space="preserve"> </w:t>
            </w:r>
            <w:r w:rsidRPr="002E0332">
              <w:rPr>
                <w:rFonts w:ascii="Courier New" w:eastAsia="Times New Roman" w:hAnsi="Courier New" w:cs="Courier New"/>
                <w:color w:val="FF8000"/>
                <w:sz w:val="20"/>
                <w:szCs w:val="20"/>
                <w:lang w:eastAsia="id-ID"/>
              </w:rPr>
              <w:t>90</w:t>
            </w:r>
            <w:r w:rsidRPr="002E0332">
              <w:rPr>
                <w:rFonts w:ascii="Courier New" w:eastAsia="Times New Roman" w:hAnsi="Courier New" w:cs="Courier New"/>
                <w:color w:val="000000"/>
                <w:sz w:val="20"/>
                <w:szCs w:val="20"/>
                <w:lang w:eastAsia="id-ID"/>
              </w:rPr>
              <w:t xml:space="preserve"> </w:t>
            </w:r>
            <w:r w:rsidRPr="002E0332">
              <w:rPr>
                <w:rFonts w:ascii="Courier New" w:eastAsia="Times New Roman" w:hAnsi="Courier New" w:cs="Courier New"/>
                <w:b/>
                <w:bCs/>
                <w:color w:val="000080"/>
                <w:sz w:val="20"/>
                <w:szCs w:val="20"/>
                <w:lang w:eastAsia="id-ID"/>
              </w:rPr>
              <w:t>-</w:t>
            </w:r>
            <w:r w:rsidRPr="002E0332">
              <w:rPr>
                <w:rFonts w:ascii="Courier New" w:eastAsia="Times New Roman" w:hAnsi="Courier New" w:cs="Courier New"/>
                <w:color w:val="000000"/>
                <w:sz w:val="20"/>
                <w:szCs w:val="20"/>
                <w:lang w:eastAsia="id-ID"/>
              </w:rPr>
              <w:t xml:space="preserve"> theta</w:t>
            </w:r>
            <w:r w:rsidRPr="002E0332">
              <w:rPr>
                <w:rFonts w:ascii="Courier New" w:eastAsia="Times New Roman" w:hAnsi="Courier New" w:cs="Courier New"/>
                <w:b/>
                <w:bCs/>
                <w:color w:val="000080"/>
                <w:sz w:val="20"/>
                <w:szCs w:val="20"/>
                <w:lang w:eastAsia="id-ID"/>
              </w:rPr>
              <w:t>;</w:t>
            </w:r>
            <w:r w:rsidRPr="002E0332">
              <w:rPr>
                <w:rFonts w:ascii="Courier New" w:eastAsia="Times New Roman" w:hAnsi="Courier New" w:cs="Courier New"/>
                <w:color w:val="000000"/>
                <w:sz w:val="20"/>
                <w:szCs w:val="20"/>
                <w:lang w:eastAsia="id-ID"/>
              </w:rPr>
              <w:t xml:space="preserve"> </w:t>
            </w:r>
            <w:r w:rsidRPr="002E0332">
              <w:rPr>
                <w:rFonts w:ascii="Courier New" w:eastAsia="Times New Roman" w:hAnsi="Courier New" w:cs="Courier New"/>
                <w:color w:val="008000"/>
                <w:sz w:val="20"/>
                <w:szCs w:val="20"/>
                <w:lang w:eastAsia="id-ID"/>
              </w:rPr>
              <w:t>//masukkan</w:t>
            </w:r>
          </w:p>
        </w:tc>
      </w:tr>
      <w:tr w:rsidR="00FC6EC8" w:rsidRPr="002E0332" w:rsidTr="00A7592C">
        <w:tc>
          <w:tcPr>
            <w:tcW w:w="7054" w:type="dxa"/>
            <w:shd w:val="clear" w:color="auto" w:fill="auto"/>
            <w:tcMar>
              <w:top w:w="0" w:type="dxa"/>
              <w:left w:w="108" w:type="dxa"/>
              <w:bottom w:w="0" w:type="dxa"/>
              <w:right w:w="108" w:type="dxa"/>
            </w:tcMar>
          </w:tcPr>
          <w:p w:rsidR="00FC6EC8" w:rsidRPr="002E0332" w:rsidRDefault="00FC6EC8" w:rsidP="00EC2A96">
            <w:pPr>
              <w:shd w:val="clear" w:color="auto" w:fill="FFFFFF"/>
              <w:spacing w:after="0" w:line="240" w:lineRule="auto"/>
              <w:rPr>
                <w:sz w:val="20"/>
                <w:szCs w:val="20"/>
              </w:rPr>
            </w:pPr>
            <w:r w:rsidRPr="002E0332">
              <w:rPr>
                <w:rFonts w:ascii="Courier New" w:eastAsia="Times New Roman" w:hAnsi="Courier New" w:cs="Courier New"/>
                <w:color w:val="000000"/>
                <w:sz w:val="20"/>
                <w:szCs w:val="20"/>
                <w:lang w:eastAsia="id-ID"/>
              </w:rPr>
              <w:t xml:space="preserve">   </w:t>
            </w:r>
            <w:r w:rsidRPr="002E0332">
              <w:rPr>
                <w:rFonts w:ascii="Courier New" w:eastAsia="Times New Roman" w:hAnsi="Courier New" w:cs="Courier New"/>
                <w:b/>
                <w:bCs/>
                <w:color w:val="000080"/>
                <w:sz w:val="20"/>
                <w:szCs w:val="20"/>
                <w:lang w:eastAsia="id-ID"/>
              </w:rPr>
              <w:t>}</w:t>
            </w:r>
          </w:p>
        </w:tc>
      </w:tr>
      <w:tr w:rsidR="00FC6EC8" w:rsidRPr="002E0332" w:rsidTr="00A7592C">
        <w:tc>
          <w:tcPr>
            <w:tcW w:w="7054" w:type="dxa"/>
            <w:shd w:val="clear" w:color="auto" w:fill="auto"/>
            <w:tcMar>
              <w:top w:w="0" w:type="dxa"/>
              <w:left w:w="108" w:type="dxa"/>
              <w:bottom w:w="0" w:type="dxa"/>
              <w:right w:w="108" w:type="dxa"/>
            </w:tcMar>
          </w:tcPr>
          <w:p w:rsidR="00FC6EC8" w:rsidRPr="002E0332" w:rsidRDefault="00FC6EC8" w:rsidP="00EC2A96">
            <w:pPr>
              <w:shd w:val="clear" w:color="auto" w:fill="FFFFFF"/>
              <w:spacing w:after="0" w:line="240" w:lineRule="auto"/>
              <w:ind w:firstLine="426"/>
              <w:rPr>
                <w:sz w:val="20"/>
                <w:szCs w:val="20"/>
              </w:rPr>
            </w:pPr>
            <w:r w:rsidRPr="002E0332">
              <w:rPr>
                <w:rFonts w:ascii="Courier New" w:eastAsia="Times New Roman" w:hAnsi="Courier New" w:cs="Courier New"/>
                <w:b/>
                <w:bCs/>
                <w:color w:val="000080"/>
                <w:sz w:val="20"/>
                <w:szCs w:val="20"/>
                <w:lang w:eastAsia="id-ID"/>
              </w:rPr>
              <w:t>.</w:t>
            </w:r>
          </w:p>
        </w:tc>
      </w:tr>
      <w:tr w:rsidR="00FC6EC8" w:rsidRPr="002E0332" w:rsidTr="00A7592C">
        <w:tc>
          <w:tcPr>
            <w:tcW w:w="7054" w:type="dxa"/>
            <w:shd w:val="clear" w:color="auto" w:fill="auto"/>
            <w:tcMar>
              <w:top w:w="0" w:type="dxa"/>
              <w:left w:w="108" w:type="dxa"/>
              <w:bottom w:w="0" w:type="dxa"/>
              <w:right w:w="108" w:type="dxa"/>
            </w:tcMar>
          </w:tcPr>
          <w:p w:rsidR="00FC6EC8" w:rsidRPr="002E0332" w:rsidRDefault="00FC6EC8" w:rsidP="00EC2A96">
            <w:pPr>
              <w:shd w:val="clear" w:color="auto" w:fill="FFFFFF"/>
              <w:spacing w:after="0" w:line="240" w:lineRule="auto"/>
              <w:ind w:firstLine="426"/>
              <w:rPr>
                <w:rFonts w:ascii="Courier New" w:eastAsia="Times New Roman" w:hAnsi="Courier New" w:cs="Courier New"/>
                <w:color w:val="8000FF"/>
                <w:sz w:val="20"/>
                <w:szCs w:val="20"/>
                <w:lang w:eastAsia="id-ID"/>
              </w:rPr>
            </w:pPr>
            <w:r w:rsidRPr="002E0332">
              <w:rPr>
                <w:rFonts w:ascii="Courier New" w:eastAsia="Times New Roman" w:hAnsi="Courier New" w:cs="Courier New"/>
                <w:color w:val="8000FF"/>
                <w:sz w:val="20"/>
                <w:szCs w:val="20"/>
                <w:lang w:eastAsia="id-ID"/>
              </w:rPr>
              <w:t>.</w:t>
            </w:r>
          </w:p>
        </w:tc>
      </w:tr>
      <w:tr w:rsidR="00FC6EC8" w:rsidRPr="002E0332" w:rsidTr="00A7592C">
        <w:tc>
          <w:tcPr>
            <w:tcW w:w="7054" w:type="dxa"/>
            <w:shd w:val="clear" w:color="auto" w:fill="auto"/>
            <w:tcMar>
              <w:top w:w="0" w:type="dxa"/>
              <w:left w:w="108" w:type="dxa"/>
              <w:bottom w:w="0" w:type="dxa"/>
              <w:right w:w="108" w:type="dxa"/>
            </w:tcMar>
          </w:tcPr>
          <w:p w:rsidR="00FC6EC8" w:rsidRPr="002E0332" w:rsidRDefault="00FC6EC8" w:rsidP="00EC2A96">
            <w:pPr>
              <w:shd w:val="clear" w:color="auto" w:fill="FFFFFF"/>
              <w:spacing w:after="0" w:line="240" w:lineRule="auto"/>
              <w:rPr>
                <w:sz w:val="20"/>
                <w:szCs w:val="20"/>
              </w:rPr>
            </w:pPr>
            <w:r w:rsidRPr="002E0332">
              <w:rPr>
                <w:rFonts w:ascii="Courier New" w:eastAsia="Times New Roman" w:hAnsi="Courier New" w:cs="Courier New"/>
                <w:color w:val="000000"/>
                <w:sz w:val="20"/>
                <w:szCs w:val="20"/>
                <w:lang w:eastAsia="id-ID"/>
              </w:rPr>
              <w:t xml:space="preserve">  </w:t>
            </w:r>
            <w:r w:rsidRPr="002E0332">
              <w:rPr>
                <w:rFonts w:ascii="Courier New" w:eastAsia="Times New Roman" w:hAnsi="Courier New" w:cs="Courier New"/>
                <w:b/>
                <w:bCs/>
                <w:color w:val="0000FF"/>
                <w:sz w:val="20"/>
                <w:szCs w:val="20"/>
                <w:lang w:eastAsia="id-ID"/>
              </w:rPr>
              <w:t>else</w:t>
            </w:r>
            <w:r w:rsidRPr="002E0332">
              <w:rPr>
                <w:rFonts w:ascii="Courier New" w:eastAsia="Times New Roman" w:hAnsi="Courier New" w:cs="Courier New"/>
                <w:color w:val="000000"/>
                <w:sz w:val="20"/>
                <w:szCs w:val="20"/>
                <w:lang w:eastAsia="id-ID"/>
              </w:rPr>
              <w:t xml:space="preserve"> </w:t>
            </w:r>
            <w:r w:rsidRPr="002E0332">
              <w:rPr>
                <w:rFonts w:ascii="Courier New" w:eastAsia="Times New Roman" w:hAnsi="Courier New" w:cs="Courier New"/>
                <w:b/>
                <w:bCs/>
                <w:color w:val="0000FF"/>
                <w:sz w:val="20"/>
                <w:szCs w:val="20"/>
                <w:lang w:eastAsia="id-ID"/>
              </w:rPr>
              <w:t>if</w:t>
            </w:r>
            <w:r w:rsidRPr="002E0332">
              <w:rPr>
                <w:rFonts w:ascii="Courier New" w:eastAsia="Times New Roman" w:hAnsi="Courier New" w:cs="Courier New"/>
                <w:color w:val="000000"/>
                <w:sz w:val="20"/>
                <w:szCs w:val="20"/>
                <w:lang w:eastAsia="id-ID"/>
              </w:rPr>
              <w:t xml:space="preserve"> </w:t>
            </w:r>
            <w:r w:rsidRPr="002E0332">
              <w:rPr>
                <w:rFonts w:ascii="Courier New" w:eastAsia="Times New Roman" w:hAnsi="Courier New" w:cs="Courier New"/>
                <w:b/>
                <w:bCs/>
                <w:color w:val="000080"/>
                <w:sz w:val="20"/>
                <w:szCs w:val="20"/>
                <w:lang w:eastAsia="id-ID"/>
              </w:rPr>
              <w:t>(</w:t>
            </w:r>
            <w:r w:rsidRPr="002E0332">
              <w:rPr>
                <w:rFonts w:ascii="Courier New" w:eastAsia="Times New Roman" w:hAnsi="Courier New" w:cs="Courier New"/>
                <w:color w:val="000000"/>
                <w:sz w:val="20"/>
                <w:szCs w:val="20"/>
                <w:lang w:eastAsia="id-ID"/>
              </w:rPr>
              <w:t xml:space="preserve">delta_x </w:t>
            </w:r>
            <w:r w:rsidRPr="002E0332">
              <w:rPr>
                <w:rFonts w:ascii="Courier New" w:eastAsia="Times New Roman" w:hAnsi="Courier New" w:cs="Courier New"/>
                <w:b/>
                <w:bCs/>
                <w:color w:val="000080"/>
                <w:sz w:val="20"/>
                <w:szCs w:val="20"/>
                <w:lang w:eastAsia="id-ID"/>
              </w:rPr>
              <w:t>&lt;</w:t>
            </w:r>
            <w:r w:rsidRPr="002E0332">
              <w:rPr>
                <w:rFonts w:ascii="Courier New" w:eastAsia="Times New Roman" w:hAnsi="Courier New" w:cs="Courier New"/>
                <w:color w:val="000000"/>
                <w:sz w:val="20"/>
                <w:szCs w:val="20"/>
                <w:lang w:eastAsia="id-ID"/>
              </w:rPr>
              <w:t xml:space="preserve"> </w:t>
            </w:r>
            <w:r w:rsidRPr="002E0332">
              <w:rPr>
                <w:rFonts w:ascii="Courier New" w:eastAsia="Times New Roman" w:hAnsi="Courier New" w:cs="Courier New"/>
                <w:color w:val="FF8000"/>
                <w:sz w:val="20"/>
                <w:szCs w:val="20"/>
                <w:lang w:eastAsia="id-ID"/>
              </w:rPr>
              <w:t>0</w:t>
            </w:r>
            <w:r w:rsidRPr="002E0332">
              <w:rPr>
                <w:rFonts w:ascii="Courier New" w:eastAsia="Times New Roman" w:hAnsi="Courier New" w:cs="Courier New"/>
                <w:color w:val="000000"/>
                <w:sz w:val="20"/>
                <w:szCs w:val="20"/>
                <w:lang w:eastAsia="id-ID"/>
              </w:rPr>
              <w:t xml:space="preserve"> </w:t>
            </w:r>
            <w:r w:rsidRPr="002E0332">
              <w:rPr>
                <w:rFonts w:ascii="Courier New" w:eastAsia="Times New Roman" w:hAnsi="Courier New" w:cs="Courier New"/>
                <w:b/>
                <w:bCs/>
                <w:color w:val="000080"/>
                <w:sz w:val="20"/>
                <w:szCs w:val="20"/>
                <w:lang w:eastAsia="id-ID"/>
              </w:rPr>
              <w:t>&amp;&amp;</w:t>
            </w:r>
            <w:r w:rsidRPr="002E0332">
              <w:rPr>
                <w:rFonts w:ascii="Courier New" w:eastAsia="Times New Roman" w:hAnsi="Courier New" w:cs="Courier New"/>
                <w:color w:val="000000"/>
                <w:sz w:val="20"/>
                <w:szCs w:val="20"/>
                <w:lang w:eastAsia="id-ID"/>
              </w:rPr>
              <w:t xml:space="preserve"> delta_y </w:t>
            </w:r>
            <w:r w:rsidRPr="002E0332">
              <w:rPr>
                <w:rFonts w:ascii="Courier New" w:eastAsia="Times New Roman" w:hAnsi="Courier New" w:cs="Courier New"/>
                <w:b/>
                <w:bCs/>
                <w:color w:val="000080"/>
                <w:sz w:val="20"/>
                <w:szCs w:val="20"/>
                <w:lang w:eastAsia="id-ID"/>
              </w:rPr>
              <w:t>==</w:t>
            </w:r>
            <w:r w:rsidRPr="002E0332">
              <w:rPr>
                <w:rFonts w:ascii="Courier New" w:eastAsia="Times New Roman" w:hAnsi="Courier New" w:cs="Courier New"/>
                <w:color w:val="000000"/>
                <w:sz w:val="20"/>
                <w:szCs w:val="20"/>
                <w:lang w:eastAsia="id-ID"/>
              </w:rPr>
              <w:t xml:space="preserve"> </w:t>
            </w:r>
            <w:r w:rsidRPr="002E0332">
              <w:rPr>
                <w:rFonts w:ascii="Courier New" w:eastAsia="Times New Roman" w:hAnsi="Courier New" w:cs="Courier New"/>
                <w:color w:val="FF8000"/>
                <w:sz w:val="20"/>
                <w:szCs w:val="20"/>
                <w:lang w:eastAsia="id-ID"/>
              </w:rPr>
              <w:t>0</w:t>
            </w:r>
            <w:r w:rsidRPr="002E0332">
              <w:rPr>
                <w:rFonts w:ascii="Courier New" w:eastAsia="Times New Roman" w:hAnsi="Courier New" w:cs="Courier New"/>
                <w:b/>
                <w:bCs/>
                <w:color w:val="000080"/>
                <w:sz w:val="20"/>
                <w:szCs w:val="20"/>
                <w:lang w:eastAsia="id-ID"/>
              </w:rPr>
              <w:t>){</w:t>
            </w:r>
          </w:p>
        </w:tc>
      </w:tr>
      <w:tr w:rsidR="00FC6EC8" w:rsidRPr="002E0332" w:rsidTr="00A7592C">
        <w:tc>
          <w:tcPr>
            <w:tcW w:w="7054" w:type="dxa"/>
            <w:shd w:val="clear" w:color="auto" w:fill="auto"/>
            <w:tcMar>
              <w:top w:w="0" w:type="dxa"/>
              <w:left w:w="108" w:type="dxa"/>
              <w:bottom w:w="0" w:type="dxa"/>
              <w:right w:w="108" w:type="dxa"/>
            </w:tcMar>
          </w:tcPr>
          <w:p w:rsidR="00FC6EC8" w:rsidRPr="002E0332" w:rsidRDefault="00FC6EC8" w:rsidP="00EC2A96">
            <w:pPr>
              <w:shd w:val="clear" w:color="auto" w:fill="FFFFFF"/>
              <w:spacing w:after="0" w:line="240" w:lineRule="auto"/>
              <w:rPr>
                <w:sz w:val="20"/>
                <w:szCs w:val="20"/>
              </w:rPr>
            </w:pPr>
            <w:r w:rsidRPr="002E0332">
              <w:rPr>
                <w:rFonts w:ascii="Courier New" w:eastAsia="Times New Roman" w:hAnsi="Courier New" w:cs="Courier New"/>
                <w:color w:val="000000"/>
                <w:sz w:val="20"/>
                <w:szCs w:val="20"/>
                <w:lang w:eastAsia="id-ID"/>
              </w:rPr>
              <w:t xml:space="preserve">    sudut_vertikal </w:t>
            </w:r>
            <w:r w:rsidRPr="002E0332">
              <w:rPr>
                <w:rFonts w:ascii="Courier New" w:eastAsia="Times New Roman" w:hAnsi="Courier New" w:cs="Courier New"/>
                <w:b/>
                <w:bCs/>
                <w:color w:val="000080"/>
                <w:sz w:val="20"/>
                <w:szCs w:val="20"/>
                <w:lang w:eastAsia="id-ID"/>
              </w:rPr>
              <w:t>=</w:t>
            </w:r>
            <w:r w:rsidRPr="002E0332">
              <w:rPr>
                <w:rFonts w:ascii="Courier New" w:eastAsia="Times New Roman" w:hAnsi="Courier New" w:cs="Courier New"/>
                <w:color w:val="000000"/>
                <w:sz w:val="20"/>
                <w:szCs w:val="20"/>
                <w:lang w:eastAsia="id-ID"/>
              </w:rPr>
              <w:t xml:space="preserve"> </w:t>
            </w:r>
            <w:r w:rsidRPr="002E0332">
              <w:rPr>
                <w:rFonts w:ascii="Courier New" w:eastAsia="Times New Roman" w:hAnsi="Courier New" w:cs="Courier New"/>
                <w:color w:val="FF8000"/>
                <w:sz w:val="20"/>
                <w:szCs w:val="20"/>
                <w:lang w:eastAsia="id-ID"/>
              </w:rPr>
              <w:t>270</w:t>
            </w:r>
            <w:r w:rsidRPr="002E0332">
              <w:rPr>
                <w:rFonts w:ascii="Courier New" w:eastAsia="Times New Roman" w:hAnsi="Courier New" w:cs="Courier New"/>
                <w:b/>
                <w:bCs/>
                <w:color w:val="000080"/>
                <w:sz w:val="20"/>
                <w:szCs w:val="20"/>
                <w:lang w:eastAsia="id-ID"/>
              </w:rPr>
              <w:t>;</w:t>
            </w:r>
          </w:p>
        </w:tc>
      </w:tr>
      <w:tr w:rsidR="00FC6EC8" w:rsidRPr="002E0332" w:rsidTr="00A7592C">
        <w:tc>
          <w:tcPr>
            <w:tcW w:w="7054" w:type="dxa"/>
            <w:shd w:val="clear" w:color="auto" w:fill="auto"/>
            <w:tcMar>
              <w:top w:w="0" w:type="dxa"/>
              <w:left w:w="108" w:type="dxa"/>
              <w:bottom w:w="0" w:type="dxa"/>
              <w:right w:w="108" w:type="dxa"/>
            </w:tcMar>
          </w:tcPr>
          <w:p w:rsidR="00FC6EC8" w:rsidRPr="002E0332" w:rsidRDefault="00FC6EC8" w:rsidP="00EC2A96">
            <w:pPr>
              <w:shd w:val="clear" w:color="auto" w:fill="FFFFFF"/>
              <w:spacing w:after="0" w:line="240" w:lineRule="auto"/>
              <w:rPr>
                <w:sz w:val="20"/>
                <w:szCs w:val="20"/>
              </w:rPr>
            </w:pPr>
            <w:r w:rsidRPr="002E0332">
              <w:rPr>
                <w:rFonts w:ascii="Courier New" w:eastAsia="Times New Roman" w:hAnsi="Courier New" w:cs="Courier New"/>
                <w:color w:val="000000"/>
                <w:sz w:val="20"/>
                <w:szCs w:val="20"/>
                <w:lang w:eastAsia="id-ID"/>
              </w:rPr>
              <w:t xml:space="preserve">   </w:t>
            </w:r>
            <w:r w:rsidRPr="002E0332">
              <w:rPr>
                <w:rFonts w:ascii="Courier New" w:eastAsia="Times New Roman" w:hAnsi="Courier New" w:cs="Courier New"/>
                <w:b/>
                <w:bCs/>
                <w:color w:val="000080"/>
                <w:sz w:val="20"/>
                <w:szCs w:val="20"/>
                <w:lang w:eastAsia="id-ID"/>
              </w:rPr>
              <w:t>}</w:t>
            </w:r>
          </w:p>
        </w:tc>
      </w:tr>
      <w:tr w:rsidR="00FC6EC8" w:rsidRPr="002E0332" w:rsidTr="00A7592C">
        <w:tc>
          <w:tcPr>
            <w:tcW w:w="7054" w:type="dxa"/>
            <w:shd w:val="clear" w:color="auto" w:fill="auto"/>
            <w:tcMar>
              <w:top w:w="0" w:type="dxa"/>
              <w:left w:w="108" w:type="dxa"/>
              <w:bottom w:w="0" w:type="dxa"/>
              <w:right w:w="108" w:type="dxa"/>
            </w:tcMar>
          </w:tcPr>
          <w:p w:rsidR="00FC6EC8" w:rsidRPr="002E0332" w:rsidRDefault="00FC6EC8" w:rsidP="00EC2A96">
            <w:pPr>
              <w:shd w:val="clear" w:color="auto" w:fill="FFFFFF"/>
              <w:spacing w:after="0" w:line="240" w:lineRule="auto"/>
              <w:ind w:firstLine="426"/>
              <w:rPr>
                <w:rFonts w:ascii="Courier New" w:eastAsia="Times New Roman" w:hAnsi="Courier New" w:cs="Courier New"/>
                <w:color w:val="8000FF"/>
                <w:sz w:val="20"/>
                <w:szCs w:val="20"/>
                <w:lang w:eastAsia="id-ID"/>
              </w:rPr>
            </w:pPr>
            <w:r w:rsidRPr="002E0332">
              <w:rPr>
                <w:rFonts w:ascii="Courier New" w:eastAsia="Times New Roman" w:hAnsi="Courier New" w:cs="Courier New"/>
                <w:color w:val="8000FF"/>
                <w:sz w:val="20"/>
                <w:szCs w:val="20"/>
                <w:lang w:eastAsia="id-ID"/>
              </w:rPr>
              <w:t>.</w:t>
            </w:r>
          </w:p>
        </w:tc>
      </w:tr>
      <w:tr w:rsidR="00FC6EC8" w:rsidRPr="002E0332" w:rsidTr="00A7592C">
        <w:tc>
          <w:tcPr>
            <w:tcW w:w="7054" w:type="dxa"/>
            <w:shd w:val="clear" w:color="auto" w:fill="auto"/>
            <w:tcMar>
              <w:top w:w="0" w:type="dxa"/>
              <w:left w:w="108" w:type="dxa"/>
              <w:bottom w:w="0" w:type="dxa"/>
              <w:right w:w="108" w:type="dxa"/>
            </w:tcMar>
          </w:tcPr>
          <w:p w:rsidR="00FC6EC8" w:rsidRPr="002E0332" w:rsidRDefault="00FC6EC8" w:rsidP="00EC2A96">
            <w:pPr>
              <w:shd w:val="clear" w:color="auto" w:fill="FFFFFF"/>
              <w:spacing w:after="0" w:line="240" w:lineRule="auto"/>
              <w:ind w:firstLine="426"/>
              <w:rPr>
                <w:rFonts w:ascii="Courier New" w:eastAsia="Times New Roman" w:hAnsi="Courier New" w:cs="Courier New"/>
                <w:color w:val="8000FF"/>
                <w:sz w:val="20"/>
                <w:szCs w:val="20"/>
                <w:lang w:eastAsia="id-ID"/>
              </w:rPr>
            </w:pPr>
            <w:r w:rsidRPr="002E0332">
              <w:rPr>
                <w:rFonts w:ascii="Courier New" w:eastAsia="Times New Roman" w:hAnsi="Courier New" w:cs="Courier New"/>
                <w:color w:val="8000FF"/>
                <w:sz w:val="20"/>
                <w:szCs w:val="20"/>
                <w:lang w:eastAsia="id-ID"/>
              </w:rPr>
              <w:t>.</w:t>
            </w:r>
          </w:p>
        </w:tc>
      </w:tr>
      <w:tr w:rsidR="00FC6EC8" w:rsidRPr="002E0332" w:rsidTr="00A7592C">
        <w:tc>
          <w:tcPr>
            <w:tcW w:w="7054" w:type="dxa"/>
            <w:shd w:val="clear" w:color="auto" w:fill="auto"/>
            <w:tcMar>
              <w:top w:w="0" w:type="dxa"/>
              <w:left w:w="108" w:type="dxa"/>
              <w:bottom w:w="0" w:type="dxa"/>
              <w:right w:w="108" w:type="dxa"/>
            </w:tcMar>
          </w:tcPr>
          <w:p w:rsidR="00FC6EC8" w:rsidRPr="002E0332" w:rsidRDefault="00FC6EC8" w:rsidP="00EC2A96">
            <w:pPr>
              <w:shd w:val="clear" w:color="auto" w:fill="FFFFFF"/>
              <w:spacing w:after="0" w:line="240" w:lineRule="auto"/>
              <w:rPr>
                <w:sz w:val="20"/>
                <w:szCs w:val="20"/>
              </w:rPr>
            </w:pPr>
            <w:r w:rsidRPr="002E0332">
              <w:rPr>
                <w:rFonts w:ascii="Courier New" w:eastAsia="Times New Roman" w:hAnsi="Courier New" w:cs="Courier New"/>
                <w:color w:val="008000"/>
                <w:sz w:val="20"/>
                <w:szCs w:val="20"/>
                <w:lang w:eastAsia="id-ID"/>
              </w:rPr>
              <w:t>//Neighbor node direction</w:t>
            </w:r>
          </w:p>
        </w:tc>
      </w:tr>
      <w:tr w:rsidR="00FC6EC8" w:rsidRPr="002E0332" w:rsidTr="00A7592C">
        <w:tc>
          <w:tcPr>
            <w:tcW w:w="7054" w:type="dxa"/>
            <w:shd w:val="clear" w:color="auto" w:fill="auto"/>
            <w:tcMar>
              <w:top w:w="0" w:type="dxa"/>
              <w:left w:w="108" w:type="dxa"/>
              <w:bottom w:w="0" w:type="dxa"/>
              <w:right w:w="108" w:type="dxa"/>
            </w:tcMar>
          </w:tcPr>
          <w:p w:rsidR="00FC6EC8" w:rsidRPr="002E0332" w:rsidRDefault="00FC6EC8" w:rsidP="00EC2A96">
            <w:pPr>
              <w:shd w:val="clear" w:color="auto" w:fill="FFFFFF"/>
              <w:spacing w:after="0" w:line="240" w:lineRule="auto"/>
              <w:rPr>
                <w:sz w:val="20"/>
                <w:szCs w:val="20"/>
              </w:rPr>
            </w:pPr>
            <w:r w:rsidRPr="002E0332">
              <w:rPr>
                <w:rFonts w:ascii="Courier New" w:eastAsia="Times New Roman" w:hAnsi="Courier New" w:cs="Courier New"/>
                <w:color w:val="8000FF"/>
                <w:sz w:val="20"/>
                <w:szCs w:val="20"/>
                <w:lang w:eastAsia="id-ID"/>
              </w:rPr>
              <w:t>double</w:t>
            </w:r>
            <w:r w:rsidRPr="002E0332">
              <w:rPr>
                <w:rFonts w:ascii="Courier New" w:eastAsia="Times New Roman" w:hAnsi="Courier New" w:cs="Courier New"/>
                <w:color w:val="000000"/>
                <w:sz w:val="20"/>
                <w:szCs w:val="20"/>
                <w:lang w:eastAsia="id-ID"/>
              </w:rPr>
              <w:t xml:space="preserve"> destX </w:t>
            </w:r>
            <w:r w:rsidRPr="002E0332">
              <w:rPr>
                <w:rFonts w:ascii="Courier New" w:eastAsia="Times New Roman" w:hAnsi="Courier New" w:cs="Courier New"/>
                <w:b/>
                <w:bCs/>
                <w:color w:val="000080"/>
                <w:sz w:val="20"/>
                <w:szCs w:val="20"/>
                <w:lang w:eastAsia="id-ID"/>
              </w:rPr>
              <w:t>=</w:t>
            </w:r>
            <w:r w:rsidRPr="002E0332">
              <w:rPr>
                <w:rFonts w:ascii="Courier New" w:eastAsia="Times New Roman" w:hAnsi="Courier New" w:cs="Courier New"/>
                <w:color w:val="000000"/>
                <w:sz w:val="20"/>
                <w:szCs w:val="20"/>
                <w:lang w:eastAsia="id-ID"/>
              </w:rPr>
              <w:t xml:space="preserve"> nb</w:t>
            </w:r>
            <w:r w:rsidRPr="002E0332">
              <w:rPr>
                <w:rFonts w:ascii="Courier New" w:eastAsia="Times New Roman" w:hAnsi="Courier New" w:cs="Courier New"/>
                <w:b/>
                <w:bCs/>
                <w:color w:val="000080"/>
                <w:sz w:val="20"/>
                <w:szCs w:val="20"/>
                <w:lang w:eastAsia="id-ID"/>
              </w:rPr>
              <w:t>-&gt;</w:t>
            </w:r>
            <w:r w:rsidRPr="002E0332">
              <w:rPr>
                <w:rFonts w:ascii="Courier New" w:eastAsia="Times New Roman" w:hAnsi="Courier New" w:cs="Courier New"/>
                <w:color w:val="000000"/>
                <w:sz w:val="20"/>
                <w:szCs w:val="20"/>
                <w:lang w:eastAsia="id-ID"/>
              </w:rPr>
              <w:t>nb_destx</w:t>
            </w:r>
            <w:r w:rsidRPr="002E0332">
              <w:rPr>
                <w:rFonts w:ascii="Courier New" w:eastAsia="Times New Roman" w:hAnsi="Courier New" w:cs="Courier New"/>
                <w:b/>
                <w:bCs/>
                <w:color w:val="000080"/>
                <w:sz w:val="20"/>
                <w:szCs w:val="20"/>
                <w:lang w:eastAsia="id-ID"/>
              </w:rPr>
              <w:t>;</w:t>
            </w:r>
          </w:p>
        </w:tc>
      </w:tr>
      <w:tr w:rsidR="00FC6EC8" w:rsidRPr="002E0332" w:rsidTr="00A7592C">
        <w:tc>
          <w:tcPr>
            <w:tcW w:w="7054" w:type="dxa"/>
            <w:shd w:val="clear" w:color="auto" w:fill="auto"/>
            <w:tcMar>
              <w:top w:w="0" w:type="dxa"/>
              <w:left w:w="108" w:type="dxa"/>
              <w:bottom w:w="0" w:type="dxa"/>
              <w:right w:w="108" w:type="dxa"/>
            </w:tcMar>
          </w:tcPr>
          <w:p w:rsidR="00FC6EC8" w:rsidRPr="002E0332" w:rsidRDefault="00FC6EC8" w:rsidP="00EC2A96">
            <w:pPr>
              <w:shd w:val="clear" w:color="auto" w:fill="FFFFFF"/>
              <w:spacing w:after="0" w:line="240" w:lineRule="auto"/>
              <w:rPr>
                <w:sz w:val="20"/>
                <w:szCs w:val="20"/>
              </w:rPr>
            </w:pPr>
            <w:r w:rsidRPr="002E0332">
              <w:rPr>
                <w:rFonts w:ascii="Courier New" w:eastAsia="Times New Roman" w:hAnsi="Courier New" w:cs="Courier New"/>
                <w:color w:val="8000FF"/>
                <w:sz w:val="20"/>
                <w:szCs w:val="20"/>
                <w:lang w:eastAsia="id-ID"/>
              </w:rPr>
              <w:t>double</w:t>
            </w:r>
            <w:r w:rsidRPr="002E0332">
              <w:rPr>
                <w:rFonts w:ascii="Courier New" w:eastAsia="Times New Roman" w:hAnsi="Courier New" w:cs="Courier New"/>
                <w:color w:val="000000"/>
                <w:sz w:val="20"/>
                <w:szCs w:val="20"/>
                <w:lang w:eastAsia="id-ID"/>
              </w:rPr>
              <w:t xml:space="preserve"> destY </w:t>
            </w:r>
            <w:r w:rsidRPr="002E0332">
              <w:rPr>
                <w:rFonts w:ascii="Courier New" w:eastAsia="Times New Roman" w:hAnsi="Courier New" w:cs="Courier New"/>
                <w:b/>
                <w:bCs/>
                <w:color w:val="000080"/>
                <w:sz w:val="20"/>
                <w:szCs w:val="20"/>
                <w:lang w:eastAsia="id-ID"/>
              </w:rPr>
              <w:t>=</w:t>
            </w:r>
            <w:r w:rsidRPr="002E0332">
              <w:rPr>
                <w:rFonts w:ascii="Courier New" w:eastAsia="Times New Roman" w:hAnsi="Courier New" w:cs="Courier New"/>
                <w:color w:val="000000"/>
                <w:sz w:val="20"/>
                <w:szCs w:val="20"/>
                <w:lang w:eastAsia="id-ID"/>
              </w:rPr>
              <w:t xml:space="preserve"> nb</w:t>
            </w:r>
            <w:r w:rsidRPr="002E0332">
              <w:rPr>
                <w:rFonts w:ascii="Courier New" w:eastAsia="Times New Roman" w:hAnsi="Courier New" w:cs="Courier New"/>
                <w:b/>
                <w:bCs/>
                <w:color w:val="000080"/>
                <w:sz w:val="20"/>
                <w:szCs w:val="20"/>
                <w:lang w:eastAsia="id-ID"/>
              </w:rPr>
              <w:t>-&gt;</w:t>
            </w:r>
            <w:r w:rsidRPr="002E0332">
              <w:rPr>
                <w:rFonts w:ascii="Courier New" w:eastAsia="Times New Roman" w:hAnsi="Courier New" w:cs="Courier New"/>
                <w:color w:val="000000"/>
                <w:sz w:val="20"/>
                <w:szCs w:val="20"/>
                <w:lang w:eastAsia="id-ID"/>
              </w:rPr>
              <w:t>nb_desty</w:t>
            </w:r>
            <w:r w:rsidRPr="002E0332">
              <w:rPr>
                <w:rFonts w:ascii="Courier New" w:eastAsia="Times New Roman" w:hAnsi="Courier New" w:cs="Courier New"/>
                <w:b/>
                <w:bCs/>
                <w:color w:val="000080"/>
                <w:sz w:val="20"/>
                <w:szCs w:val="20"/>
                <w:lang w:eastAsia="id-ID"/>
              </w:rPr>
              <w:t>;</w:t>
            </w:r>
          </w:p>
        </w:tc>
      </w:tr>
      <w:tr w:rsidR="00FC6EC8" w:rsidRPr="002E0332" w:rsidTr="00A7592C">
        <w:tc>
          <w:tcPr>
            <w:tcW w:w="7054" w:type="dxa"/>
            <w:shd w:val="clear" w:color="auto" w:fill="auto"/>
            <w:tcMar>
              <w:top w:w="0" w:type="dxa"/>
              <w:left w:w="108" w:type="dxa"/>
              <w:bottom w:w="0" w:type="dxa"/>
              <w:right w:w="108" w:type="dxa"/>
            </w:tcMar>
          </w:tcPr>
          <w:p w:rsidR="00FC6EC8" w:rsidRPr="002E0332" w:rsidRDefault="00FC6EC8" w:rsidP="00EC2A96">
            <w:pPr>
              <w:shd w:val="clear" w:color="auto" w:fill="FFFFFF"/>
              <w:spacing w:after="0" w:line="240" w:lineRule="auto"/>
              <w:rPr>
                <w:sz w:val="20"/>
                <w:szCs w:val="20"/>
              </w:rPr>
            </w:pPr>
            <w:r w:rsidRPr="002E0332">
              <w:rPr>
                <w:rFonts w:ascii="Courier New" w:eastAsia="Times New Roman" w:hAnsi="Courier New" w:cs="Courier New"/>
                <w:color w:val="8000FF"/>
                <w:sz w:val="20"/>
                <w:szCs w:val="20"/>
                <w:lang w:eastAsia="id-ID"/>
              </w:rPr>
              <w:t>double</w:t>
            </w:r>
            <w:r w:rsidRPr="002E0332">
              <w:rPr>
                <w:rFonts w:ascii="Courier New" w:eastAsia="Times New Roman" w:hAnsi="Courier New" w:cs="Courier New"/>
                <w:color w:val="000000"/>
                <w:sz w:val="20"/>
                <w:szCs w:val="20"/>
                <w:lang w:eastAsia="id-ID"/>
              </w:rPr>
              <w:t xml:space="preserve"> nb_delta_x</w:t>
            </w:r>
            <w:r w:rsidRPr="002E0332">
              <w:rPr>
                <w:rFonts w:ascii="Courier New" w:eastAsia="Times New Roman" w:hAnsi="Courier New" w:cs="Courier New"/>
                <w:b/>
                <w:bCs/>
                <w:color w:val="000080"/>
                <w:sz w:val="20"/>
                <w:szCs w:val="20"/>
                <w:lang w:eastAsia="id-ID"/>
              </w:rPr>
              <w:t>;</w:t>
            </w:r>
          </w:p>
        </w:tc>
      </w:tr>
      <w:tr w:rsidR="00FC6EC8" w:rsidRPr="002E0332" w:rsidTr="00A7592C">
        <w:tc>
          <w:tcPr>
            <w:tcW w:w="7054" w:type="dxa"/>
            <w:shd w:val="clear" w:color="auto" w:fill="auto"/>
            <w:tcMar>
              <w:top w:w="0" w:type="dxa"/>
              <w:left w:w="108" w:type="dxa"/>
              <w:bottom w:w="0" w:type="dxa"/>
              <w:right w:w="108" w:type="dxa"/>
            </w:tcMar>
          </w:tcPr>
          <w:p w:rsidR="00FC6EC8" w:rsidRPr="002E0332" w:rsidRDefault="00FC6EC8" w:rsidP="00EC2A96">
            <w:pPr>
              <w:shd w:val="clear" w:color="auto" w:fill="FFFFFF"/>
              <w:spacing w:after="0" w:line="240" w:lineRule="auto"/>
              <w:rPr>
                <w:sz w:val="20"/>
                <w:szCs w:val="20"/>
              </w:rPr>
            </w:pPr>
            <w:r w:rsidRPr="002E0332">
              <w:rPr>
                <w:rFonts w:ascii="Courier New" w:eastAsia="Times New Roman" w:hAnsi="Courier New" w:cs="Courier New"/>
                <w:color w:val="8000FF"/>
                <w:sz w:val="20"/>
                <w:szCs w:val="20"/>
                <w:lang w:eastAsia="id-ID"/>
              </w:rPr>
              <w:t>double</w:t>
            </w:r>
            <w:r w:rsidRPr="002E0332">
              <w:rPr>
                <w:rFonts w:ascii="Courier New" w:eastAsia="Times New Roman" w:hAnsi="Courier New" w:cs="Courier New"/>
                <w:color w:val="000000"/>
                <w:sz w:val="20"/>
                <w:szCs w:val="20"/>
                <w:lang w:eastAsia="id-ID"/>
              </w:rPr>
              <w:t xml:space="preserve"> nb_delta_y</w:t>
            </w:r>
            <w:r w:rsidRPr="002E0332">
              <w:rPr>
                <w:rFonts w:ascii="Courier New" w:eastAsia="Times New Roman" w:hAnsi="Courier New" w:cs="Courier New"/>
                <w:b/>
                <w:bCs/>
                <w:color w:val="000080"/>
                <w:sz w:val="20"/>
                <w:szCs w:val="20"/>
                <w:lang w:eastAsia="id-ID"/>
              </w:rPr>
              <w:t>;</w:t>
            </w:r>
          </w:p>
        </w:tc>
      </w:tr>
      <w:tr w:rsidR="00FC6EC8" w:rsidRPr="002E0332" w:rsidTr="00A7592C">
        <w:tc>
          <w:tcPr>
            <w:tcW w:w="7054" w:type="dxa"/>
            <w:shd w:val="clear" w:color="auto" w:fill="auto"/>
            <w:tcMar>
              <w:top w:w="0" w:type="dxa"/>
              <w:left w:w="108" w:type="dxa"/>
              <w:bottom w:w="0" w:type="dxa"/>
              <w:right w:w="108" w:type="dxa"/>
            </w:tcMar>
          </w:tcPr>
          <w:p w:rsidR="00FC6EC8" w:rsidRPr="002E0332" w:rsidRDefault="00FC6EC8" w:rsidP="00EC2A96">
            <w:pPr>
              <w:shd w:val="clear" w:color="auto" w:fill="FFFFFF"/>
              <w:spacing w:after="0" w:line="240" w:lineRule="auto"/>
              <w:rPr>
                <w:sz w:val="20"/>
                <w:szCs w:val="20"/>
              </w:rPr>
            </w:pPr>
            <w:r w:rsidRPr="002E0332">
              <w:rPr>
                <w:rFonts w:ascii="Courier New" w:eastAsia="Times New Roman" w:hAnsi="Courier New" w:cs="Courier New"/>
                <w:color w:val="8000FF"/>
                <w:sz w:val="20"/>
                <w:szCs w:val="20"/>
                <w:lang w:eastAsia="id-ID"/>
              </w:rPr>
              <w:t>double</w:t>
            </w:r>
            <w:r w:rsidRPr="002E0332">
              <w:rPr>
                <w:rFonts w:ascii="Courier New" w:eastAsia="Times New Roman" w:hAnsi="Courier New" w:cs="Courier New"/>
                <w:color w:val="000000"/>
                <w:sz w:val="20"/>
                <w:szCs w:val="20"/>
                <w:lang w:eastAsia="id-ID"/>
              </w:rPr>
              <w:t xml:space="preserve"> nb_tgtheta</w:t>
            </w:r>
            <w:r w:rsidRPr="002E0332">
              <w:rPr>
                <w:rFonts w:ascii="Courier New" w:eastAsia="Times New Roman" w:hAnsi="Courier New" w:cs="Courier New"/>
                <w:b/>
                <w:bCs/>
                <w:color w:val="000080"/>
                <w:sz w:val="20"/>
                <w:szCs w:val="20"/>
                <w:lang w:eastAsia="id-ID"/>
              </w:rPr>
              <w:t>;</w:t>
            </w:r>
          </w:p>
        </w:tc>
      </w:tr>
      <w:tr w:rsidR="00FC6EC8" w:rsidRPr="002E0332" w:rsidTr="00A7592C">
        <w:tc>
          <w:tcPr>
            <w:tcW w:w="7054" w:type="dxa"/>
            <w:shd w:val="clear" w:color="auto" w:fill="auto"/>
            <w:tcMar>
              <w:top w:w="0" w:type="dxa"/>
              <w:left w:w="108" w:type="dxa"/>
              <w:bottom w:w="0" w:type="dxa"/>
              <w:right w:w="108" w:type="dxa"/>
            </w:tcMar>
          </w:tcPr>
          <w:p w:rsidR="00FC6EC8" w:rsidRPr="002E0332" w:rsidRDefault="00FC6EC8" w:rsidP="00EC2A96">
            <w:pPr>
              <w:shd w:val="clear" w:color="auto" w:fill="FFFFFF"/>
              <w:spacing w:after="0" w:line="240" w:lineRule="auto"/>
              <w:rPr>
                <w:sz w:val="20"/>
                <w:szCs w:val="20"/>
              </w:rPr>
            </w:pPr>
            <w:r w:rsidRPr="002E0332">
              <w:rPr>
                <w:rFonts w:ascii="Courier New" w:eastAsia="Times New Roman" w:hAnsi="Courier New" w:cs="Courier New"/>
                <w:color w:val="8000FF"/>
                <w:sz w:val="20"/>
                <w:szCs w:val="20"/>
                <w:lang w:eastAsia="id-ID"/>
              </w:rPr>
              <w:t>double</w:t>
            </w:r>
            <w:r w:rsidRPr="002E0332">
              <w:rPr>
                <w:rFonts w:ascii="Courier New" w:eastAsia="Times New Roman" w:hAnsi="Courier New" w:cs="Courier New"/>
                <w:color w:val="000000"/>
                <w:sz w:val="20"/>
                <w:szCs w:val="20"/>
                <w:lang w:eastAsia="id-ID"/>
              </w:rPr>
              <w:t xml:space="preserve"> nb_theta</w:t>
            </w:r>
            <w:r w:rsidRPr="002E0332">
              <w:rPr>
                <w:rFonts w:ascii="Courier New" w:eastAsia="Times New Roman" w:hAnsi="Courier New" w:cs="Courier New"/>
                <w:b/>
                <w:bCs/>
                <w:color w:val="000080"/>
                <w:sz w:val="20"/>
                <w:szCs w:val="20"/>
                <w:lang w:eastAsia="id-ID"/>
              </w:rPr>
              <w:t>;</w:t>
            </w:r>
          </w:p>
        </w:tc>
      </w:tr>
      <w:tr w:rsidR="00FC6EC8" w:rsidRPr="002E0332" w:rsidTr="00A7592C">
        <w:tc>
          <w:tcPr>
            <w:tcW w:w="7054" w:type="dxa"/>
            <w:shd w:val="clear" w:color="auto" w:fill="auto"/>
            <w:tcMar>
              <w:top w:w="0" w:type="dxa"/>
              <w:left w:w="108" w:type="dxa"/>
              <w:bottom w:w="0" w:type="dxa"/>
              <w:right w:w="108" w:type="dxa"/>
            </w:tcMar>
          </w:tcPr>
          <w:p w:rsidR="00FC6EC8" w:rsidRPr="002E0332" w:rsidRDefault="00FC6EC8" w:rsidP="00EC2A96">
            <w:pPr>
              <w:shd w:val="clear" w:color="auto" w:fill="FFFFFF"/>
              <w:spacing w:after="0" w:line="240" w:lineRule="auto"/>
              <w:rPr>
                <w:sz w:val="20"/>
                <w:szCs w:val="20"/>
              </w:rPr>
            </w:pPr>
            <w:r w:rsidRPr="002E0332">
              <w:rPr>
                <w:rFonts w:ascii="Courier New" w:eastAsia="Times New Roman" w:hAnsi="Courier New" w:cs="Courier New"/>
                <w:color w:val="8000FF"/>
                <w:sz w:val="20"/>
                <w:szCs w:val="20"/>
                <w:lang w:eastAsia="id-ID"/>
              </w:rPr>
              <w:t>double</w:t>
            </w:r>
            <w:r w:rsidRPr="002E0332">
              <w:rPr>
                <w:rFonts w:ascii="Courier New" w:eastAsia="Times New Roman" w:hAnsi="Courier New" w:cs="Courier New"/>
                <w:color w:val="000000"/>
                <w:sz w:val="20"/>
                <w:szCs w:val="20"/>
                <w:lang w:eastAsia="id-ID"/>
              </w:rPr>
              <w:t xml:space="preserve"> nb_sudut_vertikal</w:t>
            </w:r>
            <w:r w:rsidRPr="002E0332">
              <w:rPr>
                <w:rFonts w:ascii="Courier New" w:eastAsia="Times New Roman" w:hAnsi="Courier New" w:cs="Courier New"/>
                <w:b/>
                <w:bCs/>
                <w:color w:val="000080"/>
                <w:sz w:val="20"/>
                <w:szCs w:val="20"/>
                <w:lang w:eastAsia="id-ID"/>
              </w:rPr>
              <w:t>;</w:t>
            </w:r>
          </w:p>
        </w:tc>
      </w:tr>
      <w:tr w:rsidR="00FC6EC8" w:rsidRPr="002E0332" w:rsidTr="00A7592C">
        <w:tc>
          <w:tcPr>
            <w:tcW w:w="7054" w:type="dxa"/>
            <w:shd w:val="clear" w:color="auto" w:fill="auto"/>
            <w:tcMar>
              <w:top w:w="0" w:type="dxa"/>
              <w:left w:w="108" w:type="dxa"/>
              <w:bottom w:w="0" w:type="dxa"/>
              <w:right w:w="108" w:type="dxa"/>
            </w:tcMar>
          </w:tcPr>
          <w:p w:rsidR="00FC6EC8" w:rsidRPr="002E0332" w:rsidRDefault="00FC6EC8" w:rsidP="00EC2A96">
            <w:pPr>
              <w:shd w:val="clear" w:color="auto" w:fill="FFFFFF"/>
              <w:spacing w:after="0" w:line="240" w:lineRule="auto"/>
              <w:rPr>
                <w:sz w:val="20"/>
                <w:szCs w:val="20"/>
              </w:rPr>
            </w:pPr>
            <w:r w:rsidRPr="002E0332">
              <w:rPr>
                <w:rFonts w:ascii="Courier New" w:eastAsia="Times New Roman" w:hAnsi="Courier New" w:cs="Courier New"/>
                <w:color w:val="000000"/>
                <w:sz w:val="20"/>
                <w:szCs w:val="20"/>
                <w:lang w:eastAsia="id-ID"/>
              </w:rPr>
              <w:t xml:space="preserve">   </w:t>
            </w:r>
            <w:r w:rsidRPr="002E0332">
              <w:rPr>
                <w:rFonts w:ascii="Courier New" w:eastAsia="Times New Roman" w:hAnsi="Courier New" w:cs="Courier New"/>
                <w:b/>
                <w:bCs/>
                <w:color w:val="0000FF"/>
                <w:sz w:val="20"/>
                <w:szCs w:val="20"/>
                <w:lang w:eastAsia="id-ID"/>
              </w:rPr>
              <w:t>if</w:t>
            </w:r>
            <w:r w:rsidRPr="002E0332">
              <w:rPr>
                <w:rFonts w:ascii="Courier New" w:eastAsia="Times New Roman" w:hAnsi="Courier New" w:cs="Courier New"/>
                <w:color w:val="000000"/>
                <w:sz w:val="20"/>
                <w:szCs w:val="20"/>
                <w:lang w:eastAsia="id-ID"/>
              </w:rPr>
              <w:t xml:space="preserve"> </w:t>
            </w:r>
            <w:r w:rsidRPr="002E0332">
              <w:rPr>
                <w:rFonts w:ascii="Courier New" w:eastAsia="Times New Roman" w:hAnsi="Courier New" w:cs="Courier New"/>
                <w:b/>
                <w:bCs/>
                <w:color w:val="000080"/>
                <w:sz w:val="20"/>
                <w:szCs w:val="20"/>
                <w:lang w:eastAsia="id-ID"/>
              </w:rPr>
              <w:t>(</w:t>
            </w:r>
            <w:r w:rsidRPr="002E0332">
              <w:rPr>
                <w:rFonts w:ascii="Courier New" w:eastAsia="Times New Roman" w:hAnsi="Courier New" w:cs="Courier New"/>
                <w:color w:val="000000"/>
                <w:sz w:val="20"/>
                <w:szCs w:val="20"/>
                <w:lang w:eastAsia="id-ID"/>
              </w:rPr>
              <w:t xml:space="preserve">destX </w:t>
            </w:r>
            <w:r w:rsidRPr="002E0332">
              <w:rPr>
                <w:rFonts w:ascii="Courier New" w:eastAsia="Times New Roman" w:hAnsi="Courier New" w:cs="Courier New"/>
                <w:b/>
                <w:bCs/>
                <w:color w:val="000080"/>
                <w:sz w:val="20"/>
                <w:szCs w:val="20"/>
                <w:lang w:eastAsia="id-ID"/>
              </w:rPr>
              <w:t>==</w:t>
            </w:r>
            <w:r w:rsidRPr="002E0332">
              <w:rPr>
                <w:rFonts w:ascii="Courier New" w:eastAsia="Times New Roman" w:hAnsi="Courier New" w:cs="Courier New"/>
                <w:color w:val="000000"/>
                <w:sz w:val="20"/>
                <w:szCs w:val="20"/>
                <w:lang w:eastAsia="id-ID"/>
              </w:rPr>
              <w:t xml:space="preserve"> </w:t>
            </w:r>
            <w:r w:rsidRPr="002E0332">
              <w:rPr>
                <w:rFonts w:ascii="Courier New" w:eastAsia="Times New Roman" w:hAnsi="Courier New" w:cs="Courier New"/>
                <w:color w:val="FF8000"/>
                <w:sz w:val="20"/>
                <w:szCs w:val="20"/>
                <w:lang w:eastAsia="id-ID"/>
              </w:rPr>
              <w:t>0</w:t>
            </w:r>
            <w:r w:rsidRPr="002E0332">
              <w:rPr>
                <w:rFonts w:ascii="Courier New" w:eastAsia="Times New Roman" w:hAnsi="Courier New" w:cs="Courier New"/>
                <w:color w:val="000000"/>
                <w:sz w:val="20"/>
                <w:szCs w:val="20"/>
                <w:lang w:eastAsia="id-ID"/>
              </w:rPr>
              <w:t xml:space="preserve"> </w:t>
            </w:r>
            <w:r w:rsidRPr="002E0332">
              <w:rPr>
                <w:rFonts w:ascii="Courier New" w:eastAsia="Times New Roman" w:hAnsi="Courier New" w:cs="Courier New"/>
                <w:b/>
                <w:bCs/>
                <w:color w:val="000080"/>
                <w:sz w:val="20"/>
                <w:szCs w:val="20"/>
                <w:lang w:eastAsia="id-ID"/>
              </w:rPr>
              <w:t>&amp;&amp;</w:t>
            </w:r>
            <w:r w:rsidRPr="002E0332">
              <w:rPr>
                <w:rFonts w:ascii="Courier New" w:eastAsia="Times New Roman" w:hAnsi="Courier New" w:cs="Courier New"/>
                <w:color w:val="000000"/>
                <w:sz w:val="20"/>
                <w:szCs w:val="20"/>
                <w:lang w:eastAsia="id-ID"/>
              </w:rPr>
              <w:t xml:space="preserve"> destY </w:t>
            </w:r>
            <w:r w:rsidRPr="002E0332">
              <w:rPr>
                <w:rFonts w:ascii="Courier New" w:eastAsia="Times New Roman" w:hAnsi="Courier New" w:cs="Courier New"/>
                <w:b/>
                <w:bCs/>
                <w:color w:val="000080"/>
                <w:sz w:val="20"/>
                <w:szCs w:val="20"/>
                <w:lang w:eastAsia="id-ID"/>
              </w:rPr>
              <w:t>==</w:t>
            </w:r>
            <w:r w:rsidRPr="002E0332">
              <w:rPr>
                <w:rFonts w:ascii="Courier New" w:eastAsia="Times New Roman" w:hAnsi="Courier New" w:cs="Courier New"/>
                <w:color w:val="000000"/>
                <w:sz w:val="20"/>
                <w:szCs w:val="20"/>
                <w:lang w:eastAsia="id-ID"/>
              </w:rPr>
              <w:t xml:space="preserve"> </w:t>
            </w:r>
            <w:r w:rsidRPr="002E0332">
              <w:rPr>
                <w:rFonts w:ascii="Courier New" w:eastAsia="Times New Roman" w:hAnsi="Courier New" w:cs="Courier New"/>
                <w:color w:val="FF8000"/>
                <w:sz w:val="20"/>
                <w:szCs w:val="20"/>
                <w:lang w:eastAsia="id-ID"/>
              </w:rPr>
              <w:t>0</w:t>
            </w:r>
            <w:r w:rsidRPr="002E0332">
              <w:rPr>
                <w:rFonts w:ascii="Courier New" w:eastAsia="Times New Roman" w:hAnsi="Courier New" w:cs="Courier New"/>
                <w:b/>
                <w:bCs/>
                <w:color w:val="000080"/>
                <w:sz w:val="20"/>
                <w:szCs w:val="20"/>
                <w:lang w:eastAsia="id-ID"/>
              </w:rPr>
              <w:t>)</w:t>
            </w:r>
          </w:p>
        </w:tc>
      </w:tr>
      <w:tr w:rsidR="00FC6EC8" w:rsidRPr="002E0332" w:rsidTr="00A7592C">
        <w:tc>
          <w:tcPr>
            <w:tcW w:w="7054" w:type="dxa"/>
            <w:shd w:val="clear" w:color="auto" w:fill="auto"/>
            <w:tcMar>
              <w:top w:w="0" w:type="dxa"/>
              <w:left w:w="108" w:type="dxa"/>
              <w:bottom w:w="0" w:type="dxa"/>
              <w:right w:w="108" w:type="dxa"/>
            </w:tcMar>
          </w:tcPr>
          <w:p w:rsidR="00FC6EC8" w:rsidRPr="002E0332" w:rsidRDefault="00FC6EC8" w:rsidP="00EC2A96">
            <w:pPr>
              <w:shd w:val="clear" w:color="auto" w:fill="FFFFFF"/>
              <w:spacing w:after="0" w:line="240" w:lineRule="auto"/>
              <w:rPr>
                <w:sz w:val="20"/>
                <w:szCs w:val="20"/>
              </w:rPr>
            </w:pPr>
            <w:r w:rsidRPr="002E0332">
              <w:rPr>
                <w:rFonts w:ascii="Courier New" w:eastAsia="Times New Roman" w:hAnsi="Courier New" w:cs="Courier New"/>
                <w:color w:val="000000"/>
                <w:sz w:val="20"/>
                <w:szCs w:val="20"/>
                <w:lang w:eastAsia="id-ID"/>
              </w:rPr>
              <w:t xml:space="preserve">   </w:t>
            </w:r>
            <w:r w:rsidRPr="002E0332">
              <w:rPr>
                <w:rFonts w:ascii="Courier New" w:eastAsia="Times New Roman" w:hAnsi="Courier New" w:cs="Courier New"/>
                <w:b/>
                <w:bCs/>
                <w:color w:val="000080"/>
                <w:sz w:val="20"/>
                <w:szCs w:val="20"/>
                <w:lang w:eastAsia="id-ID"/>
              </w:rPr>
              <w:t>{</w:t>
            </w:r>
          </w:p>
        </w:tc>
      </w:tr>
      <w:tr w:rsidR="00FC6EC8" w:rsidRPr="002E0332" w:rsidTr="00A7592C">
        <w:tc>
          <w:tcPr>
            <w:tcW w:w="7054" w:type="dxa"/>
            <w:shd w:val="clear" w:color="auto" w:fill="auto"/>
            <w:tcMar>
              <w:top w:w="0" w:type="dxa"/>
              <w:left w:w="108" w:type="dxa"/>
              <w:bottom w:w="0" w:type="dxa"/>
              <w:right w:w="108" w:type="dxa"/>
            </w:tcMar>
          </w:tcPr>
          <w:p w:rsidR="00FC6EC8" w:rsidRPr="002E0332" w:rsidRDefault="00FC6EC8" w:rsidP="00EC2A96">
            <w:pPr>
              <w:shd w:val="clear" w:color="auto" w:fill="FFFFFF"/>
              <w:spacing w:after="0" w:line="240" w:lineRule="auto"/>
              <w:rPr>
                <w:sz w:val="20"/>
                <w:szCs w:val="20"/>
              </w:rPr>
            </w:pPr>
            <w:r w:rsidRPr="002E0332">
              <w:rPr>
                <w:rFonts w:ascii="Courier New" w:eastAsia="Times New Roman" w:hAnsi="Courier New" w:cs="Courier New"/>
                <w:color w:val="000000"/>
                <w:sz w:val="20"/>
                <w:szCs w:val="20"/>
                <w:lang w:eastAsia="id-ID"/>
              </w:rPr>
              <w:t xml:space="preserve">    destX </w:t>
            </w:r>
            <w:r w:rsidRPr="002E0332">
              <w:rPr>
                <w:rFonts w:ascii="Courier New" w:eastAsia="Times New Roman" w:hAnsi="Courier New" w:cs="Courier New"/>
                <w:b/>
                <w:bCs/>
                <w:color w:val="000080"/>
                <w:sz w:val="20"/>
                <w:szCs w:val="20"/>
                <w:lang w:eastAsia="id-ID"/>
              </w:rPr>
              <w:t>=</w:t>
            </w:r>
            <w:r w:rsidRPr="002E0332">
              <w:rPr>
                <w:rFonts w:ascii="Courier New" w:eastAsia="Times New Roman" w:hAnsi="Courier New" w:cs="Courier New"/>
                <w:color w:val="000000"/>
                <w:sz w:val="20"/>
                <w:szCs w:val="20"/>
                <w:lang w:eastAsia="id-ID"/>
              </w:rPr>
              <w:t xml:space="preserve"> nb</w:t>
            </w:r>
            <w:r w:rsidRPr="002E0332">
              <w:rPr>
                <w:rFonts w:ascii="Courier New" w:eastAsia="Times New Roman" w:hAnsi="Courier New" w:cs="Courier New"/>
                <w:b/>
                <w:bCs/>
                <w:color w:val="000080"/>
                <w:sz w:val="20"/>
                <w:szCs w:val="20"/>
                <w:lang w:eastAsia="id-ID"/>
              </w:rPr>
              <w:t>-&gt;</w:t>
            </w:r>
            <w:r w:rsidRPr="002E0332">
              <w:rPr>
                <w:rFonts w:ascii="Courier New" w:eastAsia="Times New Roman" w:hAnsi="Courier New" w:cs="Courier New"/>
                <w:color w:val="000000"/>
                <w:sz w:val="20"/>
                <w:szCs w:val="20"/>
                <w:lang w:eastAsia="id-ID"/>
              </w:rPr>
              <w:t>nb_x</w:t>
            </w:r>
            <w:r w:rsidRPr="002E0332">
              <w:rPr>
                <w:rFonts w:ascii="Courier New" w:eastAsia="Times New Roman" w:hAnsi="Courier New" w:cs="Courier New"/>
                <w:b/>
                <w:bCs/>
                <w:color w:val="000080"/>
                <w:sz w:val="20"/>
                <w:szCs w:val="20"/>
                <w:lang w:eastAsia="id-ID"/>
              </w:rPr>
              <w:t>;</w:t>
            </w:r>
          </w:p>
        </w:tc>
      </w:tr>
      <w:tr w:rsidR="00FC6EC8" w:rsidRPr="002E0332" w:rsidTr="00A7592C">
        <w:tc>
          <w:tcPr>
            <w:tcW w:w="7054" w:type="dxa"/>
            <w:shd w:val="clear" w:color="auto" w:fill="auto"/>
            <w:tcMar>
              <w:top w:w="0" w:type="dxa"/>
              <w:left w:w="108" w:type="dxa"/>
              <w:bottom w:w="0" w:type="dxa"/>
              <w:right w:w="108" w:type="dxa"/>
            </w:tcMar>
          </w:tcPr>
          <w:p w:rsidR="00FC6EC8" w:rsidRPr="002E0332" w:rsidRDefault="00FC6EC8" w:rsidP="00EC2A96">
            <w:pPr>
              <w:shd w:val="clear" w:color="auto" w:fill="FFFFFF"/>
              <w:spacing w:after="0" w:line="240" w:lineRule="auto"/>
              <w:rPr>
                <w:sz w:val="20"/>
                <w:szCs w:val="20"/>
              </w:rPr>
            </w:pPr>
            <w:r w:rsidRPr="002E0332">
              <w:rPr>
                <w:rFonts w:ascii="Courier New" w:eastAsia="Times New Roman" w:hAnsi="Courier New" w:cs="Courier New"/>
                <w:color w:val="000000"/>
                <w:sz w:val="20"/>
                <w:szCs w:val="20"/>
                <w:lang w:eastAsia="id-ID"/>
              </w:rPr>
              <w:t xml:space="preserve">    destY </w:t>
            </w:r>
            <w:r w:rsidRPr="002E0332">
              <w:rPr>
                <w:rFonts w:ascii="Courier New" w:eastAsia="Times New Roman" w:hAnsi="Courier New" w:cs="Courier New"/>
                <w:b/>
                <w:bCs/>
                <w:color w:val="000080"/>
                <w:sz w:val="20"/>
                <w:szCs w:val="20"/>
                <w:lang w:eastAsia="id-ID"/>
              </w:rPr>
              <w:t>=</w:t>
            </w:r>
            <w:r w:rsidRPr="002E0332">
              <w:rPr>
                <w:rFonts w:ascii="Courier New" w:eastAsia="Times New Roman" w:hAnsi="Courier New" w:cs="Courier New"/>
                <w:color w:val="000000"/>
                <w:sz w:val="20"/>
                <w:szCs w:val="20"/>
                <w:lang w:eastAsia="id-ID"/>
              </w:rPr>
              <w:t xml:space="preserve"> nb</w:t>
            </w:r>
            <w:r w:rsidRPr="002E0332">
              <w:rPr>
                <w:rFonts w:ascii="Courier New" w:eastAsia="Times New Roman" w:hAnsi="Courier New" w:cs="Courier New"/>
                <w:b/>
                <w:bCs/>
                <w:color w:val="000080"/>
                <w:sz w:val="20"/>
                <w:szCs w:val="20"/>
                <w:lang w:eastAsia="id-ID"/>
              </w:rPr>
              <w:t>-&gt;</w:t>
            </w:r>
            <w:r w:rsidRPr="002E0332">
              <w:rPr>
                <w:rFonts w:ascii="Courier New" w:eastAsia="Times New Roman" w:hAnsi="Courier New" w:cs="Courier New"/>
                <w:color w:val="000000"/>
                <w:sz w:val="20"/>
                <w:szCs w:val="20"/>
                <w:lang w:eastAsia="id-ID"/>
              </w:rPr>
              <w:t>nb_y</w:t>
            </w:r>
            <w:r w:rsidRPr="002E0332">
              <w:rPr>
                <w:rFonts w:ascii="Courier New" w:eastAsia="Times New Roman" w:hAnsi="Courier New" w:cs="Courier New"/>
                <w:b/>
                <w:bCs/>
                <w:color w:val="000080"/>
                <w:sz w:val="20"/>
                <w:szCs w:val="20"/>
                <w:lang w:eastAsia="id-ID"/>
              </w:rPr>
              <w:t>;</w:t>
            </w:r>
          </w:p>
        </w:tc>
      </w:tr>
      <w:tr w:rsidR="00FC6EC8" w:rsidRPr="002E0332" w:rsidTr="00A7592C">
        <w:tc>
          <w:tcPr>
            <w:tcW w:w="7054" w:type="dxa"/>
            <w:shd w:val="clear" w:color="auto" w:fill="auto"/>
            <w:tcMar>
              <w:top w:w="0" w:type="dxa"/>
              <w:left w:w="108" w:type="dxa"/>
              <w:bottom w:w="0" w:type="dxa"/>
              <w:right w:w="108" w:type="dxa"/>
            </w:tcMar>
          </w:tcPr>
          <w:p w:rsidR="00FC6EC8" w:rsidRPr="002E0332" w:rsidRDefault="00FC6EC8" w:rsidP="00EC2A96">
            <w:pPr>
              <w:shd w:val="clear" w:color="auto" w:fill="FFFFFF"/>
              <w:spacing w:after="0" w:line="240" w:lineRule="auto"/>
              <w:rPr>
                <w:sz w:val="20"/>
                <w:szCs w:val="20"/>
              </w:rPr>
            </w:pPr>
            <w:r w:rsidRPr="002E0332">
              <w:rPr>
                <w:rFonts w:ascii="Courier New" w:eastAsia="Times New Roman" w:hAnsi="Courier New" w:cs="Courier New"/>
                <w:color w:val="000000"/>
                <w:sz w:val="20"/>
                <w:szCs w:val="20"/>
                <w:lang w:eastAsia="id-ID"/>
              </w:rPr>
              <w:t xml:space="preserve">   </w:t>
            </w:r>
            <w:r w:rsidRPr="002E0332">
              <w:rPr>
                <w:rFonts w:ascii="Courier New" w:eastAsia="Times New Roman" w:hAnsi="Courier New" w:cs="Courier New"/>
                <w:b/>
                <w:bCs/>
                <w:color w:val="000080"/>
                <w:sz w:val="20"/>
                <w:szCs w:val="20"/>
                <w:lang w:eastAsia="id-ID"/>
              </w:rPr>
              <w:t>}</w:t>
            </w:r>
          </w:p>
        </w:tc>
      </w:tr>
      <w:tr w:rsidR="00FC6EC8" w:rsidRPr="002E0332" w:rsidTr="00A7592C">
        <w:tc>
          <w:tcPr>
            <w:tcW w:w="7054" w:type="dxa"/>
            <w:shd w:val="clear" w:color="auto" w:fill="auto"/>
            <w:tcMar>
              <w:top w:w="0" w:type="dxa"/>
              <w:left w:w="108" w:type="dxa"/>
              <w:bottom w:w="0" w:type="dxa"/>
              <w:right w:w="108" w:type="dxa"/>
            </w:tcMar>
          </w:tcPr>
          <w:p w:rsidR="00FC6EC8" w:rsidRPr="002E0332" w:rsidRDefault="00FC6EC8" w:rsidP="00EC2A96">
            <w:pPr>
              <w:shd w:val="clear" w:color="auto" w:fill="FFFFFF"/>
              <w:spacing w:after="0" w:line="240" w:lineRule="auto"/>
              <w:rPr>
                <w:sz w:val="20"/>
                <w:szCs w:val="20"/>
              </w:rPr>
            </w:pPr>
            <w:r w:rsidRPr="002E0332">
              <w:rPr>
                <w:rFonts w:ascii="Courier New" w:eastAsia="Times New Roman" w:hAnsi="Courier New" w:cs="Courier New"/>
                <w:color w:val="000000"/>
                <w:sz w:val="20"/>
                <w:szCs w:val="20"/>
                <w:lang w:eastAsia="id-ID"/>
              </w:rPr>
              <w:t xml:space="preserve">nb_delta_x </w:t>
            </w:r>
            <w:r w:rsidRPr="002E0332">
              <w:rPr>
                <w:rFonts w:ascii="Courier New" w:eastAsia="Times New Roman" w:hAnsi="Courier New" w:cs="Courier New"/>
                <w:b/>
                <w:bCs/>
                <w:color w:val="000080"/>
                <w:sz w:val="20"/>
                <w:szCs w:val="20"/>
                <w:lang w:eastAsia="id-ID"/>
              </w:rPr>
              <w:t>=</w:t>
            </w:r>
            <w:r w:rsidRPr="002E0332">
              <w:rPr>
                <w:rFonts w:ascii="Courier New" w:eastAsia="Times New Roman" w:hAnsi="Courier New" w:cs="Courier New"/>
                <w:color w:val="000000"/>
                <w:sz w:val="20"/>
                <w:szCs w:val="20"/>
                <w:lang w:eastAsia="id-ID"/>
              </w:rPr>
              <w:t xml:space="preserve"> nb</w:t>
            </w:r>
            <w:r w:rsidRPr="002E0332">
              <w:rPr>
                <w:rFonts w:ascii="Courier New" w:eastAsia="Times New Roman" w:hAnsi="Courier New" w:cs="Courier New"/>
                <w:b/>
                <w:bCs/>
                <w:color w:val="000080"/>
                <w:sz w:val="20"/>
                <w:szCs w:val="20"/>
                <w:lang w:eastAsia="id-ID"/>
              </w:rPr>
              <w:t>-&gt;</w:t>
            </w:r>
            <w:r w:rsidRPr="002E0332">
              <w:rPr>
                <w:rFonts w:ascii="Courier New" w:eastAsia="Times New Roman" w:hAnsi="Courier New" w:cs="Courier New"/>
                <w:color w:val="000000"/>
                <w:sz w:val="20"/>
                <w:szCs w:val="20"/>
                <w:lang w:eastAsia="id-ID"/>
              </w:rPr>
              <w:t xml:space="preserve">nb_x </w:t>
            </w:r>
            <w:r w:rsidRPr="002E0332">
              <w:rPr>
                <w:rFonts w:ascii="Courier New" w:eastAsia="Times New Roman" w:hAnsi="Courier New" w:cs="Courier New"/>
                <w:b/>
                <w:bCs/>
                <w:color w:val="000080"/>
                <w:sz w:val="20"/>
                <w:szCs w:val="20"/>
                <w:lang w:eastAsia="id-ID"/>
              </w:rPr>
              <w:t>-</w:t>
            </w:r>
            <w:r w:rsidRPr="002E0332">
              <w:rPr>
                <w:rFonts w:ascii="Courier New" w:eastAsia="Times New Roman" w:hAnsi="Courier New" w:cs="Courier New"/>
                <w:color w:val="000000"/>
                <w:sz w:val="20"/>
                <w:szCs w:val="20"/>
                <w:lang w:eastAsia="id-ID"/>
              </w:rPr>
              <w:t xml:space="preserve"> destX</w:t>
            </w:r>
            <w:r w:rsidRPr="002E0332">
              <w:rPr>
                <w:rFonts w:ascii="Courier New" w:eastAsia="Times New Roman" w:hAnsi="Courier New" w:cs="Courier New"/>
                <w:b/>
                <w:bCs/>
                <w:color w:val="000080"/>
                <w:sz w:val="20"/>
                <w:szCs w:val="20"/>
                <w:lang w:eastAsia="id-ID"/>
              </w:rPr>
              <w:t>;</w:t>
            </w:r>
          </w:p>
        </w:tc>
      </w:tr>
      <w:tr w:rsidR="00FC6EC8" w:rsidRPr="002E0332" w:rsidTr="00A7592C">
        <w:tc>
          <w:tcPr>
            <w:tcW w:w="7054" w:type="dxa"/>
            <w:shd w:val="clear" w:color="auto" w:fill="auto"/>
            <w:tcMar>
              <w:top w:w="0" w:type="dxa"/>
              <w:left w:w="108" w:type="dxa"/>
              <w:bottom w:w="0" w:type="dxa"/>
              <w:right w:w="108" w:type="dxa"/>
            </w:tcMar>
          </w:tcPr>
          <w:p w:rsidR="00FC6EC8" w:rsidRPr="002E0332" w:rsidRDefault="00FC6EC8" w:rsidP="00EC2A96">
            <w:pPr>
              <w:shd w:val="clear" w:color="auto" w:fill="FFFFFF"/>
              <w:spacing w:after="0" w:line="240" w:lineRule="auto"/>
              <w:rPr>
                <w:sz w:val="20"/>
                <w:szCs w:val="20"/>
              </w:rPr>
            </w:pPr>
            <w:r w:rsidRPr="002E0332">
              <w:rPr>
                <w:rFonts w:ascii="Courier New" w:eastAsia="Times New Roman" w:hAnsi="Courier New" w:cs="Courier New"/>
                <w:color w:val="000000"/>
                <w:sz w:val="20"/>
                <w:szCs w:val="20"/>
                <w:lang w:eastAsia="id-ID"/>
              </w:rPr>
              <w:t xml:space="preserve">nb_delta_y </w:t>
            </w:r>
            <w:r w:rsidRPr="002E0332">
              <w:rPr>
                <w:rFonts w:ascii="Courier New" w:eastAsia="Times New Roman" w:hAnsi="Courier New" w:cs="Courier New"/>
                <w:b/>
                <w:bCs/>
                <w:color w:val="000080"/>
                <w:sz w:val="20"/>
                <w:szCs w:val="20"/>
                <w:lang w:eastAsia="id-ID"/>
              </w:rPr>
              <w:t>=</w:t>
            </w:r>
            <w:r w:rsidRPr="002E0332">
              <w:rPr>
                <w:rFonts w:ascii="Courier New" w:eastAsia="Times New Roman" w:hAnsi="Courier New" w:cs="Courier New"/>
                <w:color w:val="000000"/>
                <w:sz w:val="20"/>
                <w:szCs w:val="20"/>
                <w:lang w:eastAsia="id-ID"/>
              </w:rPr>
              <w:t xml:space="preserve"> nb</w:t>
            </w:r>
            <w:r w:rsidRPr="002E0332">
              <w:rPr>
                <w:rFonts w:ascii="Courier New" w:eastAsia="Times New Roman" w:hAnsi="Courier New" w:cs="Courier New"/>
                <w:b/>
                <w:bCs/>
                <w:color w:val="000080"/>
                <w:sz w:val="20"/>
                <w:szCs w:val="20"/>
                <w:lang w:eastAsia="id-ID"/>
              </w:rPr>
              <w:t>-&gt;</w:t>
            </w:r>
            <w:r w:rsidRPr="002E0332">
              <w:rPr>
                <w:rFonts w:ascii="Courier New" w:eastAsia="Times New Roman" w:hAnsi="Courier New" w:cs="Courier New"/>
                <w:color w:val="000000"/>
                <w:sz w:val="20"/>
                <w:szCs w:val="20"/>
                <w:lang w:eastAsia="id-ID"/>
              </w:rPr>
              <w:t xml:space="preserve">nb_y </w:t>
            </w:r>
            <w:r w:rsidRPr="002E0332">
              <w:rPr>
                <w:rFonts w:ascii="Courier New" w:eastAsia="Times New Roman" w:hAnsi="Courier New" w:cs="Courier New"/>
                <w:b/>
                <w:bCs/>
                <w:color w:val="000080"/>
                <w:sz w:val="20"/>
                <w:szCs w:val="20"/>
                <w:lang w:eastAsia="id-ID"/>
              </w:rPr>
              <w:t>-</w:t>
            </w:r>
            <w:r w:rsidRPr="002E0332">
              <w:rPr>
                <w:rFonts w:ascii="Courier New" w:eastAsia="Times New Roman" w:hAnsi="Courier New" w:cs="Courier New"/>
                <w:color w:val="000000"/>
                <w:sz w:val="20"/>
                <w:szCs w:val="20"/>
                <w:lang w:eastAsia="id-ID"/>
              </w:rPr>
              <w:t xml:space="preserve"> destY</w:t>
            </w:r>
            <w:r w:rsidRPr="002E0332">
              <w:rPr>
                <w:rFonts w:ascii="Courier New" w:eastAsia="Times New Roman" w:hAnsi="Courier New" w:cs="Courier New"/>
                <w:b/>
                <w:bCs/>
                <w:color w:val="000080"/>
                <w:sz w:val="20"/>
                <w:szCs w:val="20"/>
                <w:lang w:eastAsia="id-ID"/>
              </w:rPr>
              <w:t>;</w:t>
            </w:r>
          </w:p>
        </w:tc>
      </w:tr>
      <w:tr w:rsidR="00FC6EC8" w:rsidRPr="002E0332" w:rsidTr="00A7592C">
        <w:tc>
          <w:tcPr>
            <w:tcW w:w="7054" w:type="dxa"/>
            <w:shd w:val="clear" w:color="auto" w:fill="auto"/>
            <w:tcMar>
              <w:top w:w="0" w:type="dxa"/>
              <w:left w:w="108" w:type="dxa"/>
              <w:bottom w:w="0" w:type="dxa"/>
              <w:right w:w="108" w:type="dxa"/>
            </w:tcMar>
          </w:tcPr>
          <w:p w:rsidR="00FC6EC8" w:rsidRPr="002E0332" w:rsidRDefault="00FC6EC8" w:rsidP="00EC2A96">
            <w:pPr>
              <w:shd w:val="clear" w:color="auto" w:fill="FFFFFF"/>
              <w:spacing w:after="0" w:line="240" w:lineRule="auto"/>
              <w:rPr>
                <w:sz w:val="20"/>
                <w:szCs w:val="20"/>
              </w:rPr>
            </w:pPr>
            <w:r w:rsidRPr="002E0332">
              <w:rPr>
                <w:rFonts w:ascii="Courier New" w:eastAsia="Times New Roman" w:hAnsi="Courier New" w:cs="Courier New"/>
                <w:color w:val="000000"/>
                <w:sz w:val="20"/>
                <w:szCs w:val="20"/>
                <w:lang w:eastAsia="id-ID"/>
              </w:rPr>
              <w:t xml:space="preserve">   </w:t>
            </w:r>
            <w:r w:rsidRPr="002E0332">
              <w:rPr>
                <w:rFonts w:ascii="Courier New" w:eastAsia="Times New Roman" w:hAnsi="Courier New" w:cs="Courier New"/>
                <w:b/>
                <w:bCs/>
                <w:color w:val="0000FF"/>
                <w:sz w:val="20"/>
                <w:szCs w:val="20"/>
                <w:lang w:eastAsia="id-ID"/>
              </w:rPr>
              <w:t>if</w:t>
            </w:r>
            <w:r w:rsidRPr="002E0332">
              <w:rPr>
                <w:rFonts w:ascii="Courier New" w:eastAsia="Times New Roman" w:hAnsi="Courier New" w:cs="Courier New"/>
                <w:b/>
                <w:bCs/>
                <w:color w:val="000080"/>
                <w:sz w:val="20"/>
                <w:szCs w:val="20"/>
                <w:lang w:eastAsia="id-ID"/>
              </w:rPr>
              <w:t>(</w:t>
            </w:r>
            <w:r w:rsidRPr="002E0332">
              <w:rPr>
                <w:rFonts w:ascii="Courier New" w:eastAsia="Times New Roman" w:hAnsi="Courier New" w:cs="Courier New"/>
                <w:color w:val="000000"/>
                <w:sz w:val="20"/>
                <w:szCs w:val="20"/>
                <w:lang w:eastAsia="id-ID"/>
              </w:rPr>
              <w:t xml:space="preserve">nb_delta_x </w:t>
            </w:r>
            <w:r w:rsidRPr="002E0332">
              <w:rPr>
                <w:rFonts w:ascii="Courier New" w:eastAsia="Times New Roman" w:hAnsi="Courier New" w:cs="Courier New"/>
                <w:b/>
                <w:bCs/>
                <w:color w:val="000080"/>
                <w:sz w:val="20"/>
                <w:szCs w:val="20"/>
                <w:lang w:eastAsia="id-ID"/>
              </w:rPr>
              <w:t>!=</w:t>
            </w:r>
            <w:r w:rsidRPr="002E0332">
              <w:rPr>
                <w:rFonts w:ascii="Courier New" w:eastAsia="Times New Roman" w:hAnsi="Courier New" w:cs="Courier New"/>
                <w:color w:val="FF8000"/>
                <w:sz w:val="20"/>
                <w:szCs w:val="20"/>
                <w:lang w:eastAsia="id-ID"/>
              </w:rPr>
              <w:t>0</w:t>
            </w:r>
            <w:r w:rsidRPr="002E0332">
              <w:rPr>
                <w:rFonts w:ascii="Courier New" w:eastAsia="Times New Roman" w:hAnsi="Courier New" w:cs="Courier New"/>
                <w:b/>
                <w:bCs/>
                <w:color w:val="000080"/>
                <w:sz w:val="20"/>
                <w:szCs w:val="20"/>
                <w:lang w:eastAsia="id-ID"/>
              </w:rPr>
              <w:t>)</w:t>
            </w:r>
          </w:p>
        </w:tc>
      </w:tr>
      <w:tr w:rsidR="00FC6EC8" w:rsidRPr="002E0332" w:rsidTr="00A7592C">
        <w:tc>
          <w:tcPr>
            <w:tcW w:w="7054" w:type="dxa"/>
            <w:shd w:val="clear" w:color="auto" w:fill="auto"/>
            <w:tcMar>
              <w:top w:w="0" w:type="dxa"/>
              <w:left w:w="108" w:type="dxa"/>
              <w:bottom w:w="0" w:type="dxa"/>
              <w:right w:w="108" w:type="dxa"/>
            </w:tcMar>
          </w:tcPr>
          <w:p w:rsidR="00FC6EC8" w:rsidRPr="002E0332" w:rsidRDefault="00FC6EC8" w:rsidP="00EC2A96">
            <w:pPr>
              <w:shd w:val="clear" w:color="auto" w:fill="FFFFFF"/>
              <w:spacing w:after="0" w:line="240" w:lineRule="auto"/>
              <w:rPr>
                <w:sz w:val="20"/>
                <w:szCs w:val="20"/>
              </w:rPr>
            </w:pPr>
            <w:r w:rsidRPr="002E0332">
              <w:rPr>
                <w:rFonts w:ascii="Courier New" w:eastAsia="Times New Roman" w:hAnsi="Courier New" w:cs="Courier New"/>
                <w:color w:val="000000"/>
                <w:sz w:val="20"/>
                <w:szCs w:val="20"/>
                <w:lang w:eastAsia="id-ID"/>
              </w:rPr>
              <w:t xml:space="preserve">   nb_tgtheta </w:t>
            </w:r>
            <w:r w:rsidRPr="002E0332">
              <w:rPr>
                <w:rFonts w:ascii="Courier New" w:eastAsia="Times New Roman" w:hAnsi="Courier New" w:cs="Courier New"/>
                <w:b/>
                <w:bCs/>
                <w:color w:val="000080"/>
                <w:sz w:val="20"/>
                <w:szCs w:val="20"/>
                <w:lang w:eastAsia="id-ID"/>
              </w:rPr>
              <w:t>=</w:t>
            </w:r>
            <w:r w:rsidRPr="002E0332">
              <w:rPr>
                <w:rFonts w:ascii="Courier New" w:eastAsia="Times New Roman" w:hAnsi="Courier New" w:cs="Courier New"/>
                <w:color w:val="000000"/>
                <w:sz w:val="20"/>
                <w:szCs w:val="20"/>
                <w:lang w:eastAsia="id-ID"/>
              </w:rPr>
              <w:t xml:space="preserve"> nb_delta_y </w:t>
            </w:r>
            <w:r w:rsidRPr="002E0332">
              <w:rPr>
                <w:rFonts w:ascii="Courier New" w:eastAsia="Times New Roman" w:hAnsi="Courier New" w:cs="Courier New"/>
                <w:b/>
                <w:bCs/>
                <w:color w:val="000080"/>
                <w:sz w:val="20"/>
                <w:szCs w:val="20"/>
                <w:lang w:eastAsia="id-ID"/>
              </w:rPr>
              <w:t>/</w:t>
            </w:r>
            <w:r w:rsidRPr="002E0332">
              <w:rPr>
                <w:rFonts w:ascii="Courier New" w:eastAsia="Times New Roman" w:hAnsi="Courier New" w:cs="Courier New"/>
                <w:color w:val="000000"/>
                <w:sz w:val="20"/>
                <w:szCs w:val="20"/>
                <w:lang w:eastAsia="id-ID"/>
              </w:rPr>
              <w:t xml:space="preserve"> nb_delta_x</w:t>
            </w:r>
            <w:r w:rsidRPr="002E0332">
              <w:rPr>
                <w:rFonts w:ascii="Courier New" w:eastAsia="Times New Roman" w:hAnsi="Courier New" w:cs="Courier New"/>
                <w:b/>
                <w:bCs/>
                <w:color w:val="000080"/>
                <w:sz w:val="20"/>
                <w:szCs w:val="20"/>
                <w:lang w:eastAsia="id-ID"/>
              </w:rPr>
              <w:t>;</w:t>
            </w:r>
          </w:p>
        </w:tc>
      </w:tr>
      <w:tr w:rsidR="00FC6EC8" w:rsidRPr="002E0332" w:rsidTr="00A7592C">
        <w:tc>
          <w:tcPr>
            <w:tcW w:w="7054" w:type="dxa"/>
            <w:shd w:val="clear" w:color="auto" w:fill="auto"/>
            <w:tcMar>
              <w:top w:w="0" w:type="dxa"/>
              <w:left w:w="108" w:type="dxa"/>
              <w:bottom w:w="0" w:type="dxa"/>
              <w:right w:w="108" w:type="dxa"/>
            </w:tcMar>
          </w:tcPr>
          <w:p w:rsidR="00FC6EC8" w:rsidRPr="002E0332" w:rsidRDefault="00FC6EC8" w:rsidP="00EC2A96">
            <w:pPr>
              <w:shd w:val="clear" w:color="auto" w:fill="FFFFFF"/>
              <w:spacing w:after="0" w:line="240" w:lineRule="auto"/>
              <w:rPr>
                <w:sz w:val="20"/>
                <w:szCs w:val="20"/>
              </w:rPr>
            </w:pPr>
            <w:r w:rsidRPr="002E0332">
              <w:rPr>
                <w:rFonts w:ascii="Courier New" w:eastAsia="Times New Roman" w:hAnsi="Courier New" w:cs="Courier New"/>
                <w:color w:val="000000"/>
                <w:sz w:val="20"/>
                <w:szCs w:val="20"/>
                <w:lang w:eastAsia="id-ID"/>
              </w:rPr>
              <w:t xml:space="preserve">   </w:t>
            </w:r>
            <w:r w:rsidRPr="002E0332">
              <w:rPr>
                <w:rFonts w:ascii="Courier New" w:eastAsia="Times New Roman" w:hAnsi="Courier New" w:cs="Courier New"/>
                <w:b/>
                <w:bCs/>
                <w:color w:val="0000FF"/>
                <w:sz w:val="20"/>
                <w:szCs w:val="20"/>
                <w:lang w:eastAsia="id-ID"/>
              </w:rPr>
              <w:t>else</w:t>
            </w:r>
            <w:r w:rsidRPr="002E0332">
              <w:rPr>
                <w:rFonts w:ascii="Courier New" w:eastAsia="Times New Roman" w:hAnsi="Courier New" w:cs="Courier New"/>
                <w:color w:val="000000"/>
                <w:sz w:val="20"/>
                <w:szCs w:val="20"/>
                <w:lang w:eastAsia="id-ID"/>
              </w:rPr>
              <w:t xml:space="preserve"> nb_tgtheta </w:t>
            </w:r>
            <w:r w:rsidRPr="002E0332">
              <w:rPr>
                <w:rFonts w:ascii="Courier New" w:eastAsia="Times New Roman" w:hAnsi="Courier New" w:cs="Courier New"/>
                <w:b/>
                <w:bCs/>
                <w:color w:val="000080"/>
                <w:sz w:val="20"/>
                <w:szCs w:val="20"/>
                <w:lang w:eastAsia="id-ID"/>
              </w:rPr>
              <w:t>=</w:t>
            </w:r>
            <w:r w:rsidRPr="002E0332">
              <w:rPr>
                <w:rFonts w:ascii="Courier New" w:eastAsia="Times New Roman" w:hAnsi="Courier New" w:cs="Courier New"/>
                <w:color w:val="000000"/>
                <w:sz w:val="20"/>
                <w:szCs w:val="20"/>
                <w:lang w:eastAsia="id-ID"/>
              </w:rPr>
              <w:t xml:space="preserve"> </w:t>
            </w:r>
            <w:r w:rsidRPr="002E0332">
              <w:rPr>
                <w:rFonts w:ascii="Courier New" w:eastAsia="Times New Roman" w:hAnsi="Courier New" w:cs="Courier New"/>
                <w:color w:val="FF8000"/>
                <w:sz w:val="20"/>
                <w:szCs w:val="20"/>
                <w:lang w:eastAsia="id-ID"/>
              </w:rPr>
              <w:t>0</w:t>
            </w:r>
            <w:r w:rsidRPr="002E0332">
              <w:rPr>
                <w:rFonts w:ascii="Courier New" w:eastAsia="Times New Roman" w:hAnsi="Courier New" w:cs="Courier New"/>
                <w:b/>
                <w:bCs/>
                <w:color w:val="000080"/>
                <w:sz w:val="20"/>
                <w:szCs w:val="20"/>
                <w:lang w:eastAsia="id-ID"/>
              </w:rPr>
              <w:t>;</w:t>
            </w:r>
          </w:p>
        </w:tc>
      </w:tr>
      <w:tr w:rsidR="00FC6EC8" w:rsidRPr="002E0332" w:rsidTr="00A7592C">
        <w:tc>
          <w:tcPr>
            <w:tcW w:w="7054" w:type="dxa"/>
            <w:shd w:val="clear" w:color="auto" w:fill="auto"/>
            <w:tcMar>
              <w:top w:w="0" w:type="dxa"/>
              <w:left w:w="108" w:type="dxa"/>
              <w:bottom w:w="0" w:type="dxa"/>
              <w:right w:w="108" w:type="dxa"/>
            </w:tcMar>
          </w:tcPr>
          <w:p w:rsidR="00FC6EC8" w:rsidRPr="002E0332" w:rsidRDefault="00FC6EC8" w:rsidP="00EC2A96">
            <w:pPr>
              <w:shd w:val="clear" w:color="auto" w:fill="FFFFFF"/>
              <w:spacing w:after="0" w:line="240" w:lineRule="auto"/>
              <w:rPr>
                <w:sz w:val="20"/>
                <w:szCs w:val="20"/>
              </w:rPr>
            </w:pPr>
            <w:r w:rsidRPr="002E0332">
              <w:rPr>
                <w:rFonts w:ascii="Courier New" w:eastAsia="Times New Roman" w:hAnsi="Courier New" w:cs="Courier New"/>
                <w:color w:val="000000"/>
                <w:sz w:val="20"/>
                <w:szCs w:val="20"/>
                <w:lang w:eastAsia="id-ID"/>
              </w:rPr>
              <w:t xml:space="preserve">    nb_theta </w:t>
            </w:r>
            <w:r w:rsidRPr="002E0332">
              <w:rPr>
                <w:rFonts w:ascii="Courier New" w:eastAsia="Times New Roman" w:hAnsi="Courier New" w:cs="Courier New"/>
                <w:b/>
                <w:bCs/>
                <w:color w:val="000080"/>
                <w:sz w:val="20"/>
                <w:szCs w:val="20"/>
                <w:lang w:eastAsia="id-ID"/>
              </w:rPr>
              <w:t>=</w:t>
            </w:r>
            <w:r w:rsidRPr="002E0332">
              <w:rPr>
                <w:rFonts w:ascii="Courier New" w:eastAsia="Times New Roman" w:hAnsi="Courier New" w:cs="Courier New"/>
                <w:color w:val="000000"/>
                <w:sz w:val="20"/>
                <w:szCs w:val="20"/>
                <w:lang w:eastAsia="id-ID"/>
              </w:rPr>
              <w:t xml:space="preserve"> atan</w:t>
            </w:r>
            <w:r w:rsidRPr="002E0332">
              <w:rPr>
                <w:rFonts w:ascii="Courier New" w:eastAsia="Times New Roman" w:hAnsi="Courier New" w:cs="Courier New"/>
                <w:b/>
                <w:bCs/>
                <w:color w:val="000080"/>
                <w:sz w:val="20"/>
                <w:szCs w:val="20"/>
                <w:lang w:eastAsia="id-ID"/>
              </w:rPr>
              <w:t>(</w:t>
            </w:r>
            <w:r w:rsidRPr="002E0332">
              <w:rPr>
                <w:rFonts w:ascii="Courier New" w:eastAsia="Times New Roman" w:hAnsi="Courier New" w:cs="Courier New"/>
                <w:color w:val="000000"/>
                <w:sz w:val="20"/>
                <w:szCs w:val="20"/>
                <w:lang w:eastAsia="id-ID"/>
              </w:rPr>
              <w:t>nb_tgtheta</w:t>
            </w:r>
            <w:r w:rsidRPr="002E0332">
              <w:rPr>
                <w:rFonts w:ascii="Courier New" w:eastAsia="Times New Roman" w:hAnsi="Courier New" w:cs="Courier New"/>
                <w:b/>
                <w:bCs/>
                <w:color w:val="000080"/>
                <w:sz w:val="20"/>
                <w:szCs w:val="20"/>
                <w:lang w:eastAsia="id-ID"/>
              </w:rPr>
              <w:t>)</w:t>
            </w:r>
            <w:r w:rsidRPr="002E0332">
              <w:rPr>
                <w:rFonts w:ascii="Courier New" w:eastAsia="Times New Roman" w:hAnsi="Courier New" w:cs="Courier New"/>
                <w:color w:val="000000"/>
                <w:sz w:val="20"/>
                <w:szCs w:val="20"/>
                <w:lang w:eastAsia="id-ID"/>
              </w:rPr>
              <w:t xml:space="preserve"> </w:t>
            </w:r>
            <w:r w:rsidRPr="002E0332">
              <w:rPr>
                <w:rFonts w:ascii="Courier New" w:eastAsia="Times New Roman" w:hAnsi="Courier New" w:cs="Courier New"/>
                <w:b/>
                <w:bCs/>
                <w:color w:val="000080"/>
                <w:sz w:val="20"/>
                <w:szCs w:val="20"/>
                <w:lang w:eastAsia="id-ID"/>
              </w:rPr>
              <w:t>*</w:t>
            </w:r>
            <w:r w:rsidRPr="002E0332">
              <w:rPr>
                <w:rFonts w:ascii="Courier New" w:eastAsia="Times New Roman" w:hAnsi="Courier New" w:cs="Courier New"/>
                <w:color w:val="000000"/>
                <w:sz w:val="20"/>
                <w:szCs w:val="20"/>
                <w:lang w:eastAsia="id-ID"/>
              </w:rPr>
              <w:t xml:space="preserve"> </w:t>
            </w:r>
            <w:r w:rsidRPr="002E0332">
              <w:rPr>
                <w:rFonts w:ascii="Courier New" w:eastAsia="Times New Roman" w:hAnsi="Courier New" w:cs="Courier New"/>
                <w:color w:val="FF8000"/>
                <w:sz w:val="20"/>
                <w:szCs w:val="20"/>
                <w:lang w:eastAsia="id-ID"/>
              </w:rPr>
              <w:t>180</w:t>
            </w:r>
            <w:r w:rsidRPr="002E0332">
              <w:rPr>
                <w:rFonts w:ascii="Courier New" w:eastAsia="Times New Roman" w:hAnsi="Courier New" w:cs="Courier New"/>
                <w:color w:val="000000"/>
                <w:sz w:val="20"/>
                <w:szCs w:val="20"/>
                <w:lang w:eastAsia="id-ID"/>
              </w:rPr>
              <w:t xml:space="preserve"> </w:t>
            </w:r>
            <w:r w:rsidRPr="002E0332">
              <w:rPr>
                <w:rFonts w:ascii="Courier New" w:eastAsia="Times New Roman" w:hAnsi="Courier New" w:cs="Courier New"/>
                <w:b/>
                <w:bCs/>
                <w:color w:val="000080"/>
                <w:sz w:val="20"/>
                <w:szCs w:val="20"/>
                <w:lang w:eastAsia="id-ID"/>
              </w:rPr>
              <w:t>/</w:t>
            </w:r>
            <w:r w:rsidRPr="002E0332">
              <w:rPr>
                <w:rFonts w:ascii="Courier New" w:eastAsia="Times New Roman" w:hAnsi="Courier New" w:cs="Courier New"/>
                <w:color w:val="000000"/>
                <w:sz w:val="20"/>
                <w:szCs w:val="20"/>
                <w:lang w:eastAsia="id-ID"/>
              </w:rPr>
              <w:t xml:space="preserve"> </w:t>
            </w:r>
            <w:r w:rsidRPr="002E0332">
              <w:rPr>
                <w:rFonts w:ascii="Courier New" w:eastAsia="Times New Roman" w:hAnsi="Courier New" w:cs="Courier New"/>
                <w:color w:val="FF8000"/>
                <w:sz w:val="20"/>
                <w:szCs w:val="20"/>
                <w:lang w:eastAsia="id-ID"/>
              </w:rPr>
              <w:t>3.14159265</w:t>
            </w:r>
            <w:r w:rsidRPr="002E0332">
              <w:rPr>
                <w:rFonts w:ascii="Courier New" w:eastAsia="Times New Roman" w:hAnsi="Courier New" w:cs="Courier New"/>
                <w:b/>
                <w:bCs/>
                <w:color w:val="000080"/>
                <w:sz w:val="20"/>
                <w:szCs w:val="20"/>
                <w:lang w:eastAsia="id-ID"/>
              </w:rPr>
              <w:t>;</w:t>
            </w:r>
          </w:p>
        </w:tc>
      </w:tr>
      <w:tr w:rsidR="00FC6EC8" w:rsidRPr="002E0332" w:rsidTr="00A7592C">
        <w:tc>
          <w:tcPr>
            <w:tcW w:w="7054" w:type="dxa"/>
            <w:shd w:val="clear" w:color="auto" w:fill="auto"/>
            <w:tcMar>
              <w:top w:w="0" w:type="dxa"/>
              <w:left w:w="108" w:type="dxa"/>
              <w:bottom w:w="0" w:type="dxa"/>
              <w:right w:w="108" w:type="dxa"/>
            </w:tcMar>
          </w:tcPr>
          <w:p w:rsidR="00FC6EC8" w:rsidRPr="002E0332" w:rsidRDefault="00FC6EC8" w:rsidP="00EC2A96">
            <w:pPr>
              <w:shd w:val="clear" w:color="auto" w:fill="FFFFFF"/>
              <w:spacing w:after="0" w:line="240" w:lineRule="auto"/>
              <w:rPr>
                <w:sz w:val="20"/>
                <w:szCs w:val="20"/>
              </w:rPr>
            </w:pPr>
            <w:r w:rsidRPr="002E0332">
              <w:rPr>
                <w:rFonts w:ascii="Courier New" w:eastAsia="Times New Roman" w:hAnsi="Courier New" w:cs="Courier New"/>
                <w:color w:val="000000"/>
                <w:sz w:val="20"/>
                <w:szCs w:val="20"/>
                <w:lang w:eastAsia="id-ID"/>
              </w:rPr>
              <w:t xml:space="preserve">   </w:t>
            </w:r>
            <w:r w:rsidRPr="002E0332">
              <w:rPr>
                <w:rFonts w:ascii="Courier New" w:eastAsia="Times New Roman" w:hAnsi="Courier New" w:cs="Courier New"/>
                <w:b/>
                <w:bCs/>
                <w:color w:val="0000FF"/>
                <w:sz w:val="20"/>
                <w:szCs w:val="20"/>
                <w:lang w:eastAsia="id-ID"/>
              </w:rPr>
              <w:t>if</w:t>
            </w:r>
            <w:r w:rsidRPr="002E0332">
              <w:rPr>
                <w:rFonts w:ascii="Courier New" w:eastAsia="Times New Roman" w:hAnsi="Courier New" w:cs="Courier New"/>
                <w:color w:val="000000"/>
                <w:sz w:val="20"/>
                <w:szCs w:val="20"/>
                <w:lang w:eastAsia="id-ID"/>
              </w:rPr>
              <w:t xml:space="preserve"> </w:t>
            </w:r>
            <w:r w:rsidRPr="002E0332">
              <w:rPr>
                <w:rFonts w:ascii="Courier New" w:eastAsia="Times New Roman" w:hAnsi="Courier New" w:cs="Courier New"/>
                <w:b/>
                <w:bCs/>
                <w:color w:val="000080"/>
                <w:sz w:val="20"/>
                <w:szCs w:val="20"/>
                <w:lang w:eastAsia="id-ID"/>
              </w:rPr>
              <w:t>(</w:t>
            </w:r>
            <w:r w:rsidRPr="002E0332">
              <w:rPr>
                <w:rFonts w:ascii="Courier New" w:eastAsia="Times New Roman" w:hAnsi="Courier New" w:cs="Courier New"/>
                <w:color w:val="000000"/>
                <w:sz w:val="20"/>
                <w:szCs w:val="20"/>
                <w:lang w:eastAsia="id-ID"/>
              </w:rPr>
              <w:t xml:space="preserve">nb_delta_x </w:t>
            </w:r>
            <w:r w:rsidRPr="002E0332">
              <w:rPr>
                <w:rFonts w:ascii="Courier New" w:eastAsia="Times New Roman" w:hAnsi="Courier New" w:cs="Courier New"/>
                <w:b/>
                <w:bCs/>
                <w:color w:val="000080"/>
                <w:sz w:val="20"/>
                <w:szCs w:val="20"/>
                <w:lang w:eastAsia="id-ID"/>
              </w:rPr>
              <w:t>&gt;</w:t>
            </w:r>
            <w:r w:rsidRPr="002E0332">
              <w:rPr>
                <w:rFonts w:ascii="Courier New" w:eastAsia="Times New Roman" w:hAnsi="Courier New" w:cs="Courier New"/>
                <w:color w:val="000000"/>
                <w:sz w:val="20"/>
                <w:szCs w:val="20"/>
                <w:lang w:eastAsia="id-ID"/>
              </w:rPr>
              <w:t xml:space="preserve"> </w:t>
            </w:r>
            <w:r w:rsidRPr="002E0332">
              <w:rPr>
                <w:rFonts w:ascii="Courier New" w:eastAsia="Times New Roman" w:hAnsi="Courier New" w:cs="Courier New"/>
                <w:color w:val="FF8000"/>
                <w:sz w:val="20"/>
                <w:szCs w:val="20"/>
                <w:lang w:eastAsia="id-ID"/>
              </w:rPr>
              <w:t>0</w:t>
            </w:r>
            <w:r w:rsidRPr="002E0332">
              <w:rPr>
                <w:rFonts w:ascii="Courier New" w:eastAsia="Times New Roman" w:hAnsi="Courier New" w:cs="Courier New"/>
                <w:color w:val="000000"/>
                <w:sz w:val="20"/>
                <w:szCs w:val="20"/>
                <w:lang w:eastAsia="id-ID"/>
              </w:rPr>
              <w:t xml:space="preserve"> </w:t>
            </w:r>
            <w:r w:rsidRPr="002E0332">
              <w:rPr>
                <w:rFonts w:ascii="Courier New" w:eastAsia="Times New Roman" w:hAnsi="Courier New" w:cs="Courier New"/>
                <w:b/>
                <w:bCs/>
                <w:color w:val="000080"/>
                <w:sz w:val="20"/>
                <w:szCs w:val="20"/>
                <w:lang w:eastAsia="id-ID"/>
              </w:rPr>
              <w:t>&amp;&amp;</w:t>
            </w:r>
            <w:r w:rsidRPr="002E0332">
              <w:rPr>
                <w:rFonts w:ascii="Courier New" w:eastAsia="Times New Roman" w:hAnsi="Courier New" w:cs="Courier New"/>
                <w:color w:val="000000"/>
                <w:sz w:val="20"/>
                <w:szCs w:val="20"/>
                <w:lang w:eastAsia="id-ID"/>
              </w:rPr>
              <w:t xml:space="preserve"> nb_delta_y </w:t>
            </w:r>
            <w:r w:rsidRPr="002E0332">
              <w:rPr>
                <w:rFonts w:ascii="Courier New" w:eastAsia="Times New Roman" w:hAnsi="Courier New" w:cs="Courier New"/>
                <w:b/>
                <w:bCs/>
                <w:color w:val="000080"/>
                <w:sz w:val="20"/>
                <w:szCs w:val="20"/>
                <w:lang w:eastAsia="id-ID"/>
              </w:rPr>
              <w:t>&gt;</w:t>
            </w:r>
            <w:r w:rsidRPr="002E0332">
              <w:rPr>
                <w:rFonts w:ascii="Courier New" w:eastAsia="Times New Roman" w:hAnsi="Courier New" w:cs="Courier New"/>
                <w:color w:val="000000"/>
                <w:sz w:val="20"/>
                <w:szCs w:val="20"/>
                <w:lang w:eastAsia="id-ID"/>
              </w:rPr>
              <w:t xml:space="preserve"> </w:t>
            </w:r>
            <w:r w:rsidRPr="002E0332">
              <w:rPr>
                <w:rFonts w:ascii="Courier New" w:eastAsia="Times New Roman" w:hAnsi="Courier New" w:cs="Courier New"/>
                <w:color w:val="FF8000"/>
                <w:sz w:val="20"/>
                <w:szCs w:val="20"/>
                <w:lang w:eastAsia="id-ID"/>
              </w:rPr>
              <w:t>0</w:t>
            </w:r>
            <w:r w:rsidRPr="002E0332">
              <w:rPr>
                <w:rFonts w:ascii="Courier New" w:eastAsia="Times New Roman" w:hAnsi="Courier New" w:cs="Courier New"/>
                <w:b/>
                <w:bCs/>
                <w:color w:val="000080"/>
                <w:sz w:val="20"/>
                <w:szCs w:val="20"/>
                <w:lang w:eastAsia="id-ID"/>
              </w:rPr>
              <w:t>){</w:t>
            </w:r>
          </w:p>
        </w:tc>
      </w:tr>
      <w:tr w:rsidR="00FC6EC8" w:rsidRPr="002E0332" w:rsidTr="00A7592C">
        <w:tc>
          <w:tcPr>
            <w:tcW w:w="7054" w:type="dxa"/>
            <w:shd w:val="clear" w:color="auto" w:fill="auto"/>
            <w:tcMar>
              <w:top w:w="0" w:type="dxa"/>
              <w:left w:w="108" w:type="dxa"/>
              <w:bottom w:w="0" w:type="dxa"/>
              <w:right w:w="108" w:type="dxa"/>
            </w:tcMar>
          </w:tcPr>
          <w:p w:rsidR="00FC6EC8" w:rsidRPr="002E0332" w:rsidRDefault="00FC6EC8" w:rsidP="00EC2A96">
            <w:pPr>
              <w:shd w:val="clear" w:color="auto" w:fill="FFFFFF"/>
              <w:spacing w:after="0" w:line="240" w:lineRule="auto"/>
              <w:rPr>
                <w:sz w:val="20"/>
                <w:szCs w:val="20"/>
              </w:rPr>
            </w:pPr>
            <w:r w:rsidRPr="002E0332">
              <w:rPr>
                <w:rFonts w:ascii="Courier New" w:eastAsia="Times New Roman" w:hAnsi="Courier New" w:cs="Courier New"/>
                <w:color w:val="000000"/>
                <w:sz w:val="20"/>
                <w:szCs w:val="20"/>
                <w:lang w:eastAsia="id-ID"/>
              </w:rPr>
              <w:t xml:space="preserve">     nb_sudut_vertikal </w:t>
            </w:r>
            <w:r w:rsidRPr="002E0332">
              <w:rPr>
                <w:rFonts w:ascii="Courier New" w:eastAsia="Times New Roman" w:hAnsi="Courier New" w:cs="Courier New"/>
                <w:b/>
                <w:bCs/>
                <w:color w:val="000080"/>
                <w:sz w:val="20"/>
                <w:szCs w:val="20"/>
                <w:lang w:eastAsia="id-ID"/>
              </w:rPr>
              <w:t>=</w:t>
            </w:r>
            <w:r w:rsidRPr="002E0332">
              <w:rPr>
                <w:rFonts w:ascii="Courier New" w:eastAsia="Times New Roman" w:hAnsi="Courier New" w:cs="Courier New"/>
                <w:color w:val="000000"/>
                <w:sz w:val="20"/>
                <w:szCs w:val="20"/>
                <w:lang w:eastAsia="id-ID"/>
              </w:rPr>
              <w:t xml:space="preserve"> </w:t>
            </w:r>
            <w:r w:rsidRPr="002E0332">
              <w:rPr>
                <w:rFonts w:ascii="Courier New" w:eastAsia="Times New Roman" w:hAnsi="Courier New" w:cs="Courier New"/>
                <w:color w:val="FF8000"/>
                <w:sz w:val="20"/>
                <w:szCs w:val="20"/>
                <w:lang w:eastAsia="id-ID"/>
              </w:rPr>
              <w:t>90</w:t>
            </w:r>
            <w:r w:rsidRPr="002E0332">
              <w:rPr>
                <w:rFonts w:ascii="Courier New" w:eastAsia="Times New Roman" w:hAnsi="Courier New" w:cs="Courier New"/>
                <w:color w:val="000000"/>
                <w:sz w:val="20"/>
                <w:szCs w:val="20"/>
                <w:lang w:eastAsia="id-ID"/>
              </w:rPr>
              <w:t xml:space="preserve"> </w:t>
            </w:r>
            <w:r w:rsidRPr="002E0332">
              <w:rPr>
                <w:rFonts w:ascii="Courier New" w:eastAsia="Times New Roman" w:hAnsi="Courier New" w:cs="Courier New"/>
                <w:b/>
                <w:bCs/>
                <w:color w:val="000080"/>
                <w:sz w:val="20"/>
                <w:szCs w:val="20"/>
                <w:lang w:eastAsia="id-ID"/>
              </w:rPr>
              <w:t>-</w:t>
            </w:r>
            <w:r w:rsidRPr="002E0332">
              <w:rPr>
                <w:rFonts w:ascii="Courier New" w:eastAsia="Times New Roman" w:hAnsi="Courier New" w:cs="Courier New"/>
                <w:color w:val="000000"/>
                <w:sz w:val="20"/>
                <w:szCs w:val="20"/>
                <w:lang w:eastAsia="id-ID"/>
              </w:rPr>
              <w:t xml:space="preserve"> nb_theta</w:t>
            </w:r>
            <w:r w:rsidRPr="002E0332">
              <w:rPr>
                <w:rFonts w:ascii="Courier New" w:eastAsia="Times New Roman" w:hAnsi="Courier New" w:cs="Courier New"/>
                <w:b/>
                <w:bCs/>
                <w:color w:val="000080"/>
                <w:sz w:val="20"/>
                <w:szCs w:val="20"/>
                <w:lang w:eastAsia="id-ID"/>
              </w:rPr>
              <w:t>;</w:t>
            </w:r>
          </w:p>
        </w:tc>
      </w:tr>
      <w:tr w:rsidR="00FC6EC8" w:rsidRPr="002E0332" w:rsidTr="00A7592C">
        <w:tc>
          <w:tcPr>
            <w:tcW w:w="7054" w:type="dxa"/>
            <w:shd w:val="clear" w:color="auto" w:fill="auto"/>
            <w:tcMar>
              <w:top w:w="0" w:type="dxa"/>
              <w:left w:w="108" w:type="dxa"/>
              <w:bottom w:w="0" w:type="dxa"/>
              <w:right w:w="108" w:type="dxa"/>
            </w:tcMar>
          </w:tcPr>
          <w:p w:rsidR="00FC6EC8" w:rsidRPr="002E0332" w:rsidRDefault="00FC6EC8" w:rsidP="00EC2A96">
            <w:pPr>
              <w:shd w:val="clear" w:color="auto" w:fill="FFFFFF"/>
              <w:spacing w:after="0" w:line="240" w:lineRule="auto"/>
              <w:rPr>
                <w:sz w:val="20"/>
                <w:szCs w:val="20"/>
              </w:rPr>
            </w:pPr>
            <w:r w:rsidRPr="002E0332">
              <w:rPr>
                <w:rFonts w:ascii="Courier New" w:eastAsia="Times New Roman" w:hAnsi="Courier New" w:cs="Courier New"/>
                <w:color w:val="000000"/>
                <w:sz w:val="20"/>
                <w:szCs w:val="20"/>
                <w:lang w:eastAsia="id-ID"/>
              </w:rPr>
              <w:t xml:space="preserve">    </w:t>
            </w:r>
            <w:r w:rsidRPr="002E0332">
              <w:rPr>
                <w:rFonts w:ascii="Courier New" w:eastAsia="Times New Roman" w:hAnsi="Courier New" w:cs="Courier New"/>
                <w:b/>
                <w:bCs/>
                <w:color w:val="000080"/>
                <w:sz w:val="20"/>
                <w:szCs w:val="20"/>
                <w:lang w:eastAsia="id-ID"/>
              </w:rPr>
              <w:t>}</w:t>
            </w:r>
          </w:p>
        </w:tc>
      </w:tr>
      <w:tr w:rsidR="00FC6EC8" w:rsidRPr="002E0332" w:rsidTr="00A7592C">
        <w:tc>
          <w:tcPr>
            <w:tcW w:w="7054" w:type="dxa"/>
            <w:shd w:val="clear" w:color="auto" w:fill="auto"/>
            <w:tcMar>
              <w:top w:w="0" w:type="dxa"/>
              <w:left w:w="108" w:type="dxa"/>
              <w:bottom w:w="0" w:type="dxa"/>
              <w:right w:w="108" w:type="dxa"/>
            </w:tcMar>
          </w:tcPr>
          <w:p w:rsidR="00FC6EC8" w:rsidRPr="002E0332" w:rsidRDefault="00FC6EC8" w:rsidP="00EC2A96">
            <w:pPr>
              <w:shd w:val="clear" w:color="auto" w:fill="FFFFFF"/>
              <w:spacing w:after="0" w:line="240" w:lineRule="auto"/>
              <w:ind w:firstLine="426"/>
              <w:rPr>
                <w:rFonts w:ascii="Courier New" w:eastAsia="Times New Roman" w:hAnsi="Courier New" w:cs="Courier New"/>
                <w:color w:val="000000"/>
                <w:sz w:val="20"/>
                <w:szCs w:val="20"/>
                <w:lang w:eastAsia="id-ID"/>
              </w:rPr>
            </w:pPr>
            <w:r w:rsidRPr="002E0332">
              <w:rPr>
                <w:rFonts w:ascii="Courier New" w:eastAsia="Times New Roman" w:hAnsi="Courier New" w:cs="Courier New"/>
                <w:color w:val="000000"/>
                <w:sz w:val="20"/>
                <w:szCs w:val="20"/>
                <w:lang w:eastAsia="id-ID"/>
              </w:rPr>
              <w:t>.</w:t>
            </w:r>
          </w:p>
        </w:tc>
      </w:tr>
      <w:tr w:rsidR="00FC6EC8" w:rsidRPr="002E0332" w:rsidTr="00A7592C">
        <w:tc>
          <w:tcPr>
            <w:tcW w:w="7054" w:type="dxa"/>
            <w:shd w:val="clear" w:color="auto" w:fill="auto"/>
            <w:tcMar>
              <w:top w:w="0" w:type="dxa"/>
              <w:left w:w="108" w:type="dxa"/>
              <w:bottom w:w="0" w:type="dxa"/>
              <w:right w:w="108" w:type="dxa"/>
            </w:tcMar>
          </w:tcPr>
          <w:p w:rsidR="00FC6EC8" w:rsidRPr="002E0332" w:rsidRDefault="00FC6EC8" w:rsidP="00EC2A96">
            <w:pPr>
              <w:shd w:val="clear" w:color="auto" w:fill="FFFFFF"/>
              <w:spacing w:after="0" w:line="240" w:lineRule="auto"/>
              <w:ind w:firstLine="426"/>
              <w:rPr>
                <w:rFonts w:ascii="Courier New" w:eastAsia="Times New Roman" w:hAnsi="Courier New" w:cs="Courier New"/>
                <w:color w:val="000000"/>
                <w:sz w:val="20"/>
                <w:szCs w:val="20"/>
                <w:lang w:eastAsia="id-ID"/>
              </w:rPr>
            </w:pPr>
            <w:r w:rsidRPr="002E0332">
              <w:rPr>
                <w:rFonts w:ascii="Courier New" w:eastAsia="Times New Roman" w:hAnsi="Courier New" w:cs="Courier New"/>
                <w:color w:val="000000"/>
                <w:sz w:val="20"/>
                <w:szCs w:val="20"/>
                <w:lang w:eastAsia="id-ID"/>
              </w:rPr>
              <w:t>.</w:t>
            </w:r>
          </w:p>
        </w:tc>
      </w:tr>
      <w:tr w:rsidR="00FC6EC8" w:rsidRPr="002E0332" w:rsidTr="00A7592C">
        <w:tc>
          <w:tcPr>
            <w:tcW w:w="7054" w:type="dxa"/>
            <w:shd w:val="clear" w:color="auto" w:fill="auto"/>
            <w:tcMar>
              <w:top w:w="0" w:type="dxa"/>
              <w:left w:w="108" w:type="dxa"/>
              <w:bottom w:w="0" w:type="dxa"/>
              <w:right w:w="108" w:type="dxa"/>
            </w:tcMar>
          </w:tcPr>
          <w:p w:rsidR="00FC6EC8" w:rsidRPr="002E0332" w:rsidRDefault="00FC6EC8" w:rsidP="00EC2A96">
            <w:pPr>
              <w:shd w:val="clear" w:color="auto" w:fill="FFFFFF"/>
              <w:spacing w:after="0" w:line="240" w:lineRule="auto"/>
              <w:rPr>
                <w:sz w:val="20"/>
                <w:szCs w:val="20"/>
              </w:rPr>
            </w:pPr>
            <w:r w:rsidRPr="002E0332">
              <w:rPr>
                <w:rFonts w:ascii="Courier New" w:eastAsia="Times New Roman" w:hAnsi="Courier New" w:cs="Courier New"/>
                <w:color w:val="000000"/>
                <w:sz w:val="20"/>
                <w:szCs w:val="20"/>
                <w:lang w:eastAsia="id-ID"/>
              </w:rPr>
              <w:t xml:space="preserve">   </w:t>
            </w:r>
            <w:r w:rsidRPr="002E0332">
              <w:rPr>
                <w:rFonts w:ascii="Courier New" w:eastAsia="Times New Roman" w:hAnsi="Courier New" w:cs="Courier New"/>
                <w:b/>
                <w:bCs/>
                <w:color w:val="0000FF"/>
                <w:sz w:val="20"/>
                <w:szCs w:val="20"/>
                <w:lang w:eastAsia="id-ID"/>
              </w:rPr>
              <w:t>else</w:t>
            </w:r>
            <w:r w:rsidRPr="002E0332">
              <w:rPr>
                <w:rFonts w:ascii="Courier New" w:eastAsia="Times New Roman" w:hAnsi="Courier New" w:cs="Courier New"/>
                <w:color w:val="000000"/>
                <w:sz w:val="20"/>
                <w:szCs w:val="20"/>
                <w:lang w:eastAsia="id-ID"/>
              </w:rPr>
              <w:t xml:space="preserve"> </w:t>
            </w:r>
            <w:r w:rsidRPr="002E0332">
              <w:rPr>
                <w:rFonts w:ascii="Courier New" w:eastAsia="Times New Roman" w:hAnsi="Courier New" w:cs="Courier New"/>
                <w:b/>
                <w:bCs/>
                <w:color w:val="0000FF"/>
                <w:sz w:val="20"/>
                <w:szCs w:val="20"/>
                <w:lang w:eastAsia="id-ID"/>
              </w:rPr>
              <w:t>if</w:t>
            </w:r>
            <w:r w:rsidRPr="002E0332">
              <w:rPr>
                <w:rFonts w:ascii="Courier New" w:eastAsia="Times New Roman" w:hAnsi="Courier New" w:cs="Courier New"/>
                <w:color w:val="000000"/>
                <w:sz w:val="20"/>
                <w:szCs w:val="20"/>
                <w:lang w:eastAsia="id-ID"/>
              </w:rPr>
              <w:t xml:space="preserve"> </w:t>
            </w:r>
            <w:r w:rsidRPr="002E0332">
              <w:rPr>
                <w:rFonts w:ascii="Courier New" w:eastAsia="Times New Roman" w:hAnsi="Courier New" w:cs="Courier New"/>
                <w:b/>
                <w:bCs/>
                <w:color w:val="000080"/>
                <w:sz w:val="20"/>
                <w:szCs w:val="20"/>
                <w:lang w:eastAsia="id-ID"/>
              </w:rPr>
              <w:t>(</w:t>
            </w:r>
            <w:r w:rsidRPr="002E0332">
              <w:rPr>
                <w:rFonts w:ascii="Courier New" w:eastAsia="Times New Roman" w:hAnsi="Courier New" w:cs="Courier New"/>
                <w:color w:val="000000"/>
                <w:sz w:val="20"/>
                <w:szCs w:val="20"/>
                <w:lang w:eastAsia="id-ID"/>
              </w:rPr>
              <w:t xml:space="preserve">nb_delta_x </w:t>
            </w:r>
            <w:r w:rsidRPr="002E0332">
              <w:rPr>
                <w:rFonts w:ascii="Courier New" w:eastAsia="Times New Roman" w:hAnsi="Courier New" w:cs="Courier New"/>
                <w:b/>
                <w:bCs/>
                <w:color w:val="000080"/>
                <w:sz w:val="20"/>
                <w:szCs w:val="20"/>
                <w:lang w:eastAsia="id-ID"/>
              </w:rPr>
              <w:t>&lt;</w:t>
            </w:r>
            <w:r w:rsidRPr="002E0332">
              <w:rPr>
                <w:rFonts w:ascii="Courier New" w:eastAsia="Times New Roman" w:hAnsi="Courier New" w:cs="Courier New"/>
                <w:color w:val="000000"/>
                <w:sz w:val="20"/>
                <w:szCs w:val="20"/>
                <w:lang w:eastAsia="id-ID"/>
              </w:rPr>
              <w:t xml:space="preserve"> </w:t>
            </w:r>
            <w:r w:rsidRPr="002E0332">
              <w:rPr>
                <w:rFonts w:ascii="Courier New" w:eastAsia="Times New Roman" w:hAnsi="Courier New" w:cs="Courier New"/>
                <w:color w:val="FF8000"/>
                <w:sz w:val="20"/>
                <w:szCs w:val="20"/>
                <w:lang w:eastAsia="id-ID"/>
              </w:rPr>
              <w:t>0</w:t>
            </w:r>
            <w:r w:rsidRPr="002E0332">
              <w:rPr>
                <w:rFonts w:ascii="Courier New" w:eastAsia="Times New Roman" w:hAnsi="Courier New" w:cs="Courier New"/>
                <w:color w:val="000000"/>
                <w:sz w:val="20"/>
                <w:szCs w:val="20"/>
                <w:lang w:eastAsia="id-ID"/>
              </w:rPr>
              <w:t xml:space="preserve"> </w:t>
            </w:r>
            <w:r w:rsidRPr="002E0332">
              <w:rPr>
                <w:rFonts w:ascii="Courier New" w:eastAsia="Times New Roman" w:hAnsi="Courier New" w:cs="Courier New"/>
                <w:b/>
                <w:bCs/>
                <w:color w:val="000080"/>
                <w:sz w:val="20"/>
                <w:szCs w:val="20"/>
                <w:lang w:eastAsia="id-ID"/>
              </w:rPr>
              <w:t>&amp;&amp;</w:t>
            </w:r>
            <w:r w:rsidRPr="002E0332">
              <w:rPr>
                <w:rFonts w:ascii="Courier New" w:eastAsia="Times New Roman" w:hAnsi="Courier New" w:cs="Courier New"/>
                <w:color w:val="000000"/>
                <w:sz w:val="20"/>
                <w:szCs w:val="20"/>
                <w:lang w:eastAsia="id-ID"/>
              </w:rPr>
              <w:t xml:space="preserve"> nb_delta_y </w:t>
            </w:r>
            <w:r w:rsidRPr="002E0332">
              <w:rPr>
                <w:rFonts w:ascii="Courier New" w:eastAsia="Times New Roman" w:hAnsi="Courier New" w:cs="Courier New"/>
                <w:b/>
                <w:bCs/>
                <w:color w:val="000080"/>
                <w:sz w:val="20"/>
                <w:szCs w:val="20"/>
                <w:lang w:eastAsia="id-ID"/>
              </w:rPr>
              <w:t>==</w:t>
            </w:r>
            <w:r w:rsidRPr="002E0332">
              <w:rPr>
                <w:rFonts w:ascii="Courier New" w:eastAsia="Times New Roman" w:hAnsi="Courier New" w:cs="Courier New"/>
                <w:color w:val="000000"/>
                <w:sz w:val="20"/>
                <w:szCs w:val="20"/>
                <w:lang w:eastAsia="id-ID"/>
              </w:rPr>
              <w:t xml:space="preserve"> </w:t>
            </w:r>
            <w:r w:rsidRPr="002E0332">
              <w:rPr>
                <w:rFonts w:ascii="Courier New" w:eastAsia="Times New Roman" w:hAnsi="Courier New" w:cs="Courier New"/>
                <w:color w:val="FF8000"/>
                <w:sz w:val="20"/>
                <w:szCs w:val="20"/>
                <w:lang w:eastAsia="id-ID"/>
              </w:rPr>
              <w:t>0</w:t>
            </w:r>
            <w:r w:rsidRPr="002E0332">
              <w:rPr>
                <w:rFonts w:ascii="Courier New" w:eastAsia="Times New Roman" w:hAnsi="Courier New" w:cs="Courier New"/>
                <w:b/>
                <w:bCs/>
                <w:color w:val="000080"/>
                <w:sz w:val="20"/>
                <w:szCs w:val="20"/>
                <w:lang w:eastAsia="id-ID"/>
              </w:rPr>
              <w:t>){</w:t>
            </w:r>
          </w:p>
        </w:tc>
      </w:tr>
      <w:tr w:rsidR="00FC6EC8" w:rsidRPr="002E0332" w:rsidTr="00A7592C">
        <w:tc>
          <w:tcPr>
            <w:tcW w:w="7054" w:type="dxa"/>
            <w:shd w:val="clear" w:color="auto" w:fill="auto"/>
            <w:tcMar>
              <w:top w:w="0" w:type="dxa"/>
              <w:left w:w="108" w:type="dxa"/>
              <w:bottom w:w="0" w:type="dxa"/>
              <w:right w:w="108" w:type="dxa"/>
            </w:tcMar>
          </w:tcPr>
          <w:p w:rsidR="00FC6EC8" w:rsidRPr="002E0332" w:rsidRDefault="00FC6EC8" w:rsidP="00EC2A96">
            <w:pPr>
              <w:shd w:val="clear" w:color="auto" w:fill="FFFFFF"/>
              <w:spacing w:after="0" w:line="240" w:lineRule="auto"/>
              <w:rPr>
                <w:sz w:val="20"/>
                <w:szCs w:val="20"/>
              </w:rPr>
            </w:pPr>
            <w:r w:rsidRPr="002E0332">
              <w:rPr>
                <w:rFonts w:ascii="Courier New" w:eastAsia="Times New Roman" w:hAnsi="Courier New" w:cs="Courier New"/>
                <w:color w:val="000000"/>
                <w:sz w:val="20"/>
                <w:szCs w:val="20"/>
                <w:lang w:eastAsia="id-ID"/>
              </w:rPr>
              <w:t xml:space="preserve">     nb_sudut_vertikal </w:t>
            </w:r>
            <w:r w:rsidRPr="002E0332">
              <w:rPr>
                <w:rFonts w:ascii="Courier New" w:eastAsia="Times New Roman" w:hAnsi="Courier New" w:cs="Courier New"/>
                <w:b/>
                <w:bCs/>
                <w:color w:val="000080"/>
                <w:sz w:val="20"/>
                <w:szCs w:val="20"/>
                <w:lang w:eastAsia="id-ID"/>
              </w:rPr>
              <w:t>=</w:t>
            </w:r>
            <w:r w:rsidRPr="002E0332">
              <w:rPr>
                <w:rFonts w:ascii="Courier New" w:eastAsia="Times New Roman" w:hAnsi="Courier New" w:cs="Courier New"/>
                <w:color w:val="000000"/>
                <w:sz w:val="20"/>
                <w:szCs w:val="20"/>
                <w:lang w:eastAsia="id-ID"/>
              </w:rPr>
              <w:t xml:space="preserve"> </w:t>
            </w:r>
            <w:r w:rsidRPr="002E0332">
              <w:rPr>
                <w:rFonts w:ascii="Courier New" w:eastAsia="Times New Roman" w:hAnsi="Courier New" w:cs="Courier New"/>
                <w:color w:val="FF8000"/>
                <w:sz w:val="20"/>
                <w:szCs w:val="20"/>
                <w:lang w:eastAsia="id-ID"/>
              </w:rPr>
              <w:t>270</w:t>
            </w:r>
            <w:r w:rsidRPr="002E0332">
              <w:rPr>
                <w:rFonts w:ascii="Courier New" w:eastAsia="Times New Roman" w:hAnsi="Courier New" w:cs="Courier New"/>
                <w:b/>
                <w:bCs/>
                <w:color w:val="000080"/>
                <w:sz w:val="20"/>
                <w:szCs w:val="20"/>
                <w:lang w:eastAsia="id-ID"/>
              </w:rPr>
              <w:t>;</w:t>
            </w:r>
          </w:p>
        </w:tc>
      </w:tr>
      <w:tr w:rsidR="00FC6EC8" w:rsidRPr="002E0332" w:rsidTr="00A7592C">
        <w:tc>
          <w:tcPr>
            <w:tcW w:w="7054" w:type="dxa"/>
            <w:shd w:val="clear" w:color="auto" w:fill="auto"/>
            <w:tcMar>
              <w:top w:w="0" w:type="dxa"/>
              <w:left w:w="108" w:type="dxa"/>
              <w:bottom w:w="0" w:type="dxa"/>
              <w:right w:w="108" w:type="dxa"/>
            </w:tcMar>
          </w:tcPr>
          <w:p w:rsidR="00FC6EC8" w:rsidRPr="002E0332" w:rsidRDefault="00FC6EC8" w:rsidP="00EC2A96">
            <w:pPr>
              <w:shd w:val="clear" w:color="auto" w:fill="FFFFFF"/>
              <w:spacing w:after="240" w:line="240" w:lineRule="auto"/>
              <w:rPr>
                <w:sz w:val="20"/>
                <w:szCs w:val="20"/>
              </w:rPr>
            </w:pPr>
            <w:r w:rsidRPr="002E0332">
              <w:rPr>
                <w:rFonts w:ascii="Courier New" w:eastAsia="Times New Roman" w:hAnsi="Courier New" w:cs="Courier New"/>
                <w:color w:val="000000"/>
                <w:sz w:val="20"/>
                <w:szCs w:val="20"/>
                <w:lang w:eastAsia="id-ID"/>
              </w:rPr>
              <w:t xml:space="preserve">    </w:t>
            </w:r>
            <w:r w:rsidRPr="002E0332">
              <w:rPr>
                <w:rFonts w:ascii="Courier New" w:eastAsia="Times New Roman" w:hAnsi="Courier New" w:cs="Courier New"/>
                <w:b/>
                <w:bCs/>
                <w:color w:val="000080"/>
                <w:sz w:val="20"/>
                <w:szCs w:val="20"/>
                <w:lang w:eastAsia="id-ID"/>
              </w:rPr>
              <w:t>}</w:t>
            </w:r>
          </w:p>
        </w:tc>
      </w:tr>
    </w:tbl>
    <w:p w:rsidR="00D47D92" w:rsidRDefault="00D47D92" w:rsidP="00FC6EC8">
      <w:pPr>
        <w:rPr>
          <w:lang w:val="id-ID"/>
        </w:rPr>
      </w:pPr>
    </w:p>
    <w:p w:rsidR="00D47D92" w:rsidRDefault="00D47D92" w:rsidP="00D47D92">
      <w:pPr>
        <w:rPr>
          <w:lang w:val="id-ID"/>
        </w:rPr>
      </w:pPr>
      <w:r>
        <w:rPr>
          <w:lang w:val="id-ID"/>
        </w:rPr>
        <w:br w:type="page"/>
      </w:r>
    </w:p>
    <w:p w:rsidR="006A69DC" w:rsidRPr="006A69DC" w:rsidRDefault="006A69DC" w:rsidP="006A69DC">
      <w:pPr>
        <w:jc w:val="center"/>
        <w:rPr>
          <w:i/>
          <w:sz w:val="24"/>
          <w:lang w:val="id-ID"/>
        </w:rPr>
      </w:pPr>
      <w:r w:rsidRPr="006A69DC">
        <w:rPr>
          <w:i/>
          <w:sz w:val="24"/>
          <w:lang w:val="id-ID"/>
        </w:rPr>
        <w:lastRenderedPageBreak/>
        <w:t>[Halaman ini sengaja dikosongkan]</w:t>
      </w:r>
    </w:p>
    <w:p w:rsidR="006A69DC" w:rsidRDefault="006A69DC">
      <w:pPr>
        <w:jc w:val="left"/>
        <w:rPr>
          <w:rFonts w:eastAsia="Times New Roman"/>
          <w:b/>
          <w:bCs/>
          <w:color w:val="000000"/>
          <w:kern w:val="32"/>
          <w:sz w:val="28"/>
          <w:szCs w:val="32"/>
          <w:lang w:val="id-ID"/>
        </w:rPr>
      </w:pPr>
      <w:r>
        <w:rPr>
          <w:lang w:val="id-ID"/>
        </w:rPr>
        <w:br w:type="page"/>
      </w:r>
    </w:p>
    <w:p w:rsidR="00FC6EC8" w:rsidRDefault="00D47D92" w:rsidP="00D47D92">
      <w:pPr>
        <w:pStyle w:val="Heading1"/>
        <w:ind w:left="0" w:firstLine="0"/>
        <w:rPr>
          <w:lang w:val="id-ID"/>
        </w:rPr>
      </w:pPr>
      <w:bookmarkStart w:id="272" w:name="_Toc488669430"/>
      <w:r>
        <w:rPr>
          <w:lang w:val="id-ID"/>
        </w:rPr>
        <w:lastRenderedPageBreak/>
        <w:t>BIODATA PENULIS</w:t>
      </w:r>
      <w:bookmarkEnd w:id="272"/>
    </w:p>
    <w:p w:rsidR="00872BF1" w:rsidRPr="00872BF1" w:rsidRDefault="00872BF1" w:rsidP="00872BF1">
      <w:pPr>
        <w:rPr>
          <w:lang w:val="id-ID"/>
        </w:rPr>
      </w:pPr>
      <w:r>
        <w:rPr>
          <w:noProof/>
          <w:lang w:val="id-ID" w:eastAsia="id-ID"/>
        </w:rPr>
        <w:drawing>
          <wp:anchor distT="0" distB="0" distL="114300" distR="114300" simplePos="0" relativeHeight="251669504" behindDoc="1" locked="0" layoutInCell="1" allowOverlap="1" wp14:anchorId="328BD7A2" wp14:editId="39DC334D">
            <wp:simplePos x="0" y="0"/>
            <wp:positionH relativeFrom="column">
              <wp:posOffset>-13335</wp:posOffset>
            </wp:positionH>
            <wp:positionV relativeFrom="paragraph">
              <wp:posOffset>309245</wp:posOffset>
            </wp:positionV>
            <wp:extent cx="1495425" cy="2242820"/>
            <wp:effectExtent l="0" t="0" r="9525" b="5080"/>
            <wp:wrapThrough wrapText="bothSides">
              <wp:wrapPolygon edited="0">
                <wp:start x="0" y="0"/>
                <wp:lineTo x="0" y="21465"/>
                <wp:lineTo x="21462" y="21465"/>
                <wp:lineTo x="21462" y="0"/>
                <wp:lineTo x="0" y="0"/>
              </wp:wrapPolygon>
            </wp:wrapThrough>
            <wp:docPr id="29" name="Picture 29" descr="G:\IMG_18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MG_1865.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495425" cy="2242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D36B9" w:rsidRDefault="00F4796B" w:rsidP="00872BF1">
      <w:pPr>
        <w:pStyle w:val="Paragraph"/>
        <w:ind w:firstLine="0"/>
        <w:rPr>
          <w:lang w:val="id-ID"/>
        </w:rPr>
      </w:pPr>
      <w:r w:rsidRPr="00024390">
        <w:rPr>
          <w:b/>
          <w:noProof/>
        </w:rPr>
        <w:t xml:space="preserve">Grezio Arifiyan Primajaya, </w:t>
      </w:r>
      <w:r w:rsidRPr="00024390">
        <w:rPr>
          <w:noProof/>
        </w:rPr>
        <w:t>bisa dipanginggil Grezio</w:t>
      </w:r>
      <w:r>
        <w:rPr>
          <w:b/>
          <w:noProof/>
        </w:rPr>
        <w:t xml:space="preserve">, </w:t>
      </w:r>
      <w:r w:rsidRPr="00024390">
        <w:rPr>
          <w:noProof/>
        </w:rPr>
        <w:t>lahir di</w:t>
      </w:r>
      <w:r>
        <w:rPr>
          <w:noProof/>
        </w:rPr>
        <w:t xml:space="preserve"> </w:t>
      </w:r>
      <w:r w:rsidRPr="00024390">
        <w:rPr>
          <w:noProof/>
        </w:rPr>
        <w:t>kota</w:t>
      </w:r>
      <w:r>
        <w:rPr>
          <w:noProof/>
        </w:rPr>
        <w:t xml:space="preserve"> Malang, 26 agustus 1992. Penulis adalah anak ke-2 dari 2 bersaudara dibesarkan di kab. Malang, Jawa Timur. Penulis menempuh pendidikan SDN Gedogwetan III (1996 - 2004), SMP 02 Turen (2004 - 2007), SMA Negeri Kepanjen (2007 - 2010). PAda tahun 2010, penulis mengikuti SNMPTN dan diterima strata satu jurusan Teknik Informatika Fakultas Teknologi Informasi, Institut Teknologi Sepuluh Nopember, Surabaya angkatan 2010 yang terdaftar negan NRP 5110100196.</w:t>
      </w:r>
      <w:r w:rsidR="00872BF1">
        <w:rPr>
          <w:noProof/>
          <w:lang w:val="id-ID"/>
        </w:rPr>
        <w:t xml:space="preserve"> </w:t>
      </w:r>
      <w:proofErr w:type="gramStart"/>
      <w:r w:rsidR="00872BF1">
        <w:rPr>
          <w:szCs w:val="28"/>
          <w:lang w:eastAsia="ja-JP"/>
        </w:rPr>
        <w:t>Tahun 201</w:t>
      </w:r>
      <w:r w:rsidR="00872BF1">
        <w:rPr>
          <w:szCs w:val="28"/>
          <w:lang w:val="id-ID" w:eastAsia="ja-JP"/>
        </w:rPr>
        <w:t>5</w:t>
      </w:r>
      <w:r w:rsidR="00872BF1">
        <w:rPr>
          <w:szCs w:val="28"/>
          <w:lang w:eastAsia="ja-JP"/>
        </w:rPr>
        <w:t xml:space="preserve"> penulis menempuh strata dua</w:t>
      </w:r>
      <w:r w:rsidR="00872BF1" w:rsidRPr="00366B4F">
        <w:rPr>
          <w:szCs w:val="28"/>
          <w:lang w:eastAsia="ja-JP"/>
        </w:rPr>
        <w:t xml:space="preserve"> </w:t>
      </w:r>
      <w:r w:rsidR="00872BF1">
        <w:rPr>
          <w:szCs w:val="28"/>
          <w:lang w:eastAsia="ja-JP"/>
        </w:rPr>
        <w:t>d</w:t>
      </w:r>
      <w:r w:rsidR="00872BF1" w:rsidRPr="00366B4F">
        <w:rPr>
          <w:szCs w:val="28"/>
          <w:lang w:eastAsia="ja-JP"/>
        </w:rPr>
        <w:t xml:space="preserve">i Jurusan Teknik Informatika </w:t>
      </w:r>
      <w:r w:rsidR="00872BF1">
        <w:rPr>
          <w:szCs w:val="28"/>
          <w:lang w:val="id-ID" w:eastAsia="ja-JP"/>
        </w:rPr>
        <w:t>terdaftar dengan NRP 5115201036</w:t>
      </w:r>
      <w:r w:rsidR="00872BF1" w:rsidRPr="00366B4F">
        <w:rPr>
          <w:szCs w:val="28"/>
          <w:lang w:eastAsia="ja-JP"/>
        </w:rPr>
        <w:t>, penulis mengambil bidang mi</w:t>
      </w:r>
      <w:r w:rsidR="00872BF1">
        <w:rPr>
          <w:szCs w:val="28"/>
          <w:lang w:eastAsia="ja-JP"/>
        </w:rPr>
        <w:t>nat Net Centric Computing (NCC)</w:t>
      </w:r>
      <w:r w:rsidR="00872BF1" w:rsidRPr="00366B4F">
        <w:rPr>
          <w:szCs w:val="28"/>
          <w:lang w:eastAsia="ja-JP"/>
        </w:rPr>
        <w:t>.</w:t>
      </w:r>
      <w:proofErr w:type="gramEnd"/>
      <w:r>
        <w:rPr>
          <w:noProof/>
        </w:rPr>
        <w:t xml:space="preserve"> </w:t>
      </w:r>
      <w:proofErr w:type="gramStart"/>
      <w:r>
        <w:t>Selama menempuh kuliah, penulis juga aktif sebagai anggota departemen dalam negeri di Himpunan Mahasiswa Teknik Computer (HMTC) C-1A.</w:t>
      </w:r>
      <w:proofErr w:type="gramEnd"/>
      <w:r>
        <w:t xml:space="preserve"> </w:t>
      </w:r>
      <w:proofErr w:type="gramStart"/>
      <w:r>
        <w:t>Penulis juga aktif sebagai administrator lab NCC selama masa perkuliahannya.</w:t>
      </w:r>
      <w:proofErr w:type="gramEnd"/>
      <w:r>
        <w:t xml:space="preserve"> </w:t>
      </w:r>
      <w:proofErr w:type="gramStart"/>
      <w:r>
        <w:t>Pada beberapa acara kampus, penulis juga beberapa kali aktif menjadi panitia, baik sebagai anggota maupun koordinator.</w:t>
      </w:r>
      <w:proofErr w:type="gramEnd"/>
      <w:r w:rsidR="00872BF1">
        <w:rPr>
          <w:lang w:val="id-ID"/>
        </w:rPr>
        <w:t xml:space="preserve"> Penulis dapat dihubungi melalui alamat e-mail </w:t>
      </w:r>
      <w:r w:rsidR="005D36B9" w:rsidRPr="00B52045">
        <w:rPr>
          <w:lang w:val="id-ID"/>
        </w:rPr>
        <w:t>grez.arifiyan@gmail.com</w:t>
      </w:r>
    </w:p>
    <w:p w:rsidR="005D36B9" w:rsidRDefault="005D36B9">
      <w:pPr>
        <w:jc w:val="left"/>
        <w:rPr>
          <w:sz w:val="24"/>
          <w:lang w:val="id-ID"/>
        </w:rPr>
      </w:pPr>
      <w:r>
        <w:rPr>
          <w:lang w:val="id-ID"/>
        </w:rPr>
        <w:br w:type="page"/>
      </w:r>
    </w:p>
    <w:p w:rsidR="00C75239" w:rsidRPr="00872BF1" w:rsidRDefault="00C75239" w:rsidP="00872BF1">
      <w:pPr>
        <w:pStyle w:val="Paragraph"/>
        <w:ind w:firstLine="0"/>
        <w:rPr>
          <w:lang w:val="id-ID"/>
        </w:rPr>
      </w:pPr>
    </w:p>
    <w:sectPr w:rsidR="00C75239" w:rsidRPr="00872BF1" w:rsidSect="00C9577F">
      <w:pgSz w:w="11906" w:h="16838"/>
      <w:pgMar w:top="1985" w:right="1701" w:bottom="1701" w:left="2268"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3800" w:rsidRDefault="00F23800" w:rsidP="00B10E5D">
      <w:pPr>
        <w:spacing w:after="0" w:line="240" w:lineRule="auto"/>
      </w:pPr>
      <w:r>
        <w:separator/>
      </w:r>
    </w:p>
  </w:endnote>
  <w:endnote w:type="continuationSeparator" w:id="0">
    <w:p w:rsidR="00F23800" w:rsidRDefault="00F23800" w:rsidP="00B10E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DejaVu Sans">
    <w:altName w:val="Times New Roman"/>
    <w:charset w:val="00"/>
    <w:family w:val="modern"/>
    <w:pitch w:val="default"/>
    <w:sig w:usb0="00000000" w:usb1="D200FDFF" w:usb2="0A246029" w:usb3="0400200C" w:csb0="600001FF" w:csb1="DFFF0000"/>
  </w:font>
  <w:font w:name="MS Gothic">
    <w:altName w:val="ＭＳ ゴシック"/>
    <w:panose1 w:val="020B0609070205080204"/>
    <w:charset w:val="80"/>
    <w:family w:val="modern"/>
    <w:pitch w:val="fixed"/>
    <w:sig w:usb0="E00002FF" w:usb1="6AC7FDFB" w:usb2="08000012" w:usb3="00000000" w:csb0="0002009F" w:csb1="00000000"/>
  </w:font>
  <w:font w:name="Fd5357-Identity-H">
    <w:altName w:val="Times New Roman"/>
    <w:charset w:val="00"/>
    <w:family w:val="decorative"/>
    <w:pitch w:val="default"/>
  </w:font>
  <w:font w:name="TimesNewRomanPS-ItalicMT">
    <w:altName w:val="Times New Roman"/>
    <w:charset w:val="00"/>
    <w:family w:val="swiss"/>
    <w:pitch w:val="default"/>
  </w:font>
  <w:font w:name="TimesNewRomanPS-BoldItalicMT">
    <w:altName w:val="Times New Roman"/>
    <w:charset w:val="00"/>
    <w:family w:val="swiss"/>
    <w:pitch w:val="default"/>
  </w:font>
  <w:font w:name="SimSun">
    <w:altName w:val="宋体"/>
    <w:panose1 w:val="02010600030101010101"/>
    <w:charset w:val="86"/>
    <w:family w:val="auto"/>
    <w:pitch w:val="variable"/>
    <w:sig w:usb0="00000003" w:usb1="288F0000" w:usb2="00000016" w:usb3="00000000" w:csb0="00040001" w:csb1="00000000"/>
  </w:font>
  <w:font w:name="CMMI8">
    <w:altName w:val="Times New Roman"/>
    <w:charset w:val="00"/>
    <w:family w:val="roman"/>
    <w:pitch w:val="default"/>
  </w:font>
  <w:font w:name="Trebuchet MS">
    <w:panose1 w:val="020B0603020202020204"/>
    <w:charset w:val="00"/>
    <w:family w:val="swiss"/>
    <w:pitch w:val="variable"/>
    <w:sig w:usb0="00000687" w:usb1="00000000" w:usb2="00000000" w:usb3="00000000" w:csb0="0000009F" w:csb1="00000000"/>
  </w:font>
  <w:font w:name="Times-Roman">
    <w:altName w:val="Times New Roman"/>
    <w:panose1 w:val="00000000000000000000"/>
    <w:charset w:val="00"/>
    <w:family w:val="roman"/>
    <w:notTrueType/>
    <w:pitch w:val="default"/>
  </w:font>
  <w:font w:name="Droid Sans Fallback">
    <w:charset w:val="86"/>
    <w:family w:val="decorative"/>
    <w:pitch w:val="default"/>
    <w:sig w:usb0="910002FF" w:usb1="2BDFFCFB" w:usb2="00000036" w:usb3="00000000" w:csb0="203F01FF" w:csb1="D7FF0000"/>
  </w:font>
  <w:font w:name="Lohit Hindi">
    <w:altName w:val="FZShuSong-Z01"/>
    <w:charset w:val="80"/>
    <w:family w:val="auto"/>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9186234"/>
      <w:docPartObj>
        <w:docPartGallery w:val="Page Numbers (Bottom of Page)"/>
        <w:docPartUnique/>
      </w:docPartObj>
    </w:sdtPr>
    <w:sdtEndPr>
      <w:rPr>
        <w:noProof/>
      </w:rPr>
    </w:sdtEndPr>
    <w:sdtContent>
      <w:p w:rsidR="00F542E8" w:rsidRDefault="00F542E8">
        <w:pPr>
          <w:pStyle w:val="Footer"/>
          <w:jc w:val="center"/>
        </w:pPr>
        <w:r>
          <w:fldChar w:fldCharType="begin"/>
        </w:r>
        <w:r w:rsidRPr="00C9577F">
          <w:instrText xml:space="preserve"> PAGE   \* MERGEFORMAT </w:instrText>
        </w:r>
        <w:r>
          <w:fldChar w:fldCharType="separate"/>
        </w:r>
        <w:r w:rsidR="006B29D9">
          <w:rPr>
            <w:noProof/>
          </w:rPr>
          <w:t>v</w:t>
        </w:r>
        <w:r>
          <w:rPr>
            <w:noProof/>
          </w:rPr>
          <w:fldChar w:fldCharType="end"/>
        </w:r>
      </w:p>
    </w:sdtContent>
  </w:sdt>
  <w:p w:rsidR="00F542E8" w:rsidRDefault="00F542E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3800" w:rsidRDefault="00F23800" w:rsidP="00B10E5D">
      <w:pPr>
        <w:spacing w:after="0" w:line="240" w:lineRule="auto"/>
      </w:pPr>
      <w:r>
        <w:separator/>
      </w:r>
    </w:p>
  </w:footnote>
  <w:footnote w:type="continuationSeparator" w:id="0">
    <w:p w:rsidR="00F23800" w:rsidRDefault="00F23800" w:rsidP="00B10E5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40D08"/>
    <w:multiLevelType w:val="multilevel"/>
    <w:tmpl w:val="A5E00B2C"/>
    <w:lvl w:ilvl="0">
      <w:start w:val="1"/>
      <w:numFmt w:val="decimal"/>
      <w:lvlText w:val="%1."/>
      <w:lvlJc w:val="left"/>
      <w:pPr>
        <w:ind w:left="1211" w:hanging="360"/>
      </w:pPr>
      <w:rPr>
        <w:rFonts w:hint="default"/>
      </w:rPr>
    </w:lvl>
    <w:lvl w:ilvl="1">
      <w:start w:val="1"/>
      <w:numFmt w:val="decimal"/>
      <w:lvlText w:val="3.%2"/>
      <w:lvlJc w:val="left"/>
      <w:pPr>
        <w:ind w:left="1211" w:hanging="360"/>
      </w:pPr>
      <w:rPr>
        <w:rFonts w:hint="default"/>
      </w:rPr>
    </w:lvl>
    <w:lvl w:ilvl="2">
      <w:start w:val="1"/>
      <w:numFmt w:val="decimal"/>
      <w:lvlText w:val="3.2.%3"/>
      <w:lvlJc w:val="left"/>
      <w:pPr>
        <w:ind w:left="1571" w:hanging="720"/>
      </w:pPr>
      <w:rPr>
        <w:rFonts w:hint="default"/>
      </w:rPr>
    </w:lvl>
    <w:lvl w:ilvl="3">
      <w:start w:val="1"/>
      <w:numFmt w:val="decimal"/>
      <w:lvlText w:val="3.2.2.%4"/>
      <w:lvlJc w:val="left"/>
      <w:pPr>
        <w:ind w:left="1211" w:hanging="360"/>
      </w:pPr>
      <w:rPr>
        <w:rFonts w:hint="default"/>
      </w:rPr>
    </w:lvl>
    <w:lvl w:ilvl="4" w:tentative="1">
      <w:start w:val="1"/>
      <w:numFmt w:val="decimal"/>
      <w:isLgl/>
      <w:lvlText w:val="%1.%2.%3.%4.%5"/>
      <w:lvlJc w:val="left"/>
      <w:pPr>
        <w:ind w:left="1931" w:hanging="1080"/>
      </w:pPr>
      <w:rPr>
        <w:rFonts w:hint="default"/>
      </w:rPr>
    </w:lvl>
    <w:lvl w:ilvl="5" w:tentative="1">
      <w:start w:val="1"/>
      <w:numFmt w:val="decimal"/>
      <w:isLgl/>
      <w:lvlText w:val="%1.%2.%3.%4.%5.%6"/>
      <w:lvlJc w:val="left"/>
      <w:pPr>
        <w:ind w:left="1931" w:hanging="1080"/>
      </w:pPr>
      <w:rPr>
        <w:rFonts w:hint="default"/>
      </w:rPr>
    </w:lvl>
    <w:lvl w:ilvl="6" w:tentative="1">
      <w:start w:val="1"/>
      <w:numFmt w:val="decimal"/>
      <w:isLgl/>
      <w:lvlText w:val="%1.%2.%3.%4.%5.%6.%7"/>
      <w:lvlJc w:val="left"/>
      <w:pPr>
        <w:ind w:left="2291" w:hanging="1440"/>
      </w:pPr>
      <w:rPr>
        <w:rFonts w:hint="default"/>
      </w:rPr>
    </w:lvl>
    <w:lvl w:ilvl="7" w:tentative="1">
      <w:start w:val="1"/>
      <w:numFmt w:val="decimal"/>
      <w:isLgl/>
      <w:lvlText w:val="%1.%2.%3.%4.%5.%6.%7.%8"/>
      <w:lvlJc w:val="left"/>
      <w:pPr>
        <w:ind w:left="2291" w:hanging="1440"/>
      </w:pPr>
      <w:rPr>
        <w:rFonts w:hint="default"/>
      </w:rPr>
    </w:lvl>
    <w:lvl w:ilvl="8" w:tentative="1">
      <w:start w:val="1"/>
      <w:numFmt w:val="decimal"/>
      <w:isLgl/>
      <w:lvlText w:val="%1.%2.%3.%4.%5.%6.%7.%8.%9"/>
      <w:lvlJc w:val="left"/>
      <w:pPr>
        <w:ind w:left="2651" w:hanging="1800"/>
      </w:pPr>
      <w:rPr>
        <w:rFonts w:hint="default"/>
      </w:rPr>
    </w:lvl>
  </w:abstractNum>
  <w:abstractNum w:abstractNumId="1">
    <w:nsid w:val="027B4912"/>
    <w:multiLevelType w:val="hybridMultilevel"/>
    <w:tmpl w:val="DD98B080"/>
    <w:lvl w:ilvl="0" w:tplc="3D1A758C">
      <w:start w:val="1"/>
      <w:numFmt w:val="decimal"/>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4659D5"/>
    <w:multiLevelType w:val="multilevel"/>
    <w:tmpl w:val="064659D5"/>
    <w:lvl w:ilvl="0">
      <w:start w:val="1"/>
      <w:numFmt w:val="bullet"/>
      <w:lvlText w:val=""/>
      <w:lvlJc w:val="left"/>
      <w:pPr>
        <w:ind w:left="1211" w:hanging="360"/>
      </w:pPr>
      <w:rPr>
        <w:rFonts w:ascii="Symbol" w:hAnsi="Symbol" w:hint="default"/>
      </w:rPr>
    </w:lvl>
    <w:lvl w:ilvl="1" w:tentative="1">
      <w:start w:val="1"/>
      <w:numFmt w:val="lowerLetter"/>
      <w:lvlText w:val="%2."/>
      <w:lvlJc w:val="left"/>
      <w:pPr>
        <w:ind w:left="1931" w:hanging="360"/>
      </w:pPr>
    </w:lvl>
    <w:lvl w:ilvl="2" w:tentative="1">
      <w:start w:val="1"/>
      <w:numFmt w:val="lowerRoman"/>
      <w:lvlText w:val="%3."/>
      <w:lvlJc w:val="right"/>
      <w:pPr>
        <w:ind w:left="2651" w:hanging="180"/>
      </w:pPr>
    </w:lvl>
    <w:lvl w:ilvl="3" w:tentative="1">
      <w:start w:val="1"/>
      <w:numFmt w:val="decimal"/>
      <w:lvlText w:val="%4."/>
      <w:lvlJc w:val="left"/>
      <w:pPr>
        <w:ind w:left="3371" w:hanging="360"/>
      </w:pPr>
    </w:lvl>
    <w:lvl w:ilvl="4" w:tentative="1">
      <w:start w:val="1"/>
      <w:numFmt w:val="lowerLetter"/>
      <w:lvlText w:val="%5."/>
      <w:lvlJc w:val="left"/>
      <w:pPr>
        <w:ind w:left="4091" w:hanging="360"/>
      </w:pPr>
    </w:lvl>
    <w:lvl w:ilvl="5" w:tentative="1">
      <w:start w:val="1"/>
      <w:numFmt w:val="lowerRoman"/>
      <w:lvlText w:val="%6."/>
      <w:lvlJc w:val="right"/>
      <w:pPr>
        <w:ind w:left="4811" w:hanging="180"/>
      </w:pPr>
    </w:lvl>
    <w:lvl w:ilvl="6" w:tentative="1">
      <w:start w:val="1"/>
      <w:numFmt w:val="decimal"/>
      <w:lvlText w:val="%7."/>
      <w:lvlJc w:val="left"/>
      <w:pPr>
        <w:ind w:left="5531" w:hanging="360"/>
      </w:pPr>
    </w:lvl>
    <w:lvl w:ilvl="7" w:tentative="1">
      <w:start w:val="1"/>
      <w:numFmt w:val="lowerLetter"/>
      <w:lvlText w:val="%8."/>
      <w:lvlJc w:val="left"/>
      <w:pPr>
        <w:ind w:left="6251" w:hanging="360"/>
      </w:pPr>
    </w:lvl>
    <w:lvl w:ilvl="8" w:tentative="1">
      <w:start w:val="1"/>
      <w:numFmt w:val="lowerRoman"/>
      <w:lvlText w:val="%9."/>
      <w:lvlJc w:val="right"/>
      <w:pPr>
        <w:ind w:left="6971" w:hanging="180"/>
      </w:pPr>
    </w:lvl>
  </w:abstractNum>
  <w:abstractNum w:abstractNumId="3">
    <w:nsid w:val="0A4D5F7B"/>
    <w:multiLevelType w:val="multilevel"/>
    <w:tmpl w:val="0A4D5F7B"/>
    <w:lvl w:ilvl="0">
      <w:start w:val="1"/>
      <w:numFmt w:val="decimal"/>
      <w:lvlText w:val="%1."/>
      <w:lvlJc w:val="left"/>
      <w:pPr>
        <w:ind w:left="1080" w:hanging="360"/>
      </w:p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4">
    <w:nsid w:val="11D955C4"/>
    <w:multiLevelType w:val="multilevel"/>
    <w:tmpl w:val="11D955C4"/>
    <w:lvl w:ilvl="0">
      <w:numFmt w:val="bullet"/>
      <w:lvlText w:val="-"/>
      <w:lvlJc w:val="left"/>
      <w:pPr>
        <w:ind w:left="360" w:hanging="360"/>
      </w:pPr>
      <w:rPr>
        <w:rFonts w:ascii="Times New Roman" w:eastAsia="MS Mincho" w:hAnsi="Times New Roman" w:cs="Times New Roman" w:hint="default"/>
      </w:rPr>
    </w:lvl>
    <w:lvl w:ilvl="1" w:tentative="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5">
    <w:nsid w:val="13345F7E"/>
    <w:multiLevelType w:val="multilevel"/>
    <w:tmpl w:val="13345F7E"/>
    <w:lvl w:ilvl="0">
      <w:numFmt w:val="bullet"/>
      <w:lvlText w:val="-"/>
      <w:lvlJc w:val="left"/>
      <w:pPr>
        <w:ind w:left="360" w:hanging="360"/>
      </w:pPr>
      <w:rPr>
        <w:rFonts w:ascii="Times New Roman" w:eastAsia="MS Mincho" w:hAnsi="Times New Roman" w:cs="Times New Roman"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
    <w:nsid w:val="13A131C5"/>
    <w:multiLevelType w:val="hybridMultilevel"/>
    <w:tmpl w:val="26B44156"/>
    <w:lvl w:ilvl="0" w:tplc="60507C7E">
      <w:start w:val="1"/>
      <w:numFmt w:val="decimal"/>
      <w:lvlText w:val="3.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459404F"/>
    <w:multiLevelType w:val="multilevel"/>
    <w:tmpl w:val="1459404F"/>
    <w:lvl w:ilvl="0">
      <w:start w:val="1"/>
      <w:numFmt w:val="bullet"/>
      <w:lvlText w:val=""/>
      <w:lvlJc w:val="left"/>
      <w:pPr>
        <w:ind w:left="1440" w:hanging="360"/>
      </w:pPr>
      <w:rPr>
        <w:rFonts w:ascii="Symbol" w:hAnsi="Symbol" w:hint="default"/>
      </w:rPr>
    </w:lvl>
    <w:lvl w:ilvl="1" w:tentative="1">
      <w:start w:val="1"/>
      <w:numFmt w:val="bullet"/>
      <w:lvlText w:val="o"/>
      <w:lvlJc w:val="left"/>
      <w:pPr>
        <w:ind w:left="2160" w:hanging="360"/>
      </w:pPr>
      <w:rPr>
        <w:rFonts w:ascii="Courier New" w:hAnsi="Courier New" w:cs="Courier New" w:hint="default"/>
      </w:rPr>
    </w:lvl>
    <w:lvl w:ilvl="2" w:tentative="1">
      <w:start w:val="1"/>
      <w:numFmt w:val="bullet"/>
      <w:lvlText w:val=""/>
      <w:lvlJc w:val="left"/>
      <w:pPr>
        <w:ind w:left="2880" w:hanging="360"/>
      </w:pPr>
      <w:rPr>
        <w:rFonts w:ascii="Wingdings" w:hAnsi="Wingdings" w:hint="default"/>
      </w:rPr>
    </w:lvl>
    <w:lvl w:ilvl="3" w:tentative="1">
      <w:start w:val="1"/>
      <w:numFmt w:val="bullet"/>
      <w:lvlText w:val=""/>
      <w:lvlJc w:val="left"/>
      <w:pPr>
        <w:ind w:left="3600" w:hanging="360"/>
      </w:pPr>
      <w:rPr>
        <w:rFonts w:ascii="Symbol" w:hAnsi="Symbol" w:hint="default"/>
      </w:rPr>
    </w:lvl>
    <w:lvl w:ilvl="4" w:tentative="1">
      <w:start w:val="1"/>
      <w:numFmt w:val="bullet"/>
      <w:lvlText w:val="o"/>
      <w:lvlJc w:val="left"/>
      <w:pPr>
        <w:ind w:left="4320" w:hanging="360"/>
      </w:pPr>
      <w:rPr>
        <w:rFonts w:ascii="Courier New" w:hAnsi="Courier New" w:cs="Courier New"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8">
    <w:nsid w:val="145E1A5F"/>
    <w:multiLevelType w:val="multilevel"/>
    <w:tmpl w:val="AFE2DDE4"/>
    <w:lvl w:ilvl="0">
      <w:start w:val="1"/>
      <w:numFmt w:val="decimal"/>
      <w:lvlText w:val="4. %1"/>
      <w:lvlJc w:val="left"/>
      <w:pPr>
        <w:ind w:left="720" w:hanging="360"/>
      </w:pPr>
      <w:rPr>
        <w:rFonts w:hint="default"/>
        <w:b/>
      </w:rPr>
    </w:lvl>
    <w:lvl w:ilvl="1">
      <w:start w:val="1"/>
      <w:numFmt w:val="decimal"/>
      <w:lvlText w:val="4.4.5.%2"/>
      <w:lvlJc w:val="left"/>
      <w:pPr>
        <w:ind w:left="1440" w:hanging="360"/>
      </w:pPr>
      <w:rPr>
        <w:rFonts w:hint="default"/>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
    <w:nsid w:val="17AF4611"/>
    <w:multiLevelType w:val="hybridMultilevel"/>
    <w:tmpl w:val="63CE3DBE"/>
    <w:lvl w:ilvl="0" w:tplc="91248BAA">
      <w:start w:val="1"/>
      <w:numFmt w:val="decimal"/>
      <w:lvlText w:val="4.4.6.%1"/>
      <w:lvlJc w:val="left"/>
      <w:pPr>
        <w:ind w:left="63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0">
    <w:nsid w:val="1C0C2C21"/>
    <w:multiLevelType w:val="multilevel"/>
    <w:tmpl w:val="1C0C2C21"/>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1">
    <w:nsid w:val="28C540D1"/>
    <w:multiLevelType w:val="multilevel"/>
    <w:tmpl w:val="28C540D1"/>
    <w:lvl w:ilvl="0">
      <w:numFmt w:val="bullet"/>
      <w:lvlText w:val="-"/>
      <w:lvlJc w:val="left"/>
      <w:pPr>
        <w:ind w:left="360" w:hanging="360"/>
      </w:pPr>
      <w:rPr>
        <w:rFonts w:ascii="Times New Roman" w:eastAsia="MS Mincho" w:hAnsi="Times New Roman" w:cs="Times New Roman"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2">
    <w:nsid w:val="2B290F5F"/>
    <w:multiLevelType w:val="multilevel"/>
    <w:tmpl w:val="2B290F5F"/>
    <w:lvl w:ilvl="0">
      <w:start w:val="1"/>
      <w:numFmt w:val="decimal"/>
      <w:lvlText w:val="1.%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
    <w:nsid w:val="32FA63A6"/>
    <w:multiLevelType w:val="multilevel"/>
    <w:tmpl w:val="32FA63A6"/>
    <w:lvl w:ilvl="0">
      <w:start w:val="1"/>
      <w:numFmt w:val="decimal"/>
      <w:lvlText w:val="%1."/>
      <w:lvlJc w:val="left"/>
      <w:pPr>
        <w:ind w:left="360" w:hanging="360"/>
      </w:pPr>
    </w:lvl>
    <w:lvl w:ilvl="1" w:tentative="1">
      <w:start w:val="1"/>
      <w:numFmt w:val="decimal"/>
      <w:lvlText w:val="%1.%2."/>
      <w:lvlJc w:val="left"/>
      <w:pPr>
        <w:ind w:left="522" w:hanging="432"/>
      </w:pPr>
    </w:lvl>
    <w:lvl w:ilvl="2" w:tentative="1">
      <w:start w:val="1"/>
      <w:numFmt w:val="decimal"/>
      <w:lvlText w:val="%1.%2.%3."/>
      <w:lvlJc w:val="left"/>
      <w:pPr>
        <w:ind w:left="3384" w:hanging="504"/>
      </w:pPr>
    </w:lvl>
    <w:lvl w:ilvl="3" w:tentative="1">
      <w:start w:val="1"/>
      <w:numFmt w:val="decimal"/>
      <w:lvlText w:val="%1.%2.%3.%4."/>
      <w:lvlJc w:val="left"/>
      <w:pPr>
        <w:ind w:left="1728" w:hanging="648"/>
      </w:pPr>
    </w:lvl>
    <w:lvl w:ilvl="4" w:tentative="1">
      <w:start w:val="1"/>
      <w:numFmt w:val="decimal"/>
      <w:lvlText w:val="%1.%2.%3.%4.%5."/>
      <w:lvlJc w:val="left"/>
      <w:pPr>
        <w:ind w:left="2232" w:hanging="792"/>
      </w:pPr>
    </w:lvl>
    <w:lvl w:ilvl="5" w:tentative="1">
      <w:start w:val="1"/>
      <w:numFmt w:val="decimal"/>
      <w:lvlText w:val="%1.%2.%3.%4.%5.%6."/>
      <w:lvlJc w:val="left"/>
      <w:pPr>
        <w:ind w:left="2736" w:hanging="936"/>
      </w:pPr>
    </w:lvl>
    <w:lvl w:ilvl="6" w:tentative="1">
      <w:start w:val="1"/>
      <w:numFmt w:val="decimal"/>
      <w:lvlText w:val="%1.%2.%3.%4.%5.%6.%7."/>
      <w:lvlJc w:val="left"/>
      <w:pPr>
        <w:ind w:left="3240" w:hanging="1080"/>
      </w:pPr>
    </w:lvl>
    <w:lvl w:ilvl="7" w:tentative="1">
      <w:start w:val="1"/>
      <w:numFmt w:val="decimal"/>
      <w:lvlText w:val="%1.%2.%3.%4.%5.%6.%7.%8."/>
      <w:lvlJc w:val="left"/>
      <w:pPr>
        <w:ind w:left="3744" w:hanging="1224"/>
      </w:pPr>
    </w:lvl>
    <w:lvl w:ilvl="8" w:tentative="1">
      <w:start w:val="1"/>
      <w:numFmt w:val="decimal"/>
      <w:lvlText w:val="%1.%2.%3.%4.%5.%6.%7.%8.%9."/>
      <w:lvlJc w:val="left"/>
      <w:pPr>
        <w:ind w:left="4320" w:hanging="1440"/>
      </w:pPr>
    </w:lvl>
  </w:abstractNum>
  <w:abstractNum w:abstractNumId="14">
    <w:nsid w:val="34D57EF4"/>
    <w:multiLevelType w:val="hybridMultilevel"/>
    <w:tmpl w:val="246A75B6"/>
    <w:lvl w:ilvl="0" w:tplc="BF2A4232">
      <w:start w:val="1"/>
      <w:numFmt w:val="decimal"/>
      <w:lvlText w:val="%1"/>
      <w:lvlJc w:val="left"/>
      <w:pPr>
        <w:ind w:left="1571" w:hanging="360"/>
      </w:pPr>
      <w:rPr>
        <w:rFonts w:hint="default"/>
      </w:r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15">
    <w:nsid w:val="35320DCC"/>
    <w:multiLevelType w:val="multilevel"/>
    <w:tmpl w:val="6D9C8C9E"/>
    <w:lvl w:ilvl="0">
      <w:start w:val="1"/>
      <w:numFmt w:val="decimal"/>
      <w:lvlText w:val="%1"/>
      <w:lvlJc w:val="left"/>
      <w:pPr>
        <w:ind w:left="3852" w:hanging="432"/>
      </w:pPr>
      <w:rPr>
        <w:rFonts w:hint="default"/>
        <w:color w:val="FFFFFF"/>
      </w:rPr>
    </w:lvl>
    <w:lvl w:ilvl="1">
      <w:start w:val="1"/>
      <w:numFmt w:val="decimal"/>
      <w:lvlText w:val="%1.%2"/>
      <w:lvlJc w:val="left"/>
      <w:pPr>
        <w:ind w:left="576" w:hanging="576"/>
      </w:pPr>
      <w:rPr>
        <w:rFonts w:hint="default"/>
        <w:i w:val="0"/>
        <w:iCs w:val="0"/>
      </w:rPr>
    </w:lvl>
    <w:lvl w:ilvl="2">
      <w:start w:val="1"/>
      <w:numFmt w:val="decimal"/>
      <w:lvlText w:val="3.3.%3"/>
      <w:lvlJc w:val="left"/>
      <w:pPr>
        <w:ind w:left="720" w:hanging="720"/>
      </w:pPr>
      <w:rPr>
        <w:rFonts w:ascii="Times New Roman" w:hAnsi="Times New Roman" w:cs="Times New Roman" w:hint="default"/>
        <w:b/>
        <w:i w:val="0"/>
        <w:sz w:val="24"/>
        <w:szCs w:val="24"/>
      </w:rPr>
    </w:lvl>
    <w:lvl w:ilvl="3">
      <w:start w:val="1"/>
      <w:numFmt w:val="decimal"/>
      <w:lvlText w:val="3.2.3.%4"/>
      <w:lvlJc w:val="left"/>
      <w:pPr>
        <w:ind w:left="864" w:hanging="864"/>
      </w:pPr>
      <w:rPr>
        <w:rFonts w:hint="default"/>
        <w:b/>
        <w:bCs/>
        <w:sz w:val="24"/>
        <w:szCs w:val="24"/>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nsid w:val="36E65BA1"/>
    <w:multiLevelType w:val="multilevel"/>
    <w:tmpl w:val="F8C4FF40"/>
    <w:lvl w:ilvl="0">
      <w:start w:val="1"/>
      <w:numFmt w:val="decimal"/>
      <w:lvlText w:val="%1."/>
      <w:lvlJc w:val="left"/>
      <w:pPr>
        <w:ind w:left="1211" w:hanging="360"/>
      </w:pPr>
      <w:rPr>
        <w:rFonts w:hint="default"/>
      </w:rPr>
    </w:lvl>
    <w:lvl w:ilvl="1">
      <w:start w:val="1"/>
      <w:numFmt w:val="decimal"/>
      <w:lvlText w:val="3.%2"/>
      <w:lvlJc w:val="left"/>
      <w:pPr>
        <w:ind w:left="1211" w:hanging="360"/>
      </w:pPr>
      <w:rPr>
        <w:rFonts w:hint="default"/>
      </w:rPr>
    </w:lvl>
    <w:lvl w:ilvl="2">
      <w:start w:val="1"/>
      <w:numFmt w:val="decimal"/>
      <w:lvlText w:val="3.2.%3"/>
      <w:lvlJc w:val="left"/>
      <w:pPr>
        <w:ind w:left="1571" w:hanging="720"/>
      </w:pPr>
      <w:rPr>
        <w:rFonts w:hint="default"/>
      </w:rPr>
    </w:lvl>
    <w:lvl w:ilvl="3">
      <w:start w:val="1"/>
      <w:numFmt w:val="decimal"/>
      <w:lvlText w:val="4.4.1.%4"/>
      <w:lvlJc w:val="left"/>
      <w:pPr>
        <w:ind w:left="1211" w:hanging="360"/>
      </w:pPr>
      <w:rPr>
        <w:rFonts w:hint="default"/>
      </w:rPr>
    </w:lvl>
    <w:lvl w:ilvl="4" w:tentative="1">
      <w:start w:val="1"/>
      <w:numFmt w:val="decimal"/>
      <w:isLgl/>
      <w:lvlText w:val="%1.%2.%3.%4.%5"/>
      <w:lvlJc w:val="left"/>
      <w:pPr>
        <w:ind w:left="1931" w:hanging="1080"/>
      </w:pPr>
      <w:rPr>
        <w:rFonts w:hint="default"/>
      </w:rPr>
    </w:lvl>
    <w:lvl w:ilvl="5" w:tentative="1">
      <w:start w:val="1"/>
      <w:numFmt w:val="decimal"/>
      <w:isLgl/>
      <w:lvlText w:val="%1.%2.%3.%4.%5.%6"/>
      <w:lvlJc w:val="left"/>
      <w:pPr>
        <w:ind w:left="1931" w:hanging="1080"/>
      </w:pPr>
      <w:rPr>
        <w:rFonts w:hint="default"/>
      </w:rPr>
    </w:lvl>
    <w:lvl w:ilvl="6" w:tentative="1">
      <w:start w:val="1"/>
      <w:numFmt w:val="decimal"/>
      <w:isLgl/>
      <w:lvlText w:val="%1.%2.%3.%4.%5.%6.%7"/>
      <w:lvlJc w:val="left"/>
      <w:pPr>
        <w:ind w:left="2291" w:hanging="1440"/>
      </w:pPr>
      <w:rPr>
        <w:rFonts w:hint="default"/>
      </w:rPr>
    </w:lvl>
    <w:lvl w:ilvl="7" w:tentative="1">
      <w:start w:val="1"/>
      <w:numFmt w:val="decimal"/>
      <w:isLgl/>
      <w:lvlText w:val="%1.%2.%3.%4.%5.%6.%7.%8"/>
      <w:lvlJc w:val="left"/>
      <w:pPr>
        <w:ind w:left="2291" w:hanging="1440"/>
      </w:pPr>
      <w:rPr>
        <w:rFonts w:hint="default"/>
      </w:rPr>
    </w:lvl>
    <w:lvl w:ilvl="8" w:tentative="1">
      <w:start w:val="1"/>
      <w:numFmt w:val="decimal"/>
      <w:isLgl/>
      <w:lvlText w:val="%1.%2.%3.%4.%5.%6.%7.%8.%9"/>
      <w:lvlJc w:val="left"/>
      <w:pPr>
        <w:ind w:left="2651" w:hanging="1800"/>
      </w:pPr>
      <w:rPr>
        <w:rFonts w:hint="default"/>
      </w:rPr>
    </w:lvl>
  </w:abstractNum>
  <w:abstractNum w:abstractNumId="17">
    <w:nsid w:val="3E270DFE"/>
    <w:multiLevelType w:val="hybridMultilevel"/>
    <w:tmpl w:val="69BE3D9E"/>
    <w:lvl w:ilvl="0" w:tplc="DFBA8E94">
      <w:start w:val="1"/>
      <w:numFmt w:val="decimal"/>
      <w:lvlText w:val="4.4.4.%1"/>
      <w:lvlJc w:val="left"/>
      <w:pPr>
        <w:ind w:left="63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8">
    <w:nsid w:val="47D27EB2"/>
    <w:multiLevelType w:val="multilevel"/>
    <w:tmpl w:val="47D27EB2"/>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9">
    <w:nsid w:val="4D590391"/>
    <w:multiLevelType w:val="multilevel"/>
    <w:tmpl w:val="4D590391"/>
    <w:lvl w:ilvl="0" w:tentative="1">
      <w:start w:val="1"/>
      <w:numFmt w:val="decimal"/>
      <w:lvlText w:val="%1."/>
      <w:lvlJc w:val="left"/>
      <w:pPr>
        <w:ind w:left="360" w:hanging="360"/>
      </w:pPr>
      <w:rPr>
        <w:rFonts w:hint="default"/>
      </w:rPr>
    </w:lvl>
    <w:lvl w:ilvl="1">
      <w:start w:val="1"/>
      <w:numFmt w:val="decimal"/>
      <w:pStyle w:val="SubBab"/>
      <w:lvlText w:val="%1.%2."/>
      <w:lvlJc w:val="left"/>
      <w:pPr>
        <w:ind w:left="0" w:firstLine="360"/>
      </w:pPr>
      <w:rPr>
        <w:rFonts w:hint="default"/>
      </w:rPr>
    </w:lvl>
    <w:lvl w:ilvl="2" w:tentative="1">
      <w:start w:val="1"/>
      <w:numFmt w:val="decimal"/>
      <w:lvlText w:val="%1.%2.%3."/>
      <w:lvlJc w:val="left"/>
      <w:pPr>
        <w:ind w:left="1224" w:hanging="504"/>
      </w:pPr>
      <w:rPr>
        <w:rFonts w:hint="default"/>
      </w:rPr>
    </w:lvl>
    <w:lvl w:ilvl="3" w:tentative="1">
      <w:start w:val="1"/>
      <w:numFmt w:val="decimal"/>
      <w:lvlText w:val="%1.%2.%3.%4."/>
      <w:lvlJc w:val="left"/>
      <w:pPr>
        <w:ind w:left="1728" w:hanging="648"/>
      </w:pPr>
      <w:rPr>
        <w:rFonts w:hint="default"/>
      </w:rPr>
    </w:lvl>
    <w:lvl w:ilvl="4" w:tentative="1">
      <w:start w:val="1"/>
      <w:numFmt w:val="decimal"/>
      <w:lvlText w:val="%1.%2.%3.%4.%5."/>
      <w:lvlJc w:val="left"/>
      <w:pPr>
        <w:ind w:left="2232" w:hanging="792"/>
      </w:pPr>
      <w:rPr>
        <w:rFonts w:hint="default"/>
      </w:rPr>
    </w:lvl>
    <w:lvl w:ilvl="5" w:tentative="1">
      <w:start w:val="1"/>
      <w:numFmt w:val="decimal"/>
      <w:lvlText w:val="%1.%2.%3.%4.%5.%6."/>
      <w:lvlJc w:val="left"/>
      <w:pPr>
        <w:ind w:left="2736" w:hanging="936"/>
      </w:pPr>
      <w:rPr>
        <w:rFonts w:hint="default"/>
      </w:rPr>
    </w:lvl>
    <w:lvl w:ilvl="6" w:tentative="1">
      <w:start w:val="1"/>
      <w:numFmt w:val="decimal"/>
      <w:lvlText w:val="%1.%2.%3.%4.%5.%6.%7."/>
      <w:lvlJc w:val="left"/>
      <w:pPr>
        <w:ind w:left="3240" w:hanging="1080"/>
      </w:pPr>
      <w:rPr>
        <w:rFonts w:hint="default"/>
      </w:rPr>
    </w:lvl>
    <w:lvl w:ilvl="7" w:tentative="1">
      <w:start w:val="1"/>
      <w:numFmt w:val="decimal"/>
      <w:lvlText w:val="%1.%2.%3.%4.%5.%6.%7.%8."/>
      <w:lvlJc w:val="left"/>
      <w:pPr>
        <w:ind w:left="3744" w:hanging="1224"/>
      </w:pPr>
      <w:rPr>
        <w:rFonts w:hint="default"/>
      </w:rPr>
    </w:lvl>
    <w:lvl w:ilvl="8" w:tentative="1">
      <w:start w:val="1"/>
      <w:numFmt w:val="decimal"/>
      <w:lvlText w:val="%1.%2.%3.%4.%5.%6.%7.%8.%9."/>
      <w:lvlJc w:val="left"/>
      <w:pPr>
        <w:ind w:left="4320" w:hanging="1440"/>
      </w:pPr>
      <w:rPr>
        <w:rFonts w:hint="default"/>
      </w:rPr>
    </w:lvl>
  </w:abstractNum>
  <w:abstractNum w:abstractNumId="20">
    <w:nsid w:val="51492010"/>
    <w:multiLevelType w:val="hybridMultilevel"/>
    <w:tmpl w:val="E3166DD2"/>
    <w:lvl w:ilvl="0" w:tplc="8D5EC7E6">
      <w:start w:val="1"/>
      <w:numFmt w:val="decimal"/>
      <w:lvlText w:val="2.%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1">
    <w:nsid w:val="525A0906"/>
    <w:multiLevelType w:val="multilevel"/>
    <w:tmpl w:val="525A0906"/>
    <w:lvl w:ilvl="0">
      <w:start w:val="1"/>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2">
    <w:nsid w:val="54D367E6"/>
    <w:multiLevelType w:val="hybridMultilevel"/>
    <w:tmpl w:val="F94470E8"/>
    <w:lvl w:ilvl="0" w:tplc="57805D12">
      <w:start w:val="1"/>
      <w:numFmt w:val="decimal"/>
      <w:lvlText w:val="2.7.%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565836CD"/>
    <w:multiLevelType w:val="multilevel"/>
    <w:tmpl w:val="565836CD"/>
    <w:lvl w:ilvl="0">
      <w:start w:val="1"/>
      <w:numFmt w:val="bullet"/>
      <w:lvlText w:val=""/>
      <w:lvlJc w:val="left"/>
      <w:pPr>
        <w:ind w:left="1440" w:hanging="360"/>
      </w:pPr>
      <w:rPr>
        <w:rFonts w:ascii="Symbol" w:hAnsi="Symbol" w:hint="default"/>
      </w:rPr>
    </w:lvl>
    <w:lvl w:ilvl="1" w:tentative="1">
      <w:start w:val="1"/>
      <w:numFmt w:val="bullet"/>
      <w:lvlText w:val="o"/>
      <w:lvlJc w:val="left"/>
      <w:pPr>
        <w:ind w:left="2160" w:hanging="360"/>
      </w:pPr>
      <w:rPr>
        <w:rFonts w:ascii="Courier New" w:hAnsi="Courier New" w:cs="Courier New" w:hint="default"/>
      </w:rPr>
    </w:lvl>
    <w:lvl w:ilvl="2" w:tentative="1">
      <w:start w:val="1"/>
      <w:numFmt w:val="bullet"/>
      <w:lvlText w:val=""/>
      <w:lvlJc w:val="left"/>
      <w:pPr>
        <w:ind w:left="2880" w:hanging="360"/>
      </w:pPr>
      <w:rPr>
        <w:rFonts w:ascii="Wingdings" w:hAnsi="Wingdings" w:hint="default"/>
      </w:rPr>
    </w:lvl>
    <w:lvl w:ilvl="3" w:tentative="1">
      <w:start w:val="1"/>
      <w:numFmt w:val="bullet"/>
      <w:lvlText w:val=""/>
      <w:lvlJc w:val="left"/>
      <w:pPr>
        <w:ind w:left="3600" w:hanging="360"/>
      </w:pPr>
      <w:rPr>
        <w:rFonts w:ascii="Symbol" w:hAnsi="Symbol" w:hint="default"/>
      </w:rPr>
    </w:lvl>
    <w:lvl w:ilvl="4" w:tentative="1">
      <w:start w:val="1"/>
      <w:numFmt w:val="bullet"/>
      <w:lvlText w:val="o"/>
      <w:lvlJc w:val="left"/>
      <w:pPr>
        <w:ind w:left="4320" w:hanging="360"/>
      </w:pPr>
      <w:rPr>
        <w:rFonts w:ascii="Courier New" w:hAnsi="Courier New" w:cs="Courier New"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24">
    <w:nsid w:val="593E0F5C"/>
    <w:multiLevelType w:val="singleLevel"/>
    <w:tmpl w:val="593E0F5C"/>
    <w:lvl w:ilvl="0">
      <w:start w:val="1"/>
      <w:numFmt w:val="decimal"/>
      <w:lvlText w:val="%1."/>
      <w:lvlJc w:val="left"/>
      <w:pPr>
        <w:tabs>
          <w:tab w:val="left" w:pos="425"/>
        </w:tabs>
        <w:ind w:left="425" w:hanging="425"/>
      </w:pPr>
      <w:rPr>
        <w:rFonts w:hint="default"/>
      </w:rPr>
    </w:lvl>
  </w:abstractNum>
  <w:abstractNum w:abstractNumId="25">
    <w:nsid w:val="609040F9"/>
    <w:multiLevelType w:val="multilevel"/>
    <w:tmpl w:val="609040F9"/>
    <w:lvl w:ilvl="0">
      <w:start w:val="1"/>
      <w:numFmt w:val="decimal"/>
      <w:lvlText w:val="%1."/>
      <w:lvlJc w:val="left"/>
      <w:pPr>
        <w:ind w:left="1211" w:hanging="360"/>
      </w:pPr>
      <w:rPr>
        <w:rFonts w:hint="default"/>
      </w:rPr>
    </w:lvl>
    <w:lvl w:ilvl="1" w:tentative="1">
      <w:start w:val="1"/>
      <w:numFmt w:val="lowerLetter"/>
      <w:lvlText w:val="%2."/>
      <w:lvlJc w:val="left"/>
      <w:pPr>
        <w:ind w:left="1931" w:hanging="360"/>
      </w:pPr>
    </w:lvl>
    <w:lvl w:ilvl="2" w:tentative="1">
      <w:start w:val="1"/>
      <w:numFmt w:val="lowerRoman"/>
      <w:lvlText w:val="%3."/>
      <w:lvlJc w:val="right"/>
      <w:pPr>
        <w:ind w:left="2651" w:hanging="180"/>
      </w:pPr>
    </w:lvl>
    <w:lvl w:ilvl="3" w:tentative="1">
      <w:start w:val="1"/>
      <w:numFmt w:val="decimal"/>
      <w:lvlText w:val="%4."/>
      <w:lvlJc w:val="left"/>
      <w:pPr>
        <w:ind w:left="3371" w:hanging="360"/>
      </w:pPr>
    </w:lvl>
    <w:lvl w:ilvl="4" w:tentative="1">
      <w:start w:val="1"/>
      <w:numFmt w:val="lowerLetter"/>
      <w:lvlText w:val="%5."/>
      <w:lvlJc w:val="left"/>
      <w:pPr>
        <w:ind w:left="4091" w:hanging="360"/>
      </w:pPr>
    </w:lvl>
    <w:lvl w:ilvl="5" w:tentative="1">
      <w:start w:val="1"/>
      <w:numFmt w:val="lowerRoman"/>
      <w:lvlText w:val="%6."/>
      <w:lvlJc w:val="right"/>
      <w:pPr>
        <w:ind w:left="4811" w:hanging="180"/>
      </w:pPr>
    </w:lvl>
    <w:lvl w:ilvl="6" w:tentative="1">
      <w:start w:val="1"/>
      <w:numFmt w:val="decimal"/>
      <w:lvlText w:val="%7."/>
      <w:lvlJc w:val="left"/>
      <w:pPr>
        <w:ind w:left="5531" w:hanging="360"/>
      </w:pPr>
    </w:lvl>
    <w:lvl w:ilvl="7" w:tentative="1">
      <w:start w:val="1"/>
      <w:numFmt w:val="lowerLetter"/>
      <w:lvlText w:val="%8."/>
      <w:lvlJc w:val="left"/>
      <w:pPr>
        <w:ind w:left="6251" w:hanging="360"/>
      </w:pPr>
    </w:lvl>
    <w:lvl w:ilvl="8" w:tentative="1">
      <w:start w:val="1"/>
      <w:numFmt w:val="lowerRoman"/>
      <w:lvlText w:val="%9."/>
      <w:lvlJc w:val="right"/>
      <w:pPr>
        <w:ind w:left="6971" w:hanging="180"/>
      </w:pPr>
    </w:lvl>
  </w:abstractNum>
  <w:abstractNum w:abstractNumId="26">
    <w:nsid w:val="614C5BAD"/>
    <w:multiLevelType w:val="multilevel"/>
    <w:tmpl w:val="614C5BAD"/>
    <w:lvl w:ilvl="0">
      <w:start w:val="1"/>
      <w:numFmt w:val="decimal"/>
      <w:lvlText w:val="%1."/>
      <w:lvlJc w:val="left"/>
      <w:pPr>
        <w:ind w:left="1080" w:hanging="360"/>
      </w:pPr>
      <w:rPr>
        <w:rFonts w:ascii="Times New Roman" w:hAnsi="Times New Roman" w:cs="Times New Roman"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27">
    <w:nsid w:val="63A21486"/>
    <w:multiLevelType w:val="hybridMultilevel"/>
    <w:tmpl w:val="0A92DC2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8">
    <w:nsid w:val="64335772"/>
    <w:multiLevelType w:val="hybridMultilevel"/>
    <w:tmpl w:val="2ECEE4D0"/>
    <w:lvl w:ilvl="0" w:tplc="B024EA38">
      <w:start w:val="1"/>
      <w:numFmt w:val="decimal"/>
      <w:lvlText w:val="4.4.2.%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nsid w:val="67347356"/>
    <w:multiLevelType w:val="multilevel"/>
    <w:tmpl w:val="67347356"/>
    <w:lvl w:ilvl="0">
      <w:start w:val="1"/>
      <w:numFmt w:val="decimal"/>
      <w:lvlText w:val="5. %1"/>
      <w:lvlJc w:val="left"/>
      <w:pPr>
        <w:ind w:left="360" w:hanging="360"/>
      </w:pPr>
      <w:rPr>
        <w:rFonts w:hint="default"/>
      </w:r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30">
    <w:nsid w:val="681F38C0"/>
    <w:multiLevelType w:val="multilevel"/>
    <w:tmpl w:val="553A12AC"/>
    <w:lvl w:ilvl="0">
      <w:start w:val="1"/>
      <w:numFmt w:val="decimal"/>
      <w:lvlText w:val="3.3.%1"/>
      <w:lvlJc w:val="left"/>
      <w:pPr>
        <w:ind w:left="927" w:hanging="360"/>
      </w:pPr>
      <w:rPr>
        <w:rFonts w:hint="default"/>
      </w:rPr>
    </w:lvl>
    <w:lvl w:ilvl="1" w:tentative="1">
      <w:start w:val="1"/>
      <w:numFmt w:val="lowerLetter"/>
      <w:lvlText w:val="%2."/>
      <w:lvlJc w:val="left"/>
      <w:pPr>
        <w:ind w:left="1647" w:hanging="360"/>
      </w:pPr>
    </w:lvl>
    <w:lvl w:ilvl="2" w:tentative="1">
      <w:start w:val="1"/>
      <w:numFmt w:val="lowerRoman"/>
      <w:lvlText w:val="%3."/>
      <w:lvlJc w:val="right"/>
      <w:pPr>
        <w:ind w:left="2367" w:hanging="180"/>
      </w:pPr>
    </w:lvl>
    <w:lvl w:ilvl="3" w:tentative="1">
      <w:start w:val="1"/>
      <w:numFmt w:val="decimal"/>
      <w:lvlText w:val="%4."/>
      <w:lvlJc w:val="left"/>
      <w:pPr>
        <w:ind w:left="3087" w:hanging="360"/>
      </w:pPr>
    </w:lvl>
    <w:lvl w:ilvl="4" w:tentative="1">
      <w:start w:val="1"/>
      <w:numFmt w:val="lowerLetter"/>
      <w:lvlText w:val="%5."/>
      <w:lvlJc w:val="left"/>
      <w:pPr>
        <w:ind w:left="3807" w:hanging="360"/>
      </w:pPr>
    </w:lvl>
    <w:lvl w:ilvl="5" w:tentative="1">
      <w:start w:val="1"/>
      <w:numFmt w:val="lowerRoman"/>
      <w:lvlText w:val="%6."/>
      <w:lvlJc w:val="right"/>
      <w:pPr>
        <w:ind w:left="4527" w:hanging="180"/>
      </w:pPr>
    </w:lvl>
    <w:lvl w:ilvl="6" w:tentative="1">
      <w:start w:val="1"/>
      <w:numFmt w:val="decimal"/>
      <w:lvlText w:val="%7."/>
      <w:lvlJc w:val="left"/>
      <w:pPr>
        <w:ind w:left="5247" w:hanging="360"/>
      </w:pPr>
    </w:lvl>
    <w:lvl w:ilvl="7" w:tentative="1">
      <w:start w:val="1"/>
      <w:numFmt w:val="lowerLetter"/>
      <w:lvlText w:val="%8."/>
      <w:lvlJc w:val="left"/>
      <w:pPr>
        <w:ind w:left="5967" w:hanging="360"/>
      </w:pPr>
    </w:lvl>
    <w:lvl w:ilvl="8" w:tentative="1">
      <w:start w:val="1"/>
      <w:numFmt w:val="lowerRoman"/>
      <w:lvlText w:val="%9."/>
      <w:lvlJc w:val="right"/>
      <w:pPr>
        <w:ind w:left="6687" w:hanging="180"/>
      </w:pPr>
    </w:lvl>
  </w:abstractNum>
  <w:abstractNum w:abstractNumId="31">
    <w:nsid w:val="698D05EE"/>
    <w:multiLevelType w:val="hybridMultilevel"/>
    <w:tmpl w:val="68C84878"/>
    <w:lvl w:ilvl="0" w:tplc="B8FC1B8E">
      <w:start w:val="1"/>
      <w:numFmt w:val="decimal"/>
      <w:lvlText w:val="4.4.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nsid w:val="6BAD29DD"/>
    <w:multiLevelType w:val="multilevel"/>
    <w:tmpl w:val="D33E7DD4"/>
    <w:lvl w:ilvl="0">
      <w:start w:val="1"/>
      <w:numFmt w:val="decimal"/>
      <w:lvlText w:val="%1"/>
      <w:lvlJc w:val="left"/>
      <w:pPr>
        <w:ind w:left="3852" w:hanging="432"/>
      </w:pPr>
      <w:rPr>
        <w:rFonts w:hint="default"/>
        <w:color w:val="FFFFFF"/>
      </w:rPr>
    </w:lvl>
    <w:lvl w:ilvl="1">
      <w:start w:val="1"/>
      <w:numFmt w:val="decimal"/>
      <w:lvlText w:val="%1.%2"/>
      <w:lvlJc w:val="left"/>
      <w:pPr>
        <w:ind w:left="576" w:hanging="576"/>
      </w:pPr>
      <w:rPr>
        <w:rFonts w:hint="default"/>
        <w:i w:val="0"/>
        <w:iCs w:val="0"/>
      </w:rPr>
    </w:lvl>
    <w:lvl w:ilvl="2">
      <w:start w:val="1"/>
      <w:numFmt w:val="decimal"/>
      <w:lvlText w:val="3.3.%3"/>
      <w:lvlJc w:val="left"/>
      <w:pPr>
        <w:ind w:left="720" w:hanging="720"/>
      </w:pPr>
      <w:rPr>
        <w:rFonts w:ascii="Times New Roman" w:hAnsi="Times New Roman" w:cs="Times New Roman" w:hint="default"/>
        <w:b/>
        <w:i w:val="0"/>
        <w:sz w:val="24"/>
        <w:szCs w:val="24"/>
      </w:rPr>
    </w:lvl>
    <w:lvl w:ilvl="3">
      <w:start w:val="1"/>
      <w:numFmt w:val="decimal"/>
      <w:lvlText w:val="%1.%2.%3.%4"/>
      <w:lvlJc w:val="left"/>
      <w:pPr>
        <w:ind w:left="864" w:hanging="864"/>
      </w:pPr>
      <w:rPr>
        <w:rFonts w:ascii="Times New Roman" w:hAnsi="Times New Roman" w:cs="Times New Roman" w:hint="default"/>
        <w:b/>
        <w:bCs/>
        <w:sz w:val="24"/>
        <w:szCs w:val="24"/>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nsid w:val="6BF5577C"/>
    <w:multiLevelType w:val="multilevel"/>
    <w:tmpl w:val="538239F4"/>
    <w:lvl w:ilvl="0">
      <w:start w:val="2"/>
      <w:numFmt w:val="decimal"/>
      <w:lvlText w:val="%1"/>
      <w:lvlJc w:val="left"/>
      <w:pPr>
        <w:ind w:left="3852" w:hanging="432"/>
      </w:pPr>
      <w:rPr>
        <w:rFonts w:hint="default"/>
        <w:color w:val="FFFFFF"/>
      </w:rPr>
    </w:lvl>
    <w:lvl w:ilvl="1">
      <w:start w:val="1"/>
      <w:numFmt w:val="decimal"/>
      <w:lvlText w:val="%1.%2"/>
      <w:lvlJc w:val="left"/>
      <w:pPr>
        <w:ind w:left="576" w:hanging="576"/>
      </w:pPr>
      <w:rPr>
        <w:rFonts w:hint="default"/>
        <w:i w:val="0"/>
        <w:iCs w:val="0"/>
      </w:rPr>
    </w:lvl>
    <w:lvl w:ilvl="2">
      <w:start w:val="1"/>
      <w:numFmt w:val="decimal"/>
      <w:lvlText w:val="3.3.%3"/>
      <w:lvlJc w:val="left"/>
      <w:pPr>
        <w:ind w:left="720" w:hanging="720"/>
      </w:pPr>
      <w:rPr>
        <w:rFonts w:ascii="Times New Roman" w:hAnsi="Times New Roman" w:cs="Times New Roman" w:hint="default"/>
        <w:b/>
        <w:i w:val="0"/>
        <w:sz w:val="24"/>
        <w:szCs w:val="24"/>
      </w:rPr>
    </w:lvl>
    <w:lvl w:ilvl="3">
      <w:start w:val="3"/>
      <w:numFmt w:val="decimal"/>
      <w:lvlText w:val="3.2.3.%4"/>
      <w:lvlJc w:val="left"/>
      <w:pPr>
        <w:ind w:left="864" w:hanging="864"/>
      </w:pPr>
      <w:rPr>
        <w:rFonts w:hint="default"/>
        <w:b/>
        <w:bCs/>
        <w:sz w:val="24"/>
        <w:szCs w:val="24"/>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4">
    <w:nsid w:val="6CFF53AC"/>
    <w:multiLevelType w:val="multilevel"/>
    <w:tmpl w:val="6CFF53AC"/>
    <w:lvl w:ilvl="0">
      <w:start w:val="1"/>
      <w:numFmt w:val="decimal"/>
      <w:lvlText w:val="%1."/>
      <w:lvlJc w:val="left"/>
      <w:pPr>
        <w:ind w:left="1211" w:hanging="360"/>
      </w:pPr>
      <w:rPr>
        <w:rFonts w:hint="default"/>
      </w:rPr>
    </w:lvl>
    <w:lvl w:ilvl="1" w:tentative="1">
      <w:start w:val="1"/>
      <w:numFmt w:val="lowerLetter"/>
      <w:lvlText w:val="%2."/>
      <w:lvlJc w:val="left"/>
      <w:pPr>
        <w:ind w:left="1931" w:hanging="360"/>
      </w:pPr>
    </w:lvl>
    <w:lvl w:ilvl="2" w:tentative="1">
      <w:start w:val="1"/>
      <w:numFmt w:val="lowerRoman"/>
      <w:lvlText w:val="%3."/>
      <w:lvlJc w:val="right"/>
      <w:pPr>
        <w:ind w:left="2651" w:hanging="180"/>
      </w:pPr>
    </w:lvl>
    <w:lvl w:ilvl="3" w:tentative="1">
      <w:start w:val="1"/>
      <w:numFmt w:val="decimal"/>
      <w:lvlText w:val="%4."/>
      <w:lvlJc w:val="left"/>
      <w:pPr>
        <w:ind w:left="3371" w:hanging="360"/>
      </w:pPr>
    </w:lvl>
    <w:lvl w:ilvl="4" w:tentative="1">
      <w:start w:val="1"/>
      <w:numFmt w:val="lowerLetter"/>
      <w:lvlText w:val="%5."/>
      <w:lvlJc w:val="left"/>
      <w:pPr>
        <w:ind w:left="4091" w:hanging="360"/>
      </w:pPr>
    </w:lvl>
    <w:lvl w:ilvl="5" w:tentative="1">
      <w:start w:val="1"/>
      <w:numFmt w:val="lowerRoman"/>
      <w:lvlText w:val="%6."/>
      <w:lvlJc w:val="right"/>
      <w:pPr>
        <w:ind w:left="4811" w:hanging="180"/>
      </w:pPr>
    </w:lvl>
    <w:lvl w:ilvl="6" w:tentative="1">
      <w:start w:val="1"/>
      <w:numFmt w:val="decimal"/>
      <w:lvlText w:val="%7."/>
      <w:lvlJc w:val="left"/>
      <w:pPr>
        <w:ind w:left="5531" w:hanging="360"/>
      </w:pPr>
    </w:lvl>
    <w:lvl w:ilvl="7" w:tentative="1">
      <w:start w:val="1"/>
      <w:numFmt w:val="lowerLetter"/>
      <w:lvlText w:val="%8."/>
      <w:lvlJc w:val="left"/>
      <w:pPr>
        <w:ind w:left="6251" w:hanging="360"/>
      </w:pPr>
    </w:lvl>
    <w:lvl w:ilvl="8" w:tentative="1">
      <w:start w:val="1"/>
      <w:numFmt w:val="lowerRoman"/>
      <w:lvlText w:val="%9."/>
      <w:lvlJc w:val="right"/>
      <w:pPr>
        <w:ind w:left="6971" w:hanging="180"/>
      </w:pPr>
    </w:lvl>
  </w:abstractNum>
  <w:abstractNum w:abstractNumId="35">
    <w:nsid w:val="6F4C10FD"/>
    <w:multiLevelType w:val="multilevel"/>
    <w:tmpl w:val="6F4C10FD"/>
    <w:lvl w:ilvl="0">
      <w:start w:val="1"/>
      <w:numFmt w:val="decimal"/>
      <w:lvlText w:val="%1."/>
      <w:lvlJc w:val="left"/>
      <w:pPr>
        <w:ind w:left="458" w:hanging="360"/>
      </w:pPr>
      <w:rPr>
        <w:rFonts w:hint="default"/>
      </w:rPr>
    </w:lvl>
    <w:lvl w:ilvl="1" w:tentative="1">
      <w:start w:val="1"/>
      <w:numFmt w:val="lowerLetter"/>
      <w:lvlText w:val="%2."/>
      <w:lvlJc w:val="left"/>
      <w:pPr>
        <w:ind w:left="1178" w:hanging="360"/>
      </w:pPr>
    </w:lvl>
    <w:lvl w:ilvl="2" w:tentative="1">
      <w:start w:val="1"/>
      <w:numFmt w:val="lowerRoman"/>
      <w:lvlText w:val="%3."/>
      <w:lvlJc w:val="right"/>
      <w:pPr>
        <w:ind w:left="1898" w:hanging="180"/>
      </w:pPr>
    </w:lvl>
    <w:lvl w:ilvl="3" w:tentative="1">
      <w:start w:val="1"/>
      <w:numFmt w:val="decimal"/>
      <w:lvlText w:val="%4."/>
      <w:lvlJc w:val="left"/>
      <w:pPr>
        <w:ind w:left="2618" w:hanging="360"/>
      </w:pPr>
    </w:lvl>
    <w:lvl w:ilvl="4" w:tentative="1">
      <w:start w:val="1"/>
      <w:numFmt w:val="lowerLetter"/>
      <w:lvlText w:val="%5."/>
      <w:lvlJc w:val="left"/>
      <w:pPr>
        <w:ind w:left="3338" w:hanging="360"/>
      </w:pPr>
    </w:lvl>
    <w:lvl w:ilvl="5" w:tentative="1">
      <w:start w:val="1"/>
      <w:numFmt w:val="lowerRoman"/>
      <w:lvlText w:val="%6."/>
      <w:lvlJc w:val="right"/>
      <w:pPr>
        <w:ind w:left="4058" w:hanging="180"/>
      </w:pPr>
    </w:lvl>
    <w:lvl w:ilvl="6" w:tentative="1">
      <w:start w:val="1"/>
      <w:numFmt w:val="decimal"/>
      <w:lvlText w:val="%7."/>
      <w:lvlJc w:val="left"/>
      <w:pPr>
        <w:ind w:left="4778" w:hanging="360"/>
      </w:pPr>
    </w:lvl>
    <w:lvl w:ilvl="7" w:tentative="1">
      <w:start w:val="1"/>
      <w:numFmt w:val="lowerLetter"/>
      <w:lvlText w:val="%8."/>
      <w:lvlJc w:val="left"/>
      <w:pPr>
        <w:ind w:left="5498" w:hanging="360"/>
      </w:pPr>
    </w:lvl>
    <w:lvl w:ilvl="8" w:tentative="1">
      <w:start w:val="1"/>
      <w:numFmt w:val="lowerRoman"/>
      <w:lvlText w:val="%9."/>
      <w:lvlJc w:val="right"/>
      <w:pPr>
        <w:ind w:left="6218" w:hanging="180"/>
      </w:pPr>
    </w:lvl>
  </w:abstractNum>
  <w:abstractNum w:abstractNumId="36">
    <w:nsid w:val="6F5727CC"/>
    <w:multiLevelType w:val="multilevel"/>
    <w:tmpl w:val="6F5727CC"/>
    <w:lvl w:ilvl="0">
      <w:start w:val="2"/>
      <w:numFmt w:val="bullet"/>
      <w:lvlText w:val="-"/>
      <w:lvlJc w:val="left"/>
      <w:pPr>
        <w:ind w:left="720" w:hanging="360"/>
      </w:pPr>
      <w:rPr>
        <w:rFonts w:ascii="Times New Roman" w:eastAsia="Calibri" w:hAnsi="Times New Roman" w:cs="Times New Roman"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7">
    <w:nsid w:val="73C815B1"/>
    <w:multiLevelType w:val="multilevel"/>
    <w:tmpl w:val="73C815B1"/>
    <w:lvl w:ilvl="0" w:tentative="1">
      <w:start w:val="1"/>
      <w:numFmt w:val="lowerLetter"/>
      <w:pStyle w:val="Point"/>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8">
    <w:nsid w:val="750F2280"/>
    <w:multiLevelType w:val="multilevel"/>
    <w:tmpl w:val="750F2280"/>
    <w:lvl w:ilvl="0">
      <w:start w:val="1"/>
      <w:numFmt w:val="bullet"/>
      <w:lvlText w:val=""/>
      <w:lvlJc w:val="left"/>
      <w:pPr>
        <w:ind w:left="1146" w:hanging="360"/>
      </w:pPr>
      <w:rPr>
        <w:rFonts w:ascii="Symbol" w:hAnsi="Symbol" w:hint="default"/>
      </w:rPr>
    </w:lvl>
    <w:lvl w:ilvl="1" w:tentative="1">
      <w:start w:val="1"/>
      <w:numFmt w:val="bullet"/>
      <w:lvlText w:val="o"/>
      <w:lvlJc w:val="left"/>
      <w:pPr>
        <w:ind w:left="1866" w:hanging="360"/>
      </w:pPr>
      <w:rPr>
        <w:rFonts w:ascii="Courier New" w:hAnsi="Courier New" w:cs="Courier New" w:hint="default"/>
      </w:rPr>
    </w:lvl>
    <w:lvl w:ilvl="2" w:tentative="1">
      <w:start w:val="1"/>
      <w:numFmt w:val="bullet"/>
      <w:lvlText w:val=""/>
      <w:lvlJc w:val="left"/>
      <w:pPr>
        <w:ind w:left="2586" w:hanging="360"/>
      </w:pPr>
      <w:rPr>
        <w:rFonts w:ascii="Wingdings" w:hAnsi="Wingdings" w:hint="default"/>
      </w:rPr>
    </w:lvl>
    <w:lvl w:ilvl="3" w:tentative="1">
      <w:start w:val="1"/>
      <w:numFmt w:val="bullet"/>
      <w:lvlText w:val=""/>
      <w:lvlJc w:val="left"/>
      <w:pPr>
        <w:ind w:left="3306" w:hanging="360"/>
      </w:pPr>
      <w:rPr>
        <w:rFonts w:ascii="Symbol" w:hAnsi="Symbol" w:hint="default"/>
      </w:rPr>
    </w:lvl>
    <w:lvl w:ilvl="4" w:tentative="1">
      <w:start w:val="1"/>
      <w:numFmt w:val="bullet"/>
      <w:lvlText w:val="o"/>
      <w:lvlJc w:val="left"/>
      <w:pPr>
        <w:ind w:left="4026" w:hanging="360"/>
      </w:pPr>
      <w:rPr>
        <w:rFonts w:ascii="Courier New" w:hAnsi="Courier New" w:cs="Courier New" w:hint="default"/>
      </w:rPr>
    </w:lvl>
    <w:lvl w:ilvl="5" w:tentative="1">
      <w:start w:val="1"/>
      <w:numFmt w:val="bullet"/>
      <w:lvlText w:val=""/>
      <w:lvlJc w:val="left"/>
      <w:pPr>
        <w:ind w:left="4746" w:hanging="360"/>
      </w:pPr>
      <w:rPr>
        <w:rFonts w:ascii="Wingdings" w:hAnsi="Wingdings" w:hint="default"/>
      </w:rPr>
    </w:lvl>
    <w:lvl w:ilvl="6" w:tentative="1">
      <w:start w:val="1"/>
      <w:numFmt w:val="bullet"/>
      <w:lvlText w:val=""/>
      <w:lvlJc w:val="left"/>
      <w:pPr>
        <w:ind w:left="5466" w:hanging="360"/>
      </w:pPr>
      <w:rPr>
        <w:rFonts w:ascii="Symbol" w:hAnsi="Symbol" w:hint="default"/>
      </w:rPr>
    </w:lvl>
    <w:lvl w:ilvl="7" w:tentative="1">
      <w:start w:val="1"/>
      <w:numFmt w:val="bullet"/>
      <w:lvlText w:val="o"/>
      <w:lvlJc w:val="left"/>
      <w:pPr>
        <w:ind w:left="6186" w:hanging="360"/>
      </w:pPr>
      <w:rPr>
        <w:rFonts w:ascii="Courier New" w:hAnsi="Courier New" w:cs="Courier New" w:hint="default"/>
      </w:rPr>
    </w:lvl>
    <w:lvl w:ilvl="8" w:tentative="1">
      <w:start w:val="1"/>
      <w:numFmt w:val="bullet"/>
      <w:lvlText w:val=""/>
      <w:lvlJc w:val="left"/>
      <w:pPr>
        <w:ind w:left="6906" w:hanging="360"/>
      </w:pPr>
      <w:rPr>
        <w:rFonts w:ascii="Wingdings" w:hAnsi="Wingdings" w:hint="default"/>
      </w:rPr>
    </w:lvl>
  </w:abstractNum>
  <w:abstractNum w:abstractNumId="39">
    <w:nsid w:val="77C63441"/>
    <w:multiLevelType w:val="hybridMultilevel"/>
    <w:tmpl w:val="49AA703A"/>
    <w:lvl w:ilvl="0" w:tplc="04210001">
      <w:start w:val="1"/>
      <w:numFmt w:val="bullet"/>
      <w:lvlText w:val=""/>
      <w:lvlJc w:val="left"/>
      <w:pPr>
        <w:ind w:left="1211" w:hanging="360"/>
      </w:pPr>
      <w:rPr>
        <w:rFonts w:ascii="Symbol" w:hAnsi="Symbol" w:hint="default"/>
      </w:rPr>
    </w:lvl>
    <w:lvl w:ilvl="1" w:tplc="04210003" w:tentative="1">
      <w:start w:val="1"/>
      <w:numFmt w:val="bullet"/>
      <w:lvlText w:val="o"/>
      <w:lvlJc w:val="left"/>
      <w:pPr>
        <w:ind w:left="2651" w:hanging="360"/>
      </w:pPr>
      <w:rPr>
        <w:rFonts w:ascii="Courier New" w:hAnsi="Courier New" w:cs="Courier New" w:hint="default"/>
      </w:rPr>
    </w:lvl>
    <w:lvl w:ilvl="2" w:tplc="04210005" w:tentative="1">
      <w:start w:val="1"/>
      <w:numFmt w:val="bullet"/>
      <w:lvlText w:val=""/>
      <w:lvlJc w:val="left"/>
      <w:pPr>
        <w:ind w:left="3371" w:hanging="360"/>
      </w:pPr>
      <w:rPr>
        <w:rFonts w:ascii="Wingdings" w:hAnsi="Wingdings" w:hint="default"/>
      </w:rPr>
    </w:lvl>
    <w:lvl w:ilvl="3" w:tplc="04210001" w:tentative="1">
      <w:start w:val="1"/>
      <w:numFmt w:val="bullet"/>
      <w:lvlText w:val=""/>
      <w:lvlJc w:val="left"/>
      <w:pPr>
        <w:ind w:left="4091" w:hanging="360"/>
      </w:pPr>
      <w:rPr>
        <w:rFonts w:ascii="Symbol" w:hAnsi="Symbol" w:hint="default"/>
      </w:rPr>
    </w:lvl>
    <w:lvl w:ilvl="4" w:tplc="04210003" w:tentative="1">
      <w:start w:val="1"/>
      <w:numFmt w:val="bullet"/>
      <w:lvlText w:val="o"/>
      <w:lvlJc w:val="left"/>
      <w:pPr>
        <w:ind w:left="4811" w:hanging="360"/>
      </w:pPr>
      <w:rPr>
        <w:rFonts w:ascii="Courier New" w:hAnsi="Courier New" w:cs="Courier New" w:hint="default"/>
      </w:rPr>
    </w:lvl>
    <w:lvl w:ilvl="5" w:tplc="04210005" w:tentative="1">
      <w:start w:val="1"/>
      <w:numFmt w:val="bullet"/>
      <w:lvlText w:val=""/>
      <w:lvlJc w:val="left"/>
      <w:pPr>
        <w:ind w:left="5531" w:hanging="360"/>
      </w:pPr>
      <w:rPr>
        <w:rFonts w:ascii="Wingdings" w:hAnsi="Wingdings" w:hint="default"/>
      </w:rPr>
    </w:lvl>
    <w:lvl w:ilvl="6" w:tplc="04210001" w:tentative="1">
      <w:start w:val="1"/>
      <w:numFmt w:val="bullet"/>
      <w:lvlText w:val=""/>
      <w:lvlJc w:val="left"/>
      <w:pPr>
        <w:ind w:left="6251" w:hanging="360"/>
      </w:pPr>
      <w:rPr>
        <w:rFonts w:ascii="Symbol" w:hAnsi="Symbol" w:hint="default"/>
      </w:rPr>
    </w:lvl>
    <w:lvl w:ilvl="7" w:tplc="04210003" w:tentative="1">
      <w:start w:val="1"/>
      <w:numFmt w:val="bullet"/>
      <w:lvlText w:val="o"/>
      <w:lvlJc w:val="left"/>
      <w:pPr>
        <w:ind w:left="6971" w:hanging="360"/>
      </w:pPr>
      <w:rPr>
        <w:rFonts w:ascii="Courier New" w:hAnsi="Courier New" w:cs="Courier New" w:hint="default"/>
      </w:rPr>
    </w:lvl>
    <w:lvl w:ilvl="8" w:tplc="04210005" w:tentative="1">
      <w:start w:val="1"/>
      <w:numFmt w:val="bullet"/>
      <w:lvlText w:val=""/>
      <w:lvlJc w:val="left"/>
      <w:pPr>
        <w:ind w:left="7691" w:hanging="360"/>
      </w:pPr>
      <w:rPr>
        <w:rFonts w:ascii="Wingdings" w:hAnsi="Wingdings" w:hint="default"/>
      </w:rPr>
    </w:lvl>
  </w:abstractNum>
  <w:abstractNum w:abstractNumId="40">
    <w:nsid w:val="78565ED6"/>
    <w:multiLevelType w:val="hybridMultilevel"/>
    <w:tmpl w:val="6E1C9C34"/>
    <w:lvl w:ilvl="0" w:tplc="3D1A758C">
      <w:start w:val="1"/>
      <w:numFmt w:val="decimal"/>
      <w:lvlText w:val="4.4.%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1">
    <w:nsid w:val="7CD42987"/>
    <w:multiLevelType w:val="hybridMultilevel"/>
    <w:tmpl w:val="D1C89220"/>
    <w:lvl w:ilvl="0" w:tplc="D7D23DDC">
      <w:start w:val="1"/>
      <w:numFmt w:val="decimal"/>
      <w:lvlText w:val="3.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32"/>
  </w:num>
  <w:num w:numId="2">
    <w:abstractNumId w:val="29"/>
  </w:num>
  <w:num w:numId="3">
    <w:abstractNumId w:val="12"/>
  </w:num>
  <w:num w:numId="4">
    <w:abstractNumId w:val="3"/>
  </w:num>
  <w:num w:numId="5">
    <w:abstractNumId w:val="0"/>
  </w:num>
  <w:num w:numId="6">
    <w:abstractNumId w:val="10"/>
  </w:num>
  <w:num w:numId="7">
    <w:abstractNumId w:val="25"/>
  </w:num>
  <w:num w:numId="8">
    <w:abstractNumId w:val="20"/>
  </w:num>
  <w:num w:numId="9">
    <w:abstractNumId w:val="22"/>
  </w:num>
  <w:num w:numId="10">
    <w:abstractNumId w:val="13"/>
  </w:num>
  <w:num w:numId="11">
    <w:abstractNumId w:val="35"/>
  </w:num>
  <w:num w:numId="12">
    <w:abstractNumId w:val="5"/>
  </w:num>
  <w:num w:numId="13">
    <w:abstractNumId w:val="4"/>
  </w:num>
  <w:num w:numId="14">
    <w:abstractNumId w:val="11"/>
  </w:num>
  <w:num w:numId="15">
    <w:abstractNumId w:val="36"/>
  </w:num>
  <w:num w:numId="16">
    <w:abstractNumId w:val="41"/>
  </w:num>
  <w:num w:numId="17">
    <w:abstractNumId w:val="19"/>
  </w:num>
  <w:num w:numId="18">
    <w:abstractNumId w:val="37"/>
  </w:num>
  <w:num w:numId="19">
    <w:abstractNumId w:val="21"/>
  </w:num>
  <w:num w:numId="20">
    <w:abstractNumId w:val="7"/>
  </w:num>
  <w:num w:numId="21">
    <w:abstractNumId w:val="23"/>
  </w:num>
  <w:num w:numId="22">
    <w:abstractNumId w:val="30"/>
  </w:num>
  <w:num w:numId="23">
    <w:abstractNumId w:val="34"/>
  </w:num>
  <w:num w:numId="24">
    <w:abstractNumId w:val="38"/>
  </w:num>
  <w:num w:numId="25">
    <w:abstractNumId w:val="2"/>
  </w:num>
  <w:num w:numId="26">
    <w:abstractNumId w:val="8"/>
  </w:num>
  <w:num w:numId="27">
    <w:abstractNumId w:val="24"/>
  </w:num>
  <w:num w:numId="28">
    <w:abstractNumId w:val="18"/>
  </w:num>
  <w:num w:numId="29">
    <w:abstractNumId w:val="39"/>
  </w:num>
  <w:num w:numId="30">
    <w:abstractNumId w:val="40"/>
  </w:num>
  <w:num w:numId="31">
    <w:abstractNumId w:val="14"/>
  </w:num>
  <w:num w:numId="32">
    <w:abstractNumId w:val="16"/>
  </w:num>
  <w:num w:numId="33">
    <w:abstractNumId w:val="17"/>
  </w:num>
  <w:num w:numId="34">
    <w:abstractNumId w:val="15"/>
  </w:num>
  <w:num w:numId="35">
    <w:abstractNumId w:val="27"/>
  </w:num>
  <w:num w:numId="36">
    <w:abstractNumId w:val="6"/>
  </w:num>
  <w:num w:numId="37">
    <w:abstractNumId w:val="28"/>
  </w:num>
  <w:num w:numId="38">
    <w:abstractNumId w:val="1"/>
  </w:num>
  <w:num w:numId="39">
    <w:abstractNumId w:val="33"/>
  </w:num>
  <w:num w:numId="40">
    <w:abstractNumId w:val="31"/>
  </w:num>
  <w:num w:numId="41">
    <w:abstractNumId w:val="9"/>
  </w:num>
  <w:num w:numId="42">
    <w:abstractNumId w:val="26"/>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mirrorMargins/>
  <w:hideSpellingErrors/>
  <w:activeWritingStyle w:appName="MSWord" w:lang="en-US" w:vendorID="64" w:dllVersion="131078" w:nlCheck="1" w:checkStyle="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68DF"/>
    <w:rsid w:val="0000042E"/>
    <w:rsid w:val="0000261D"/>
    <w:rsid w:val="0001060A"/>
    <w:rsid w:val="00013AE6"/>
    <w:rsid w:val="00024193"/>
    <w:rsid w:val="00034C96"/>
    <w:rsid w:val="00034CBA"/>
    <w:rsid w:val="000377F2"/>
    <w:rsid w:val="000440B8"/>
    <w:rsid w:val="00046386"/>
    <w:rsid w:val="00056369"/>
    <w:rsid w:val="00062540"/>
    <w:rsid w:val="00065FBD"/>
    <w:rsid w:val="00076A06"/>
    <w:rsid w:val="0008287E"/>
    <w:rsid w:val="0008349C"/>
    <w:rsid w:val="00084DF3"/>
    <w:rsid w:val="00090D13"/>
    <w:rsid w:val="00092F12"/>
    <w:rsid w:val="000A0691"/>
    <w:rsid w:val="000B1A39"/>
    <w:rsid w:val="000B5934"/>
    <w:rsid w:val="000C156C"/>
    <w:rsid w:val="000C1DD2"/>
    <w:rsid w:val="000C33B3"/>
    <w:rsid w:val="000C4422"/>
    <w:rsid w:val="000C65A4"/>
    <w:rsid w:val="000D66D0"/>
    <w:rsid w:val="000E3EC2"/>
    <w:rsid w:val="000E692A"/>
    <w:rsid w:val="000F0B95"/>
    <w:rsid w:val="000F28C6"/>
    <w:rsid w:val="000F3CED"/>
    <w:rsid w:val="000F4EA3"/>
    <w:rsid w:val="000F6DDF"/>
    <w:rsid w:val="0010382E"/>
    <w:rsid w:val="0011407A"/>
    <w:rsid w:val="00130DCB"/>
    <w:rsid w:val="00134000"/>
    <w:rsid w:val="001408E2"/>
    <w:rsid w:val="00141BEA"/>
    <w:rsid w:val="001429BC"/>
    <w:rsid w:val="00143600"/>
    <w:rsid w:val="0014394C"/>
    <w:rsid w:val="001524A8"/>
    <w:rsid w:val="00152B1E"/>
    <w:rsid w:val="00157136"/>
    <w:rsid w:val="0016119A"/>
    <w:rsid w:val="00162E82"/>
    <w:rsid w:val="00186B4F"/>
    <w:rsid w:val="00193C84"/>
    <w:rsid w:val="001A75CE"/>
    <w:rsid w:val="001B0159"/>
    <w:rsid w:val="001B68DF"/>
    <w:rsid w:val="001C638C"/>
    <w:rsid w:val="001D15D9"/>
    <w:rsid w:val="001D2A7F"/>
    <w:rsid w:val="001E5944"/>
    <w:rsid w:val="00200E9A"/>
    <w:rsid w:val="00202E59"/>
    <w:rsid w:val="00210763"/>
    <w:rsid w:val="0021098A"/>
    <w:rsid w:val="0021116C"/>
    <w:rsid w:val="00211F74"/>
    <w:rsid w:val="00217962"/>
    <w:rsid w:val="002279E7"/>
    <w:rsid w:val="002363A1"/>
    <w:rsid w:val="00237A08"/>
    <w:rsid w:val="00237B4C"/>
    <w:rsid w:val="002422EB"/>
    <w:rsid w:val="002479D0"/>
    <w:rsid w:val="00250148"/>
    <w:rsid w:val="00271DFC"/>
    <w:rsid w:val="002779F0"/>
    <w:rsid w:val="00281E17"/>
    <w:rsid w:val="00286A1D"/>
    <w:rsid w:val="002A0781"/>
    <w:rsid w:val="002B095E"/>
    <w:rsid w:val="002B443A"/>
    <w:rsid w:val="002B5284"/>
    <w:rsid w:val="002C0692"/>
    <w:rsid w:val="002C52F4"/>
    <w:rsid w:val="002D07AF"/>
    <w:rsid w:val="002D500A"/>
    <w:rsid w:val="002D633F"/>
    <w:rsid w:val="002E2F42"/>
    <w:rsid w:val="002F5BE2"/>
    <w:rsid w:val="00315EA1"/>
    <w:rsid w:val="00321D96"/>
    <w:rsid w:val="00324E61"/>
    <w:rsid w:val="00325CF3"/>
    <w:rsid w:val="00326D77"/>
    <w:rsid w:val="00327E1F"/>
    <w:rsid w:val="0033210D"/>
    <w:rsid w:val="00332A15"/>
    <w:rsid w:val="00335107"/>
    <w:rsid w:val="003379F4"/>
    <w:rsid w:val="00354F14"/>
    <w:rsid w:val="003571F9"/>
    <w:rsid w:val="003671BF"/>
    <w:rsid w:val="00374644"/>
    <w:rsid w:val="00375001"/>
    <w:rsid w:val="003764C8"/>
    <w:rsid w:val="003961CE"/>
    <w:rsid w:val="003A05D1"/>
    <w:rsid w:val="003A1F21"/>
    <w:rsid w:val="003A5CEC"/>
    <w:rsid w:val="003B364D"/>
    <w:rsid w:val="003C6847"/>
    <w:rsid w:val="003E22EA"/>
    <w:rsid w:val="003E3DAF"/>
    <w:rsid w:val="003E474F"/>
    <w:rsid w:val="003E4E60"/>
    <w:rsid w:val="003F1496"/>
    <w:rsid w:val="003F19C2"/>
    <w:rsid w:val="003F2350"/>
    <w:rsid w:val="003F6745"/>
    <w:rsid w:val="003F6CFD"/>
    <w:rsid w:val="0040407D"/>
    <w:rsid w:val="00406FAF"/>
    <w:rsid w:val="00407D27"/>
    <w:rsid w:val="004117DE"/>
    <w:rsid w:val="00411A44"/>
    <w:rsid w:val="004138BD"/>
    <w:rsid w:val="00415B1D"/>
    <w:rsid w:val="0042296A"/>
    <w:rsid w:val="00435D66"/>
    <w:rsid w:val="0044011E"/>
    <w:rsid w:val="004439E9"/>
    <w:rsid w:val="004577C0"/>
    <w:rsid w:val="00464AF0"/>
    <w:rsid w:val="00471686"/>
    <w:rsid w:val="00472756"/>
    <w:rsid w:val="00475EB7"/>
    <w:rsid w:val="0048202F"/>
    <w:rsid w:val="0048760B"/>
    <w:rsid w:val="00491955"/>
    <w:rsid w:val="004931A9"/>
    <w:rsid w:val="0049364B"/>
    <w:rsid w:val="004944E8"/>
    <w:rsid w:val="004A2C74"/>
    <w:rsid w:val="004C44AC"/>
    <w:rsid w:val="004C6A5C"/>
    <w:rsid w:val="004C705A"/>
    <w:rsid w:val="004D02CA"/>
    <w:rsid w:val="004D0B61"/>
    <w:rsid w:val="004D28A5"/>
    <w:rsid w:val="004D2B49"/>
    <w:rsid w:val="004D35C9"/>
    <w:rsid w:val="004E5393"/>
    <w:rsid w:val="004F00E6"/>
    <w:rsid w:val="004F62E3"/>
    <w:rsid w:val="00510F86"/>
    <w:rsid w:val="00521962"/>
    <w:rsid w:val="00530703"/>
    <w:rsid w:val="0055451A"/>
    <w:rsid w:val="00564C20"/>
    <w:rsid w:val="00576038"/>
    <w:rsid w:val="00581C68"/>
    <w:rsid w:val="0058278A"/>
    <w:rsid w:val="00586DFF"/>
    <w:rsid w:val="00587701"/>
    <w:rsid w:val="00587C45"/>
    <w:rsid w:val="005932C9"/>
    <w:rsid w:val="005A0504"/>
    <w:rsid w:val="005A78F7"/>
    <w:rsid w:val="005B5CBD"/>
    <w:rsid w:val="005C7CF3"/>
    <w:rsid w:val="005D36B9"/>
    <w:rsid w:val="005D5843"/>
    <w:rsid w:val="005D58AF"/>
    <w:rsid w:val="005D76DA"/>
    <w:rsid w:val="005E2BF5"/>
    <w:rsid w:val="005E4089"/>
    <w:rsid w:val="005F4009"/>
    <w:rsid w:val="00604E07"/>
    <w:rsid w:val="006061E6"/>
    <w:rsid w:val="0062479F"/>
    <w:rsid w:val="006258D4"/>
    <w:rsid w:val="006310EA"/>
    <w:rsid w:val="00633E0B"/>
    <w:rsid w:val="00637084"/>
    <w:rsid w:val="006419C0"/>
    <w:rsid w:val="00646211"/>
    <w:rsid w:val="00650704"/>
    <w:rsid w:val="0065149F"/>
    <w:rsid w:val="00654FBD"/>
    <w:rsid w:val="006721C4"/>
    <w:rsid w:val="00687CC3"/>
    <w:rsid w:val="006974CC"/>
    <w:rsid w:val="006976FF"/>
    <w:rsid w:val="00697ABB"/>
    <w:rsid w:val="006A69DC"/>
    <w:rsid w:val="006B29D9"/>
    <w:rsid w:val="006B6035"/>
    <w:rsid w:val="006D5EFE"/>
    <w:rsid w:val="006D7FD9"/>
    <w:rsid w:val="006E1AD5"/>
    <w:rsid w:val="006E32CB"/>
    <w:rsid w:val="006E402F"/>
    <w:rsid w:val="006E574B"/>
    <w:rsid w:val="006F1AD1"/>
    <w:rsid w:val="00701EE0"/>
    <w:rsid w:val="0070371E"/>
    <w:rsid w:val="00704215"/>
    <w:rsid w:val="007102D7"/>
    <w:rsid w:val="00710364"/>
    <w:rsid w:val="0071068A"/>
    <w:rsid w:val="007122E7"/>
    <w:rsid w:val="00717503"/>
    <w:rsid w:val="007205DC"/>
    <w:rsid w:val="00722ADA"/>
    <w:rsid w:val="00727F7D"/>
    <w:rsid w:val="00730BBA"/>
    <w:rsid w:val="00731C68"/>
    <w:rsid w:val="00735EB1"/>
    <w:rsid w:val="00736BA3"/>
    <w:rsid w:val="00740029"/>
    <w:rsid w:val="00744025"/>
    <w:rsid w:val="00745868"/>
    <w:rsid w:val="007469A0"/>
    <w:rsid w:val="00746DB0"/>
    <w:rsid w:val="00750CB5"/>
    <w:rsid w:val="00755900"/>
    <w:rsid w:val="007651E9"/>
    <w:rsid w:val="00772633"/>
    <w:rsid w:val="00792A88"/>
    <w:rsid w:val="007A1CED"/>
    <w:rsid w:val="007B4AA2"/>
    <w:rsid w:val="007C3BC9"/>
    <w:rsid w:val="007D513B"/>
    <w:rsid w:val="007D790E"/>
    <w:rsid w:val="007E4D22"/>
    <w:rsid w:val="007E52AD"/>
    <w:rsid w:val="007E79F2"/>
    <w:rsid w:val="008019A1"/>
    <w:rsid w:val="008029A7"/>
    <w:rsid w:val="00805457"/>
    <w:rsid w:val="0082145D"/>
    <w:rsid w:val="00834AB8"/>
    <w:rsid w:val="00840AA7"/>
    <w:rsid w:val="0086089F"/>
    <w:rsid w:val="00871C76"/>
    <w:rsid w:val="00872BF1"/>
    <w:rsid w:val="00876773"/>
    <w:rsid w:val="008858CA"/>
    <w:rsid w:val="00890D68"/>
    <w:rsid w:val="00894600"/>
    <w:rsid w:val="00895EEF"/>
    <w:rsid w:val="008A4085"/>
    <w:rsid w:val="008C27DE"/>
    <w:rsid w:val="008C3FC9"/>
    <w:rsid w:val="008C40B3"/>
    <w:rsid w:val="008C672C"/>
    <w:rsid w:val="008C7B18"/>
    <w:rsid w:val="008D117F"/>
    <w:rsid w:val="008D6BB7"/>
    <w:rsid w:val="008E2ECC"/>
    <w:rsid w:val="008E5377"/>
    <w:rsid w:val="008F2435"/>
    <w:rsid w:val="00917BC9"/>
    <w:rsid w:val="00926395"/>
    <w:rsid w:val="0093074C"/>
    <w:rsid w:val="00934F5D"/>
    <w:rsid w:val="009444A6"/>
    <w:rsid w:val="00950BC6"/>
    <w:rsid w:val="009544C4"/>
    <w:rsid w:val="009652DD"/>
    <w:rsid w:val="00966005"/>
    <w:rsid w:val="00971B49"/>
    <w:rsid w:val="00983274"/>
    <w:rsid w:val="00983482"/>
    <w:rsid w:val="00986FE4"/>
    <w:rsid w:val="009920D7"/>
    <w:rsid w:val="00993FA4"/>
    <w:rsid w:val="00996956"/>
    <w:rsid w:val="009A1A8F"/>
    <w:rsid w:val="009A3982"/>
    <w:rsid w:val="009B2891"/>
    <w:rsid w:val="009B411B"/>
    <w:rsid w:val="009B5715"/>
    <w:rsid w:val="009C2578"/>
    <w:rsid w:val="009C6448"/>
    <w:rsid w:val="009D23FE"/>
    <w:rsid w:val="00A068AD"/>
    <w:rsid w:val="00A1260B"/>
    <w:rsid w:val="00A219A8"/>
    <w:rsid w:val="00A24051"/>
    <w:rsid w:val="00A25278"/>
    <w:rsid w:val="00A33DA9"/>
    <w:rsid w:val="00A35149"/>
    <w:rsid w:val="00A37AD7"/>
    <w:rsid w:val="00A41102"/>
    <w:rsid w:val="00A518E7"/>
    <w:rsid w:val="00A652D9"/>
    <w:rsid w:val="00A7592C"/>
    <w:rsid w:val="00A802AD"/>
    <w:rsid w:val="00A82636"/>
    <w:rsid w:val="00A92563"/>
    <w:rsid w:val="00AA34E7"/>
    <w:rsid w:val="00AA6130"/>
    <w:rsid w:val="00AB3B38"/>
    <w:rsid w:val="00AB585C"/>
    <w:rsid w:val="00AC5354"/>
    <w:rsid w:val="00AD0ED6"/>
    <w:rsid w:val="00AD4F5B"/>
    <w:rsid w:val="00AF0A82"/>
    <w:rsid w:val="00AF530E"/>
    <w:rsid w:val="00B009A9"/>
    <w:rsid w:val="00B0305E"/>
    <w:rsid w:val="00B0420F"/>
    <w:rsid w:val="00B10E5D"/>
    <w:rsid w:val="00B15463"/>
    <w:rsid w:val="00B30D99"/>
    <w:rsid w:val="00B30DA7"/>
    <w:rsid w:val="00B32761"/>
    <w:rsid w:val="00B3499F"/>
    <w:rsid w:val="00B34EB1"/>
    <w:rsid w:val="00B354E4"/>
    <w:rsid w:val="00B4009F"/>
    <w:rsid w:val="00B41493"/>
    <w:rsid w:val="00B51227"/>
    <w:rsid w:val="00B52045"/>
    <w:rsid w:val="00B53A86"/>
    <w:rsid w:val="00B55500"/>
    <w:rsid w:val="00B55CE5"/>
    <w:rsid w:val="00B61660"/>
    <w:rsid w:val="00B617C3"/>
    <w:rsid w:val="00B64343"/>
    <w:rsid w:val="00B653B1"/>
    <w:rsid w:val="00B677E1"/>
    <w:rsid w:val="00B7384E"/>
    <w:rsid w:val="00B738CD"/>
    <w:rsid w:val="00B7546B"/>
    <w:rsid w:val="00B829A5"/>
    <w:rsid w:val="00B921DE"/>
    <w:rsid w:val="00BA0E8C"/>
    <w:rsid w:val="00BA1A08"/>
    <w:rsid w:val="00BB25D9"/>
    <w:rsid w:val="00BC5235"/>
    <w:rsid w:val="00BC52DB"/>
    <w:rsid w:val="00BD4A0B"/>
    <w:rsid w:val="00BD5E2B"/>
    <w:rsid w:val="00BD7D74"/>
    <w:rsid w:val="00BE1598"/>
    <w:rsid w:val="00BE7D01"/>
    <w:rsid w:val="00BF1F52"/>
    <w:rsid w:val="00BF2183"/>
    <w:rsid w:val="00BF2509"/>
    <w:rsid w:val="00BF782D"/>
    <w:rsid w:val="00C00DA6"/>
    <w:rsid w:val="00C00F72"/>
    <w:rsid w:val="00C01793"/>
    <w:rsid w:val="00C1208B"/>
    <w:rsid w:val="00C17CDF"/>
    <w:rsid w:val="00C17F48"/>
    <w:rsid w:val="00C2604F"/>
    <w:rsid w:val="00C2606D"/>
    <w:rsid w:val="00C31F54"/>
    <w:rsid w:val="00C35C2D"/>
    <w:rsid w:val="00C470BF"/>
    <w:rsid w:val="00C56708"/>
    <w:rsid w:val="00C57232"/>
    <w:rsid w:val="00C61D8C"/>
    <w:rsid w:val="00C67C74"/>
    <w:rsid w:val="00C704E5"/>
    <w:rsid w:val="00C706EB"/>
    <w:rsid w:val="00C71C75"/>
    <w:rsid w:val="00C74EE1"/>
    <w:rsid w:val="00C75239"/>
    <w:rsid w:val="00C77448"/>
    <w:rsid w:val="00C778C0"/>
    <w:rsid w:val="00C9577F"/>
    <w:rsid w:val="00C971B2"/>
    <w:rsid w:val="00CA1E29"/>
    <w:rsid w:val="00CA2CCC"/>
    <w:rsid w:val="00CA40FB"/>
    <w:rsid w:val="00CB13F2"/>
    <w:rsid w:val="00CB4A3A"/>
    <w:rsid w:val="00CB6534"/>
    <w:rsid w:val="00CE1ACF"/>
    <w:rsid w:val="00CE47E6"/>
    <w:rsid w:val="00CE524F"/>
    <w:rsid w:val="00CF4B4A"/>
    <w:rsid w:val="00D0241D"/>
    <w:rsid w:val="00D03551"/>
    <w:rsid w:val="00D036B5"/>
    <w:rsid w:val="00D0564B"/>
    <w:rsid w:val="00D1269B"/>
    <w:rsid w:val="00D12A39"/>
    <w:rsid w:val="00D15F92"/>
    <w:rsid w:val="00D16747"/>
    <w:rsid w:val="00D24488"/>
    <w:rsid w:val="00D35A85"/>
    <w:rsid w:val="00D4088B"/>
    <w:rsid w:val="00D43E2B"/>
    <w:rsid w:val="00D47D92"/>
    <w:rsid w:val="00D50354"/>
    <w:rsid w:val="00D522AD"/>
    <w:rsid w:val="00D667CC"/>
    <w:rsid w:val="00D712A9"/>
    <w:rsid w:val="00D81E16"/>
    <w:rsid w:val="00D82609"/>
    <w:rsid w:val="00D83758"/>
    <w:rsid w:val="00D8751C"/>
    <w:rsid w:val="00D94820"/>
    <w:rsid w:val="00D95235"/>
    <w:rsid w:val="00DA283B"/>
    <w:rsid w:val="00DA335E"/>
    <w:rsid w:val="00DB6FBD"/>
    <w:rsid w:val="00DC1F76"/>
    <w:rsid w:val="00DC3DD4"/>
    <w:rsid w:val="00DD1BB2"/>
    <w:rsid w:val="00DD4B95"/>
    <w:rsid w:val="00DD7A64"/>
    <w:rsid w:val="00DD7E70"/>
    <w:rsid w:val="00DE0999"/>
    <w:rsid w:val="00DE2731"/>
    <w:rsid w:val="00DF3F85"/>
    <w:rsid w:val="00E00BA1"/>
    <w:rsid w:val="00E0340D"/>
    <w:rsid w:val="00E055A4"/>
    <w:rsid w:val="00E167F4"/>
    <w:rsid w:val="00E24CED"/>
    <w:rsid w:val="00E26A58"/>
    <w:rsid w:val="00E37D55"/>
    <w:rsid w:val="00E40DE7"/>
    <w:rsid w:val="00E43919"/>
    <w:rsid w:val="00E62630"/>
    <w:rsid w:val="00E757DA"/>
    <w:rsid w:val="00E75888"/>
    <w:rsid w:val="00E81435"/>
    <w:rsid w:val="00E8145F"/>
    <w:rsid w:val="00E91658"/>
    <w:rsid w:val="00E97FDE"/>
    <w:rsid w:val="00EA2DF0"/>
    <w:rsid w:val="00EA2F8B"/>
    <w:rsid w:val="00EA4C4B"/>
    <w:rsid w:val="00EB160B"/>
    <w:rsid w:val="00EB6163"/>
    <w:rsid w:val="00EC221D"/>
    <w:rsid w:val="00EC2A96"/>
    <w:rsid w:val="00ED0ECB"/>
    <w:rsid w:val="00EE3819"/>
    <w:rsid w:val="00EE3F11"/>
    <w:rsid w:val="00EF72B3"/>
    <w:rsid w:val="00F02383"/>
    <w:rsid w:val="00F03905"/>
    <w:rsid w:val="00F06CA3"/>
    <w:rsid w:val="00F145A1"/>
    <w:rsid w:val="00F15CB5"/>
    <w:rsid w:val="00F16F81"/>
    <w:rsid w:val="00F20C85"/>
    <w:rsid w:val="00F2108F"/>
    <w:rsid w:val="00F23800"/>
    <w:rsid w:val="00F25CE2"/>
    <w:rsid w:val="00F34CF6"/>
    <w:rsid w:val="00F366BF"/>
    <w:rsid w:val="00F375E1"/>
    <w:rsid w:val="00F4796B"/>
    <w:rsid w:val="00F542E8"/>
    <w:rsid w:val="00F55B5A"/>
    <w:rsid w:val="00F60618"/>
    <w:rsid w:val="00F6170E"/>
    <w:rsid w:val="00F621EE"/>
    <w:rsid w:val="00F658FB"/>
    <w:rsid w:val="00F678E7"/>
    <w:rsid w:val="00F761F3"/>
    <w:rsid w:val="00F76FEB"/>
    <w:rsid w:val="00F77AC2"/>
    <w:rsid w:val="00F950D9"/>
    <w:rsid w:val="00FA61EF"/>
    <w:rsid w:val="00FB1055"/>
    <w:rsid w:val="00FB50A5"/>
    <w:rsid w:val="00FB57CB"/>
    <w:rsid w:val="00FB7E36"/>
    <w:rsid w:val="00FC6DE0"/>
    <w:rsid w:val="00FC6EC8"/>
    <w:rsid w:val="00FC6FB5"/>
    <w:rsid w:val="00FD4AE3"/>
    <w:rsid w:val="00FD6D75"/>
    <w:rsid w:val="00FF00AA"/>
    <w:rsid w:val="00FF2057"/>
    <w:rsid w:val="00FF6DB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72B3"/>
    <w:pPr>
      <w:jc w:val="both"/>
    </w:pPr>
    <w:rPr>
      <w:rFonts w:ascii="Times New Roman" w:eastAsia="Calibri" w:hAnsi="Times New Roman" w:cs="Times New Roman"/>
      <w:lang w:val="en-US"/>
    </w:rPr>
  </w:style>
  <w:style w:type="paragraph" w:styleId="Heading1">
    <w:name w:val="heading 1"/>
    <w:basedOn w:val="Normal"/>
    <w:next w:val="Normal"/>
    <w:link w:val="Heading1Char"/>
    <w:uiPriority w:val="9"/>
    <w:qFormat/>
    <w:rsid w:val="008C672C"/>
    <w:pPr>
      <w:keepNext/>
      <w:spacing w:after="60" w:line="360" w:lineRule="auto"/>
      <w:ind w:left="3852" w:hanging="432"/>
      <w:jc w:val="center"/>
      <w:outlineLvl w:val="0"/>
    </w:pPr>
    <w:rPr>
      <w:rFonts w:eastAsia="Times New Roman"/>
      <w:b/>
      <w:bCs/>
      <w:color w:val="000000"/>
      <w:kern w:val="32"/>
      <w:sz w:val="28"/>
      <w:szCs w:val="32"/>
    </w:rPr>
  </w:style>
  <w:style w:type="paragraph" w:styleId="Heading2">
    <w:name w:val="heading 2"/>
    <w:basedOn w:val="Normal"/>
    <w:next w:val="Normal"/>
    <w:link w:val="Heading2Char"/>
    <w:uiPriority w:val="9"/>
    <w:unhideWhenUsed/>
    <w:qFormat/>
    <w:rsid w:val="000C65A4"/>
    <w:pPr>
      <w:keepNext/>
      <w:spacing w:before="120" w:line="360" w:lineRule="auto"/>
      <w:outlineLvl w:val="1"/>
    </w:pPr>
    <w:rPr>
      <w:rFonts w:eastAsia="Times New Roman"/>
      <w:b/>
      <w:bCs/>
      <w:iCs/>
      <w:sz w:val="24"/>
      <w:szCs w:val="28"/>
    </w:rPr>
  </w:style>
  <w:style w:type="paragraph" w:styleId="Heading3">
    <w:name w:val="heading 3"/>
    <w:basedOn w:val="Normal"/>
    <w:next w:val="Normal"/>
    <w:link w:val="Heading3Char"/>
    <w:uiPriority w:val="9"/>
    <w:unhideWhenUsed/>
    <w:qFormat/>
    <w:rsid w:val="008C3FC9"/>
    <w:pPr>
      <w:keepNext/>
      <w:keepLines/>
      <w:spacing w:before="200" w:after="0"/>
      <w:outlineLvl w:val="2"/>
    </w:pPr>
    <w:rPr>
      <w:rFonts w:eastAsiaTheme="majorEastAsia" w:cstheme="majorBidi"/>
      <w:b/>
      <w:bCs/>
      <w:sz w:val="24"/>
    </w:rPr>
  </w:style>
  <w:style w:type="paragraph" w:styleId="Heading4">
    <w:name w:val="heading 4"/>
    <w:basedOn w:val="Normal"/>
    <w:next w:val="Normal"/>
    <w:link w:val="Heading4Char"/>
    <w:uiPriority w:val="9"/>
    <w:unhideWhenUsed/>
    <w:qFormat/>
    <w:rsid w:val="00DD4B95"/>
    <w:pPr>
      <w:keepNext/>
      <w:keepLines/>
      <w:spacing w:before="200" w:after="0"/>
      <w:outlineLvl w:val="3"/>
    </w:pPr>
    <w:rPr>
      <w:rFonts w:eastAsiaTheme="majorEastAsia" w:cstheme="majorBidi"/>
      <w:b/>
      <w:bCs/>
      <w:iCs/>
      <w:sz w:val="24"/>
    </w:rPr>
  </w:style>
  <w:style w:type="paragraph" w:styleId="Heading5">
    <w:name w:val="heading 5"/>
    <w:basedOn w:val="Normal"/>
    <w:next w:val="Normal"/>
    <w:link w:val="Heading5Char"/>
    <w:uiPriority w:val="9"/>
    <w:unhideWhenUsed/>
    <w:qFormat/>
    <w:rsid w:val="00745868"/>
    <w:pPr>
      <w:spacing w:before="240" w:after="60"/>
      <w:ind w:left="1008" w:hanging="1008"/>
      <w:outlineLvl w:val="4"/>
    </w:pPr>
    <w:rPr>
      <w:rFonts w:eastAsia="Times New Roman"/>
      <w:b/>
      <w:bCs/>
      <w:i/>
      <w:iCs/>
      <w:sz w:val="26"/>
      <w:szCs w:val="26"/>
    </w:rPr>
  </w:style>
  <w:style w:type="paragraph" w:styleId="Heading6">
    <w:name w:val="heading 6"/>
    <w:basedOn w:val="Normal"/>
    <w:next w:val="Normal"/>
    <w:link w:val="Heading6Char"/>
    <w:uiPriority w:val="9"/>
    <w:unhideWhenUsed/>
    <w:qFormat/>
    <w:rsid w:val="00745868"/>
    <w:pPr>
      <w:spacing w:before="240" w:after="60"/>
      <w:ind w:left="1152" w:hanging="1152"/>
      <w:outlineLvl w:val="5"/>
    </w:pPr>
    <w:rPr>
      <w:rFonts w:eastAsia="Times New Roman"/>
      <w:b/>
      <w:bCs/>
    </w:rPr>
  </w:style>
  <w:style w:type="paragraph" w:styleId="Heading7">
    <w:name w:val="heading 7"/>
    <w:basedOn w:val="Normal"/>
    <w:next w:val="Normal"/>
    <w:link w:val="Heading7Char"/>
    <w:uiPriority w:val="9"/>
    <w:unhideWhenUsed/>
    <w:qFormat/>
    <w:rsid w:val="00745868"/>
    <w:pPr>
      <w:spacing w:before="240" w:after="60"/>
      <w:ind w:left="1296" w:hanging="1296"/>
      <w:outlineLvl w:val="6"/>
    </w:pPr>
    <w:rPr>
      <w:rFonts w:eastAsia="Times New Roman"/>
      <w:sz w:val="24"/>
      <w:szCs w:val="24"/>
    </w:rPr>
  </w:style>
  <w:style w:type="paragraph" w:styleId="Heading8">
    <w:name w:val="heading 8"/>
    <w:basedOn w:val="Normal"/>
    <w:next w:val="Normal"/>
    <w:link w:val="Heading8Char"/>
    <w:uiPriority w:val="9"/>
    <w:unhideWhenUsed/>
    <w:qFormat/>
    <w:rsid w:val="00745868"/>
    <w:pPr>
      <w:spacing w:before="240" w:after="60"/>
      <w:ind w:left="1440" w:hanging="1440"/>
      <w:outlineLvl w:val="7"/>
    </w:pPr>
    <w:rPr>
      <w:rFonts w:eastAsia="Times New Roman"/>
      <w:i/>
      <w:iCs/>
      <w:sz w:val="24"/>
      <w:szCs w:val="24"/>
    </w:rPr>
  </w:style>
  <w:style w:type="paragraph" w:styleId="Heading9">
    <w:name w:val="heading 9"/>
    <w:basedOn w:val="Normal"/>
    <w:next w:val="Normal"/>
    <w:link w:val="Heading9Char"/>
    <w:uiPriority w:val="9"/>
    <w:unhideWhenUsed/>
    <w:qFormat/>
    <w:rsid w:val="00745868"/>
    <w:pPr>
      <w:spacing w:before="240" w:after="60"/>
      <w:ind w:left="1584" w:hanging="1584"/>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8C672C"/>
    <w:rPr>
      <w:rFonts w:ascii="Times New Roman" w:eastAsia="Times New Roman" w:hAnsi="Times New Roman"/>
      <w:b/>
      <w:bCs/>
      <w:color w:val="000000"/>
      <w:kern w:val="32"/>
      <w:sz w:val="28"/>
      <w:szCs w:val="32"/>
    </w:rPr>
  </w:style>
  <w:style w:type="character" w:customStyle="1" w:styleId="Heading2Char">
    <w:name w:val="Heading 2 Char"/>
    <w:basedOn w:val="DefaultParagraphFont"/>
    <w:link w:val="Heading2"/>
    <w:uiPriority w:val="9"/>
    <w:rsid w:val="001B68DF"/>
    <w:rPr>
      <w:rFonts w:ascii="Times New Roman" w:eastAsia="Times New Roman" w:hAnsi="Times New Roman" w:cs="Times New Roman"/>
      <w:b/>
      <w:bCs/>
      <w:iCs/>
      <w:sz w:val="24"/>
      <w:szCs w:val="28"/>
      <w:lang w:val="en-US"/>
    </w:rPr>
  </w:style>
  <w:style w:type="paragraph" w:customStyle="1" w:styleId="ListParagraph1">
    <w:name w:val="List Paragraph1"/>
    <w:basedOn w:val="Normal"/>
    <w:link w:val="ListParagraphChar"/>
    <w:uiPriority w:val="34"/>
    <w:qFormat/>
    <w:rsid w:val="001B68DF"/>
    <w:pPr>
      <w:ind w:left="720"/>
      <w:contextualSpacing/>
    </w:pPr>
  </w:style>
  <w:style w:type="character" w:customStyle="1" w:styleId="ListParagraphChar">
    <w:name w:val="List Paragraph Char"/>
    <w:link w:val="ListParagraph1"/>
    <w:uiPriority w:val="34"/>
    <w:rsid w:val="001B68DF"/>
    <w:rPr>
      <w:rFonts w:ascii="Times New Roman" w:eastAsia="Calibri" w:hAnsi="Times New Roman" w:cs="Times New Roman"/>
      <w:lang w:val="en-US"/>
    </w:rPr>
  </w:style>
  <w:style w:type="paragraph" w:customStyle="1" w:styleId="Paragraph">
    <w:name w:val="Paragraph"/>
    <w:basedOn w:val="Normal"/>
    <w:link w:val="ParagraphChar"/>
    <w:qFormat/>
    <w:rsid w:val="001B68DF"/>
    <w:pPr>
      <w:spacing w:line="360" w:lineRule="auto"/>
      <w:ind w:firstLine="851"/>
    </w:pPr>
    <w:rPr>
      <w:sz w:val="24"/>
    </w:rPr>
  </w:style>
  <w:style w:type="character" w:customStyle="1" w:styleId="ParagraphChar">
    <w:name w:val="Paragraph Char"/>
    <w:link w:val="Paragraph"/>
    <w:rsid w:val="001B68DF"/>
    <w:rPr>
      <w:rFonts w:ascii="Times New Roman" w:eastAsia="Calibri" w:hAnsi="Times New Roman" w:cs="Times New Roman"/>
      <w:sz w:val="24"/>
      <w:lang w:val="en-US"/>
    </w:rPr>
  </w:style>
  <w:style w:type="paragraph" w:styleId="BalloonText">
    <w:name w:val="Balloon Text"/>
    <w:basedOn w:val="Normal"/>
    <w:link w:val="BalloonTextChar"/>
    <w:uiPriority w:val="99"/>
    <w:unhideWhenUsed/>
    <w:rsid w:val="00A240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4051"/>
    <w:rPr>
      <w:rFonts w:ascii="Tahoma" w:eastAsia="Calibri" w:hAnsi="Tahoma" w:cs="Tahoma"/>
      <w:sz w:val="16"/>
      <w:szCs w:val="16"/>
      <w:lang w:val="en-US"/>
    </w:rPr>
  </w:style>
  <w:style w:type="paragraph" w:styleId="Caption">
    <w:name w:val="caption"/>
    <w:basedOn w:val="Normal"/>
    <w:next w:val="Normal"/>
    <w:uiPriority w:val="35"/>
    <w:unhideWhenUsed/>
    <w:qFormat/>
    <w:rsid w:val="00AF0A82"/>
    <w:pPr>
      <w:spacing w:line="240" w:lineRule="auto"/>
    </w:pPr>
    <w:rPr>
      <w:bCs/>
      <w:sz w:val="20"/>
      <w:szCs w:val="18"/>
    </w:rPr>
  </w:style>
  <w:style w:type="character" w:customStyle="1" w:styleId="Heading3Char">
    <w:name w:val="Heading 3 Char"/>
    <w:basedOn w:val="DefaultParagraphFont"/>
    <w:link w:val="Heading3"/>
    <w:uiPriority w:val="9"/>
    <w:rsid w:val="008C3FC9"/>
    <w:rPr>
      <w:rFonts w:ascii="Times New Roman" w:eastAsiaTheme="majorEastAsia" w:hAnsi="Times New Roman" w:cstheme="majorBidi"/>
      <w:b/>
      <w:bCs/>
      <w:sz w:val="24"/>
      <w:lang w:val="en-US"/>
    </w:rPr>
  </w:style>
  <w:style w:type="character" w:customStyle="1" w:styleId="Heading4Char">
    <w:name w:val="Heading 4 Char"/>
    <w:basedOn w:val="DefaultParagraphFont"/>
    <w:link w:val="Heading4"/>
    <w:uiPriority w:val="9"/>
    <w:rsid w:val="00DD4B95"/>
    <w:rPr>
      <w:rFonts w:ascii="Times New Roman" w:eastAsiaTheme="majorEastAsia" w:hAnsi="Times New Roman" w:cstheme="majorBidi"/>
      <w:b/>
      <w:bCs/>
      <w:iCs/>
      <w:sz w:val="24"/>
      <w:lang w:val="en-US"/>
    </w:rPr>
  </w:style>
  <w:style w:type="table" w:styleId="TableGrid">
    <w:name w:val="Table Grid"/>
    <w:basedOn w:val="TableNormal"/>
    <w:uiPriority w:val="39"/>
    <w:rsid w:val="00B55CE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AB">
    <w:name w:val="BAB"/>
    <w:basedOn w:val="ListParagraph1"/>
    <w:link w:val="BABChar"/>
    <w:qFormat/>
    <w:rsid w:val="00162E82"/>
    <w:pPr>
      <w:spacing w:line="360" w:lineRule="auto"/>
      <w:ind w:left="0"/>
      <w:jc w:val="center"/>
    </w:pPr>
    <w:rPr>
      <w:b/>
      <w:color w:val="000000"/>
      <w:sz w:val="28"/>
      <w:szCs w:val="24"/>
    </w:rPr>
  </w:style>
  <w:style w:type="character" w:customStyle="1" w:styleId="BABChar">
    <w:name w:val="BAB Char"/>
    <w:link w:val="BAB"/>
    <w:rsid w:val="00162E82"/>
    <w:rPr>
      <w:rFonts w:ascii="Times New Roman" w:eastAsia="Calibri" w:hAnsi="Times New Roman" w:cs="Times New Roman"/>
      <w:b/>
      <w:color w:val="000000"/>
      <w:sz w:val="28"/>
      <w:szCs w:val="24"/>
      <w:lang w:val="en-US"/>
    </w:rPr>
  </w:style>
  <w:style w:type="character" w:customStyle="1" w:styleId="Heading5Char">
    <w:name w:val="Heading 5 Char"/>
    <w:basedOn w:val="DefaultParagraphFont"/>
    <w:link w:val="Heading5"/>
    <w:uiPriority w:val="9"/>
    <w:rsid w:val="00745868"/>
    <w:rPr>
      <w:rFonts w:ascii="Times New Roman" w:eastAsia="Times New Roman" w:hAnsi="Times New Roman" w:cs="Times New Roman"/>
      <w:b/>
      <w:bCs/>
      <w:i/>
      <w:iCs/>
      <w:sz w:val="26"/>
      <w:szCs w:val="26"/>
      <w:lang w:val="en-US"/>
    </w:rPr>
  </w:style>
  <w:style w:type="character" w:customStyle="1" w:styleId="Heading6Char">
    <w:name w:val="Heading 6 Char"/>
    <w:basedOn w:val="DefaultParagraphFont"/>
    <w:link w:val="Heading6"/>
    <w:uiPriority w:val="9"/>
    <w:rsid w:val="00745868"/>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
    <w:rsid w:val="00745868"/>
    <w:rPr>
      <w:rFonts w:ascii="Times New Roman" w:eastAsia="Times New Roman" w:hAnsi="Times New Roman" w:cs="Times New Roman"/>
      <w:sz w:val="24"/>
      <w:szCs w:val="24"/>
      <w:lang w:val="en-US"/>
    </w:rPr>
  </w:style>
  <w:style w:type="character" w:customStyle="1" w:styleId="Heading8Char">
    <w:name w:val="Heading 8 Char"/>
    <w:basedOn w:val="DefaultParagraphFont"/>
    <w:link w:val="Heading8"/>
    <w:uiPriority w:val="9"/>
    <w:rsid w:val="00745868"/>
    <w:rPr>
      <w:rFonts w:ascii="Times New Roman" w:eastAsia="Times New Roman" w:hAnsi="Times New Roman" w:cs="Times New Roman"/>
      <w:i/>
      <w:iCs/>
      <w:sz w:val="24"/>
      <w:szCs w:val="24"/>
      <w:lang w:val="en-US"/>
    </w:rPr>
  </w:style>
  <w:style w:type="character" w:customStyle="1" w:styleId="Heading9Char">
    <w:name w:val="Heading 9 Char"/>
    <w:basedOn w:val="DefaultParagraphFont"/>
    <w:link w:val="Heading9"/>
    <w:uiPriority w:val="9"/>
    <w:rsid w:val="00745868"/>
    <w:rPr>
      <w:rFonts w:ascii="Cambria" w:eastAsia="Times New Roman" w:hAnsi="Cambria" w:cs="Times New Roman"/>
      <w:lang w:val="en-US"/>
    </w:rPr>
  </w:style>
  <w:style w:type="paragraph" w:styleId="EndnoteText">
    <w:name w:val="endnote text"/>
    <w:basedOn w:val="Normal"/>
    <w:link w:val="EndnoteTextChar"/>
    <w:uiPriority w:val="99"/>
    <w:unhideWhenUsed/>
    <w:rsid w:val="00745868"/>
    <w:rPr>
      <w:sz w:val="20"/>
      <w:szCs w:val="20"/>
    </w:rPr>
  </w:style>
  <w:style w:type="character" w:customStyle="1" w:styleId="EndnoteTextChar">
    <w:name w:val="Endnote Text Char"/>
    <w:basedOn w:val="DefaultParagraphFont"/>
    <w:link w:val="EndnoteText"/>
    <w:uiPriority w:val="99"/>
    <w:rsid w:val="00745868"/>
    <w:rPr>
      <w:rFonts w:ascii="Times New Roman" w:eastAsia="Calibri" w:hAnsi="Times New Roman" w:cs="Times New Roman"/>
      <w:sz w:val="20"/>
      <w:szCs w:val="20"/>
      <w:lang w:val="en-US"/>
    </w:rPr>
  </w:style>
  <w:style w:type="paragraph" w:styleId="Footer">
    <w:name w:val="footer"/>
    <w:basedOn w:val="Normal"/>
    <w:link w:val="FooterChar"/>
    <w:uiPriority w:val="99"/>
    <w:unhideWhenUsed/>
    <w:rsid w:val="00745868"/>
    <w:pPr>
      <w:tabs>
        <w:tab w:val="center" w:pos="4680"/>
        <w:tab w:val="right" w:pos="9360"/>
      </w:tabs>
    </w:pPr>
  </w:style>
  <w:style w:type="character" w:customStyle="1" w:styleId="FooterChar">
    <w:name w:val="Footer Char"/>
    <w:basedOn w:val="DefaultParagraphFont"/>
    <w:link w:val="Footer"/>
    <w:uiPriority w:val="99"/>
    <w:rsid w:val="00745868"/>
    <w:rPr>
      <w:rFonts w:ascii="Times New Roman" w:eastAsia="Calibri" w:hAnsi="Times New Roman" w:cs="Times New Roman"/>
      <w:lang w:val="en-US"/>
    </w:rPr>
  </w:style>
  <w:style w:type="paragraph" w:styleId="FootnoteText">
    <w:name w:val="footnote text"/>
    <w:basedOn w:val="Normal"/>
    <w:link w:val="FootnoteTextChar"/>
    <w:uiPriority w:val="99"/>
    <w:unhideWhenUsed/>
    <w:rsid w:val="00745868"/>
    <w:rPr>
      <w:sz w:val="20"/>
      <w:szCs w:val="20"/>
    </w:rPr>
  </w:style>
  <w:style w:type="character" w:customStyle="1" w:styleId="FootnoteTextChar">
    <w:name w:val="Footnote Text Char"/>
    <w:basedOn w:val="DefaultParagraphFont"/>
    <w:link w:val="FootnoteText"/>
    <w:uiPriority w:val="99"/>
    <w:rsid w:val="00745868"/>
    <w:rPr>
      <w:rFonts w:ascii="Times New Roman" w:eastAsia="Calibri" w:hAnsi="Times New Roman" w:cs="Times New Roman"/>
      <w:sz w:val="20"/>
      <w:szCs w:val="20"/>
      <w:lang w:val="en-US"/>
    </w:rPr>
  </w:style>
  <w:style w:type="paragraph" w:styleId="Header">
    <w:name w:val="header"/>
    <w:basedOn w:val="Normal"/>
    <w:link w:val="HeaderChar"/>
    <w:uiPriority w:val="99"/>
    <w:unhideWhenUsed/>
    <w:rsid w:val="00745868"/>
    <w:pPr>
      <w:tabs>
        <w:tab w:val="center" w:pos="4680"/>
        <w:tab w:val="right" w:pos="9360"/>
      </w:tabs>
    </w:pPr>
  </w:style>
  <w:style w:type="character" w:customStyle="1" w:styleId="HeaderChar">
    <w:name w:val="Header Char"/>
    <w:basedOn w:val="DefaultParagraphFont"/>
    <w:link w:val="Header"/>
    <w:uiPriority w:val="99"/>
    <w:rsid w:val="00745868"/>
    <w:rPr>
      <w:rFonts w:ascii="Times New Roman" w:eastAsia="Calibri" w:hAnsi="Times New Roman" w:cs="Times New Roman"/>
      <w:lang w:val="en-US"/>
    </w:rPr>
  </w:style>
  <w:style w:type="paragraph" w:styleId="HTMLPreformatted">
    <w:name w:val="HTML Preformatted"/>
    <w:basedOn w:val="Normal"/>
    <w:link w:val="HTMLPreformattedChar"/>
    <w:uiPriority w:val="99"/>
    <w:unhideWhenUsed/>
    <w:rsid w:val="007458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45868"/>
    <w:rPr>
      <w:rFonts w:ascii="Courier New" w:eastAsia="Times New Roman" w:hAnsi="Courier New" w:cs="Courier New"/>
      <w:sz w:val="20"/>
      <w:szCs w:val="20"/>
      <w:lang w:val="en-US"/>
    </w:rPr>
  </w:style>
  <w:style w:type="paragraph" w:styleId="PlainText">
    <w:name w:val="Plain Text"/>
    <w:basedOn w:val="Normal"/>
    <w:link w:val="PlainTextChar"/>
    <w:unhideWhenUsed/>
    <w:rsid w:val="00745868"/>
    <w:pPr>
      <w:spacing w:after="0" w:line="240" w:lineRule="auto"/>
      <w:jc w:val="left"/>
    </w:pPr>
    <w:rPr>
      <w:rFonts w:ascii="Consolas" w:eastAsia="Cambria" w:hAnsi="Consolas"/>
      <w:sz w:val="21"/>
      <w:szCs w:val="21"/>
      <w:lang w:val="id-ID"/>
    </w:rPr>
  </w:style>
  <w:style w:type="character" w:customStyle="1" w:styleId="PlainTextChar">
    <w:name w:val="Plain Text Char"/>
    <w:basedOn w:val="DefaultParagraphFont"/>
    <w:link w:val="PlainText"/>
    <w:rsid w:val="00745868"/>
    <w:rPr>
      <w:rFonts w:ascii="Consolas" w:eastAsia="Cambria" w:hAnsi="Consolas" w:cs="Times New Roman"/>
      <w:sz w:val="21"/>
      <w:szCs w:val="21"/>
    </w:rPr>
  </w:style>
  <w:style w:type="paragraph" w:styleId="TableofFigures">
    <w:name w:val="table of figures"/>
    <w:basedOn w:val="Normal"/>
    <w:next w:val="Normal"/>
    <w:uiPriority w:val="99"/>
    <w:unhideWhenUsed/>
    <w:rsid w:val="00745868"/>
    <w:pPr>
      <w:spacing w:after="80"/>
    </w:pPr>
    <w:rPr>
      <w:sz w:val="24"/>
    </w:rPr>
  </w:style>
  <w:style w:type="paragraph" w:styleId="TOC1">
    <w:name w:val="toc 1"/>
    <w:basedOn w:val="Normal"/>
    <w:next w:val="Normal"/>
    <w:uiPriority w:val="39"/>
    <w:unhideWhenUsed/>
    <w:rsid w:val="00745868"/>
    <w:pPr>
      <w:tabs>
        <w:tab w:val="left" w:pos="142"/>
        <w:tab w:val="right" w:leader="dot" w:pos="7938"/>
      </w:tabs>
    </w:pPr>
    <w:rPr>
      <w:sz w:val="24"/>
    </w:rPr>
  </w:style>
  <w:style w:type="paragraph" w:styleId="TOC2">
    <w:name w:val="toc 2"/>
    <w:basedOn w:val="Normal"/>
    <w:next w:val="Normal"/>
    <w:uiPriority w:val="39"/>
    <w:unhideWhenUsed/>
    <w:qFormat/>
    <w:rsid w:val="00745868"/>
    <w:pPr>
      <w:tabs>
        <w:tab w:val="left" w:pos="426"/>
        <w:tab w:val="right" w:leader="dot" w:pos="7938"/>
      </w:tabs>
      <w:spacing w:line="360" w:lineRule="auto"/>
    </w:pPr>
    <w:rPr>
      <w:sz w:val="24"/>
    </w:rPr>
  </w:style>
  <w:style w:type="paragraph" w:styleId="TOC3">
    <w:name w:val="toc 3"/>
    <w:basedOn w:val="Normal"/>
    <w:next w:val="Normal"/>
    <w:uiPriority w:val="39"/>
    <w:unhideWhenUsed/>
    <w:rsid w:val="00745868"/>
    <w:pPr>
      <w:tabs>
        <w:tab w:val="left" w:pos="1134"/>
        <w:tab w:val="right" w:leader="dot" w:pos="7938"/>
      </w:tabs>
      <w:ind w:left="1298" w:hanging="720"/>
    </w:pPr>
    <w:rPr>
      <w:sz w:val="24"/>
    </w:rPr>
  </w:style>
  <w:style w:type="paragraph" w:styleId="TOC4">
    <w:name w:val="toc 4"/>
    <w:basedOn w:val="Normal"/>
    <w:next w:val="Normal"/>
    <w:uiPriority w:val="39"/>
    <w:unhideWhenUsed/>
    <w:rsid w:val="00745868"/>
    <w:pPr>
      <w:spacing w:after="100"/>
      <w:ind w:left="660"/>
    </w:pPr>
    <w:rPr>
      <w:rFonts w:eastAsia="Times New Roman"/>
    </w:rPr>
  </w:style>
  <w:style w:type="paragraph" w:styleId="TOC5">
    <w:name w:val="toc 5"/>
    <w:basedOn w:val="Normal"/>
    <w:next w:val="Normal"/>
    <w:uiPriority w:val="39"/>
    <w:unhideWhenUsed/>
    <w:rsid w:val="00745868"/>
    <w:pPr>
      <w:spacing w:after="100"/>
      <w:ind w:left="880"/>
    </w:pPr>
    <w:rPr>
      <w:rFonts w:eastAsia="Times New Roman"/>
    </w:rPr>
  </w:style>
  <w:style w:type="paragraph" w:styleId="TOC6">
    <w:name w:val="toc 6"/>
    <w:basedOn w:val="Normal"/>
    <w:next w:val="Normal"/>
    <w:uiPriority w:val="39"/>
    <w:unhideWhenUsed/>
    <w:rsid w:val="00745868"/>
    <w:pPr>
      <w:spacing w:after="100"/>
      <w:ind w:left="1100"/>
    </w:pPr>
    <w:rPr>
      <w:rFonts w:eastAsia="Times New Roman"/>
    </w:rPr>
  </w:style>
  <w:style w:type="paragraph" w:styleId="TOC7">
    <w:name w:val="toc 7"/>
    <w:basedOn w:val="Normal"/>
    <w:next w:val="Normal"/>
    <w:uiPriority w:val="39"/>
    <w:unhideWhenUsed/>
    <w:rsid w:val="00745868"/>
    <w:pPr>
      <w:spacing w:after="100"/>
      <w:ind w:left="1320"/>
    </w:pPr>
    <w:rPr>
      <w:rFonts w:eastAsia="Times New Roman"/>
    </w:rPr>
  </w:style>
  <w:style w:type="paragraph" w:styleId="TOC8">
    <w:name w:val="toc 8"/>
    <w:basedOn w:val="Normal"/>
    <w:next w:val="Normal"/>
    <w:uiPriority w:val="39"/>
    <w:unhideWhenUsed/>
    <w:rsid w:val="00745868"/>
    <w:pPr>
      <w:spacing w:after="100"/>
      <w:ind w:left="1540"/>
    </w:pPr>
    <w:rPr>
      <w:rFonts w:eastAsia="Times New Roman"/>
    </w:rPr>
  </w:style>
  <w:style w:type="paragraph" w:styleId="TOC9">
    <w:name w:val="toc 9"/>
    <w:basedOn w:val="Normal"/>
    <w:next w:val="Normal"/>
    <w:uiPriority w:val="39"/>
    <w:unhideWhenUsed/>
    <w:rsid w:val="00745868"/>
    <w:pPr>
      <w:spacing w:after="100"/>
      <w:ind w:left="1760"/>
    </w:pPr>
    <w:rPr>
      <w:rFonts w:eastAsia="Times New Roman"/>
    </w:rPr>
  </w:style>
  <w:style w:type="character" w:styleId="Emphasis">
    <w:name w:val="Emphasis"/>
    <w:uiPriority w:val="20"/>
    <w:qFormat/>
    <w:rsid w:val="00745868"/>
    <w:rPr>
      <w:i/>
      <w:iCs/>
    </w:rPr>
  </w:style>
  <w:style w:type="character" w:styleId="EndnoteReference">
    <w:name w:val="endnote reference"/>
    <w:uiPriority w:val="99"/>
    <w:unhideWhenUsed/>
    <w:rsid w:val="00745868"/>
    <w:rPr>
      <w:vertAlign w:val="superscript"/>
    </w:rPr>
  </w:style>
  <w:style w:type="character" w:styleId="FootnoteReference">
    <w:name w:val="footnote reference"/>
    <w:uiPriority w:val="99"/>
    <w:unhideWhenUsed/>
    <w:rsid w:val="00745868"/>
    <w:rPr>
      <w:vertAlign w:val="superscript"/>
    </w:rPr>
  </w:style>
  <w:style w:type="character" w:styleId="Hyperlink">
    <w:name w:val="Hyperlink"/>
    <w:uiPriority w:val="99"/>
    <w:unhideWhenUsed/>
    <w:rsid w:val="00745868"/>
    <w:rPr>
      <w:color w:val="0000FF"/>
      <w:u w:val="single"/>
    </w:rPr>
  </w:style>
  <w:style w:type="paragraph" w:customStyle="1" w:styleId="SubBab">
    <w:name w:val="SubBab"/>
    <w:basedOn w:val="Normal"/>
    <w:link w:val="SubBabChar"/>
    <w:qFormat/>
    <w:rsid w:val="00745868"/>
    <w:pPr>
      <w:numPr>
        <w:ilvl w:val="1"/>
        <w:numId w:val="17"/>
      </w:numPr>
      <w:spacing w:line="360" w:lineRule="auto"/>
    </w:pPr>
    <w:rPr>
      <w:b/>
      <w:sz w:val="24"/>
    </w:rPr>
  </w:style>
  <w:style w:type="character" w:customStyle="1" w:styleId="SubBabChar">
    <w:name w:val="SubBab Char"/>
    <w:link w:val="SubBab"/>
    <w:rsid w:val="00745868"/>
    <w:rPr>
      <w:rFonts w:ascii="Times New Roman" w:eastAsia="Calibri" w:hAnsi="Times New Roman" w:cs="Times New Roman"/>
      <w:b/>
      <w:sz w:val="24"/>
      <w:lang w:val="en-US"/>
    </w:rPr>
  </w:style>
  <w:style w:type="paragraph" w:customStyle="1" w:styleId="z-TopofForm1">
    <w:name w:val="z-Top of Form1"/>
    <w:basedOn w:val="Normal"/>
    <w:next w:val="Normal"/>
    <w:link w:val="z-TopofFormChar"/>
    <w:uiPriority w:val="99"/>
    <w:unhideWhenUsed/>
    <w:rsid w:val="00745868"/>
    <w:pPr>
      <w:pBdr>
        <w:bottom w:val="single" w:sz="6" w:space="1" w:color="auto"/>
      </w:pBdr>
      <w:jc w:val="center"/>
    </w:pPr>
    <w:rPr>
      <w:rFonts w:ascii="Arial" w:eastAsia="Times New Roman" w:hAnsi="Arial" w:cs="Arial"/>
      <w:vanish/>
      <w:sz w:val="16"/>
      <w:szCs w:val="16"/>
    </w:rPr>
  </w:style>
  <w:style w:type="character" w:customStyle="1" w:styleId="z-TopofFormChar">
    <w:name w:val="z-Top of Form Char"/>
    <w:link w:val="z-TopofForm1"/>
    <w:uiPriority w:val="99"/>
    <w:rsid w:val="00745868"/>
    <w:rPr>
      <w:rFonts w:ascii="Arial" w:eastAsia="Times New Roman" w:hAnsi="Arial" w:cs="Arial"/>
      <w:vanish/>
      <w:sz w:val="16"/>
      <w:szCs w:val="16"/>
      <w:lang w:val="en-US"/>
    </w:rPr>
  </w:style>
  <w:style w:type="character" w:customStyle="1" w:styleId="hps">
    <w:name w:val="hps"/>
    <w:rsid w:val="00745868"/>
  </w:style>
  <w:style w:type="character" w:customStyle="1" w:styleId="apple-converted-space">
    <w:name w:val="apple-converted-space"/>
    <w:rsid w:val="00745868"/>
  </w:style>
  <w:style w:type="paragraph" w:customStyle="1" w:styleId="z-BottomofForm1">
    <w:name w:val="z-Bottom of Form1"/>
    <w:basedOn w:val="Normal"/>
    <w:next w:val="Normal"/>
    <w:link w:val="z-BottomofFormChar"/>
    <w:uiPriority w:val="99"/>
    <w:unhideWhenUsed/>
    <w:rsid w:val="00745868"/>
    <w:pPr>
      <w:pBdr>
        <w:top w:val="single" w:sz="6" w:space="1" w:color="auto"/>
      </w:pBdr>
      <w:jc w:val="center"/>
    </w:pPr>
    <w:rPr>
      <w:rFonts w:ascii="Arial" w:eastAsia="Times New Roman" w:hAnsi="Arial" w:cs="Arial"/>
      <w:vanish/>
      <w:sz w:val="16"/>
      <w:szCs w:val="16"/>
    </w:rPr>
  </w:style>
  <w:style w:type="character" w:customStyle="1" w:styleId="z-BottomofFormChar">
    <w:name w:val="z-Bottom of Form Char"/>
    <w:link w:val="z-BottomofForm1"/>
    <w:uiPriority w:val="99"/>
    <w:rsid w:val="00745868"/>
    <w:rPr>
      <w:rFonts w:ascii="Arial" w:eastAsia="Times New Roman" w:hAnsi="Arial" w:cs="Arial"/>
      <w:vanish/>
      <w:sz w:val="16"/>
      <w:szCs w:val="16"/>
      <w:lang w:val="en-US"/>
    </w:rPr>
  </w:style>
  <w:style w:type="paragraph" w:customStyle="1" w:styleId="NoSpacing1">
    <w:name w:val="No Spacing1"/>
    <w:link w:val="NoSpacingChar"/>
    <w:uiPriority w:val="1"/>
    <w:qFormat/>
    <w:rsid w:val="00745868"/>
    <w:rPr>
      <w:rFonts w:ascii="Calibri" w:eastAsia="Calibri" w:hAnsi="Calibri" w:cs="Times New Roman"/>
      <w:lang w:val="en-US"/>
    </w:rPr>
  </w:style>
  <w:style w:type="paragraph" w:customStyle="1" w:styleId="Point">
    <w:name w:val="Point"/>
    <w:basedOn w:val="ListParagraph1"/>
    <w:link w:val="PointChar"/>
    <w:qFormat/>
    <w:rsid w:val="00745868"/>
    <w:pPr>
      <w:numPr>
        <w:numId w:val="18"/>
      </w:numPr>
      <w:spacing w:line="360" w:lineRule="auto"/>
    </w:pPr>
    <w:rPr>
      <w:sz w:val="24"/>
      <w:szCs w:val="24"/>
    </w:rPr>
  </w:style>
  <w:style w:type="character" w:customStyle="1" w:styleId="NoSpacingChar">
    <w:name w:val="No Spacing Char"/>
    <w:link w:val="NoSpacing1"/>
    <w:uiPriority w:val="1"/>
    <w:rsid w:val="00745868"/>
    <w:rPr>
      <w:rFonts w:ascii="Calibri" w:eastAsia="Calibri" w:hAnsi="Calibri" w:cs="Times New Roman"/>
      <w:lang w:val="en-US"/>
    </w:rPr>
  </w:style>
  <w:style w:type="paragraph" w:customStyle="1" w:styleId="SubBab2">
    <w:name w:val="SubBab2"/>
    <w:basedOn w:val="SubBab"/>
    <w:link w:val="SubBab2Char"/>
    <w:qFormat/>
    <w:rsid w:val="00745868"/>
    <w:pPr>
      <w:numPr>
        <w:ilvl w:val="0"/>
        <w:numId w:val="0"/>
      </w:numPr>
    </w:pPr>
  </w:style>
  <w:style w:type="character" w:customStyle="1" w:styleId="PointChar">
    <w:name w:val="Point Char"/>
    <w:link w:val="Point"/>
    <w:rsid w:val="00745868"/>
    <w:rPr>
      <w:rFonts w:ascii="Times New Roman" w:eastAsia="Calibri" w:hAnsi="Times New Roman" w:cs="Times New Roman"/>
      <w:sz w:val="24"/>
      <w:szCs w:val="24"/>
      <w:lang w:val="en-US"/>
    </w:rPr>
  </w:style>
  <w:style w:type="character" w:customStyle="1" w:styleId="SubBab2Char">
    <w:name w:val="SubBab2 Char"/>
    <w:link w:val="SubBab2"/>
    <w:rsid w:val="00745868"/>
    <w:rPr>
      <w:rFonts w:ascii="Times New Roman" w:eastAsia="Calibri" w:hAnsi="Times New Roman" w:cs="Times New Roman"/>
      <w:b/>
      <w:sz w:val="24"/>
      <w:lang w:val="en-US"/>
    </w:rPr>
  </w:style>
  <w:style w:type="paragraph" w:customStyle="1" w:styleId="Bibliography1">
    <w:name w:val="Bibliography1"/>
    <w:basedOn w:val="Normal"/>
    <w:next w:val="Normal"/>
    <w:uiPriority w:val="37"/>
    <w:unhideWhenUsed/>
    <w:rsid w:val="00745868"/>
  </w:style>
  <w:style w:type="paragraph" w:customStyle="1" w:styleId="Standard">
    <w:name w:val="Standard"/>
    <w:qFormat/>
    <w:rsid w:val="00745868"/>
    <w:pPr>
      <w:widowControl w:val="0"/>
      <w:suppressAutoHyphens/>
    </w:pPr>
    <w:rPr>
      <w:rFonts w:ascii="Times New Roman" w:eastAsia="DejaVu Sans" w:hAnsi="Times New Roman" w:cs="DejaVu Sans"/>
      <w:kern w:val="16"/>
      <w:sz w:val="24"/>
      <w:szCs w:val="24"/>
      <w:lang w:val="en-US" w:eastAsia="zh-CN" w:bidi="hi-IN"/>
    </w:rPr>
  </w:style>
  <w:style w:type="character" w:customStyle="1" w:styleId="atn">
    <w:name w:val="atn"/>
    <w:rsid w:val="00745868"/>
  </w:style>
  <w:style w:type="paragraph" w:customStyle="1" w:styleId="authors">
    <w:name w:val="authors"/>
    <w:basedOn w:val="Normal"/>
    <w:rsid w:val="00745868"/>
    <w:pPr>
      <w:spacing w:before="100" w:beforeAutospacing="1" w:after="100" w:afterAutospacing="1"/>
    </w:pPr>
    <w:rPr>
      <w:rFonts w:eastAsia="Times New Roman"/>
      <w:sz w:val="24"/>
      <w:szCs w:val="24"/>
    </w:rPr>
  </w:style>
  <w:style w:type="character" w:customStyle="1" w:styleId="pagination">
    <w:name w:val="pagination"/>
    <w:qFormat/>
    <w:rsid w:val="00745868"/>
  </w:style>
  <w:style w:type="character" w:customStyle="1" w:styleId="doi">
    <w:name w:val="doi"/>
    <w:qFormat/>
    <w:rsid w:val="00745868"/>
  </w:style>
  <w:style w:type="character" w:customStyle="1" w:styleId="label">
    <w:name w:val="label"/>
    <w:qFormat/>
    <w:rsid w:val="00745868"/>
  </w:style>
  <w:style w:type="character" w:customStyle="1" w:styleId="value">
    <w:name w:val="value"/>
    <w:rsid w:val="00745868"/>
  </w:style>
  <w:style w:type="paragraph" w:customStyle="1" w:styleId="subbab3">
    <w:name w:val="subbab3"/>
    <w:basedOn w:val="SubBab2"/>
    <w:link w:val="subbab3Char"/>
    <w:qFormat/>
    <w:rsid w:val="00745868"/>
    <w:pPr>
      <w:tabs>
        <w:tab w:val="left" w:pos="450"/>
      </w:tabs>
    </w:pPr>
    <w:rPr>
      <w:lang w:val="id-ID"/>
    </w:rPr>
  </w:style>
  <w:style w:type="paragraph" w:customStyle="1" w:styleId="Reff">
    <w:name w:val="Reff"/>
    <w:basedOn w:val="Normal"/>
    <w:link w:val="ReffChar"/>
    <w:qFormat/>
    <w:rsid w:val="00745868"/>
    <w:pPr>
      <w:autoSpaceDE w:val="0"/>
      <w:autoSpaceDN w:val="0"/>
      <w:adjustRightInd w:val="0"/>
      <w:spacing w:after="120"/>
      <w:ind w:left="144" w:hanging="144"/>
    </w:pPr>
    <w:rPr>
      <w:sz w:val="24"/>
      <w:lang w:val="id-ID"/>
    </w:rPr>
  </w:style>
  <w:style w:type="character" w:customStyle="1" w:styleId="subbab3Char">
    <w:name w:val="subbab3 Char"/>
    <w:link w:val="subbab3"/>
    <w:rsid w:val="00745868"/>
    <w:rPr>
      <w:rFonts w:ascii="Times New Roman" w:eastAsia="Calibri" w:hAnsi="Times New Roman" w:cs="Times New Roman"/>
      <w:b/>
      <w:sz w:val="24"/>
    </w:rPr>
  </w:style>
  <w:style w:type="character" w:customStyle="1" w:styleId="ReffChar">
    <w:name w:val="Reff Char"/>
    <w:link w:val="Reff"/>
    <w:rsid w:val="00745868"/>
    <w:rPr>
      <w:rFonts w:ascii="Times New Roman" w:eastAsia="Calibri" w:hAnsi="Times New Roman" w:cs="Times New Roman"/>
      <w:sz w:val="24"/>
    </w:rPr>
  </w:style>
  <w:style w:type="paragraph" w:customStyle="1" w:styleId="TOCHeading1">
    <w:name w:val="TOC Heading1"/>
    <w:basedOn w:val="Heading1"/>
    <w:next w:val="Normal"/>
    <w:uiPriority w:val="39"/>
    <w:unhideWhenUsed/>
    <w:qFormat/>
    <w:rsid w:val="00745868"/>
    <w:pPr>
      <w:keepLines/>
      <w:spacing w:before="480" w:after="0" w:line="276" w:lineRule="auto"/>
      <w:ind w:left="0" w:firstLine="0"/>
      <w:jc w:val="left"/>
      <w:outlineLvl w:val="9"/>
    </w:pPr>
    <w:rPr>
      <w:rFonts w:ascii="Cambria" w:eastAsia="MS Gothic" w:hAnsi="Cambria"/>
      <w:color w:val="365F91"/>
      <w:kern w:val="0"/>
      <w:szCs w:val="28"/>
      <w:lang w:eastAsia="ja-JP"/>
    </w:rPr>
  </w:style>
  <w:style w:type="paragraph" w:customStyle="1" w:styleId="Default">
    <w:name w:val="Default"/>
    <w:rsid w:val="00745868"/>
    <w:pPr>
      <w:autoSpaceDE w:val="0"/>
      <w:autoSpaceDN w:val="0"/>
      <w:adjustRightInd w:val="0"/>
    </w:pPr>
    <w:rPr>
      <w:rFonts w:ascii="Times New Roman" w:eastAsia="Times New Roman" w:hAnsi="Times New Roman" w:cs="Times New Roman"/>
      <w:color w:val="000000"/>
      <w:sz w:val="24"/>
      <w:szCs w:val="24"/>
      <w:lang w:val="en-US"/>
    </w:rPr>
  </w:style>
  <w:style w:type="paragraph" w:customStyle="1" w:styleId="Normal4">
    <w:name w:val="Normal+4"/>
    <w:basedOn w:val="Default"/>
    <w:next w:val="Default"/>
    <w:rsid w:val="00745868"/>
    <w:rPr>
      <w:color w:val="auto"/>
    </w:rPr>
  </w:style>
  <w:style w:type="character" w:customStyle="1" w:styleId="small-link-text">
    <w:name w:val="small-link-text"/>
    <w:rsid w:val="00745868"/>
  </w:style>
  <w:style w:type="character" w:customStyle="1" w:styleId="st">
    <w:name w:val="st"/>
    <w:rsid w:val="00745868"/>
  </w:style>
  <w:style w:type="character" w:customStyle="1" w:styleId="scopediv">
    <w:name w:val="scopediv"/>
    <w:rsid w:val="00745868"/>
  </w:style>
  <w:style w:type="character" w:customStyle="1" w:styleId="shorttext">
    <w:name w:val="short_text"/>
    <w:rsid w:val="00745868"/>
  </w:style>
  <w:style w:type="character" w:customStyle="1" w:styleId="PlaceholderText1">
    <w:name w:val="Placeholder Text1"/>
    <w:uiPriority w:val="67"/>
    <w:unhideWhenUsed/>
    <w:rsid w:val="00745868"/>
    <w:rPr>
      <w:color w:val="808080"/>
    </w:rPr>
  </w:style>
  <w:style w:type="character" w:customStyle="1" w:styleId="fontstyle01">
    <w:name w:val="fontstyle01"/>
    <w:rsid w:val="00745868"/>
    <w:rPr>
      <w:rFonts w:ascii="Fd5357-Identity-H" w:hAnsi="Fd5357-Identity-H" w:hint="default"/>
      <w:color w:val="000000"/>
      <w:sz w:val="14"/>
      <w:szCs w:val="14"/>
    </w:rPr>
  </w:style>
  <w:style w:type="character" w:customStyle="1" w:styleId="fontstyle21">
    <w:name w:val="fontstyle21"/>
    <w:rsid w:val="00745868"/>
    <w:rPr>
      <w:rFonts w:ascii="TimesNewRomanPS-ItalicMT" w:hAnsi="TimesNewRomanPS-ItalicMT" w:hint="default"/>
      <w:i/>
      <w:iCs/>
      <w:color w:val="000000"/>
      <w:sz w:val="22"/>
      <w:szCs w:val="22"/>
    </w:rPr>
  </w:style>
  <w:style w:type="character" w:customStyle="1" w:styleId="fontstyle31">
    <w:name w:val="fontstyle31"/>
    <w:rsid w:val="00745868"/>
    <w:rPr>
      <w:rFonts w:ascii="TimesNewRomanPS-ItalicMT" w:hAnsi="TimesNewRomanPS-ItalicMT" w:hint="default"/>
      <w:i/>
      <w:iCs/>
      <w:color w:val="000000"/>
      <w:sz w:val="20"/>
      <w:szCs w:val="20"/>
    </w:rPr>
  </w:style>
  <w:style w:type="character" w:customStyle="1" w:styleId="fontstyle41">
    <w:name w:val="fontstyle41"/>
    <w:rsid w:val="00745868"/>
    <w:rPr>
      <w:rFonts w:ascii="TimesNewRomanPS-BoldItalicMT" w:hAnsi="TimesNewRomanPS-BoldItalicMT" w:hint="default"/>
      <w:b/>
      <w:bCs/>
      <w:i/>
      <w:iCs/>
      <w:color w:val="000000"/>
      <w:sz w:val="22"/>
      <w:szCs w:val="22"/>
    </w:rPr>
  </w:style>
  <w:style w:type="paragraph" w:customStyle="1" w:styleId="ListParagraph2">
    <w:name w:val="List Paragraph2"/>
    <w:basedOn w:val="Normal"/>
    <w:uiPriority w:val="99"/>
    <w:unhideWhenUsed/>
    <w:rsid w:val="00745868"/>
    <w:pPr>
      <w:ind w:left="720"/>
      <w:contextualSpacing/>
    </w:pPr>
  </w:style>
  <w:style w:type="character" w:customStyle="1" w:styleId="apple-style-span">
    <w:name w:val="apple-style-span"/>
    <w:rsid w:val="00745868"/>
  </w:style>
  <w:style w:type="character" w:styleId="PlaceholderText">
    <w:name w:val="Placeholder Text"/>
    <w:uiPriority w:val="99"/>
    <w:unhideWhenUsed/>
    <w:rsid w:val="00745868"/>
    <w:rPr>
      <w:color w:val="808080"/>
    </w:rPr>
  </w:style>
  <w:style w:type="paragraph" w:styleId="ListParagraph">
    <w:name w:val="List Paragraph"/>
    <w:basedOn w:val="Normal"/>
    <w:uiPriority w:val="34"/>
    <w:unhideWhenUsed/>
    <w:qFormat/>
    <w:rsid w:val="00745868"/>
    <w:pPr>
      <w:ind w:left="720"/>
      <w:contextualSpacing/>
    </w:pPr>
  </w:style>
  <w:style w:type="table" w:styleId="LightShading">
    <w:name w:val="Light Shading"/>
    <w:basedOn w:val="TableNormal"/>
    <w:uiPriority w:val="60"/>
    <w:rsid w:val="00745868"/>
    <w:pPr>
      <w:spacing w:after="0" w:line="240" w:lineRule="auto"/>
    </w:pPr>
    <w:rPr>
      <w:rFonts w:ascii="Times New Roman" w:eastAsia="SimSun" w:hAnsi="Times New Roman" w:cs="Times New Roman"/>
      <w:color w:val="000000"/>
      <w:sz w:val="20"/>
      <w:szCs w:val="20"/>
      <w:lang w:eastAsia="id-ID"/>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5">
    <w:name w:val="Light Shading Accent 5"/>
    <w:basedOn w:val="TableNormal"/>
    <w:uiPriority w:val="60"/>
    <w:rsid w:val="00745868"/>
    <w:pPr>
      <w:spacing w:after="0" w:line="240" w:lineRule="auto"/>
    </w:pPr>
    <w:rPr>
      <w:rFonts w:ascii="Times New Roman" w:eastAsia="SimSun" w:hAnsi="Times New Roman" w:cs="Times New Roman"/>
      <w:color w:val="31849B"/>
      <w:sz w:val="20"/>
      <w:szCs w:val="20"/>
      <w:lang w:eastAsia="id-ID"/>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LightShading-Accent1">
    <w:name w:val="Light Shading Accent 1"/>
    <w:basedOn w:val="TableNormal"/>
    <w:uiPriority w:val="60"/>
    <w:rsid w:val="00745868"/>
    <w:pPr>
      <w:spacing w:after="0" w:line="240" w:lineRule="auto"/>
    </w:pPr>
    <w:rPr>
      <w:rFonts w:ascii="Times New Roman" w:eastAsia="SimSun" w:hAnsi="Times New Roman" w:cs="Times New Roman"/>
      <w:color w:val="365F91"/>
      <w:sz w:val="20"/>
      <w:szCs w:val="20"/>
      <w:lang w:eastAsia="id-ID"/>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customStyle="1" w:styleId="sc0">
    <w:name w:val="sc0"/>
    <w:rsid w:val="00745868"/>
    <w:rPr>
      <w:rFonts w:ascii="Courier New" w:hAnsi="Courier New" w:cs="Courier New" w:hint="default"/>
      <w:color w:val="000000"/>
      <w:sz w:val="20"/>
      <w:szCs w:val="20"/>
    </w:rPr>
  </w:style>
  <w:style w:type="character" w:customStyle="1" w:styleId="sc161">
    <w:name w:val="sc161"/>
    <w:rsid w:val="00745868"/>
    <w:rPr>
      <w:rFonts w:ascii="Courier New" w:hAnsi="Courier New" w:cs="Courier New" w:hint="default"/>
      <w:color w:val="8000FF"/>
      <w:sz w:val="20"/>
      <w:szCs w:val="20"/>
    </w:rPr>
  </w:style>
  <w:style w:type="character" w:customStyle="1" w:styleId="sc11">
    <w:name w:val="sc11"/>
    <w:rsid w:val="00745868"/>
    <w:rPr>
      <w:rFonts w:ascii="Courier New" w:hAnsi="Courier New" w:cs="Courier New" w:hint="default"/>
      <w:color w:val="000000"/>
      <w:sz w:val="20"/>
      <w:szCs w:val="20"/>
    </w:rPr>
  </w:style>
  <w:style w:type="character" w:customStyle="1" w:styleId="sc101">
    <w:name w:val="sc101"/>
    <w:rsid w:val="00745868"/>
    <w:rPr>
      <w:rFonts w:ascii="Courier New" w:hAnsi="Courier New" w:cs="Courier New" w:hint="default"/>
      <w:b/>
      <w:bCs/>
      <w:color w:val="000080"/>
      <w:sz w:val="20"/>
      <w:szCs w:val="20"/>
    </w:rPr>
  </w:style>
  <w:style w:type="character" w:customStyle="1" w:styleId="sc21">
    <w:name w:val="sc21"/>
    <w:rsid w:val="00745868"/>
    <w:rPr>
      <w:rFonts w:ascii="Courier New" w:hAnsi="Courier New" w:cs="Courier New" w:hint="default"/>
      <w:color w:val="008000"/>
      <w:sz w:val="20"/>
      <w:szCs w:val="20"/>
    </w:rPr>
  </w:style>
  <w:style w:type="character" w:customStyle="1" w:styleId="sc51">
    <w:name w:val="sc51"/>
    <w:rsid w:val="00745868"/>
    <w:rPr>
      <w:rFonts w:ascii="Courier New" w:hAnsi="Courier New" w:cs="Courier New" w:hint="default"/>
      <w:b/>
      <w:bCs/>
      <w:color w:val="0000FF"/>
      <w:sz w:val="20"/>
      <w:szCs w:val="20"/>
    </w:rPr>
  </w:style>
  <w:style w:type="character" w:customStyle="1" w:styleId="sc41">
    <w:name w:val="sc41"/>
    <w:rsid w:val="00745868"/>
    <w:rPr>
      <w:rFonts w:ascii="Courier New" w:hAnsi="Courier New" w:cs="Courier New" w:hint="default"/>
      <w:color w:val="FF8000"/>
      <w:sz w:val="20"/>
      <w:szCs w:val="20"/>
    </w:rPr>
  </w:style>
  <w:style w:type="character" w:customStyle="1" w:styleId="fontstyle51">
    <w:name w:val="fontstyle51"/>
    <w:rsid w:val="00745868"/>
    <w:rPr>
      <w:rFonts w:ascii="CMMI8" w:hAnsi="CMMI8"/>
      <w:b w:val="0"/>
      <w:bCs w:val="0"/>
      <w:i/>
      <w:iCs/>
      <w:color w:val="000000"/>
      <w:sz w:val="12"/>
      <w:szCs w:val="12"/>
    </w:rPr>
  </w:style>
  <w:style w:type="paragraph" w:styleId="Bibliography">
    <w:name w:val="Bibliography"/>
    <w:basedOn w:val="Normal"/>
    <w:next w:val="Normal"/>
    <w:uiPriority w:val="37"/>
    <w:unhideWhenUsed/>
    <w:rsid w:val="00564C20"/>
  </w:style>
  <w:style w:type="paragraph" w:customStyle="1" w:styleId="papertitle">
    <w:name w:val="paper title"/>
    <w:next w:val="Normal"/>
    <w:rsid w:val="00CF4B4A"/>
    <w:pPr>
      <w:spacing w:after="360" w:line="240" w:lineRule="auto"/>
      <w:jc w:val="center"/>
    </w:pPr>
    <w:rPr>
      <w:rFonts w:ascii="Times New Roman" w:eastAsia="MS Mincho" w:hAnsi="Times New Roman" w:cs="Times New Roman"/>
      <w:noProof/>
      <w:sz w:val="48"/>
      <w:szCs w:val="48"/>
      <w:lang w:val="en-US"/>
    </w:rPr>
  </w:style>
  <w:style w:type="paragraph" w:customStyle="1" w:styleId="judul">
    <w:name w:val="judul"/>
    <w:basedOn w:val="Normal"/>
    <w:qFormat/>
    <w:rsid w:val="00CF4B4A"/>
    <w:pPr>
      <w:spacing w:before="120" w:after="320" w:line="360" w:lineRule="auto"/>
      <w:contextualSpacing/>
      <w:jc w:val="center"/>
    </w:pPr>
    <w:rPr>
      <w:rFonts w:eastAsiaTheme="minorEastAsia"/>
      <w:b/>
      <w:sz w:val="24"/>
      <w:szCs w:val="24"/>
    </w:rPr>
  </w:style>
  <w:style w:type="paragraph" w:styleId="TOCHeading">
    <w:name w:val="TOC Heading"/>
    <w:basedOn w:val="Heading1"/>
    <w:next w:val="Normal"/>
    <w:uiPriority w:val="39"/>
    <w:unhideWhenUsed/>
    <w:qFormat/>
    <w:rsid w:val="00013AE6"/>
    <w:pPr>
      <w:keepLines/>
      <w:spacing w:before="480" w:after="0" w:line="276" w:lineRule="auto"/>
      <w:ind w:left="0" w:firstLine="0"/>
      <w:jc w:val="left"/>
      <w:outlineLvl w:val="9"/>
    </w:pPr>
    <w:rPr>
      <w:rFonts w:asciiTheme="majorHAnsi" w:eastAsiaTheme="majorEastAsia" w:hAnsiTheme="majorHAnsi" w:cstheme="majorBidi"/>
      <w:color w:val="365F91" w:themeColor="accent1" w:themeShade="BF"/>
      <w:kern w:val="0"/>
      <w:szCs w:val="28"/>
      <w:lang w:eastAsia="ja-JP"/>
    </w:rPr>
  </w:style>
  <w:style w:type="table" w:customStyle="1" w:styleId="TableGrid1">
    <w:name w:val="Table Grid1"/>
    <w:basedOn w:val="TableNormal"/>
    <w:next w:val="TableGrid"/>
    <w:uiPriority w:val="59"/>
    <w:rsid w:val="0075590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72B3"/>
    <w:pPr>
      <w:jc w:val="both"/>
    </w:pPr>
    <w:rPr>
      <w:rFonts w:ascii="Times New Roman" w:eastAsia="Calibri" w:hAnsi="Times New Roman" w:cs="Times New Roman"/>
      <w:lang w:val="en-US"/>
    </w:rPr>
  </w:style>
  <w:style w:type="paragraph" w:styleId="Heading1">
    <w:name w:val="heading 1"/>
    <w:basedOn w:val="Normal"/>
    <w:next w:val="Normal"/>
    <w:link w:val="Heading1Char"/>
    <w:uiPriority w:val="9"/>
    <w:qFormat/>
    <w:rsid w:val="008C672C"/>
    <w:pPr>
      <w:keepNext/>
      <w:spacing w:after="60" w:line="360" w:lineRule="auto"/>
      <w:ind w:left="3852" w:hanging="432"/>
      <w:jc w:val="center"/>
      <w:outlineLvl w:val="0"/>
    </w:pPr>
    <w:rPr>
      <w:rFonts w:eastAsia="Times New Roman"/>
      <w:b/>
      <w:bCs/>
      <w:color w:val="000000"/>
      <w:kern w:val="32"/>
      <w:sz w:val="28"/>
      <w:szCs w:val="32"/>
    </w:rPr>
  </w:style>
  <w:style w:type="paragraph" w:styleId="Heading2">
    <w:name w:val="heading 2"/>
    <w:basedOn w:val="Normal"/>
    <w:next w:val="Normal"/>
    <w:link w:val="Heading2Char"/>
    <w:uiPriority w:val="9"/>
    <w:unhideWhenUsed/>
    <w:qFormat/>
    <w:rsid w:val="000C65A4"/>
    <w:pPr>
      <w:keepNext/>
      <w:spacing w:before="120" w:line="360" w:lineRule="auto"/>
      <w:outlineLvl w:val="1"/>
    </w:pPr>
    <w:rPr>
      <w:rFonts w:eastAsia="Times New Roman"/>
      <w:b/>
      <w:bCs/>
      <w:iCs/>
      <w:sz w:val="24"/>
      <w:szCs w:val="28"/>
    </w:rPr>
  </w:style>
  <w:style w:type="paragraph" w:styleId="Heading3">
    <w:name w:val="heading 3"/>
    <w:basedOn w:val="Normal"/>
    <w:next w:val="Normal"/>
    <w:link w:val="Heading3Char"/>
    <w:uiPriority w:val="9"/>
    <w:unhideWhenUsed/>
    <w:qFormat/>
    <w:rsid w:val="008C3FC9"/>
    <w:pPr>
      <w:keepNext/>
      <w:keepLines/>
      <w:spacing w:before="200" w:after="0"/>
      <w:outlineLvl w:val="2"/>
    </w:pPr>
    <w:rPr>
      <w:rFonts w:eastAsiaTheme="majorEastAsia" w:cstheme="majorBidi"/>
      <w:b/>
      <w:bCs/>
      <w:sz w:val="24"/>
    </w:rPr>
  </w:style>
  <w:style w:type="paragraph" w:styleId="Heading4">
    <w:name w:val="heading 4"/>
    <w:basedOn w:val="Normal"/>
    <w:next w:val="Normal"/>
    <w:link w:val="Heading4Char"/>
    <w:uiPriority w:val="9"/>
    <w:unhideWhenUsed/>
    <w:qFormat/>
    <w:rsid w:val="00DD4B95"/>
    <w:pPr>
      <w:keepNext/>
      <w:keepLines/>
      <w:spacing w:before="200" w:after="0"/>
      <w:outlineLvl w:val="3"/>
    </w:pPr>
    <w:rPr>
      <w:rFonts w:eastAsiaTheme="majorEastAsia" w:cstheme="majorBidi"/>
      <w:b/>
      <w:bCs/>
      <w:iCs/>
      <w:sz w:val="24"/>
    </w:rPr>
  </w:style>
  <w:style w:type="paragraph" w:styleId="Heading5">
    <w:name w:val="heading 5"/>
    <w:basedOn w:val="Normal"/>
    <w:next w:val="Normal"/>
    <w:link w:val="Heading5Char"/>
    <w:uiPriority w:val="9"/>
    <w:unhideWhenUsed/>
    <w:qFormat/>
    <w:rsid w:val="00745868"/>
    <w:pPr>
      <w:spacing w:before="240" w:after="60"/>
      <w:ind w:left="1008" w:hanging="1008"/>
      <w:outlineLvl w:val="4"/>
    </w:pPr>
    <w:rPr>
      <w:rFonts w:eastAsia="Times New Roman"/>
      <w:b/>
      <w:bCs/>
      <w:i/>
      <w:iCs/>
      <w:sz w:val="26"/>
      <w:szCs w:val="26"/>
    </w:rPr>
  </w:style>
  <w:style w:type="paragraph" w:styleId="Heading6">
    <w:name w:val="heading 6"/>
    <w:basedOn w:val="Normal"/>
    <w:next w:val="Normal"/>
    <w:link w:val="Heading6Char"/>
    <w:uiPriority w:val="9"/>
    <w:unhideWhenUsed/>
    <w:qFormat/>
    <w:rsid w:val="00745868"/>
    <w:pPr>
      <w:spacing w:before="240" w:after="60"/>
      <w:ind w:left="1152" w:hanging="1152"/>
      <w:outlineLvl w:val="5"/>
    </w:pPr>
    <w:rPr>
      <w:rFonts w:eastAsia="Times New Roman"/>
      <w:b/>
      <w:bCs/>
    </w:rPr>
  </w:style>
  <w:style w:type="paragraph" w:styleId="Heading7">
    <w:name w:val="heading 7"/>
    <w:basedOn w:val="Normal"/>
    <w:next w:val="Normal"/>
    <w:link w:val="Heading7Char"/>
    <w:uiPriority w:val="9"/>
    <w:unhideWhenUsed/>
    <w:qFormat/>
    <w:rsid w:val="00745868"/>
    <w:pPr>
      <w:spacing w:before="240" w:after="60"/>
      <w:ind w:left="1296" w:hanging="1296"/>
      <w:outlineLvl w:val="6"/>
    </w:pPr>
    <w:rPr>
      <w:rFonts w:eastAsia="Times New Roman"/>
      <w:sz w:val="24"/>
      <w:szCs w:val="24"/>
    </w:rPr>
  </w:style>
  <w:style w:type="paragraph" w:styleId="Heading8">
    <w:name w:val="heading 8"/>
    <w:basedOn w:val="Normal"/>
    <w:next w:val="Normal"/>
    <w:link w:val="Heading8Char"/>
    <w:uiPriority w:val="9"/>
    <w:unhideWhenUsed/>
    <w:qFormat/>
    <w:rsid w:val="00745868"/>
    <w:pPr>
      <w:spacing w:before="240" w:after="60"/>
      <w:ind w:left="1440" w:hanging="1440"/>
      <w:outlineLvl w:val="7"/>
    </w:pPr>
    <w:rPr>
      <w:rFonts w:eastAsia="Times New Roman"/>
      <w:i/>
      <w:iCs/>
      <w:sz w:val="24"/>
      <w:szCs w:val="24"/>
    </w:rPr>
  </w:style>
  <w:style w:type="paragraph" w:styleId="Heading9">
    <w:name w:val="heading 9"/>
    <w:basedOn w:val="Normal"/>
    <w:next w:val="Normal"/>
    <w:link w:val="Heading9Char"/>
    <w:uiPriority w:val="9"/>
    <w:unhideWhenUsed/>
    <w:qFormat/>
    <w:rsid w:val="00745868"/>
    <w:pPr>
      <w:spacing w:before="240" w:after="60"/>
      <w:ind w:left="1584" w:hanging="1584"/>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8C672C"/>
    <w:rPr>
      <w:rFonts w:ascii="Times New Roman" w:eastAsia="Times New Roman" w:hAnsi="Times New Roman"/>
      <w:b/>
      <w:bCs/>
      <w:color w:val="000000"/>
      <w:kern w:val="32"/>
      <w:sz w:val="28"/>
      <w:szCs w:val="32"/>
    </w:rPr>
  </w:style>
  <w:style w:type="character" w:customStyle="1" w:styleId="Heading2Char">
    <w:name w:val="Heading 2 Char"/>
    <w:basedOn w:val="DefaultParagraphFont"/>
    <w:link w:val="Heading2"/>
    <w:uiPriority w:val="9"/>
    <w:rsid w:val="001B68DF"/>
    <w:rPr>
      <w:rFonts w:ascii="Times New Roman" w:eastAsia="Times New Roman" w:hAnsi="Times New Roman" w:cs="Times New Roman"/>
      <w:b/>
      <w:bCs/>
      <w:iCs/>
      <w:sz w:val="24"/>
      <w:szCs w:val="28"/>
      <w:lang w:val="en-US"/>
    </w:rPr>
  </w:style>
  <w:style w:type="paragraph" w:customStyle="1" w:styleId="ListParagraph1">
    <w:name w:val="List Paragraph1"/>
    <w:basedOn w:val="Normal"/>
    <w:link w:val="ListParagraphChar"/>
    <w:uiPriority w:val="34"/>
    <w:qFormat/>
    <w:rsid w:val="001B68DF"/>
    <w:pPr>
      <w:ind w:left="720"/>
      <w:contextualSpacing/>
    </w:pPr>
  </w:style>
  <w:style w:type="character" w:customStyle="1" w:styleId="ListParagraphChar">
    <w:name w:val="List Paragraph Char"/>
    <w:link w:val="ListParagraph1"/>
    <w:uiPriority w:val="34"/>
    <w:rsid w:val="001B68DF"/>
    <w:rPr>
      <w:rFonts w:ascii="Times New Roman" w:eastAsia="Calibri" w:hAnsi="Times New Roman" w:cs="Times New Roman"/>
      <w:lang w:val="en-US"/>
    </w:rPr>
  </w:style>
  <w:style w:type="paragraph" w:customStyle="1" w:styleId="Paragraph">
    <w:name w:val="Paragraph"/>
    <w:basedOn w:val="Normal"/>
    <w:link w:val="ParagraphChar"/>
    <w:qFormat/>
    <w:rsid w:val="001B68DF"/>
    <w:pPr>
      <w:spacing w:line="360" w:lineRule="auto"/>
      <w:ind w:firstLine="851"/>
    </w:pPr>
    <w:rPr>
      <w:sz w:val="24"/>
    </w:rPr>
  </w:style>
  <w:style w:type="character" w:customStyle="1" w:styleId="ParagraphChar">
    <w:name w:val="Paragraph Char"/>
    <w:link w:val="Paragraph"/>
    <w:rsid w:val="001B68DF"/>
    <w:rPr>
      <w:rFonts w:ascii="Times New Roman" w:eastAsia="Calibri" w:hAnsi="Times New Roman" w:cs="Times New Roman"/>
      <w:sz w:val="24"/>
      <w:lang w:val="en-US"/>
    </w:rPr>
  </w:style>
  <w:style w:type="paragraph" w:styleId="BalloonText">
    <w:name w:val="Balloon Text"/>
    <w:basedOn w:val="Normal"/>
    <w:link w:val="BalloonTextChar"/>
    <w:uiPriority w:val="99"/>
    <w:unhideWhenUsed/>
    <w:rsid w:val="00A240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4051"/>
    <w:rPr>
      <w:rFonts w:ascii="Tahoma" w:eastAsia="Calibri" w:hAnsi="Tahoma" w:cs="Tahoma"/>
      <w:sz w:val="16"/>
      <w:szCs w:val="16"/>
      <w:lang w:val="en-US"/>
    </w:rPr>
  </w:style>
  <w:style w:type="paragraph" w:styleId="Caption">
    <w:name w:val="caption"/>
    <w:basedOn w:val="Normal"/>
    <w:next w:val="Normal"/>
    <w:uiPriority w:val="35"/>
    <w:unhideWhenUsed/>
    <w:qFormat/>
    <w:rsid w:val="00AF0A82"/>
    <w:pPr>
      <w:spacing w:line="240" w:lineRule="auto"/>
    </w:pPr>
    <w:rPr>
      <w:bCs/>
      <w:sz w:val="20"/>
      <w:szCs w:val="18"/>
    </w:rPr>
  </w:style>
  <w:style w:type="character" w:customStyle="1" w:styleId="Heading3Char">
    <w:name w:val="Heading 3 Char"/>
    <w:basedOn w:val="DefaultParagraphFont"/>
    <w:link w:val="Heading3"/>
    <w:uiPriority w:val="9"/>
    <w:rsid w:val="008C3FC9"/>
    <w:rPr>
      <w:rFonts w:ascii="Times New Roman" w:eastAsiaTheme="majorEastAsia" w:hAnsi="Times New Roman" w:cstheme="majorBidi"/>
      <w:b/>
      <w:bCs/>
      <w:sz w:val="24"/>
      <w:lang w:val="en-US"/>
    </w:rPr>
  </w:style>
  <w:style w:type="character" w:customStyle="1" w:styleId="Heading4Char">
    <w:name w:val="Heading 4 Char"/>
    <w:basedOn w:val="DefaultParagraphFont"/>
    <w:link w:val="Heading4"/>
    <w:uiPriority w:val="9"/>
    <w:rsid w:val="00DD4B95"/>
    <w:rPr>
      <w:rFonts w:ascii="Times New Roman" w:eastAsiaTheme="majorEastAsia" w:hAnsi="Times New Roman" w:cstheme="majorBidi"/>
      <w:b/>
      <w:bCs/>
      <w:iCs/>
      <w:sz w:val="24"/>
      <w:lang w:val="en-US"/>
    </w:rPr>
  </w:style>
  <w:style w:type="table" w:styleId="TableGrid">
    <w:name w:val="Table Grid"/>
    <w:basedOn w:val="TableNormal"/>
    <w:uiPriority w:val="39"/>
    <w:rsid w:val="00B55CE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AB">
    <w:name w:val="BAB"/>
    <w:basedOn w:val="ListParagraph1"/>
    <w:link w:val="BABChar"/>
    <w:qFormat/>
    <w:rsid w:val="00162E82"/>
    <w:pPr>
      <w:spacing w:line="360" w:lineRule="auto"/>
      <w:ind w:left="0"/>
      <w:jc w:val="center"/>
    </w:pPr>
    <w:rPr>
      <w:b/>
      <w:color w:val="000000"/>
      <w:sz w:val="28"/>
      <w:szCs w:val="24"/>
    </w:rPr>
  </w:style>
  <w:style w:type="character" w:customStyle="1" w:styleId="BABChar">
    <w:name w:val="BAB Char"/>
    <w:link w:val="BAB"/>
    <w:rsid w:val="00162E82"/>
    <w:rPr>
      <w:rFonts w:ascii="Times New Roman" w:eastAsia="Calibri" w:hAnsi="Times New Roman" w:cs="Times New Roman"/>
      <w:b/>
      <w:color w:val="000000"/>
      <w:sz w:val="28"/>
      <w:szCs w:val="24"/>
      <w:lang w:val="en-US"/>
    </w:rPr>
  </w:style>
  <w:style w:type="character" w:customStyle="1" w:styleId="Heading5Char">
    <w:name w:val="Heading 5 Char"/>
    <w:basedOn w:val="DefaultParagraphFont"/>
    <w:link w:val="Heading5"/>
    <w:uiPriority w:val="9"/>
    <w:rsid w:val="00745868"/>
    <w:rPr>
      <w:rFonts w:ascii="Times New Roman" w:eastAsia="Times New Roman" w:hAnsi="Times New Roman" w:cs="Times New Roman"/>
      <w:b/>
      <w:bCs/>
      <w:i/>
      <w:iCs/>
      <w:sz w:val="26"/>
      <w:szCs w:val="26"/>
      <w:lang w:val="en-US"/>
    </w:rPr>
  </w:style>
  <w:style w:type="character" w:customStyle="1" w:styleId="Heading6Char">
    <w:name w:val="Heading 6 Char"/>
    <w:basedOn w:val="DefaultParagraphFont"/>
    <w:link w:val="Heading6"/>
    <w:uiPriority w:val="9"/>
    <w:rsid w:val="00745868"/>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
    <w:rsid w:val="00745868"/>
    <w:rPr>
      <w:rFonts w:ascii="Times New Roman" w:eastAsia="Times New Roman" w:hAnsi="Times New Roman" w:cs="Times New Roman"/>
      <w:sz w:val="24"/>
      <w:szCs w:val="24"/>
      <w:lang w:val="en-US"/>
    </w:rPr>
  </w:style>
  <w:style w:type="character" w:customStyle="1" w:styleId="Heading8Char">
    <w:name w:val="Heading 8 Char"/>
    <w:basedOn w:val="DefaultParagraphFont"/>
    <w:link w:val="Heading8"/>
    <w:uiPriority w:val="9"/>
    <w:rsid w:val="00745868"/>
    <w:rPr>
      <w:rFonts w:ascii="Times New Roman" w:eastAsia="Times New Roman" w:hAnsi="Times New Roman" w:cs="Times New Roman"/>
      <w:i/>
      <w:iCs/>
      <w:sz w:val="24"/>
      <w:szCs w:val="24"/>
      <w:lang w:val="en-US"/>
    </w:rPr>
  </w:style>
  <w:style w:type="character" w:customStyle="1" w:styleId="Heading9Char">
    <w:name w:val="Heading 9 Char"/>
    <w:basedOn w:val="DefaultParagraphFont"/>
    <w:link w:val="Heading9"/>
    <w:uiPriority w:val="9"/>
    <w:rsid w:val="00745868"/>
    <w:rPr>
      <w:rFonts w:ascii="Cambria" w:eastAsia="Times New Roman" w:hAnsi="Cambria" w:cs="Times New Roman"/>
      <w:lang w:val="en-US"/>
    </w:rPr>
  </w:style>
  <w:style w:type="paragraph" w:styleId="EndnoteText">
    <w:name w:val="endnote text"/>
    <w:basedOn w:val="Normal"/>
    <w:link w:val="EndnoteTextChar"/>
    <w:uiPriority w:val="99"/>
    <w:unhideWhenUsed/>
    <w:rsid w:val="00745868"/>
    <w:rPr>
      <w:sz w:val="20"/>
      <w:szCs w:val="20"/>
    </w:rPr>
  </w:style>
  <w:style w:type="character" w:customStyle="1" w:styleId="EndnoteTextChar">
    <w:name w:val="Endnote Text Char"/>
    <w:basedOn w:val="DefaultParagraphFont"/>
    <w:link w:val="EndnoteText"/>
    <w:uiPriority w:val="99"/>
    <w:rsid w:val="00745868"/>
    <w:rPr>
      <w:rFonts w:ascii="Times New Roman" w:eastAsia="Calibri" w:hAnsi="Times New Roman" w:cs="Times New Roman"/>
      <w:sz w:val="20"/>
      <w:szCs w:val="20"/>
      <w:lang w:val="en-US"/>
    </w:rPr>
  </w:style>
  <w:style w:type="paragraph" w:styleId="Footer">
    <w:name w:val="footer"/>
    <w:basedOn w:val="Normal"/>
    <w:link w:val="FooterChar"/>
    <w:uiPriority w:val="99"/>
    <w:unhideWhenUsed/>
    <w:rsid w:val="00745868"/>
    <w:pPr>
      <w:tabs>
        <w:tab w:val="center" w:pos="4680"/>
        <w:tab w:val="right" w:pos="9360"/>
      </w:tabs>
    </w:pPr>
  </w:style>
  <w:style w:type="character" w:customStyle="1" w:styleId="FooterChar">
    <w:name w:val="Footer Char"/>
    <w:basedOn w:val="DefaultParagraphFont"/>
    <w:link w:val="Footer"/>
    <w:uiPriority w:val="99"/>
    <w:rsid w:val="00745868"/>
    <w:rPr>
      <w:rFonts w:ascii="Times New Roman" w:eastAsia="Calibri" w:hAnsi="Times New Roman" w:cs="Times New Roman"/>
      <w:lang w:val="en-US"/>
    </w:rPr>
  </w:style>
  <w:style w:type="paragraph" w:styleId="FootnoteText">
    <w:name w:val="footnote text"/>
    <w:basedOn w:val="Normal"/>
    <w:link w:val="FootnoteTextChar"/>
    <w:uiPriority w:val="99"/>
    <w:unhideWhenUsed/>
    <w:rsid w:val="00745868"/>
    <w:rPr>
      <w:sz w:val="20"/>
      <w:szCs w:val="20"/>
    </w:rPr>
  </w:style>
  <w:style w:type="character" w:customStyle="1" w:styleId="FootnoteTextChar">
    <w:name w:val="Footnote Text Char"/>
    <w:basedOn w:val="DefaultParagraphFont"/>
    <w:link w:val="FootnoteText"/>
    <w:uiPriority w:val="99"/>
    <w:rsid w:val="00745868"/>
    <w:rPr>
      <w:rFonts w:ascii="Times New Roman" w:eastAsia="Calibri" w:hAnsi="Times New Roman" w:cs="Times New Roman"/>
      <w:sz w:val="20"/>
      <w:szCs w:val="20"/>
      <w:lang w:val="en-US"/>
    </w:rPr>
  </w:style>
  <w:style w:type="paragraph" w:styleId="Header">
    <w:name w:val="header"/>
    <w:basedOn w:val="Normal"/>
    <w:link w:val="HeaderChar"/>
    <w:uiPriority w:val="99"/>
    <w:unhideWhenUsed/>
    <w:rsid w:val="00745868"/>
    <w:pPr>
      <w:tabs>
        <w:tab w:val="center" w:pos="4680"/>
        <w:tab w:val="right" w:pos="9360"/>
      </w:tabs>
    </w:pPr>
  </w:style>
  <w:style w:type="character" w:customStyle="1" w:styleId="HeaderChar">
    <w:name w:val="Header Char"/>
    <w:basedOn w:val="DefaultParagraphFont"/>
    <w:link w:val="Header"/>
    <w:uiPriority w:val="99"/>
    <w:rsid w:val="00745868"/>
    <w:rPr>
      <w:rFonts w:ascii="Times New Roman" w:eastAsia="Calibri" w:hAnsi="Times New Roman" w:cs="Times New Roman"/>
      <w:lang w:val="en-US"/>
    </w:rPr>
  </w:style>
  <w:style w:type="paragraph" w:styleId="HTMLPreformatted">
    <w:name w:val="HTML Preformatted"/>
    <w:basedOn w:val="Normal"/>
    <w:link w:val="HTMLPreformattedChar"/>
    <w:uiPriority w:val="99"/>
    <w:unhideWhenUsed/>
    <w:rsid w:val="007458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45868"/>
    <w:rPr>
      <w:rFonts w:ascii="Courier New" w:eastAsia="Times New Roman" w:hAnsi="Courier New" w:cs="Courier New"/>
      <w:sz w:val="20"/>
      <w:szCs w:val="20"/>
      <w:lang w:val="en-US"/>
    </w:rPr>
  </w:style>
  <w:style w:type="paragraph" w:styleId="PlainText">
    <w:name w:val="Plain Text"/>
    <w:basedOn w:val="Normal"/>
    <w:link w:val="PlainTextChar"/>
    <w:unhideWhenUsed/>
    <w:rsid w:val="00745868"/>
    <w:pPr>
      <w:spacing w:after="0" w:line="240" w:lineRule="auto"/>
      <w:jc w:val="left"/>
    </w:pPr>
    <w:rPr>
      <w:rFonts w:ascii="Consolas" w:eastAsia="Cambria" w:hAnsi="Consolas"/>
      <w:sz w:val="21"/>
      <w:szCs w:val="21"/>
      <w:lang w:val="id-ID"/>
    </w:rPr>
  </w:style>
  <w:style w:type="character" w:customStyle="1" w:styleId="PlainTextChar">
    <w:name w:val="Plain Text Char"/>
    <w:basedOn w:val="DefaultParagraphFont"/>
    <w:link w:val="PlainText"/>
    <w:rsid w:val="00745868"/>
    <w:rPr>
      <w:rFonts w:ascii="Consolas" w:eastAsia="Cambria" w:hAnsi="Consolas" w:cs="Times New Roman"/>
      <w:sz w:val="21"/>
      <w:szCs w:val="21"/>
    </w:rPr>
  </w:style>
  <w:style w:type="paragraph" w:styleId="TableofFigures">
    <w:name w:val="table of figures"/>
    <w:basedOn w:val="Normal"/>
    <w:next w:val="Normal"/>
    <w:uiPriority w:val="99"/>
    <w:unhideWhenUsed/>
    <w:rsid w:val="00745868"/>
    <w:pPr>
      <w:spacing w:after="80"/>
    </w:pPr>
    <w:rPr>
      <w:sz w:val="24"/>
    </w:rPr>
  </w:style>
  <w:style w:type="paragraph" w:styleId="TOC1">
    <w:name w:val="toc 1"/>
    <w:basedOn w:val="Normal"/>
    <w:next w:val="Normal"/>
    <w:uiPriority w:val="39"/>
    <w:unhideWhenUsed/>
    <w:rsid w:val="00745868"/>
    <w:pPr>
      <w:tabs>
        <w:tab w:val="left" w:pos="142"/>
        <w:tab w:val="right" w:leader="dot" w:pos="7938"/>
      </w:tabs>
    </w:pPr>
    <w:rPr>
      <w:sz w:val="24"/>
    </w:rPr>
  </w:style>
  <w:style w:type="paragraph" w:styleId="TOC2">
    <w:name w:val="toc 2"/>
    <w:basedOn w:val="Normal"/>
    <w:next w:val="Normal"/>
    <w:uiPriority w:val="39"/>
    <w:unhideWhenUsed/>
    <w:qFormat/>
    <w:rsid w:val="00745868"/>
    <w:pPr>
      <w:tabs>
        <w:tab w:val="left" w:pos="426"/>
        <w:tab w:val="right" w:leader="dot" w:pos="7938"/>
      </w:tabs>
      <w:spacing w:line="360" w:lineRule="auto"/>
    </w:pPr>
    <w:rPr>
      <w:sz w:val="24"/>
    </w:rPr>
  </w:style>
  <w:style w:type="paragraph" w:styleId="TOC3">
    <w:name w:val="toc 3"/>
    <w:basedOn w:val="Normal"/>
    <w:next w:val="Normal"/>
    <w:uiPriority w:val="39"/>
    <w:unhideWhenUsed/>
    <w:rsid w:val="00745868"/>
    <w:pPr>
      <w:tabs>
        <w:tab w:val="left" w:pos="1134"/>
        <w:tab w:val="right" w:leader="dot" w:pos="7938"/>
      </w:tabs>
      <w:ind w:left="1298" w:hanging="720"/>
    </w:pPr>
    <w:rPr>
      <w:sz w:val="24"/>
    </w:rPr>
  </w:style>
  <w:style w:type="paragraph" w:styleId="TOC4">
    <w:name w:val="toc 4"/>
    <w:basedOn w:val="Normal"/>
    <w:next w:val="Normal"/>
    <w:uiPriority w:val="39"/>
    <w:unhideWhenUsed/>
    <w:rsid w:val="00745868"/>
    <w:pPr>
      <w:spacing w:after="100"/>
      <w:ind w:left="660"/>
    </w:pPr>
    <w:rPr>
      <w:rFonts w:eastAsia="Times New Roman"/>
    </w:rPr>
  </w:style>
  <w:style w:type="paragraph" w:styleId="TOC5">
    <w:name w:val="toc 5"/>
    <w:basedOn w:val="Normal"/>
    <w:next w:val="Normal"/>
    <w:uiPriority w:val="39"/>
    <w:unhideWhenUsed/>
    <w:rsid w:val="00745868"/>
    <w:pPr>
      <w:spacing w:after="100"/>
      <w:ind w:left="880"/>
    </w:pPr>
    <w:rPr>
      <w:rFonts w:eastAsia="Times New Roman"/>
    </w:rPr>
  </w:style>
  <w:style w:type="paragraph" w:styleId="TOC6">
    <w:name w:val="toc 6"/>
    <w:basedOn w:val="Normal"/>
    <w:next w:val="Normal"/>
    <w:uiPriority w:val="39"/>
    <w:unhideWhenUsed/>
    <w:rsid w:val="00745868"/>
    <w:pPr>
      <w:spacing w:after="100"/>
      <w:ind w:left="1100"/>
    </w:pPr>
    <w:rPr>
      <w:rFonts w:eastAsia="Times New Roman"/>
    </w:rPr>
  </w:style>
  <w:style w:type="paragraph" w:styleId="TOC7">
    <w:name w:val="toc 7"/>
    <w:basedOn w:val="Normal"/>
    <w:next w:val="Normal"/>
    <w:uiPriority w:val="39"/>
    <w:unhideWhenUsed/>
    <w:rsid w:val="00745868"/>
    <w:pPr>
      <w:spacing w:after="100"/>
      <w:ind w:left="1320"/>
    </w:pPr>
    <w:rPr>
      <w:rFonts w:eastAsia="Times New Roman"/>
    </w:rPr>
  </w:style>
  <w:style w:type="paragraph" w:styleId="TOC8">
    <w:name w:val="toc 8"/>
    <w:basedOn w:val="Normal"/>
    <w:next w:val="Normal"/>
    <w:uiPriority w:val="39"/>
    <w:unhideWhenUsed/>
    <w:rsid w:val="00745868"/>
    <w:pPr>
      <w:spacing w:after="100"/>
      <w:ind w:left="1540"/>
    </w:pPr>
    <w:rPr>
      <w:rFonts w:eastAsia="Times New Roman"/>
    </w:rPr>
  </w:style>
  <w:style w:type="paragraph" w:styleId="TOC9">
    <w:name w:val="toc 9"/>
    <w:basedOn w:val="Normal"/>
    <w:next w:val="Normal"/>
    <w:uiPriority w:val="39"/>
    <w:unhideWhenUsed/>
    <w:rsid w:val="00745868"/>
    <w:pPr>
      <w:spacing w:after="100"/>
      <w:ind w:left="1760"/>
    </w:pPr>
    <w:rPr>
      <w:rFonts w:eastAsia="Times New Roman"/>
    </w:rPr>
  </w:style>
  <w:style w:type="character" w:styleId="Emphasis">
    <w:name w:val="Emphasis"/>
    <w:uiPriority w:val="20"/>
    <w:qFormat/>
    <w:rsid w:val="00745868"/>
    <w:rPr>
      <w:i/>
      <w:iCs/>
    </w:rPr>
  </w:style>
  <w:style w:type="character" w:styleId="EndnoteReference">
    <w:name w:val="endnote reference"/>
    <w:uiPriority w:val="99"/>
    <w:unhideWhenUsed/>
    <w:rsid w:val="00745868"/>
    <w:rPr>
      <w:vertAlign w:val="superscript"/>
    </w:rPr>
  </w:style>
  <w:style w:type="character" w:styleId="FootnoteReference">
    <w:name w:val="footnote reference"/>
    <w:uiPriority w:val="99"/>
    <w:unhideWhenUsed/>
    <w:rsid w:val="00745868"/>
    <w:rPr>
      <w:vertAlign w:val="superscript"/>
    </w:rPr>
  </w:style>
  <w:style w:type="character" w:styleId="Hyperlink">
    <w:name w:val="Hyperlink"/>
    <w:uiPriority w:val="99"/>
    <w:unhideWhenUsed/>
    <w:rsid w:val="00745868"/>
    <w:rPr>
      <w:color w:val="0000FF"/>
      <w:u w:val="single"/>
    </w:rPr>
  </w:style>
  <w:style w:type="paragraph" w:customStyle="1" w:styleId="SubBab">
    <w:name w:val="SubBab"/>
    <w:basedOn w:val="Normal"/>
    <w:link w:val="SubBabChar"/>
    <w:qFormat/>
    <w:rsid w:val="00745868"/>
    <w:pPr>
      <w:numPr>
        <w:ilvl w:val="1"/>
        <w:numId w:val="17"/>
      </w:numPr>
      <w:spacing w:line="360" w:lineRule="auto"/>
    </w:pPr>
    <w:rPr>
      <w:b/>
      <w:sz w:val="24"/>
    </w:rPr>
  </w:style>
  <w:style w:type="character" w:customStyle="1" w:styleId="SubBabChar">
    <w:name w:val="SubBab Char"/>
    <w:link w:val="SubBab"/>
    <w:rsid w:val="00745868"/>
    <w:rPr>
      <w:rFonts w:ascii="Times New Roman" w:eastAsia="Calibri" w:hAnsi="Times New Roman" w:cs="Times New Roman"/>
      <w:b/>
      <w:sz w:val="24"/>
      <w:lang w:val="en-US"/>
    </w:rPr>
  </w:style>
  <w:style w:type="paragraph" w:customStyle="1" w:styleId="z-TopofForm1">
    <w:name w:val="z-Top of Form1"/>
    <w:basedOn w:val="Normal"/>
    <w:next w:val="Normal"/>
    <w:link w:val="z-TopofFormChar"/>
    <w:uiPriority w:val="99"/>
    <w:unhideWhenUsed/>
    <w:rsid w:val="00745868"/>
    <w:pPr>
      <w:pBdr>
        <w:bottom w:val="single" w:sz="6" w:space="1" w:color="auto"/>
      </w:pBdr>
      <w:jc w:val="center"/>
    </w:pPr>
    <w:rPr>
      <w:rFonts w:ascii="Arial" w:eastAsia="Times New Roman" w:hAnsi="Arial" w:cs="Arial"/>
      <w:vanish/>
      <w:sz w:val="16"/>
      <w:szCs w:val="16"/>
    </w:rPr>
  </w:style>
  <w:style w:type="character" w:customStyle="1" w:styleId="z-TopofFormChar">
    <w:name w:val="z-Top of Form Char"/>
    <w:link w:val="z-TopofForm1"/>
    <w:uiPriority w:val="99"/>
    <w:rsid w:val="00745868"/>
    <w:rPr>
      <w:rFonts w:ascii="Arial" w:eastAsia="Times New Roman" w:hAnsi="Arial" w:cs="Arial"/>
      <w:vanish/>
      <w:sz w:val="16"/>
      <w:szCs w:val="16"/>
      <w:lang w:val="en-US"/>
    </w:rPr>
  </w:style>
  <w:style w:type="character" w:customStyle="1" w:styleId="hps">
    <w:name w:val="hps"/>
    <w:rsid w:val="00745868"/>
  </w:style>
  <w:style w:type="character" w:customStyle="1" w:styleId="apple-converted-space">
    <w:name w:val="apple-converted-space"/>
    <w:rsid w:val="00745868"/>
  </w:style>
  <w:style w:type="paragraph" w:customStyle="1" w:styleId="z-BottomofForm1">
    <w:name w:val="z-Bottom of Form1"/>
    <w:basedOn w:val="Normal"/>
    <w:next w:val="Normal"/>
    <w:link w:val="z-BottomofFormChar"/>
    <w:uiPriority w:val="99"/>
    <w:unhideWhenUsed/>
    <w:rsid w:val="00745868"/>
    <w:pPr>
      <w:pBdr>
        <w:top w:val="single" w:sz="6" w:space="1" w:color="auto"/>
      </w:pBdr>
      <w:jc w:val="center"/>
    </w:pPr>
    <w:rPr>
      <w:rFonts w:ascii="Arial" w:eastAsia="Times New Roman" w:hAnsi="Arial" w:cs="Arial"/>
      <w:vanish/>
      <w:sz w:val="16"/>
      <w:szCs w:val="16"/>
    </w:rPr>
  </w:style>
  <w:style w:type="character" w:customStyle="1" w:styleId="z-BottomofFormChar">
    <w:name w:val="z-Bottom of Form Char"/>
    <w:link w:val="z-BottomofForm1"/>
    <w:uiPriority w:val="99"/>
    <w:rsid w:val="00745868"/>
    <w:rPr>
      <w:rFonts w:ascii="Arial" w:eastAsia="Times New Roman" w:hAnsi="Arial" w:cs="Arial"/>
      <w:vanish/>
      <w:sz w:val="16"/>
      <w:szCs w:val="16"/>
      <w:lang w:val="en-US"/>
    </w:rPr>
  </w:style>
  <w:style w:type="paragraph" w:customStyle="1" w:styleId="NoSpacing1">
    <w:name w:val="No Spacing1"/>
    <w:link w:val="NoSpacingChar"/>
    <w:uiPriority w:val="1"/>
    <w:qFormat/>
    <w:rsid w:val="00745868"/>
    <w:rPr>
      <w:rFonts w:ascii="Calibri" w:eastAsia="Calibri" w:hAnsi="Calibri" w:cs="Times New Roman"/>
      <w:lang w:val="en-US"/>
    </w:rPr>
  </w:style>
  <w:style w:type="paragraph" w:customStyle="1" w:styleId="Point">
    <w:name w:val="Point"/>
    <w:basedOn w:val="ListParagraph1"/>
    <w:link w:val="PointChar"/>
    <w:qFormat/>
    <w:rsid w:val="00745868"/>
    <w:pPr>
      <w:numPr>
        <w:numId w:val="18"/>
      </w:numPr>
      <w:spacing w:line="360" w:lineRule="auto"/>
    </w:pPr>
    <w:rPr>
      <w:sz w:val="24"/>
      <w:szCs w:val="24"/>
    </w:rPr>
  </w:style>
  <w:style w:type="character" w:customStyle="1" w:styleId="NoSpacingChar">
    <w:name w:val="No Spacing Char"/>
    <w:link w:val="NoSpacing1"/>
    <w:uiPriority w:val="1"/>
    <w:rsid w:val="00745868"/>
    <w:rPr>
      <w:rFonts w:ascii="Calibri" w:eastAsia="Calibri" w:hAnsi="Calibri" w:cs="Times New Roman"/>
      <w:lang w:val="en-US"/>
    </w:rPr>
  </w:style>
  <w:style w:type="paragraph" w:customStyle="1" w:styleId="SubBab2">
    <w:name w:val="SubBab2"/>
    <w:basedOn w:val="SubBab"/>
    <w:link w:val="SubBab2Char"/>
    <w:qFormat/>
    <w:rsid w:val="00745868"/>
    <w:pPr>
      <w:numPr>
        <w:ilvl w:val="0"/>
        <w:numId w:val="0"/>
      </w:numPr>
    </w:pPr>
  </w:style>
  <w:style w:type="character" w:customStyle="1" w:styleId="PointChar">
    <w:name w:val="Point Char"/>
    <w:link w:val="Point"/>
    <w:rsid w:val="00745868"/>
    <w:rPr>
      <w:rFonts w:ascii="Times New Roman" w:eastAsia="Calibri" w:hAnsi="Times New Roman" w:cs="Times New Roman"/>
      <w:sz w:val="24"/>
      <w:szCs w:val="24"/>
      <w:lang w:val="en-US"/>
    </w:rPr>
  </w:style>
  <w:style w:type="character" w:customStyle="1" w:styleId="SubBab2Char">
    <w:name w:val="SubBab2 Char"/>
    <w:link w:val="SubBab2"/>
    <w:rsid w:val="00745868"/>
    <w:rPr>
      <w:rFonts w:ascii="Times New Roman" w:eastAsia="Calibri" w:hAnsi="Times New Roman" w:cs="Times New Roman"/>
      <w:b/>
      <w:sz w:val="24"/>
      <w:lang w:val="en-US"/>
    </w:rPr>
  </w:style>
  <w:style w:type="paragraph" w:customStyle="1" w:styleId="Bibliography1">
    <w:name w:val="Bibliography1"/>
    <w:basedOn w:val="Normal"/>
    <w:next w:val="Normal"/>
    <w:uiPriority w:val="37"/>
    <w:unhideWhenUsed/>
    <w:rsid w:val="00745868"/>
  </w:style>
  <w:style w:type="paragraph" w:customStyle="1" w:styleId="Standard">
    <w:name w:val="Standard"/>
    <w:qFormat/>
    <w:rsid w:val="00745868"/>
    <w:pPr>
      <w:widowControl w:val="0"/>
      <w:suppressAutoHyphens/>
    </w:pPr>
    <w:rPr>
      <w:rFonts w:ascii="Times New Roman" w:eastAsia="DejaVu Sans" w:hAnsi="Times New Roman" w:cs="DejaVu Sans"/>
      <w:kern w:val="16"/>
      <w:sz w:val="24"/>
      <w:szCs w:val="24"/>
      <w:lang w:val="en-US" w:eastAsia="zh-CN" w:bidi="hi-IN"/>
    </w:rPr>
  </w:style>
  <w:style w:type="character" w:customStyle="1" w:styleId="atn">
    <w:name w:val="atn"/>
    <w:rsid w:val="00745868"/>
  </w:style>
  <w:style w:type="paragraph" w:customStyle="1" w:styleId="authors">
    <w:name w:val="authors"/>
    <w:basedOn w:val="Normal"/>
    <w:rsid w:val="00745868"/>
    <w:pPr>
      <w:spacing w:before="100" w:beforeAutospacing="1" w:after="100" w:afterAutospacing="1"/>
    </w:pPr>
    <w:rPr>
      <w:rFonts w:eastAsia="Times New Roman"/>
      <w:sz w:val="24"/>
      <w:szCs w:val="24"/>
    </w:rPr>
  </w:style>
  <w:style w:type="character" w:customStyle="1" w:styleId="pagination">
    <w:name w:val="pagination"/>
    <w:qFormat/>
    <w:rsid w:val="00745868"/>
  </w:style>
  <w:style w:type="character" w:customStyle="1" w:styleId="doi">
    <w:name w:val="doi"/>
    <w:qFormat/>
    <w:rsid w:val="00745868"/>
  </w:style>
  <w:style w:type="character" w:customStyle="1" w:styleId="label">
    <w:name w:val="label"/>
    <w:qFormat/>
    <w:rsid w:val="00745868"/>
  </w:style>
  <w:style w:type="character" w:customStyle="1" w:styleId="value">
    <w:name w:val="value"/>
    <w:rsid w:val="00745868"/>
  </w:style>
  <w:style w:type="paragraph" w:customStyle="1" w:styleId="subbab3">
    <w:name w:val="subbab3"/>
    <w:basedOn w:val="SubBab2"/>
    <w:link w:val="subbab3Char"/>
    <w:qFormat/>
    <w:rsid w:val="00745868"/>
    <w:pPr>
      <w:tabs>
        <w:tab w:val="left" w:pos="450"/>
      </w:tabs>
    </w:pPr>
    <w:rPr>
      <w:lang w:val="id-ID"/>
    </w:rPr>
  </w:style>
  <w:style w:type="paragraph" w:customStyle="1" w:styleId="Reff">
    <w:name w:val="Reff"/>
    <w:basedOn w:val="Normal"/>
    <w:link w:val="ReffChar"/>
    <w:qFormat/>
    <w:rsid w:val="00745868"/>
    <w:pPr>
      <w:autoSpaceDE w:val="0"/>
      <w:autoSpaceDN w:val="0"/>
      <w:adjustRightInd w:val="0"/>
      <w:spacing w:after="120"/>
      <w:ind w:left="144" w:hanging="144"/>
    </w:pPr>
    <w:rPr>
      <w:sz w:val="24"/>
      <w:lang w:val="id-ID"/>
    </w:rPr>
  </w:style>
  <w:style w:type="character" w:customStyle="1" w:styleId="subbab3Char">
    <w:name w:val="subbab3 Char"/>
    <w:link w:val="subbab3"/>
    <w:rsid w:val="00745868"/>
    <w:rPr>
      <w:rFonts w:ascii="Times New Roman" w:eastAsia="Calibri" w:hAnsi="Times New Roman" w:cs="Times New Roman"/>
      <w:b/>
      <w:sz w:val="24"/>
    </w:rPr>
  </w:style>
  <w:style w:type="character" w:customStyle="1" w:styleId="ReffChar">
    <w:name w:val="Reff Char"/>
    <w:link w:val="Reff"/>
    <w:rsid w:val="00745868"/>
    <w:rPr>
      <w:rFonts w:ascii="Times New Roman" w:eastAsia="Calibri" w:hAnsi="Times New Roman" w:cs="Times New Roman"/>
      <w:sz w:val="24"/>
    </w:rPr>
  </w:style>
  <w:style w:type="paragraph" w:customStyle="1" w:styleId="TOCHeading1">
    <w:name w:val="TOC Heading1"/>
    <w:basedOn w:val="Heading1"/>
    <w:next w:val="Normal"/>
    <w:uiPriority w:val="39"/>
    <w:unhideWhenUsed/>
    <w:qFormat/>
    <w:rsid w:val="00745868"/>
    <w:pPr>
      <w:keepLines/>
      <w:spacing w:before="480" w:after="0" w:line="276" w:lineRule="auto"/>
      <w:ind w:left="0" w:firstLine="0"/>
      <w:jc w:val="left"/>
      <w:outlineLvl w:val="9"/>
    </w:pPr>
    <w:rPr>
      <w:rFonts w:ascii="Cambria" w:eastAsia="MS Gothic" w:hAnsi="Cambria"/>
      <w:color w:val="365F91"/>
      <w:kern w:val="0"/>
      <w:szCs w:val="28"/>
      <w:lang w:eastAsia="ja-JP"/>
    </w:rPr>
  </w:style>
  <w:style w:type="paragraph" w:customStyle="1" w:styleId="Default">
    <w:name w:val="Default"/>
    <w:rsid w:val="00745868"/>
    <w:pPr>
      <w:autoSpaceDE w:val="0"/>
      <w:autoSpaceDN w:val="0"/>
      <w:adjustRightInd w:val="0"/>
    </w:pPr>
    <w:rPr>
      <w:rFonts w:ascii="Times New Roman" w:eastAsia="Times New Roman" w:hAnsi="Times New Roman" w:cs="Times New Roman"/>
      <w:color w:val="000000"/>
      <w:sz w:val="24"/>
      <w:szCs w:val="24"/>
      <w:lang w:val="en-US"/>
    </w:rPr>
  </w:style>
  <w:style w:type="paragraph" w:customStyle="1" w:styleId="Normal4">
    <w:name w:val="Normal+4"/>
    <w:basedOn w:val="Default"/>
    <w:next w:val="Default"/>
    <w:rsid w:val="00745868"/>
    <w:rPr>
      <w:color w:val="auto"/>
    </w:rPr>
  </w:style>
  <w:style w:type="character" w:customStyle="1" w:styleId="small-link-text">
    <w:name w:val="small-link-text"/>
    <w:rsid w:val="00745868"/>
  </w:style>
  <w:style w:type="character" w:customStyle="1" w:styleId="st">
    <w:name w:val="st"/>
    <w:rsid w:val="00745868"/>
  </w:style>
  <w:style w:type="character" w:customStyle="1" w:styleId="scopediv">
    <w:name w:val="scopediv"/>
    <w:rsid w:val="00745868"/>
  </w:style>
  <w:style w:type="character" w:customStyle="1" w:styleId="shorttext">
    <w:name w:val="short_text"/>
    <w:rsid w:val="00745868"/>
  </w:style>
  <w:style w:type="character" w:customStyle="1" w:styleId="PlaceholderText1">
    <w:name w:val="Placeholder Text1"/>
    <w:uiPriority w:val="67"/>
    <w:unhideWhenUsed/>
    <w:rsid w:val="00745868"/>
    <w:rPr>
      <w:color w:val="808080"/>
    </w:rPr>
  </w:style>
  <w:style w:type="character" w:customStyle="1" w:styleId="fontstyle01">
    <w:name w:val="fontstyle01"/>
    <w:rsid w:val="00745868"/>
    <w:rPr>
      <w:rFonts w:ascii="Fd5357-Identity-H" w:hAnsi="Fd5357-Identity-H" w:hint="default"/>
      <w:color w:val="000000"/>
      <w:sz w:val="14"/>
      <w:szCs w:val="14"/>
    </w:rPr>
  </w:style>
  <w:style w:type="character" w:customStyle="1" w:styleId="fontstyle21">
    <w:name w:val="fontstyle21"/>
    <w:rsid w:val="00745868"/>
    <w:rPr>
      <w:rFonts w:ascii="TimesNewRomanPS-ItalicMT" w:hAnsi="TimesNewRomanPS-ItalicMT" w:hint="default"/>
      <w:i/>
      <w:iCs/>
      <w:color w:val="000000"/>
      <w:sz w:val="22"/>
      <w:szCs w:val="22"/>
    </w:rPr>
  </w:style>
  <w:style w:type="character" w:customStyle="1" w:styleId="fontstyle31">
    <w:name w:val="fontstyle31"/>
    <w:rsid w:val="00745868"/>
    <w:rPr>
      <w:rFonts w:ascii="TimesNewRomanPS-ItalicMT" w:hAnsi="TimesNewRomanPS-ItalicMT" w:hint="default"/>
      <w:i/>
      <w:iCs/>
      <w:color w:val="000000"/>
      <w:sz w:val="20"/>
      <w:szCs w:val="20"/>
    </w:rPr>
  </w:style>
  <w:style w:type="character" w:customStyle="1" w:styleId="fontstyle41">
    <w:name w:val="fontstyle41"/>
    <w:rsid w:val="00745868"/>
    <w:rPr>
      <w:rFonts w:ascii="TimesNewRomanPS-BoldItalicMT" w:hAnsi="TimesNewRomanPS-BoldItalicMT" w:hint="default"/>
      <w:b/>
      <w:bCs/>
      <w:i/>
      <w:iCs/>
      <w:color w:val="000000"/>
      <w:sz w:val="22"/>
      <w:szCs w:val="22"/>
    </w:rPr>
  </w:style>
  <w:style w:type="paragraph" w:customStyle="1" w:styleId="ListParagraph2">
    <w:name w:val="List Paragraph2"/>
    <w:basedOn w:val="Normal"/>
    <w:uiPriority w:val="99"/>
    <w:unhideWhenUsed/>
    <w:rsid w:val="00745868"/>
    <w:pPr>
      <w:ind w:left="720"/>
      <w:contextualSpacing/>
    </w:pPr>
  </w:style>
  <w:style w:type="character" w:customStyle="1" w:styleId="apple-style-span">
    <w:name w:val="apple-style-span"/>
    <w:rsid w:val="00745868"/>
  </w:style>
  <w:style w:type="character" w:styleId="PlaceholderText">
    <w:name w:val="Placeholder Text"/>
    <w:uiPriority w:val="99"/>
    <w:unhideWhenUsed/>
    <w:rsid w:val="00745868"/>
    <w:rPr>
      <w:color w:val="808080"/>
    </w:rPr>
  </w:style>
  <w:style w:type="paragraph" w:styleId="ListParagraph">
    <w:name w:val="List Paragraph"/>
    <w:basedOn w:val="Normal"/>
    <w:uiPriority w:val="34"/>
    <w:unhideWhenUsed/>
    <w:qFormat/>
    <w:rsid w:val="00745868"/>
    <w:pPr>
      <w:ind w:left="720"/>
      <w:contextualSpacing/>
    </w:pPr>
  </w:style>
  <w:style w:type="table" w:styleId="LightShading">
    <w:name w:val="Light Shading"/>
    <w:basedOn w:val="TableNormal"/>
    <w:uiPriority w:val="60"/>
    <w:rsid w:val="00745868"/>
    <w:pPr>
      <w:spacing w:after="0" w:line="240" w:lineRule="auto"/>
    </w:pPr>
    <w:rPr>
      <w:rFonts w:ascii="Times New Roman" w:eastAsia="SimSun" w:hAnsi="Times New Roman" w:cs="Times New Roman"/>
      <w:color w:val="000000"/>
      <w:sz w:val="20"/>
      <w:szCs w:val="20"/>
      <w:lang w:eastAsia="id-ID"/>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5">
    <w:name w:val="Light Shading Accent 5"/>
    <w:basedOn w:val="TableNormal"/>
    <w:uiPriority w:val="60"/>
    <w:rsid w:val="00745868"/>
    <w:pPr>
      <w:spacing w:after="0" w:line="240" w:lineRule="auto"/>
    </w:pPr>
    <w:rPr>
      <w:rFonts w:ascii="Times New Roman" w:eastAsia="SimSun" w:hAnsi="Times New Roman" w:cs="Times New Roman"/>
      <w:color w:val="31849B"/>
      <w:sz w:val="20"/>
      <w:szCs w:val="20"/>
      <w:lang w:eastAsia="id-ID"/>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LightShading-Accent1">
    <w:name w:val="Light Shading Accent 1"/>
    <w:basedOn w:val="TableNormal"/>
    <w:uiPriority w:val="60"/>
    <w:rsid w:val="00745868"/>
    <w:pPr>
      <w:spacing w:after="0" w:line="240" w:lineRule="auto"/>
    </w:pPr>
    <w:rPr>
      <w:rFonts w:ascii="Times New Roman" w:eastAsia="SimSun" w:hAnsi="Times New Roman" w:cs="Times New Roman"/>
      <w:color w:val="365F91"/>
      <w:sz w:val="20"/>
      <w:szCs w:val="20"/>
      <w:lang w:eastAsia="id-ID"/>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customStyle="1" w:styleId="sc0">
    <w:name w:val="sc0"/>
    <w:rsid w:val="00745868"/>
    <w:rPr>
      <w:rFonts w:ascii="Courier New" w:hAnsi="Courier New" w:cs="Courier New" w:hint="default"/>
      <w:color w:val="000000"/>
      <w:sz w:val="20"/>
      <w:szCs w:val="20"/>
    </w:rPr>
  </w:style>
  <w:style w:type="character" w:customStyle="1" w:styleId="sc161">
    <w:name w:val="sc161"/>
    <w:rsid w:val="00745868"/>
    <w:rPr>
      <w:rFonts w:ascii="Courier New" w:hAnsi="Courier New" w:cs="Courier New" w:hint="default"/>
      <w:color w:val="8000FF"/>
      <w:sz w:val="20"/>
      <w:szCs w:val="20"/>
    </w:rPr>
  </w:style>
  <w:style w:type="character" w:customStyle="1" w:styleId="sc11">
    <w:name w:val="sc11"/>
    <w:rsid w:val="00745868"/>
    <w:rPr>
      <w:rFonts w:ascii="Courier New" w:hAnsi="Courier New" w:cs="Courier New" w:hint="default"/>
      <w:color w:val="000000"/>
      <w:sz w:val="20"/>
      <w:szCs w:val="20"/>
    </w:rPr>
  </w:style>
  <w:style w:type="character" w:customStyle="1" w:styleId="sc101">
    <w:name w:val="sc101"/>
    <w:rsid w:val="00745868"/>
    <w:rPr>
      <w:rFonts w:ascii="Courier New" w:hAnsi="Courier New" w:cs="Courier New" w:hint="default"/>
      <w:b/>
      <w:bCs/>
      <w:color w:val="000080"/>
      <w:sz w:val="20"/>
      <w:szCs w:val="20"/>
    </w:rPr>
  </w:style>
  <w:style w:type="character" w:customStyle="1" w:styleId="sc21">
    <w:name w:val="sc21"/>
    <w:rsid w:val="00745868"/>
    <w:rPr>
      <w:rFonts w:ascii="Courier New" w:hAnsi="Courier New" w:cs="Courier New" w:hint="default"/>
      <w:color w:val="008000"/>
      <w:sz w:val="20"/>
      <w:szCs w:val="20"/>
    </w:rPr>
  </w:style>
  <w:style w:type="character" w:customStyle="1" w:styleId="sc51">
    <w:name w:val="sc51"/>
    <w:rsid w:val="00745868"/>
    <w:rPr>
      <w:rFonts w:ascii="Courier New" w:hAnsi="Courier New" w:cs="Courier New" w:hint="default"/>
      <w:b/>
      <w:bCs/>
      <w:color w:val="0000FF"/>
      <w:sz w:val="20"/>
      <w:szCs w:val="20"/>
    </w:rPr>
  </w:style>
  <w:style w:type="character" w:customStyle="1" w:styleId="sc41">
    <w:name w:val="sc41"/>
    <w:rsid w:val="00745868"/>
    <w:rPr>
      <w:rFonts w:ascii="Courier New" w:hAnsi="Courier New" w:cs="Courier New" w:hint="default"/>
      <w:color w:val="FF8000"/>
      <w:sz w:val="20"/>
      <w:szCs w:val="20"/>
    </w:rPr>
  </w:style>
  <w:style w:type="character" w:customStyle="1" w:styleId="fontstyle51">
    <w:name w:val="fontstyle51"/>
    <w:rsid w:val="00745868"/>
    <w:rPr>
      <w:rFonts w:ascii="CMMI8" w:hAnsi="CMMI8"/>
      <w:b w:val="0"/>
      <w:bCs w:val="0"/>
      <w:i/>
      <w:iCs/>
      <w:color w:val="000000"/>
      <w:sz w:val="12"/>
      <w:szCs w:val="12"/>
    </w:rPr>
  </w:style>
  <w:style w:type="paragraph" w:styleId="Bibliography">
    <w:name w:val="Bibliography"/>
    <w:basedOn w:val="Normal"/>
    <w:next w:val="Normal"/>
    <w:uiPriority w:val="37"/>
    <w:unhideWhenUsed/>
    <w:rsid w:val="00564C20"/>
  </w:style>
  <w:style w:type="paragraph" w:customStyle="1" w:styleId="papertitle">
    <w:name w:val="paper title"/>
    <w:next w:val="Normal"/>
    <w:rsid w:val="00CF4B4A"/>
    <w:pPr>
      <w:spacing w:after="360" w:line="240" w:lineRule="auto"/>
      <w:jc w:val="center"/>
    </w:pPr>
    <w:rPr>
      <w:rFonts w:ascii="Times New Roman" w:eastAsia="MS Mincho" w:hAnsi="Times New Roman" w:cs="Times New Roman"/>
      <w:noProof/>
      <w:sz w:val="48"/>
      <w:szCs w:val="48"/>
      <w:lang w:val="en-US"/>
    </w:rPr>
  </w:style>
  <w:style w:type="paragraph" w:customStyle="1" w:styleId="judul">
    <w:name w:val="judul"/>
    <w:basedOn w:val="Normal"/>
    <w:qFormat/>
    <w:rsid w:val="00CF4B4A"/>
    <w:pPr>
      <w:spacing w:before="120" w:after="320" w:line="360" w:lineRule="auto"/>
      <w:contextualSpacing/>
      <w:jc w:val="center"/>
    </w:pPr>
    <w:rPr>
      <w:rFonts w:eastAsiaTheme="minorEastAsia"/>
      <w:b/>
      <w:sz w:val="24"/>
      <w:szCs w:val="24"/>
    </w:rPr>
  </w:style>
  <w:style w:type="paragraph" w:styleId="TOCHeading">
    <w:name w:val="TOC Heading"/>
    <w:basedOn w:val="Heading1"/>
    <w:next w:val="Normal"/>
    <w:uiPriority w:val="39"/>
    <w:unhideWhenUsed/>
    <w:qFormat/>
    <w:rsid w:val="00013AE6"/>
    <w:pPr>
      <w:keepLines/>
      <w:spacing w:before="480" w:after="0" w:line="276" w:lineRule="auto"/>
      <w:ind w:left="0" w:firstLine="0"/>
      <w:jc w:val="left"/>
      <w:outlineLvl w:val="9"/>
    </w:pPr>
    <w:rPr>
      <w:rFonts w:asciiTheme="majorHAnsi" w:eastAsiaTheme="majorEastAsia" w:hAnsiTheme="majorHAnsi" w:cstheme="majorBidi"/>
      <w:color w:val="365F91" w:themeColor="accent1" w:themeShade="BF"/>
      <w:kern w:val="0"/>
      <w:szCs w:val="28"/>
      <w:lang w:eastAsia="ja-JP"/>
    </w:rPr>
  </w:style>
  <w:style w:type="table" w:customStyle="1" w:styleId="TableGrid1">
    <w:name w:val="Table Grid1"/>
    <w:basedOn w:val="TableNormal"/>
    <w:next w:val="TableGrid"/>
    <w:uiPriority w:val="59"/>
    <w:rsid w:val="0075590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55838">
      <w:bodyDiv w:val="1"/>
      <w:marLeft w:val="0"/>
      <w:marRight w:val="0"/>
      <w:marTop w:val="0"/>
      <w:marBottom w:val="0"/>
      <w:divBdr>
        <w:top w:val="none" w:sz="0" w:space="0" w:color="auto"/>
        <w:left w:val="none" w:sz="0" w:space="0" w:color="auto"/>
        <w:bottom w:val="none" w:sz="0" w:space="0" w:color="auto"/>
        <w:right w:val="none" w:sz="0" w:space="0" w:color="auto"/>
      </w:divBdr>
    </w:div>
    <w:div w:id="144470584">
      <w:bodyDiv w:val="1"/>
      <w:marLeft w:val="0"/>
      <w:marRight w:val="0"/>
      <w:marTop w:val="0"/>
      <w:marBottom w:val="0"/>
      <w:divBdr>
        <w:top w:val="none" w:sz="0" w:space="0" w:color="auto"/>
        <w:left w:val="none" w:sz="0" w:space="0" w:color="auto"/>
        <w:bottom w:val="none" w:sz="0" w:space="0" w:color="auto"/>
        <w:right w:val="none" w:sz="0" w:space="0" w:color="auto"/>
      </w:divBdr>
    </w:div>
    <w:div w:id="148906978">
      <w:bodyDiv w:val="1"/>
      <w:marLeft w:val="0"/>
      <w:marRight w:val="0"/>
      <w:marTop w:val="0"/>
      <w:marBottom w:val="0"/>
      <w:divBdr>
        <w:top w:val="none" w:sz="0" w:space="0" w:color="auto"/>
        <w:left w:val="none" w:sz="0" w:space="0" w:color="auto"/>
        <w:bottom w:val="none" w:sz="0" w:space="0" w:color="auto"/>
        <w:right w:val="none" w:sz="0" w:space="0" w:color="auto"/>
      </w:divBdr>
    </w:div>
    <w:div w:id="202913621">
      <w:bodyDiv w:val="1"/>
      <w:marLeft w:val="0"/>
      <w:marRight w:val="0"/>
      <w:marTop w:val="0"/>
      <w:marBottom w:val="0"/>
      <w:divBdr>
        <w:top w:val="none" w:sz="0" w:space="0" w:color="auto"/>
        <w:left w:val="none" w:sz="0" w:space="0" w:color="auto"/>
        <w:bottom w:val="none" w:sz="0" w:space="0" w:color="auto"/>
        <w:right w:val="none" w:sz="0" w:space="0" w:color="auto"/>
      </w:divBdr>
    </w:div>
    <w:div w:id="274942507">
      <w:bodyDiv w:val="1"/>
      <w:marLeft w:val="0"/>
      <w:marRight w:val="0"/>
      <w:marTop w:val="0"/>
      <w:marBottom w:val="0"/>
      <w:divBdr>
        <w:top w:val="none" w:sz="0" w:space="0" w:color="auto"/>
        <w:left w:val="none" w:sz="0" w:space="0" w:color="auto"/>
        <w:bottom w:val="none" w:sz="0" w:space="0" w:color="auto"/>
        <w:right w:val="none" w:sz="0" w:space="0" w:color="auto"/>
      </w:divBdr>
    </w:div>
    <w:div w:id="305670153">
      <w:bodyDiv w:val="1"/>
      <w:marLeft w:val="0"/>
      <w:marRight w:val="0"/>
      <w:marTop w:val="0"/>
      <w:marBottom w:val="0"/>
      <w:divBdr>
        <w:top w:val="none" w:sz="0" w:space="0" w:color="auto"/>
        <w:left w:val="none" w:sz="0" w:space="0" w:color="auto"/>
        <w:bottom w:val="none" w:sz="0" w:space="0" w:color="auto"/>
        <w:right w:val="none" w:sz="0" w:space="0" w:color="auto"/>
      </w:divBdr>
    </w:div>
    <w:div w:id="310063748">
      <w:bodyDiv w:val="1"/>
      <w:marLeft w:val="0"/>
      <w:marRight w:val="0"/>
      <w:marTop w:val="0"/>
      <w:marBottom w:val="0"/>
      <w:divBdr>
        <w:top w:val="none" w:sz="0" w:space="0" w:color="auto"/>
        <w:left w:val="none" w:sz="0" w:space="0" w:color="auto"/>
        <w:bottom w:val="none" w:sz="0" w:space="0" w:color="auto"/>
        <w:right w:val="none" w:sz="0" w:space="0" w:color="auto"/>
      </w:divBdr>
    </w:div>
    <w:div w:id="359867258">
      <w:bodyDiv w:val="1"/>
      <w:marLeft w:val="0"/>
      <w:marRight w:val="0"/>
      <w:marTop w:val="0"/>
      <w:marBottom w:val="0"/>
      <w:divBdr>
        <w:top w:val="none" w:sz="0" w:space="0" w:color="auto"/>
        <w:left w:val="none" w:sz="0" w:space="0" w:color="auto"/>
        <w:bottom w:val="none" w:sz="0" w:space="0" w:color="auto"/>
        <w:right w:val="none" w:sz="0" w:space="0" w:color="auto"/>
      </w:divBdr>
    </w:div>
    <w:div w:id="365712636">
      <w:bodyDiv w:val="1"/>
      <w:marLeft w:val="0"/>
      <w:marRight w:val="0"/>
      <w:marTop w:val="0"/>
      <w:marBottom w:val="0"/>
      <w:divBdr>
        <w:top w:val="none" w:sz="0" w:space="0" w:color="auto"/>
        <w:left w:val="none" w:sz="0" w:space="0" w:color="auto"/>
        <w:bottom w:val="none" w:sz="0" w:space="0" w:color="auto"/>
        <w:right w:val="none" w:sz="0" w:space="0" w:color="auto"/>
      </w:divBdr>
    </w:div>
    <w:div w:id="564294191">
      <w:bodyDiv w:val="1"/>
      <w:marLeft w:val="0"/>
      <w:marRight w:val="0"/>
      <w:marTop w:val="0"/>
      <w:marBottom w:val="0"/>
      <w:divBdr>
        <w:top w:val="none" w:sz="0" w:space="0" w:color="auto"/>
        <w:left w:val="none" w:sz="0" w:space="0" w:color="auto"/>
        <w:bottom w:val="none" w:sz="0" w:space="0" w:color="auto"/>
        <w:right w:val="none" w:sz="0" w:space="0" w:color="auto"/>
      </w:divBdr>
    </w:div>
    <w:div w:id="596909521">
      <w:bodyDiv w:val="1"/>
      <w:marLeft w:val="0"/>
      <w:marRight w:val="0"/>
      <w:marTop w:val="0"/>
      <w:marBottom w:val="0"/>
      <w:divBdr>
        <w:top w:val="none" w:sz="0" w:space="0" w:color="auto"/>
        <w:left w:val="none" w:sz="0" w:space="0" w:color="auto"/>
        <w:bottom w:val="none" w:sz="0" w:space="0" w:color="auto"/>
        <w:right w:val="none" w:sz="0" w:space="0" w:color="auto"/>
      </w:divBdr>
    </w:div>
    <w:div w:id="614752900">
      <w:bodyDiv w:val="1"/>
      <w:marLeft w:val="0"/>
      <w:marRight w:val="0"/>
      <w:marTop w:val="0"/>
      <w:marBottom w:val="0"/>
      <w:divBdr>
        <w:top w:val="none" w:sz="0" w:space="0" w:color="auto"/>
        <w:left w:val="none" w:sz="0" w:space="0" w:color="auto"/>
        <w:bottom w:val="none" w:sz="0" w:space="0" w:color="auto"/>
        <w:right w:val="none" w:sz="0" w:space="0" w:color="auto"/>
      </w:divBdr>
    </w:div>
    <w:div w:id="639304948">
      <w:bodyDiv w:val="1"/>
      <w:marLeft w:val="0"/>
      <w:marRight w:val="0"/>
      <w:marTop w:val="0"/>
      <w:marBottom w:val="0"/>
      <w:divBdr>
        <w:top w:val="none" w:sz="0" w:space="0" w:color="auto"/>
        <w:left w:val="none" w:sz="0" w:space="0" w:color="auto"/>
        <w:bottom w:val="none" w:sz="0" w:space="0" w:color="auto"/>
        <w:right w:val="none" w:sz="0" w:space="0" w:color="auto"/>
      </w:divBdr>
    </w:div>
    <w:div w:id="730427142">
      <w:bodyDiv w:val="1"/>
      <w:marLeft w:val="0"/>
      <w:marRight w:val="0"/>
      <w:marTop w:val="0"/>
      <w:marBottom w:val="0"/>
      <w:divBdr>
        <w:top w:val="none" w:sz="0" w:space="0" w:color="auto"/>
        <w:left w:val="none" w:sz="0" w:space="0" w:color="auto"/>
        <w:bottom w:val="none" w:sz="0" w:space="0" w:color="auto"/>
        <w:right w:val="none" w:sz="0" w:space="0" w:color="auto"/>
      </w:divBdr>
    </w:div>
    <w:div w:id="813062741">
      <w:bodyDiv w:val="1"/>
      <w:marLeft w:val="0"/>
      <w:marRight w:val="0"/>
      <w:marTop w:val="0"/>
      <w:marBottom w:val="0"/>
      <w:divBdr>
        <w:top w:val="none" w:sz="0" w:space="0" w:color="auto"/>
        <w:left w:val="none" w:sz="0" w:space="0" w:color="auto"/>
        <w:bottom w:val="none" w:sz="0" w:space="0" w:color="auto"/>
        <w:right w:val="none" w:sz="0" w:space="0" w:color="auto"/>
      </w:divBdr>
    </w:div>
    <w:div w:id="995500629">
      <w:bodyDiv w:val="1"/>
      <w:marLeft w:val="0"/>
      <w:marRight w:val="0"/>
      <w:marTop w:val="0"/>
      <w:marBottom w:val="0"/>
      <w:divBdr>
        <w:top w:val="none" w:sz="0" w:space="0" w:color="auto"/>
        <w:left w:val="none" w:sz="0" w:space="0" w:color="auto"/>
        <w:bottom w:val="none" w:sz="0" w:space="0" w:color="auto"/>
        <w:right w:val="none" w:sz="0" w:space="0" w:color="auto"/>
      </w:divBdr>
    </w:div>
    <w:div w:id="1027757654">
      <w:bodyDiv w:val="1"/>
      <w:marLeft w:val="0"/>
      <w:marRight w:val="0"/>
      <w:marTop w:val="0"/>
      <w:marBottom w:val="0"/>
      <w:divBdr>
        <w:top w:val="none" w:sz="0" w:space="0" w:color="auto"/>
        <w:left w:val="none" w:sz="0" w:space="0" w:color="auto"/>
        <w:bottom w:val="none" w:sz="0" w:space="0" w:color="auto"/>
        <w:right w:val="none" w:sz="0" w:space="0" w:color="auto"/>
      </w:divBdr>
    </w:div>
    <w:div w:id="1318074823">
      <w:bodyDiv w:val="1"/>
      <w:marLeft w:val="0"/>
      <w:marRight w:val="0"/>
      <w:marTop w:val="0"/>
      <w:marBottom w:val="0"/>
      <w:divBdr>
        <w:top w:val="none" w:sz="0" w:space="0" w:color="auto"/>
        <w:left w:val="none" w:sz="0" w:space="0" w:color="auto"/>
        <w:bottom w:val="none" w:sz="0" w:space="0" w:color="auto"/>
        <w:right w:val="none" w:sz="0" w:space="0" w:color="auto"/>
      </w:divBdr>
    </w:div>
    <w:div w:id="1385787766">
      <w:bodyDiv w:val="1"/>
      <w:marLeft w:val="0"/>
      <w:marRight w:val="0"/>
      <w:marTop w:val="0"/>
      <w:marBottom w:val="0"/>
      <w:divBdr>
        <w:top w:val="none" w:sz="0" w:space="0" w:color="auto"/>
        <w:left w:val="none" w:sz="0" w:space="0" w:color="auto"/>
        <w:bottom w:val="none" w:sz="0" w:space="0" w:color="auto"/>
        <w:right w:val="none" w:sz="0" w:space="0" w:color="auto"/>
      </w:divBdr>
    </w:div>
    <w:div w:id="1492595132">
      <w:bodyDiv w:val="1"/>
      <w:marLeft w:val="0"/>
      <w:marRight w:val="0"/>
      <w:marTop w:val="0"/>
      <w:marBottom w:val="0"/>
      <w:divBdr>
        <w:top w:val="none" w:sz="0" w:space="0" w:color="auto"/>
        <w:left w:val="none" w:sz="0" w:space="0" w:color="auto"/>
        <w:bottom w:val="none" w:sz="0" w:space="0" w:color="auto"/>
        <w:right w:val="none" w:sz="0" w:space="0" w:color="auto"/>
      </w:divBdr>
    </w:div>
    <w:div w:id="1667442488">
      <w:bodyDiv w:val="1"/>
      <w:marLeft w:val="0"/>
      <w:marRight w:val="0"/>
      <w:marTop w:val="0"/>
      <w:marBottom w:val="0"/>
      <w:divBdr>
        <w:top w:val="none" w:sz="0" w:space="0" w:color="auto"/>
        <w:left w:val="none" w:sz="0" w:space="0" w:color="auto"/>
        <w:bottom w:val="none" w:sz="0" w:space="0" w:color="auto"/>
        <w:right w:val="none" w:sz="0" w:space="0" w:color="auto"/>
      </w:divBdr>
    </w:div>
    <w:div w:id="1756635512">
      <w:bodyDiv w:val="1"/>
      <w:marLeft w:val="0"/>
      <w:marRight w:val="0"/>
      <w:marTop w:val="0"/>
      <w:marBottom w:val="0"/>
      <w:divBdr>
        <w:top w:val="none" w:sz="0" w:space="0" w:color="auto"/>
        <w:left w:val="none" w:sz="0" w:space="0" w:color="auto"/>
        <w:bottom w:val="none" w:sz="0" w:space="0" w:color="auto"/>
        <w:right w:val="none" w:sz="0" w:space="0" w:color="auto"/>
      </w:divBdr>
    </w:div>
    <w:div w:id="1791777360">
      <w:bodyDiv w:val="1"/>
      <w:marLeft w:val="0"/>
      <w:marRight w:val="0"/>
      <w:marTop w:val="0"/>
      <w:marBottom w:val="0"/>
      <w:divBdr>
        <w:top w:val="none" w:sz="0" w:space="0" w:color="auto"/>
        <w:left w:val="none" w:sz="0" w:space="0" w:color="auto"/>
        <w:bottom w:val="none" w:sz="0" w:space="0" w:color="auto"/>
        <w:right w:val="none" w:sz="0" w:space="0" w:color="auto"/>
      </w:divBdr>
    </w:div>
    <w:div w:id="1952855759">
      <w:bodyDiv w:val="1"/>
      <w:marLeft w:val="0"/>
      <w:marRight w:val="0"/>
      <w:marTop w:val="0"/>
      <w:marBottom w:val="0"/>
      <w:divBdr>
        <w:top w:val="none" w:sz="0" w:space="0" w:color="auto"/>
        <w:left w:val="none" w:sz="0" w:space="0" w:color="auto"/>
        <w:bottom w:val="none" w:sz="0" w:space="0" w:color="auto"/>
        <w:right w:val="none" w:sz="0" w:space="0" w:color="auto"/>
      </w:divBdr>
    </w:div>
    <w:div w:id="2013948561">
      <w:bodyDiv w:val="1"/>
      <w:marLeft w:val="0"/>
      <w:marRight w:val="0"/>
      <w:marTop w:val="0"/>
      <w:marBottom w:val="0"/>
      <w:divBdr>
        <w:top w:val="none" w:sz="0" w:space="0" w:color="auto"/>
        <w:left w:val="none" w:sz="0" w:space="0" w:color="auto"/>
        <w:bottom w:val="none" w:sz="0" w:space="0" w:color="auto"/>
        <w:right w:val="none" w:sz="0" w:space="0" w:color="auto"/>
      </w:divBdr>
    </w:div>
    <w:div w:id="2015066421">
      <w:bodyDiv w:val="1"/>
      <w:marLeft w:val="0"/>
      <w:marRight w:val="0"/>
      <w:marTop w:val="0"/>
      <w:marBottom w:val="0"/>
      <w:divBdr>
        <w:top w:val="none" w:sz="0" w:space="0" w:color="auto"/>
        <w:left w:val="none" w:sz="0" w:space="0" w:color="auto"/>
        <w:bottom w:val="none" w:sz="0" w:space="0" w:color="auto"/>
        <w:right w:val="none" w:sz="0" w:space="0" w:color="auto"/>
      </w:divBdr>
    </w:div>
    <w:div w:id="2071463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emf"/><Relationship Id="rId26" Type="http://schemas.openxmlformats.org/officeDocument/2006/relationships/oleObject" Target="embeddings/oleObject5.bin"/><Relationship Id="rId39" Type="http://schemas.openxmlformats.org/officeDocument/2006/relationships/chart" Target="charts/chart6.xml"/><Relationship Id="rId21" Type="http://schemas.openxmlformats.org/officeDocument/2006/relationships/image" Target="media/image10.emf"/><Relationship Id="rId34" Type="http://schemas.openxmlformats.org/officeDocument/2006/relationships/chart" Target="charts/chart1.xml"/><Relationship Id="rId42" Type="http://schemas.openxmlformats.org/officeDocument/2006/relationships/chart" Target="charts/chart9.xml"/><Relationship Id="rId47" Type="http://schemas.openxmlformats.org/officeDocument/2006/relationships/chart" Target="charts/chart14.xml"/><Relationship Id="rId50" Type="http://schemas.openxmlformats.org/officeDocument/2006/relationships/chart" Target="charts/chart17.xml"/><Relationship Id="rId55" Type="http://schemas.openxmlformats.org/officeDocument/2006/relationships/chart" Target="charts/chart22.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oleObject" Target="embeddings/oleObject1.bin"/><Relationship Id="rId25" Type="http://schemas.openxmlformats.org/officeDocument/2006/relationships/image" Target="media/image12.emf"/><Relationship Id="rId33" Type="http://schemas.openxmlformats.org/officeDocument/2006/relationships/oleObject" Target="embeddings/oleObject7.bin"/><Relationship Id="rId38" Type="http://schemas.openxmlformats.org/officeDocument/2006/relationships/chart" Target="charts/chart5.xml"/><Relationship Id="rId46" Type="http://schemas.openxmlformats.org/officeDocument/2006/relationships/chart" Target="charts/chart13.xm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oleObject" Target="embeddings/oleObject2.bin"/><Relationship Id="rId29" Type="http://schemas.openxmlformats.org/officeDocument/2006/relationships/image" Target="media/image15.emf"/><Relationship Id="rId41" Type="http://schemas.openxmlformats.org/officeDocument/2006/relationships/chart" Target="charts/chart8.xml"/><Relationship Id="rId54" Type="http://schemas.openxmlformats.org/officeDocument/2006/relationships/chart" Target="charts/chart2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oleObject" Target="embeddings/oleObject4.bin"/><Relationship Id="rId32" Type="http://schemas.openxmlformats.org/officeDocument/2006/relationships/image" Target="media/image17.emf"/><Relationship Id="rId37" Type="http://schemas.openxmlformats.org/officeDocument/2006/relationships/chart" Target="charts/chart4.xml"/><Relationship Id="rId40" Type="http://schemas.openxmlformats.org/officeDocument/2006/relationships/chart" Target="charts/chart7.xml"/><Relationship Id="rId45" Type="http://schemas.openxmlformats.org/officeDocument/2006/relationships/chart" Target="charts/chart12.xml"/><Relationship Id="rId53" Type="http://schemas.openxmlformats.org/officeDocument/2006/relationships/chart" Target="charts/chart20.xml"/><Relationship Id="rId58" Type="http://schemas.openxmlformats.org/officeDocument/2006/relationships/image" Target="media/image18.jpeg"/><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image" Target="media/image11.emf"/><Relationship Id="rId28" Type="http://schemas.openxmlformats.org/officeDocument/2006/relationships/image" Target="media/image14.png"/><Relationship Id="rId36" Type="http://schemas.openxmlformats.org/officeDocument/2006/relationships/chart" Target="charts/chart3.xml"/><Relationship Id="rId49" Type="http://schemas.openxmlformats.org/officeDocument/2006/relationships/chart" Target="charts/chart16.xml"/><Relationship Id="rId57" Type="http://schemas.openxmlformats.org/officeDocument/2006/relationships/chart" Target="charts/chart24.xml"/><Relationship Id="rId10" Type="http://schemas.openxmlformats.org/officeDocument/2006/relationships/image" Target="media/image2.png"/><Relationship Id="rId19" Type="http://schemas.openxmlformats.org/officeDocument/2006/relationships/image" Target="media/image9.emf"/><Relationship Id="rId31" Type="http://schemas.openxmlformats.org/officeDocument/2006/relationships/image" Target="media/image16.png"/><Relationship Id="rId44" Type="http://schemas.openxmlformats.org/officeDocument/2006/relationships/chart" Target="charts/chart11.xml"/><Relationship Id="rId52" Type="http://schemas.openxmlformats.org/officeDocument/2006/relationships/chart" Target="charts/chart19.xml"/><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emf"/><Relationship Id="rId22" Type="http://schemas.openxmlformats.org/officeDocument/2006/relationships/oleObject" Target="embeddings/oleObject3.bin"/><Relationship Id="rId27" Type="http://schemas.openxmlformats.org/officeDocument/2006/relationships/image" Target="media/image13.png"/><Relationship Id="rId30" Type="http://schemas.openxmlformats.org/officeDocument/2006/relationships/oleObject" Target="embeddings/oleObject6.bin"/><Relationship Id="rId35" Type="http://schemas.openxmlformats.org/officeDocument/2006/relationships/chart" Target="charts/chart2.xml"/><Relationship Id="rId43" Type="http://schemas.openxmlformats.org/officeDocument/2006/relationships/chart" Target="charts/chart10.xml"/><Relationship Id="rId48" Type="http://schemas.openxmlformats.org/officeDocument/2006/relationships/chart" Target="charts/chart15.xml"/><Relationship Id="rId56" Type="http://schemas.openxmlformats.org/officeDocument/2006/relationships/chart" Target="charts/chart23.xml"/><Relationship Id="rId8" Type="http://schemas.openxmlformats.org/officeDocument/2006/relationships/endnotes" Target="endnotes.xml"/><Relationship Id="rId51" Type="http://schemas.openxmlformats.org/officeDocument/2006/relationships/chart" Target="charts/chart18.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E:\KULIAH%20-%20Pasca\BUKU%20TESIS\Hasil%20simulasi(800x800)%205.0xlsx.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E:\KULIAH%20-%20Pasca\BUKU%20TESIS\uji%20coba%20peak%20performance.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E:\KULIAH%20-%20Pasca\BUKU%20TESIS\uji%20coba%20peak%20performance.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E:\KULIAH%20-%20Pasca\BUKU%20TESIS\uji%20coba%20peak%20performance.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E:\KULIAH%20-%20Pasca\BUKU%20TESIS\Hasil%20simulasi(800x800)%205.0xlsx.xlsx" TargetMode="External"/></Relationships>
</file>

<file path=word/charts/_rels/chart14.xml.rels><?xml version="1.0" encoding="UTF-8" standalone="yes"?>
<Relationships xmlns="http://schemas.openxmlformats.org/package/2006/relationships"><Relationship Id="rId2" Type="http://schemas.openxmlformats.org/officeDocument/2006/relationships/oleObject" Target="file:///E:\KULIAH%20-%20Pasca\BUKU%20TESIS\Hasil%20simulasi(800x800)%205.0xlsx.xlsx" TargetMode="External"/><Relationship Id="rId1" Type="http://schemas.openxmlformats.org/officeDocument/2006/relationships/themeOverride" Target="../theme/themeOverride3.xml"/></Relationships>
</file>

<file path=word/charts/_rels/chart15.xml.rels><?xml version="1.0" encoding="UTF-8" standalone="yes"?>
<Relationships xmlns="http://schemas.openxmlformats.org/package/2006/relationships"><Relationship Id="rId2" Type="http://schemas.openxmlformats.org/officeDocument/2006/relationships/oleObject" Target="file:///E:\KULIAH%20-%20Pasca\BUKU%20TESIS\Hasil%20simulasi(800x800)%205.0xlsx.xlsx" TargetMode="External"/><Relationship Id="rId1" Type="http://schemas.openxmlformats.org/officeDocument/2006/relationships/themeOverride" Target="../theme/themeOverride4.xml"/></Relationships>
</file>

<file path=word/charts/_rels/chart16.xml.rels><?xml version="1.0" encoding="UTF-8" standalone="yes"?>
<Relationships xmlns="http://schemas.openxmlformats.org/package/2006/relationships"><Relationship Id="rId2" Type="http://schemas.openxmlformats.org/officeDocument/2006/relationships/oleObject" Target="file:///E:\KULIAH%20-%20Pasca\BUKU%20TESIS\Hasil%20simulasi(800x800)%205.0xlsx.xlsx" TargetMode="External"/><Relationship Id="rId1" Type="http://schemas.openxmlformats.org/officeDocument/2006/relationships/themeOverride" Target="../theme/themeOverride5.xml"/></Relationships>
</file>

<file path=word/charts/_rels/chart17.xml.rels><?xml version="1.0" encoding="UTF-8" standalone="yes"?>
<Relationships xmlns="http://schemas.openxmlformats.org/package/2006/relationships"><Relationship Id="rId1" Type="http://schemas.openxmlformats.org/officeDocument/2006/relationships/oleObject" Target="file:///E:\KULIAH%20-%20Pasca\BUKU%20TESIS\Uji%20coba%20modifikasi%20kecepatan%20skenario%20real.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E:\KULIAH%20-%20Pasca\BUKU%20TESIS\Uji%20coba%20modifikasi%20kecepatan%20skenario%20real.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D:\BUKU%20TESIS\Uji%20coba%20modifikasi%20kecepatan%20skenario%20real.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E:\KULIAH%20-%20Pasca\BUKU%20TESIS\Hasil%20simulasi(800x800)%205.0xlsx.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D:\BUKU%20TESIS\Uji%20coba%20modifikasi%20kecepatan%20skenario%20real.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E:\KULIAH%20-%20Pasca\BUKU%20TESIS\uji%20coba%20peak%20performance.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E:\KULIAH%20-%20Pasca\BUKU%20TESIS\uji%20coba%20peak%20performance.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E:\KULIAH%20-%20Pasca\BUKU%20TESIS\uji%20coba%20peak%20performance.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E:\KULIAH%20-%20Pasca\BUKU%20TESIS\uji%20coba%20peak%20performance.xlsx" TargetMode="External"/></Relationships>
</file>

<file path=word/charts/_rels/chart3.xml.rels><?xml version="1.0" encoding="UTF-8" standalone="yes"?>
<Relationships xmlns="http://schemas.openxmlformats.org/package/2006/relationships"><Relationship Id="rId2" Type="http://schemas.openxmlformats.org/officeDocument/2006/relationships/oleObject" Target="file:///E:\KULIAH%20-%20Pasca\BUKU%20TESIS\Hasil%20simulasi(800x800)%205.0xlsx.xlsx" TargetMode="External"/><Relationship Id="rId1" Type="http://schemas.openxmlformats.org/officeDocument/2006/relationships/themeOverride" Target="../theme/themeOverride1.xml"/></Relationships>
</file>

<file path=word/charts/_rels/chart4.xml.rels><?xml version="1.0" encoding="UTF-8" standalone="yes"?>
<Relationships xmlns="http://schemas.openxmlformats.org/package/2006/relationships"><Relationship Id="rId2" Type="http://schemas.openxmlformats.org/officeDocument/2006/relationships/oleObject" Target="file:///E:\KULIAH%20-%20Pasca\BUKU%20TESIS\Hasil%20simulasi(800x800)%205.0xlsx.xlsx" TargetMode="External"/><Relationship Id="rId1" Type="http://schemas.openxmlformats.org/officeDocument/2006/relationships/themeOverride" Target="../theme/themeOverride2.xml"/></Relationships>
</file>

<file path=word/charts/_rels/chart5.xml.rels><?xml version="1.0" encoding="UTF-8" standalone="yes"?>
<Relationships xmlns="http://schemas.openxmlformats.org/package/2006/relationships"><Relationship Id="rId1" Type="http://schemas.openxmlformats.org/officeDocument/2006/relationships/oleObject" Target="file:///E:\KULIAH%20-%20Pasca\BUKU%20TESIS\Uji%20coba%20modifikasi%20kecepatan.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BUKU%20TESIS\Uji%20coba%20modifikasi%20kecepatan.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BUKU%20TESIS\Uji%20coba%20modifikasi%20kecepatan.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BUKU%20TESIS\Uji%20coba%20modifikasi%20kecepatan.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E:\KULIAH%20-%20Pasca\BUKU%20TESIS\uji%20coba%20peak%20performanc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id-ID"/>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vertOverflow="ellipsis" vert="horz" anchor="ctr" anchorCtr="1"/>
          <a:lstStyle/>
          <a:p>
            <a:pPr algn="ctr" defTabSz="914400">
              <a:defRPr sz="1400" b="0" kern="1200" spc="0" baseline="0">
                <a:solidFill>
                  <a:schemeClr val="tx1">
                    <a:lumMod val="65000"/>
                    <a:lumOff val="35000"/>
                  </a:schemeClr>
                </a:solidFill>
                <a:latin typeface="+mn-lt"/>
                <a:ea typeface="+mn-ea"/>
                <a:cs typeface="+mn-cs"/>
              </a:defRPr>
            </a:pPr>
            <a:r>
              <a:rPr lang="id-ID" sz="1400" b="0" i="0" u="none" strike="noStrike" baseline="0">
                <a:effectLst/>
              </a:rPr>
              <a:t>Packet Delivery Ratio </a:t>
            </a:r>
            <a:endParaRPr lang="x-none" altLang="en-US"/>
          </a:p>
        </c:rich>
      </c:tx>
      <c:overlay val="0"/>
      <c:spPr>
        <a:noFill/>
        <a:ln>
          <a:noFill/>
        </a:ln>
        <a:effectLst/>
      </c:spPr>
    </c:title>
    <c:autoTitleDeleted val="0"/>
    <c:plotArea>
      <c:layout/>
      <c:barChart>
        <c:barDir val="col"/>
        <c:grouping val="clustered"/>
        <c:varyColors val="0"/>
        <c:ser>
          <c:idx val="0"/>
          <c:order val="0"/>
          <c:tx>
            <c:v>AODV</c:v>
          </c:tx>
          <c:spPr>
            <a:solidFill>
              <a:schemeClr val="accent1"/>
            </a:solidFill>
            <a:ln>
              <a:noFill/>
            </a:ln>
            <a:effectLst/>
          </c:spPr>
          <c:invertIfNegative val="0"/>
          <c:cat>
            <c:numRef>
              <c:f>'Skenario grid'!$B$79:$B$83</c:f>
              <c:numCache>
                <c:formatCode>General</c:formatCode>
                <c:ptCount val="5"/>
                <c:pt idx="0">
                  <c:v>10</c:v>
                </c:pt>
                <c:pt idx="1">
                  <c:v>30</c:v>
                </c:pt>
                <c:pt idx="2">
                  <c:v>50</c:v>
                </c:pt>
                <c:pt idx="3">
                  <c:v>75</c:v>
                </c:pt>
                <c:pt idx="4">
                  <c:v>100</c:v>
                </c:pt>
              </c:numCache>
            </c:numRef>
          </c:cat>
          <c:val>
            <c:numRef>
              <c:f>'Skenario grid'!$C$79:$C$83</c:f>
              <c:numCache>
                <c:formatCode>0.00</c:formatCode>
                <c:ptCount val="5"/>
                <c:pt idx="0">
                  <c:v>56.100000000000009</c:v>
                </c:pt>
                <c:pt idx="1">
                  <c:v>70.75</c:v>
                </c:pt>
                <c:pt idx="2">
                  <c:v>70.650000000000006</c:v>
                </c:pt>
                <c:pt idx="3">
                  <c:v>68.5</c:v>
                </c:pt>
                <c:pt idx="4">
                  <c:v>68.5</c:v>
                </c:pt>
              </c:numCache>
            </c:numRef>
          </c:val>
        </c:ser>
        <c:ser>
          <c:idx val="1"/>
          <c:order val="1"/>
          <c:tx>
            <c:v>AODV-PNT</c:v>
          </c:tx>
          <c:spPr>
            <a:solidFill>
              <a:schemeClr val="accent2"/>
            </a:solidFill>
            <a:ln>
              <a:noFill/>
            </a:ln>
            <a:effectLst/>
          </c:spPr>
          <c:invertIfNegative val="0"/>
          <c:cat>
            <c:numRef>
              <c:f>'Skenario grid'!$B$79:$B$83</c:f>
              <c:numCache>
                <c:formatCode>General</c:formatCode>
                <c:ptCount val="5"/>
                <c:pt idx="0">
                  <c:v>10</c:v>
                </c:pt>
                <c:pt idx="1">
                  <c:v>30</c:v>
                </c:pt>
                <c:pt idx="2">
                  <c:v>50</c:v>
                </c:pt>
                <c:pt idx="3">
                  <c:v>75</c:v>
                </c:pt>
                <c:pt idx="4">
                  <c:v>100</c:v>
                </c:pt>
              </c:numCache>
            </c:numRef>
          </c:cat>
          <c:val>
            <c:numRef>
              <c:f>'Skenario grid'!$D$79:$D$83</c:f>
              <c:numCache>
                <c:formatCode>0.00</c:formatCode>
                <c:ptCount val="5"/>
                <c:pt idx="0">
                  <c:v>53.044000000000004</c:v>
                </c:pt>
                <c:pt idx="1">
                  <c:v>73.350000000000009</c:v>
                </c:pt>
                <c:pt idx="2">
                  <c:v>82.45</c:v>
                </c:pt>
                <c:pt idx="3">
                  <c:v>83.350000000000009</c:v>
                </c:pt>
                <c:pt idx="4">
                  <c:v>87</c:v>
                </c:pt>
              </c:numCache>
            </c:numRef>
          </c:val>
        </c:ser>
        <c:ser>
          <c:idx val="2"/>
          <c:order val="2"/>
          <c:tx>
            <c:v>AODV-MNS</c:v>
          </c:tx>
          <c:spPr>
            <a:solidFill>
              <a:schemeClr val="accent3"/>
            </a:solidFill>
            <a:ln>
              <a:noFill/>
            </a:ln>
            <a:effectLst/>
          </c:spPr>
          <c:invertIfNegative val="0"/>
          <c:cat>
            <c:numRef>
              <c:f>'Skenario grid'!$B$79:$B$83</c:f>
              <c:numCache>
                <c:formatCode>General</c:formatCode>
                <c:ptCount val="5"/>
                <c:pt idx="0">
                  <c:v>10</c:v>
                </c:pt>
                <c:pt idx="1">
                  <c:v>30</c:v>
                </c:pt>
                <c:pt idx="2">
                  <c:v>50</c:v>
                </c:pt>
                <c:pt idx="3">
                  <c:v>75</c:v>
                </c:pt>
                <c:pt idx="4">
                  <c:v>100</c:v>
                </c:pt>
              </c:numCache>
            </c:numRef>
          </c:cat>
          <c:val>
            <c:numRef>
              <c:f>'Skenario grid'!$E$79:$E$83</c:f>
              <c:numCache>
                <c:formatCode>0.00</c:formatCode>
                <c:ptCount val="5"/>
                <c:pt idx="0">
                  <c:v>66.076000000000008</c:v>
                </c:pt>
                <c:pt idx="1">
                  <c:v>78.600000000000009</c:v>
                </c:pt>
                <c:pt idx="2">
                  <c:v>83.15</c:v>
                </c:pt>
                <c:pt idx="3">
                  <c:v>84.350000000000009</c:v>
                </c:pt>
                <c:pt idx="4">
                  <c:v>85.5</c:v>
                </c:pt>
              </c:numCache>
            </c:numRef>
          </c:val>
        </c:ser>
        <c:dLbls>
          <c:showLegendKey val="0"/>
          <c:showVal val="0"/>
          <c:showCatName val="0"/>
          <c:showSerName val="0"/>
          <c:showPercent val="0"/>
          <c:showBubbleSize val="0"/>
        </c:dLbls>
        <c:gapWidth val="150"/>
        <c:axId val="286997888"/>
        <c:axId val="287032832"/>
      </c:barChart>
      <c:catAx>
        <c:axId val="286997888"/>
        <c:scaling>
          <c:orientation val="minMax"/>
        </c:scaling>
        <c:delete val="0"/>
        <c:axPos val="b"/>
        <c:title>
          <c:tx>
            <c:rich>
              <a:bodyPr rot="0" spcFirstLastPara="0" vertOverflow="ellipsis" horzOverflow="overflow" vert="horz" wrap="square" anchor="ctr" anchorCtr="1"/>
              <a:lstStyle/>
              <a:p>
                <a:pPr>
                  <a:defRPr sz="1000" kern="1200">
                    <a:solidFill>
                      <a:schemeClr val="tx1">
                        <a:lumMod val="65000"/>
                        <a:lumOff val="35000"/>
                      </a:schemeClr>
                    </a:solidFill>
                    <a:latin typeface="+mn-lt"/>
                    <a:ea typeface="+mn-ea"/>
                    <a:cs typeface="+mn-cs"/>
                  </a:defRPr>
                </a:pPr>
                <a:r>
                  <a:rPr lang="id-ID"/>
                  <a:t>Jumlah node</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endParaRPr lang="id-ID"/>
          </a:p>
        </c:txPr>
        <c:crossAx val="287032832"/>
        <c:crosses val="autoZero"/>
        <c:auto val="1"/>
        <c:lblAlgn val="ctr"/>
        <c:lblOffset val="100"/>
        <c:tickMarkSkip val="1"/>
        <c:noMultiLvlLbl val="0"/>
      </c:catAx>
      <c:valAx>
        <c:axId val="2870328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horzOverflow="overflow" vert="horz" wrap="square" anchor="ctr" anchorCtr="1"/>
              <a:lstStyle/>
              <a:p>
                <a:pPr>
                  <a:defRPr sz="1000" kern="1200">
                    <a:solidFill>
                      <a:schemeClr val="tx1">
                        <a:lumMod val="65000"/>
                        <a:lumOff val="35000"/>
                      </a:schemeClr>
                    </a:solidFill>
                    <a:latin typeface="+mn-lt"/>
                    <a:ea typeface="+mn-ea"/>
                    <a:cs typeface="+mn-cs"/>
                  </a:defRPr>
                </a:pPr>
                <a:r>
                  <a:rPr lang="id-ID"/>
                  <a:t>Ratio (%)</a:t>
                </a:r>
              </a:p>
            </c:rich>
          </c:tx>
          <c:overlay val="0"/>
          <c:spPr>
            <a:noFill/>
            <a:ln>
              <a:noFill/>
            </a:ln>
            <a:effectLst/>
          </c:spPr>
        </c:title>
        <c:numFmt formatCode="0.00" sourceLinked="1"/>
        <c:majorTickMark val="none"/>
        <c:minorTickMark val="none"/>
        <c:tickLblPos val="nextTo"/>
        <c:spPr>
          <a:noFill/>
          <a:ln>
            <a:noFill/>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endParaRPr lang="id-ID"/>
          </a:p>
        </c:txPr>
        <c:crossAx val="286997888"/>
        <c:crosses val="autoZero"/>
        <c:crossBetween val="between"/>
      </c:valAx>
      <c:spPr>
        <a:noFill/>
        <a:ln>
          <a:noFill/>
        </a:ln>
        <a:effectLst/>
      </c:spPr>
    </c:plotArea>
    <c:legend>
      <c:legendPos val="r"/>
      <c:overlay val="0"/>
      <c:spPr>
        <a:noFill/>
        <a:ln>
          <a:noFill/>
        </a:ln>
        <a:effectLst/>
      </c:spPr>
      <c:txPr>
        <a:bodyPr rot="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rot="0" spcFirstLastPara="0" vertOverflow="ellipsis" horzOverflow="overflow" vert="horz" wrap="square" anchor="ctr" anchorCtr="1"/>
    <a:lstStyle/>
    <a:p>
      <a:pPr>
        <a:defRPr lang="en-US" sz="1000" kern="1200">
          <a:solidFill>
            <a:schemeClr val="tx1"/>
          </a:solidFill>
          <a:latin typeface="+mn-lt"/>
          <a:ea typeface="+mn-ea"/>
          <a:cs typeface="+mn-cs"/>
        </a:defRPr>
      </a:pPr>
      <a:endParaRPr lang="id-ID"/>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id-ID"/>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vertOverflow="ellipsis" anchor="ctr" anchorCtr="1"/>
          <a:lstStyle/>
          <a:p>
            <a:pPr algn="ctr" defTabSz="914400">
              <a:defRPr sz="1400" b="0" kern="1200" spc="0" baseline="0">
                <a:solidFill>
                  <a:schemeClr val="tx1">
                    <a:lumMod val="65000"/>
                    <a:lumOff val="35000"/>
                  </a:schemeClr>
                </a:solidFill>
                <a:latin typeface="+mn-lt"/>
                <a:ea typeface="+mn-ea"/>
                <a:cs typeface="+mn-cs"/>
              </a:defRPr>
            </a:pPr>
            <a:r>
              <a:rPr lang="id-ID" sz="1400" b="0" i="0" baseline="0">
                <a:effectLst/>
              </a:rPr>
              <a:t>Averege end-to-end delay</a:t>
            </a:r>
            <a:endParaRPr lang="id-ID" sz="1100">
              <a:effectLst/>
            </a:endParaRPr>
          </a:p>
        </c:rich>
      </c:tx>
      <c:overlay val="0"/>
      <c:spPr>
        <a:noFill/>
        <a:ln>
          <a:noFill/>
        </a:ln>
        <a:effectLst/>
      </c:spPr>
    </c:title>
    <c:autoTitleDeleted val="0"/>
    <c:plotArea>
      <c:layout/>
      <c:barChart>
        <c:barDir val="col"/>
        <c:grouping val="clustered"/>
        <c:varyColors val="0"/>
        <c:ser>
          <c:idx val="0"/>
          <c:order val="0"/>
          <c:tx>
            <c:v>AODV</c:v>
          </c:tx>
          <c:spPr>
            <a:solidFill>
              <a:schemeClr val="accent1"/>
            </a:solidFill>
            <a:ln>
              <a:noFill/>
            </a:ln>
            <a:effectLst/>
          </c:spPr>
          <c:invertIfNegative val="0"/>
          <c:cat>
            <c:numRef>
              <c:f>(Sheet1!$A$1;Sheet1!$A$13;Sheet1!$A$50;Sheet1!$A$67;Sheet1!$A$84)</c:f>
              <c:numCache>
                <c:formatCode>0</c:formatCode>
                <c:ptCount val="5"/>
                <c:pt idx="0">
                  <c:v>200</c:v>
                </c:pt>
                <c:pt idx="1">
                  <c:v>300</c:v>
                </c:pt>
                <c:pt idx="2">
                  <c:v>400</c:v>
                </c:pt>
                <c:pt idx="3">
                  <c:v>500</c:v>
                </c:pt>
                <c:pt idx="4">
                  <c:v>600</c:v>
                </c:pt>
              </c:numCache>
            </c:numRef>
          </c:cat>
          <c:val>
            <c:numRef>
              <c:f>(Sheet1!$E$11;Sheet1!$E$47;Sheet1!$E$64;Sheet1!$E$81;Sheet1!$E$98)</c:f>
              <c:numCache>
                <c:formatCode>0.0000_ </c:formatCode>
                <c:ptCount val="5"/>
                <c:pt idx="0">
                  <c:v>1.4860500000000001</c:v>
                </c:pt>
                <c:pt idx="1">
                  <c:v>1.8228375000000001</c:v>
                </c:pt>
                <c:pt idx="2">
                  <c:v>1.5222571428571401</c:v>
                </c:pt>
                <c:pt idx="3">
                  <c:v>4.3301499999999997</c:v>
                </c:pt>
                <c:pt idx="4">
                  <c:v>1.9853333333333301</c:v>
                </c:pt>
              </c:numCache>
            </c:numRef>
          </c:val>
        </c:ser>
        <c:ser>
          <c:idx val="1"/>
          <c:order val="1"/>
          <c:tx>
            <c:v>AODV-PNT</c:v>
          </c:tx>
          <c:spPr>
            <a:solidFill>
              <a:schemeClr val="accent2"/>
            </a:solidFill>
            <a:ln>
              <a:noFill/>
            </a:ln>
            <a:effectLst/>
          </c:spPr>
          <c:invertIfNegative val="0"/>
          <c:cat>
            <c:numRef>
              <c:f>(Sheet1!$A$1;Sheet1!$A$13;Sheet1!$A$50;Sheet1!$A$67;Sheet1!$A$84)</c:f>
              <c:numCache>
                <c:formatCode>0</c:formatCode>
                <c:ptCount val="5"/>
                <c:pt idx="0">
                  <c:v>200</c:v>
                </c:pt>
                <c:pt idx="1">
                  <c:v>300</c:v>
                </c:pt>
                <c:pt idx="2">
                  <c:v>400</c:v>
                </c:pt>
                <c:pt idx="3">
                  <c:v>500</c:v>
                </c:pt>
                <c:pt idx="4">
                  <c:v>600</c:v>
                </c:pt>
              </c:numCache>
            </c:numRef>
          </c:cat>
          <c:val>
            <c:numRef>
              <c:f>(Sheet1!$F$11;Sheet1!$F$47;Sheet1!$F$64;Sheet1!$F$81;Sheet1!$F$98)</c:f>
              <c:numCache>
                <c:formatCode>0.0000_ </c:formatCode>
                <c:ptCount val="5"/>
                <c:pt idx="0">
                  <c:v>1.1293</c:v>
                </c:pt>
                <c:pt idx="1">
                  <c:v>2.5869</c:v>
                </c:pt>
                <c:pt idx="2">
                  <c:v>3.1480800000000002</c:v>
                </c:pt>
                <c:pt idx="3">
                  <c:v>4.9262375</c:v>
                </c:pt>
                <c:pt idx="4">
                  <c:v>2.5771999999999999</c:v>
                </c:pt>
              </c:numCache>
            </c:numRef>
          </c:val>
        </c:ser>
        <c:ser>
          <c:idx val="2"/>
          <c:order val="2"/>
          <c:tx>
            <c:v>AODV-MNS</c:v>
          </c:tx>
          <c:spPr>
            <a:solidFill>
              <a:schemeClr val="accent3"/>
            </a:solidFill>
            <a:ln>
              <a:noFill/>
            </a:ln>
            <a:effectLst/>
          </c:spPr>
          <c:invertIfNegative val="0"/>
          <c:cat>
            <c:numRef>
              <c:f>(Sheet1!$A$1;Sheet1!$A$13;Sheet1!$A$50;Sheet1!$A$67;Sheet1!$A$84)</c:f>
              <c:numCache>
                <c:formatCode>0</c:formatCode>
                <c:ptCount val="5"/>
                <c:pt idx="0">
                  <c:v>200</c:v>
                </c:pt>
                <c:pt idx="1">
                  <c:v>300</c:v>
                </c:pt>
                <c:pt idx="2">
                  <c:v>400</c:v>
                </c:pt>
                <c:pt idx="3">
                  <c:v>500</c:v>
                </c:pt>
                <c:pt idx="4">
                  <c:v>600</c:v>
                </c:pt>
              </c:numCache>
            </c:numRef>
          </c:cat>
          <c:val>
            <c:numRef>
              <c:f>(Sheet1!$G$11;Sheet1!$G$47;Sheet1!$G$64;Sheet1!$G$81;Sheet1!$G$98)</c:f>
              <c:numCache>
                <c:formatCode>0.0000_ </c:formatCode>
                <c:ptCount val="5"/>
                <c:pt idx="0">
                  <c:v>1.1007499999999999</c:v>
                </c:pt>
                <c:pt idx="1">
                  <c:v>3.0726499999999999</c:v>
                </c:pt>
                <c:pt idx="2">
                  <c:v>2.73996</c:v>
                </c:pt>
                <c:pt idx="3">
                  <c:v>3.7593000000000001</c:v>
                </c:pt>
                <c:pt idx="4">
                  <c:v>2.3732333333333302</c:v>
                </c:pt>
              </c:numCache>
            </c:numRef>
          </c:val>
        </c:ser>
        <c:dLbls>
          <c:showLegendKey val="0"/>
          <c:showVal val="0"/>
          <c:showCatName val="0"/>
          <c:showSerName val="0"/>
          <c:showPercent val="0"/>
          <c:showBubbleSize val="0"/>
        </c:dLbls>
        <c:gapWidth val="150"/>
        <c:axId val="288021120"/>
        <c:axId val="288027392"/>
      </c:barChart>
      <c:catAx>
        <c:axId val="288021120"/>
        <c:scaling>
          <c:orientation val="minMax"/>
        </c:scaling>
        <c:delete val="0"/>
        <c:axPos val="b"/>
        <c:title>
          <c:tx>
            <c:rich>
              <a:bodyPr/>
              <a:lstStyle/>
              <a:p>
                <a:pPr>
                  <a:defRPr/>
                </a:pPr>
                <a:r>
                  <a:rPr lang="id-ID"/>
                  <a:t>Jumlah node</a:t>
                </a:r>
              </a:p>
            </c:rich>
          </c:tx>
          <c:overlay val="0"/>
        </c:title>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endParaRPr lang="id-ID"/>
          </a:p>
        </c:txPr>
        <c:crossAx val="288027392"/>
        <c:crosses val="autoZero"/>
        <c:auto val="1"/>
        <c:lblAlgn val="ctr"/>
        <c:lblOffset val="100"/>
        <c:tickMarkSkip val="1"/>
        <c:noMultiLvlLbl val="0"/>
      </c:catAx>
      <c:valAx>
        <c:axId val="288027392"/>
        <c:scaling>
          <c:orientation val="minMax"/>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id-ID" sz="1000" b="1" i="0" u="none" strike="noStrike" baseline="0"/>
                  <a:t>Delay (seconds)</a:t>
                </a:r>
                <a:endParaRPr lang="id-ID"/>
              </a:p>
            </c:rich>
          </c:tx>
          <c:overlay val="0"/>
        </c:title>
        <c:numFmt formatCode="0.0000_ " sourceLinked="1"/>
        <c:majorTickMark val="out"/>
        <c:minorTickMark val="none"/>
        <c:tickLblPos val="nextTo"/>
        <c:spPr>
          <a:noFill/>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endParaRPr lang="id-ID"/>
          </a:p>
        </c:txPr>
        <c:crossAx val="288021120"/>
        <c:crosses val="autoZero"/>
        <c:crossBetween val="between"/>
      </c:valAx>
      <c:spPr>
        <a:noFill/>
        <a:ln>
          <a:noFill/>
        </a:ln>
        <a:effectLst/>
      </c:spPr>
    </c:plotArea>
    <c:legend>
      <c:legendPos val="r"/>
      <c:overlay val="0"/>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rot="0" spcFirstLastPara="0" vertOverflow="ellipsis" horzOverflow="overflow" vert="horz" wrap="square" anchor="ctr" anchorCtr="1"/>
    <a:lstStyle/>
    <a:p>
      <a:pPr>
        <a:defRPr lang="en-US" sz="1000" kern="1200">
          <a:solidFill>
            <a:schemeClr val="tx1"/>
          </a:solidFill>
          <a:latin typeface="+mn-lt"/>
          <a:ea typeface="+mn-ea"/>
          <a:cs typeface="+mn-cs"/>
        </a:defRPr>
      </a:pPr>
      <a:endParaRPr lang="id-ID"/>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id-ID"/>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vertOverflow="ellipsis" vert="horz" anchor="ctr" anchorCtr="1"/>
          <a:lstStyle/>
          <a:p>
            <a:pPr algn="ctr" defTabSz="914400">
              <a:defRPr sz="1400" b="0" kern="1200" spc="0" baseline="0">
                <a:solidFill>
                  <a:schemeClr val="tx1">
                    <a:lumMod val="65000"/>
                    <a:lumOff val="35000"/>
                  </a:schemeClr>
                </a:solidFill>
                <a:latin typeface="+mn-lt"/>
                <a:ea typeface="+mn-ea"/>
                <a:cs typeface="+mn-cs"/>
              </a:defRPr>
            </a:pPr>
            <a:r>
              <a:rPr lang="id-ID" sz="1400" b="0" i="0" baseline="0">
                <a:effectLst/>
              </a:rPr>
              <a:t>Routing Overheads</a:t>
            </a:r>
            <a:endParaRPr lang="id-ID" sz="1100">
              <a:effectLst/>
            </a:endParaRPr>
          </a:p>
        </c:rich>
      </c:tx>
      <c:overlay val="0"/>
      <c:spPr>
        <a:noFill/>
        <a:ln>
          <a:noFill/>
        </a:ln>
        <a:effectLst/>
      </c:spPr>
    </c:title>
    <c:autoTitleDeleted val="0"/>
    <c:plotArea>
      <c:layout/>
      <c:barChart>
        <c:barDir val="col"/>
        <c:grouping val="clustered"/>
        <c:varyColors val="0"/>
        <c:ser>
          <c:idx val="0"/>
          <c:order val="0"/>
          <c:tx>
            <c:v>AODV</c:v>
          </c:tx>
          <c:spPr>
            <a:solidFill>
              <a:schemeClr val="accent1"/>
            </a:solidFill>
            <a:ln>
              <a:noFill/>
            </a:ln>
            <a:effectLst/>
          </c:spPr>
          <c:invertIfNegative val="0"/>
          <c:cat>
            <c:numRef>
              <c:f>(Sheet1!$A$1;Sheet1!$A$13;Sheet1!$A$50;Sheet1!$A$67;Sheet1!$A$84)</c:f>
              <c:numCache>
                <c:formatCode>0</c:formatCode>
                <c:ptCount val="5"/>
                <c:pt idx="0">
                  <c:v>200</c:v>
                </c:pt>
                <c:pt idx="1">
                  <c:v>300</c:v>
                </c:pt>
                <c:pt idx="2">
                  <c:v>400</c:v>
                </c:pt>
                <c:pt idx="3">
                  <c:v>500</c:v>
                </c:pt>
                <c:pt idx="4">
                  <c:v>600</c:v>
                </c:pt>
              </c:numCache>
            </c:numRef>
          </c:cat>
          <c:val>
            <c:numRef>
              <c:f>(Sheet1!$I$11;Sheet1!$I$47;Sheet1!$I$64;Sheet1!$I$81;Sheet1!$I$98)</c:f>
              <c:numCache>
                <c:formatCode>0.00_ </c:formatCode>
                <c:ptCount val="5"/>
                <c:pt idx="0">
                  <c:v>7031.5</c:v>
                </c:pt>
                <c:pt idx="1">
                  <c:v>18791.375</c:v>
                </c:pt>
                <c:pt idx="2">
                  <c:v>22583.285714285699</c:v>
                </c:pt>
                <c:pt idx="3">
                  <c:v>25000</c:v>
                </c:pt>
                <c:pt idx="4">
                  <c:v>36251.666666666701</c:v>
                </c:pt>
              </c:numCache>
            </c:numRef>
          </c:val>
        </c:ser>
        <c:ser>
          <c:idx val="1"/>
          <c:order val="1"/>
          <c:tx>
            <c:v>AODV-PNT</c:v>
          </c:tx>
          <c:spPr>
            <a:solidFill>
              <a:schemeClr val="accent2"/>
            </a:solidFill>
            <a:ln>
              <a:noFill/>
            </a:ln>
            <a:effectLst/>
          </c:spPr>
          <c:invertIfNegative val="0"/>
          <c:cat>
            <c:numRef>
              <c:f>(Sheet1!$A$1;Sheet1!$A$13;Sheet1!$A$50;Sheet1!$A$67;Sheet1!$A$84)</c:f>
              <c:numCache>
                <c:formatCode>0</c:formatCode>
                <c:ptCount val="5"/>
                <c:pt idx="0">
                  <c:v>200</c:v>
                </c:pt>
                <c:pt idx="1">
                  <c:v>300</c:v>
                </c:pt>
                <c:pt idx="2">
                  <c:v>400</c:v>
                </c:pt>
                <c:pt idx="3">
                  <c:v>500</c:v>
                </c:pt>
                <c:pt idx="4">
                  <c:v>600</c:v>
                </c:pt>
              </c:numCache>
            </c:numRef>
          </c:cat>
          <c:val>
            <c:numRef>
              <c:f>(Sheet1!$J$11;Sheet1!$J$47;Sheet1!$J$64;Sheet1!$J$81;Sheet1!$J$98)</c:f>
              <c:numCache>
                <c:formatCode>0.00_ </c:formatCode>
                <c:ptCount val="5"/>
                <c:pt idx="0">
                  <c:v>3380</c:v>
                </c:pt>
                <c:pt idx="1">
                  <c:v>6814.7272727272702</c:v>
                </c:pt>
                <c:pt idx="2">
                  <c:v>10014.285714285699</c:v>
                </c:pt>
                <c:pt idx="3">
                  <c:v>13191.25</c:v>
                </c:pt>
                <c:pt idx="4">
                  <c:v>25882.5</c:v>
                </c:pt>
              </c:numCache>
            </c:numRef>
          </c:val>
        </c:ser>
        <c:ser>
          <c:idx val="2"/>
          <c:order val="2"/>
          <c:tx>
            <c:v>AODV-MNS</c:v>
          </c:tx>
          <c:spPr>
            <a:solidFill>
              <a:schemeClr val="accent3"/>
            </a:solidFill>
            <a:ln>
              <a:noFill/>
            </a:ln>
            <a:effectLst/>
          </c:spPr>
          <c:invertIfNegative val="0"/>
          <c:cat>
            <c:numRef>
              <c:f>(Sheet1!$A$1;Sheet1!$A$13;Sheet1!$A$50;Sheet1!$A$67;Sheet1!$A$84)</c:f>
              <c:numCache>
                <c:formatCode>0</c:formatCode>
                <c:ptCount val="5"/>
                <c:pt idx="0">
                  <c:v>200</c:v>
                </c:pt>
                <c:pt idx="1">
                  <c:v>300</c:v>
                </c:pt>
                <c:pt idx="2">
                  <c:v>400</c:v>
                </c:pt>
                <c:pt idx="3">
                  <c:v>500</c:v>
                </c:pt>
                <c:pt idx="4">
                  <c:v>600</c:v>
                </c:pt>
              </c:numCache>
            </c:numRef>
          </c:cat>
          <c:val>
            <c:numRef>
              <c:f>(Sheet1!$K$11;Sheet1!$K$47;Sheet1!$K$64;Sheet1!$K$81;Sheet1!$K$98)</c:f>
              <c:numCache>
                <c:formatCode>0.00_ </c:formatCode>
                <c:ptCount val="5"/>
                <c:pt idx="0">
                  <c:v>5322.5</c:v>
                </c:pt>
                <c:pt idx="1">
                  <c:v>9974.125</c:v>
                </c:pt>
                <c:pt idx="2">
                  <c:v>11902.4285714286</c:v>
                </c:pt>
                <c:pt idx="3">
                  <c:v>12992.625</c:v>
                </c:pt>
                <c:pt idx="4">
                  <c:v>25377</c:v>
                </c:pt>
              </c:numCache>
            </c:numRef>
          </c:val>
        </c:ser>
        <c:dLbls>
          <c:showLegendKey val="0"/>
          <c:showVal val="0"/>
          <c:showCatName val="0"/>
          <c:showSerName val="0"/>
          <c:showPercent val="0"/>
          <c:showBubbleSize val="0"/>
        </c:dLbls>
        <c:gapWidth val="150"/>
        <c:axId val="288053888"/>
        <c:axId val="288076544"/>
      </c:barChart>
      <c:catAx>
        <c:axId val="288053888"/>
        <c:scaling>
          <c:orientation val="minMax"/>
        </c:scaling>
        <c:delete val="0"/>
        <c:axPos val="b"/>
        <c:title>
          <c:tx>
            <c:rich>
              <a:bodyPr/>
              <a:lstStyle/>
              <a:p>
                <a:pPr>
                  <a:defRPr/>
                </a:pPr>
                <a:r>
                  <a:rPr lang="id-ID"/>
                  <a:t>Jumlah node</a:t>
                </a:r>
              </a:p>
            </c:rich>
          </c:tx>
          <c:overlay val="0"/>
        </c:title>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endParaRPr lang="id-ID"/>
          </a:p>
        </c:txPr>
        <c:crossAx val="288076544"/>
        <c:crosses val="autoZero"/>
        <c:auto val="1"/>
        <c:lblAlgn val="ctr"/>
        <c:lblOffset val="100"/>
        <c:tickMarkSkip val="1"/>
        <c:noMultiLvlLbl val="0"/>
      </c:catAx>
      <c:valAx>
        <c:axId val="2880765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horzOverflow="overflow" vert="horz" wrap="square" anchor="ctr" anchorCtr="1"/>
              <a:lstStyle/>
              <a:p>
                <a:pPr>
                  <a:defRPr sz="1000" kern="1200">
                    <a:solidFill>
                      <a:schemeClr val="tx1">
                        <a:lumMod val="65000"/>
                        <a:lumOff val="35000"/>
                      </a:schemeClr>
                    </a:solidFill>
                    <a:latin typeface="+mn-lt"/>
                    <a:ea typeface="+mn-ea"/>
                    <a:cs typeface="+mn-cs"/>
                  </a:defRPr>
                </a:pPr>
                <a:r>
                  <a:rPr lang="id-ID" sz="1000" b="1" i="0" u="none" strike="noStrike" baseline="0"/>
                  <a:t>Overheads (packets)</a:t>
                </a:r>
                <a:endParaRPr lang="id-ID"/>
              </a:p>
            </c:rich>
          </c:tx>
          <c:overlay val="0"/>
          <c:spPr>
            <a:noFill/>
            <a:ln>
              <a:noFill/>
            </a:ln>
            <a:effectLst/>
          </c:spPr>
        </c:title>
        <c:numFmt formatCode="0.00_ " sourceLinked="1"/>
        <c:majorTickMark val="out"/>
        <c:minorTickMark val="none"/>
        <c:tickLblPos val="nextTo"/>
        <c:spPr>
          <a:noFill/>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endParaRPr lang="id-ID"/>
          </a:p>
        </c:txPr>
        <c:crossAx val="288053888"/>
        <c:crosses val="autoZero"/>
        <c:crossBetween val="between"/>
      </c:valAx>
      <c:spPr>
        <a:noFill/>
        <a:ln>
          <a:noFill/>
        </a:ln>
        <a:effectLst/>
      </c:spPr>
    </c:plotArea>
    <c:legend>
      <c:legendPos val="r"/>
      <c:overlay val="0"/>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rot="0" spcFirstLastPara="0" vertOverflow="ellipsis" horzOverflow="overflow" vert="horz" wrap="square" anchor="ctr" anchorCtr="1"/>
    <a:lstStyle/>
    <a:p>
      <a:pPr>
        <a:defRPr lang="en-US" sz="1000" kern="1200">
          <a:solidFill>
            <a:schemeClr val="tx1"/>
          </a:solidFill>
          <a:latin typeface="+mn-lt"/>
          <a:ea typeface="+mn-ea"/>
          <a:cs typeface="+mn-cs"/>
        </a:defRPr>
      </a:pPr>
      <a:endParaRPr lang="id-ID"/>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id-ID"/>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vertOverflow="ellipsis" vert="horz" anchor="ctr" anchorCtr="1"/>
          <a:lstStyle/>
          <a:p>
            <a:pPr algn="ctr" defTabSz="914400">
              <a:defRPr sz="1400" b="0" kern="1200" spc="0" baseline="0">
                <a:solidFill>
                  <a:schemeClr val="tx1">
                    <a:lumMod val="65000"/>
                    <a:lumOff val="35000"/>
                  </a:schemeClr>
                </a:solidFill>
                <a:latin typeface="+mn-lt"/>
                <a:ea typeface="+mn-ea"/>
                <a:cs typeface="+mn-cs"/>
              </a:defRPr>
            </a:pPr>
            <a:r>
              <a:rPr lang="x-none" altLang="en-US"/>
              <a:t>Hop Count</a:t>
            </a:r>
          </a:p>
        </c:rich>
      </c:tx>
      <c:overlay val="0"/>
      <c:spPr>
        <a:noFill/>
        <a:ln>
          <a:noFill/>
        </a:ln>
        <a:effectLst/>
      </c:spPr>
    </c:title>
    <c:autoTitleDeleted val="0"/>
    <c:plotArea>
      <c:layout/>
      <c:barChart>
        <c:barDir val="col"/>
        <c:grouping val="clustered"/>
        <c:varyColors val="0"/>
        <c:ser>
          <c:idx val="0"/>
          <c:order val="0"/>
          <c:tx>
            <c:v>AODV</c:v>
          </c:tx>
          <c:spPr>
            <a:solidFill>
              <a:schemeClr val="accent1"/>
            </a:solidFill>
            <a:ln>
              <a:noFill/>
            </a:ln>
            <a:effectLst/>
          </c:spPr>
          <c:invertIfNegative val="0"/>
          <c:cat>
            <c:numRef>
              <c:f>(Sheet1!$A$1;Sheet1!$A$13;Sheet1!$A$50;Sheet1!$A$67;Sheet1!$A$84)</c:f>
              <c:numCache>
                <c:formatCode>0</c:formatCode>
                <c:ptCount val="5"/>
                <c:pt idx="0">
                  <c:v>200</c:v>
                </c:pt>
                <c:pt idx="1">
                  <c:v>300</c:v>
                </c:pt>
                <c:pt idx="2">
                  <c:v>400</c:v>
                </c:pt>
                <c:pt idx="3">
                  <c:v>500</c:v>
                </c:pt>
                <c:pt idx="4">
                  <c:v>600</c:v>
                </c:pt>
              </c:numCache>
            </c:numRef>
          </c:cat>
          <c:val>
            <c:numRef>
              <c:f>(Sheet1!$M$11;Sheet1!$M$47;Sheet1!$M$64;Sheet1!$M$81;Sheet1!$M$98)</c:f>
              <c:numCache>
                <c:formatCode>0.00_ </c:formatCode>
                <c:ptCount val="5"/>
                <c:pt idx="0">
                  <c:v>3.165</c:v>
                </c:pt>
                <c:pt idx="1">
                  <c:v>2.55125</c:v>
                </c:pt>
                <c:pt idx="2">
                  <c:v>2.96285714285714</c:v>
                </c:pt>
                <c:pt idx="3">
                  <c:v>3.1850000000000001</c:v>
                </c:pt>
                <c:pt idx="4">
                  <c:v>2.17166666666667</c:v>
                </c:pt>
              </c:numCache>
            </c:numRef>
          </c:val>
        </c:ser>
        <c:ser>
          <c:idx val="1"/>
          <c:order val="1"/>
          <c:tx>
            <c:v>AODV-PNT</c:v>
          </c:tx>
          <c:spPr>
            <a:solidFill>
              <a:schemeClr val="accent2"/>
            </a:solidFill>
            <a:ln>
              <a:noFill/>
            </a:ln>
            <a:effectLst/>
          </c:spPr>
          <c:invertIfNegative val="0"/>
          <c:cat>
            <c:numRef>
              <c:f>(Sheet1!$A$1;Sheet1!$A$13;Sheet1!$A$50;Sheet1!$A$67;Sheet1!$A$84)</c:f>
              <c:numCache>
                <c:formatCode>0</c:formatCode>
                <c:ptCount val="5"/>
                <c:pt idx="0">
                  <c:v>200</c:v>
                </c:pt>
                <c:pt idx="1">
                  <c:v>300</c:v>
                </c:pt>
                <c:pt idx="2">
                  <c:v>400</c:v>
                </c:pt>
                <c:pt idx="3">
                  <c:v>500</c:v>
                </c:pt>
                <c:pt idx="4">
                  <c:v>600</c:v>
                </c:pt>
              </c:numCache>
            </c:numRef>
          </c:cat>
          <c:val>
            <c:numRef>
              <c:f>(Sheet1!$N$11;Sheet1!$N$47;Sheet1!$N$64;Sheet1!$N$81;Sheet1!$N$98)</c:f>
              <c:numCache>
                <c:formatCode>0.00_ </c:formatCode>
                <c:ptCount val="5"/>
                <c:pt idx="0">
                  <c:v>3.09</c:v>
                </c:pt>
                <c:pt idx="1">
                  <c:v>2.6863636363636401</c:v>
                </c:pt>
                <c:pt idx="2">
                  <c:v>3.2814285714285698</c:v>
                </c:pt>
                <c:pt idx="3">
                  <c:v>2.83</c:v>
                </c:pt>
                <c:pt idx="4">
                  <c:v>2.8583333333333298</c:v>
                </c:pt>
              </c:numCache>
            </c:numRef>
          </c:val>
        </c:ser>
        <c:ser>
          <c:idx val="2"/>
          <c:order val="2"/>
          <c:tx>
            <c:v>AODV-MNS</c:v>
          </c:tx>
          <c:spPr>
            <a:solidFill>
              <a:schemeClr val="accent3"/>
            </a:solidFill>
            <a:ln>
              <a:noFill/>
            </a:ln>
            <a:effectLst/>
          </c:spPr>
          <c:invertIfNegative val="0"/>
          <c:cat>
            <c:numRef>
              <c:f>(Sheet1!$A$1;Sheet1!$A$13;Sheet1!$A$50;Sheet1!$A$67;Sheet1!$A$84)</c:f>
              <c:numCache>
                <c:formatCode>0</c:formatCode>
                <c:ptCount val="5"/>
                <c:pt idx="0">
                  <c:v>200</c:v>
                </c:pt>
                <c:pt idx="1">
                  <c:v>300</c:v>
                </c:pt>
                <c:pt idx="2">
                  <c:v>400</c:v>
                </c:pt>
                <c:pt idx="3">
                  <c:v>500</c:v>
                </c:pt>
                <c:pt idx="4">
                  <c:v>600</c:v>
                </c:pt>
              </c:numCache>
            </c:numRef>
          </c:cat>
          <c:val>
            <c:numRef>
              <c:f>(Sheet1!$O$11;Sheet1!$O$47;Sheet1!$O$64;Sheet1!$O$81;Sheet1!$O$98)</c:f>
              <c:numCache>
                <c:formatCode>0.00_ </c:formatCode>
                <c:ptCount val="5"/>
                <c:pt idx="0">
                  <c:v>3.41</c:v>
                </c:pt>
                <c:pt idx="1">
                  <c:v>3.3587500000000001</c:v>
                </c:pt>
                <c:pt idx="2">
                  <c:v>3.0914285714285699</c:v>
                </c:pt>
                <c:pt idx="3">
                  <c:v>2.7925</c:v>
                </c:pt>
                <c:pt idx="4">
                  <c:v>2.89</c:v>
                </c:pt>
              </c:numCache>
            </c:numRef>
          </c:val>
        </c:ser>
        <c:dLbls>
          <c:showLegendKey val="0"/>
          <c:showVal val="0"/>
          <c:showCatName val="0"/>
          <c:showSerName val="0"/>
          <c:showPercent val="0"/>
          <c:showBubbleSize val="0"/>
        </c:dLbls>
        <c:gapWidth val="150"/>
        <c:axId val="288107520"/>
        <c:axId val="288117888"/>
      </c:barChart>
      <c:catAx>
        <c:axId val="288107520"/>
        <c:scaling>
          <c:orientation val="minMax"/>
        </c:scaling>
        <c:delete val="0"/>
        <c:axPos val="b"/>
        <c:title>
          <c:tx>
            <c:rich>
              <a:bodyPr/>
              <a:lstStyle/>
              <a:p>
                <a:pPr>
                  <a:defRPr/>
                </a:pPr>
                <a:r>
                  <a:rPr lang="id-ID"/>
                  <a:t>Jumlah node</a:t>
                </a:r>
              </a:p>
            </c:rich>
          </c:tx>
          <c:overlay val="0"/>
        </c:title>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endParaRPr lang="id-ID"/>
          </a:p>
        </c:txPr>
        <c:crossAx val="288117888"/>
        <c:crosses val="autoZero"/>
        <c:auto val="1"/>
        <c:lblAlgn val="ctr"/>
        <c:lblOffset val="100"/>
        <c:tickMarkSkip val="1"/>
        <c:noMultiLvlLbl val="0"/>
      </c:catAx>
      <c:valAx>
        <c:axId val="2881178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horzOverflow="overflow" vert="horz" wrap="square" anchor="ctr" anchorCtr="1"/>
              <a:lstStyle/>
              <a:p>
                <a:pPr>
                  <a:defRPr sz="1000" kern="1200">
                    <a:solidFill>
                      <a:schemeClr val="tx1">
                        <a:lumMod val="65000"/>
                        <a:lumOff val="35000"/>
                      </a:schemeClr>
                    </a:solidFill>
                    <a:latin typeface="+mn-lt"/>
                    <a:ea typeface="+mn-ea"/>
                    <a:cs typeface="+mn-cs"/>
                  </a:defRPr>
                </a:pPr>
                <a:r>
                  <a:rPr lang="id-ID"/>
                  <a:t>Hop</a:t>
                </a:r>
              </a:p>
            </c:rich>
          </c:tx>
          <c:overlay val="0"/>
          <c:spPr>
            <a:noFill/>
            <a:ln>
              <a:noFill/>
            </a:ln>
            <a:effectLst/>
          </c:spPr>
        </c:title>
        <c:numFmt formatCode="0.00_ " sourceLinked="1"/>
        <c:majorTickMark val="out"/>
        <c:minorTickMark val="none"/>
        <c:tickLblPos val="nextTo"/>
        <c:spPr>
          <a:noFill/>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endParaRPr lang="id-ID"/>
          </a:p>
        </c:txPr>
        <c:crossAx val="288107520"/>
        <c:crosses val="autoZero"/>
        <c:crossBetween val="between"/>
      </c:valAx>
      <c:spPr>
        <a:noFill/>
        <a:ln>
          <a:noFill/>
        </a:ln>
        <a:effectLst/>
      </c:spPr>
    </c:plotArea>
    <c:legend>
      <c:legendPos val="r"/>
      <c:overlay val="0"/>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rot="0" spcFirstLastPara="0" vertOverflow="ellipsis" horzOverflow="overflow" vert="horz" wrap="square" anchor="ctr" anchorCtr="1"/>
    <a:lstStyle/>
    <a:p>
      <a:pPr>
        <a:defRPr lang="en-US" sz="1000" kern="1200">
          <a:solidFill>
            <a:schemeClr val="tx1"/>
          </a:solidFill>
          <a:latin typeface="+mn-lt"/>
          <a:ea typeface="+mn-ea"/>
          <a:cs typeface="+mn-cs"/>
        </a:defRPr>
      </a:pPr>
      <a:endParaRPr lang="id-ID"/>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id-ID"/>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vertOverflow="ellipsis" vert="horz" anchor="ctr" anchorCtr="1"/>
          <a:lstStyle/>
          <a:p>
            <a:pPr algn="ctr" defTabSz="914400">
              <a:defRPr sz="1400" b="0" kern="1200" spc="0" baseline="0">
                <a:solidFill>
                  <a:schemeClr val="tx1">
                    <a:lumMod val="65000"/>
                    <a:lumOff val="35000"/>
                  </a:schemeClr>
                </a:solidFill>
                <a:latin typeface="+mn-lt"/>
                <a:ea typeface="+mn-ea"/>
                <a:cs typeface="+mn-cs"/>
              </a:defRPr>
            </a:pPr>
            <a:r>
              <a:rPr lang="id-ID" sz="1400" b="0" i="0" u="none" strike="noStrike" baseline="0">
                <a:effectLst/>
              </a:rPr>
              <a:t>Packet Delivery Ratio </a:t>
            </a:r>
            <a:endParaRPr lang="x-none" altLang="en-US"/>
          </a:p>
        </c:rich>
      </c:tx>
      <c:overlay val="0"/>
      <c:spPr>
        <a:noFill/>
        <a:ln>
          <a:noFill/>
        </a:ln>
        <a:effectLst/>
      </c:spPr>
    </c:title>
    <c:autoTitleDeleted val="0"/>
    <c:plotArea>
      <c:layout/>
      <c:barChart>
        <c:barDir val="col"/>
        <c:grouping val="clustered"/>
        <c:varyColors val="0"/>
        <c:ser>
          <c:idx val="0"/>
          <c:order val="0"/>
          <c:tx>
            <c:v>AODV</c:v>
          </c:tx>
          <c:spPr>
            <a:solidFill>
              <a:schemeClr val="accent1"/>
            </a:solidFill>
            <a:ln>
              <a:noFill/>
            </a:ln>
            <a:effectLst/>
          </c:spPr>
          <c:invertIfNegative val="0"/>
          <c:cat>
            <c:numRef>
              <c:f>'Skenario real'!$B$79:$B$83</c:f>
              <c:numCache>
                <c:formatCode>General</c:formatCode>
                <c:ptCount val="5"/>
                <c:pt idx="0">
                  <c:v>10</c:v>
                </c:pt>
                <c:pt idx="1">
                  <c:v>30</c:v>
                </c:pt>
                <c:pt idx="2">
                  <c:v>50</c:v>
                </c:pt>
                <c:pt idx="3">
                  <c:v>75</c:v>
                </c:pt>
                <c:pt idx="4">
                  <c:v>100</c:v>
                </c:pt>
              </c:numCache>
            </c:numRef>
          </c:cat>
          <c:val>
            <c:numRef>
              <c:f>'Skenario real'!$C$79:$C$83</c:f>
              <c:numCache>
                <c:formatCode>0.0000_ </c:formatCode>
                <c:ptCount val="5"/>
                <c:pt idx="0">
                  <c:v>0.623</c:v>
                </c:pt>
                <c:pt idx="1">
                  <c:v>0.66900000000000004</c:v>
                </c:pt>
                <c:pt idx="2">
                  <c:v>0.67400000000000004</c:v>
                </c:pt>
                <c:pt idx="3">
                  <c:v>0.58199999999999996</c:v>
                </c:pt>
                <c:pt idx="4">
                  <c:v>0.48749999999999999</c:v>
                </c:pt>
              </c:numCache>
            </c:numRef>
          </c:val>
        </c:ser>
        <c:ser>
          <c:idx val="1"/>
          <c:order val="1"/>
          <c:tx>
            <c:v>AODV-PNT</c:v>
          </c:tx>
          <c:spPr>
            <a:solidFill>
              <a:schemeClr val="accent2"/>
            </a:solidFill>
            <a:ln>
              <a:noFill/>
            </a:ln>
            <a:effectLst/>
          </c:spPr>
          <c:invertIfNegative val="0"/>
          <c:cat>
            <c:numRef>
              <c:f>'Skenario real'!$B$79:$B$83</c:f>
              <c:numCache>
                <c:formatCode>General</c:formatCode>
                <c:ptCount val="5"/>
                <c:pt idx="0">
                  <c:v>10</c:v>
                </c:pt>
                <c:pt idx="1">
                  <c:v>30</c:v>
                </c:pt>
                <c:pt idx="2">
                  <c:v>50</c:v>
                </c:pt>
                <c:pt idx="3">
                  <c:v>75</c:v>
                </c:pt>
                <c:pt idx="4">
                  <c:v>100</c:v>
                </c:pt>
              </c:numCache>
            </c:numRef>
          </c:cat>
          <c:val>
            <c:numRef>
              <c:f>'Skenario real'!$D$79:$D$83</c:f>
              <c:numCache>
                <c:formatCode>0.0000_ </c:formatCode>
                <c:ptCount val="5"/>
                <c:pt idx="0">
                  <c:v>0.68200000000000005</c:v>
                </c:pt>
                <c:pt idx="1">
                  <c:v>0.74750000000000005</c:v>
                </c:pt>
                <c:pt idx="2">
                  <c:v>0.79900000000000004</c:v>
                </c:pt>
                <c:pt idx="3">
                  <c:v>0.74050000000000005</c:v>
                </c:pt>
                <c:pt idx="4">
                  <c:v>0.81850000000000001</c:v>
                </c:pt>
              </c:numCache>
            </c:numRef>
          </c:val>
        </c:ser>
        <c:ser>
          <c:idx val="2"/>
          <c:order val="2"/>
          <c:tx>
            <c:v>AODV-MNS</c:v>
          </c:tx>
          <c:spPr>
            <a:solidFill>
              <a:schemeClr val="accent3"/>
            </a:solidFill>
            <a:ln>
              <a:noFill/>
            </a:ln>
            <a:effectLst/>
          </c:spPr>
          <c:invertIfNegative val="0"/>
          <c:cat>
            <c:numRef>
              <c:f>'Skenario real'!$B$79:$B$83</c:f>
              <c:numCache>
                <c:formatCode>General</c:formatCode>
                <c:ptCount val="5"/>
                <c:pt idx="0">
                  <c:v>10</c:v>
                </c:pt>
                <c:pt idx="1">
                  <c:v>30</c:v>
                </c:pt>
                <c:pt idx="2">
                  <c:v>50</c:v>
                </c:pt>
                <c:pt idx="3">
                  <c:v>75</c:v>
                </c:pt>
                <c:pt idx="4">
                  <c:v>100</c:v>
                </c:pt>
              </c:numCache>
            </c:numRef>
          </c:cat>
          <c:val>
            <c:numRef>
              <c:f>'Skenario real'!$E$79:$E$83</c:f>
              <c:numCache>
                <c:formatCode>0.0000_ </c:formatCode>
                <c:ptCount val="5"/>
                <c:pt idx="0">
                  <c:v>0.67700000000000005</c:v>
                </c:pt>
                <c:pt idx="1">
                  <c:v>0.80549999999999999</c:v>
                </c:pt>
                <c:pt idx="2">
                  <c:v>0.80149999999999999</c:v>
                </c:pt>
                <c:pt idx="3">
                  <c:v>0.87450000000000006</c:v>
                </c:pt>
                <c:pt idx="4">
                  <c:v>0.77149999999999996</c:v>
                </c:pt>
              </c:numCache>
            </c:numRef>
          </c:val>
        </c:ser>
        <c:dLbls>
          <c:showLegendKey val="0"/>
          <c:showVal val="0"/>
          <c:showCatName val="0"/>
          <c:showSerName val="0"/>
          <c:showPercent val="0"/>
          <c:showBubbleSize val="0"/>
        </c:dLbls>
        <c:gapWidth val="150"/>
        <c:axId val="288140288"/>
        <c:axId val="288150656"/>
      </c:barChart>
      <c:catAx>
        <c:axId val="288140288"/>
        <c:scaling>
          <c:orientation val="minMax"/>
        </c:scaling>
        <c:delete val="0"/>
        <c:axPos val="b"/>
        <c:title>
          <c:tx>
            <c:rich>
              <a:bodyPr rot="0" spcFirstLastPara="0" vertOverflow="ellipsis" horzOverflow="overflow" vert="horz" wrap="square" anchor="ctr" anchorCtr="1"/>
              <a:lstStyle/>
              <a:p>
                <a:pPr algn="ctr">
                  <a:defRPr sz="1000" b="1" kern="1200">
                    <a:solidFill>
                      <a:schemeClr val="tx1">
                        <a:lumMod val="65000"/>
                        <a:lumOff val="35000"/>
                      </a:schemeClr>
                    </a:solidFill>
                    <a:latin typeface="+mn-lt"/>
                    <a:ea typeface="+mn-ea"/>
                    <a:cs typeface="+mn-cs"/>
                  </a:defRPr>
                </a:pPr>
                <a:r>
                  <a:rPr lang="id-ID"/>
                  <a:t>Jumlah node</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horzOverflow="overflow" vert="horz" wrap="square" anchor="ctr" anchorCtr="1"/>
          <a:lstStyle/>
          <a:p>
            <a:pPr>
              <a:defRPr sz="900" b="0" kern="1200">
                <a:solidFill>
                  <a:schemeClr val="tx1">
                    <a:lumMod val="65000"/>
                    <a:lumOff val="35000"/>
                  </a:schemeClr>
                </a:solidFill>
                <a:latin typeface="+mn-lt"/>
                <a:ea typeface="+mn-ea"/>
                <a:cs typeface="+mn-cs"/>
              </a:defRPr>
            </a:pPr>
            <a:endParaRPr lang="id-ID"/>
          </a:p>
        </c:txPr>
        <c:crossAx val="288150656"/>
        <c:crosses val="autoZero"/>
        <c:auto val="1"/>
        <c:lblAlgn val="ctr"/>
        <c:lblOffset val="100"/>
        <c:tickMarkSkip val="1"/>
        <c:noMultiLvlLbl val="0"/>
      </c:catAx>
      <c:valAx>
        <c:axId val="2881506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horzOverflow="overflow" vert="horz" wrap="square" anchor="ctr" anchorCtr="1"/>
              <a:lstStyle/>
              <a:p>
                <a:pPr algn="ctr">
                  <a:defRPr sz="1000" b="1" kern="1200">
                    <a:solidFill>
                      <a:schemeClr val="tx1">
                        <a:lumMod val="65000"/>
                        <a:lumOff val="35000"/>
                      </a:schemeClr>
                    </a:solidFill>
                    <a:latin typeface="+mn-lt"/>
                    <a:ea typeface="+mn-ea"/>
                    <a:cs typeface="+mn-cs"/>
                  </a:defRPr>
                </a:pPr>
                <a:r>
                  <a:rPr lang="id-ID" sz="1000" b="1" i="0" baseline="0">
                    <a:effectLst/>
                  </a:rPr>
                  <a:t>Ratio (%)</a:t>
                </a:r>
                <a:endParaRPr lang="id-ID" sz="1000" b="1">
                  <a:effectLst/>
                </a:endParaRPr>
              </a:p>
            </c:rich>
          </c:tx>
          <c:overlay val="0"/>
          <c:spPr>
            <a:noFill/>
            <a:ln>
              <a:noFill/>
            </a:ln>
            <a:effectLst/>
          </c:spPr>
        </c:title>
        <c:numFmt formatCode="0.0000_ " sourceLinked="1"/>
        <c:majorTickMark val="none"/>
        <c:minorTickMark val="none"/>
        <c:tickLblPos val="nextTo"/>
        <c:spPr>
          <a:noFill/>
          <a:ln>
            <a:noFill/>
          </a:ln>
          <a:effectLst/>
        </c:spPr>
        <c:txPr>
          <a:bodyPr rot="-60000000" spcFirstLastPara="0" vertOverflow="ellipsis" horzOverflow="overflow" vert="horz" wrap="square" anchor="ctr" anchorCtr="1"/>
          <a:lstStyle/>
          <a:p>
            <a:pPr>
              <a:defRPr sz="900" b="0" kern="1200">
                <a:solidFill>
                  <a:schemeClr val="tx1">
                    <a:lumMod val="65000"/>
                    <a:lumOff val="35000"/>
                  </a:schemeClr>
                </a:solidFill>
                <a:latin typeface="+mn-lt"/>
                <a:ea typeface="+mn-ea"/>
                <a:cs typeface="+mn-cs"/>
              </a:defRPr>
            </a:pPr>
            <a:endParaRPr lang="id-ID"/>
          </a:p>
        </c:txPr>
        <c:crossAx val="288140288"/>
        <c:crosses val="autoZero"/>
        <c:crossBetween val="between"/>
      </c:valAx>
      <c:spPr>
        <a:noFill/>
        <a:ln>
          <a:noFill/>
        </a:ln>
        <a:effectLst/>
      </c:spPr>
    </c:plotArea>
    <c:legend>
      <c:legendPos val="r"/>
      <c:overlay val="0"/>
      <c:spPr>
        <a:noFill/>
        <a:ln>
          <a:noFill/>
        </a:ln>
        <a:effectLst/>
      </c:spPr>
      <c:txPr>
        <a:bodyPr rot="0" spcFirstLastPara="0" vertOverflow="ellipsis" horzOverflow="overflow" vert="horz" wrap="square" anchor="ctr" anchorCtr="1"/>
        <a:lstStyle/>
        <a:p>
          <a:pPr>
            <a:defRPr sz="900" b="0" kern="120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prstDash val="solid"/>
      <a:round/>
    </a:ln>
    <a:effectLst/>
  </c:spPr>
  <c:txPr>
    <a:bodyPr rot="0" spcFirstLastPara="0" vertOverflow="ellipsis" horzOverflow="overflow" vert="horz" wrap="square" anchor="ctr" anchorCtr="1"/>
    <a:lstStyle/>
    <a:p>
      <a:pPr>
        <a:defRPr lang="en-US" sz="1000" kern="1200">
          <a:solidFill>
            <a:schemeClr val="tx1"/>
          </a:solidFill>
          <a:latin typeface="+mn-lt"/>
          <a:ea typeface="+mn-ea"/>
          <a:cs typeface="+mn-cs"/>
        </a:defRPr>
      </a:pPr>
      <a:endParaRPr lang="id-ID"/>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id-ID"/>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vert="horz"/>
          <a:lstStyle/>
          <a:p>
            <a:pPr>
              <a:defRPr/>
            </a:pPr>
            <a:r>
              <a:rPr lang="id-ID" sz="1400" b="0" i="0" baseline="0">
                <a:effectLst/>
              </a:rPr>
              <a:t>Averege end-to-end delay</a:t>
            </a:r>
            <a:endParaRPr lang="id-ID" sz="1400">
              <a:effectLst/>
            </a:endParaRPr>
          </a:p>
        </c:rich>
      </c:tx>
      <c:overlay val="0"/>
    </c:title>
    <c:autoTitleDeleted val="0"/>
    <c:plotArea>
      <c:layout/>
      <c:barChart>
        <c:barDir val="col"/>
        <c:grouping val="clustered"/>
        <c:varyColors val="0"/>
        <c:ser>
          <c:idx val="0"/>
          <c:order val="0"/>
          <c:tx>
            <c:v>AODV</c:v>
          </c:tx>
          <c:invertIfNegative val="0"/>
          <c:cat>
            <c:numRef>
              <c:f>'Skenario real'!$B$79:$B$83</c:f>
              <c:numCache>
                <c:formatCode>General</c:formatCode>
                <c:ptCount val="5"/>
                <c:pt idx="0">
                  <c:v>10</c:v>
                </c:pt>
                <c:pt idx="1">
                  <c:v>30</c:v>
                </c:pt>
                <c:pt idx="2">
                  <c:v>50</c:v>
                </c:pt>
                <c:pt idx="3">
                  <c:v>75</c:v>
                </c:pt>
                <c:pt idx="4">
                  <c:v>100</c:v>
                </c:pt>
              </c:numCache>
            </c:numRef>
          </c:cat>
          <c:val>
            <c:numRef>
              <c:f>'Skenario real'!$G$79:$G$83</c:f>
              <c:numCache>
                <c:formatCode>0.0000_ </c:formatCode>
                <c:ptCount val="5"/>
                <c:pt idx="0">
                  <c:v>1.45021</c:v>
                </c:pt>
                <c:pt idx="1">
                  <c:v>1.2847900000000001</c:v>
                </c:pt>
                <c:pt idx="2">
                  <c:v>1.5082800000000001</c:v>
                </c:pt>
                <c:pt idx="3">
                  <c:v>2.2728600000000001</c:v>
                </c:pt>
                <c:pt idx="4">
                  <c:v>2.55322</c:v>
                </c:pt>
              </c:numCache>
            </c:numRef>
          </c:val>
          <c:extLst xmlns:c16r2="http://schemas.microsoft.com/office/drawing/2015/06/chart">
            <c:ext xmlns:c16="http://schemas.microsoft.com/office/drawing/2014/chart" uri="{C3380CC4-5D6E-409C-BE32-E72D297353CC}">
              <c16:uniqueId val="{00000000-3797-4FAA-B94B-B947C55A9F2E}"/>
            </c:ext>
          </c:extLst>
        </c:ser>
        <c:ser>
          <c:idx val="1"/>
          <c:order val="1"/>
          <c:tx>
            <c:v>AODV-PNT</c:v>
          </c:tx>
          <c:invertIfNegative val="0"/>
          <c:cat>
            <c:numRef>
              <c:f>'Skenario real'!$B$79:$B$83</c:f>
              <c:numCache>
                <c:formatCode>General</c:formatCode>
                <c:ptCount val="5"/>
                <c:pt idx="0">
                  <c:v>10</c:v>
                </c:pt>
                <c:pt idx="1">
                  <c:v>30</c:v>
                </c:pt>
                <c:pt idx="2">
                  <c:v>50</c:v>
                </c:pt>
                <c:pt idx="3">
                  <c:v>75</c:v>
                </c:pt>
                <c:pt idx="4">
                  <c:v>100</c:v>
                </c:pt>
              </c:numCache>
            </c:numRef>
          </c:cat>
          <c:val>
            <c:numRef>
              <c:f>'Skenario real'!$H$79:$H$83</c:f>
              <c:numCache>
                <c:formatCode>0.0000_ </c:formatCode>
                <c:ptCount val="5"/>
                <c:pt idx="0">
                  <c:v>1.6758999999999999</c:v>
                </c:pt>
                <c:pt idx="1">
                  <c:v>0.89519000000000004</c:v>
                </c:pt>
                <c:pt idx="2">
                  <c:v>0.85414000000000001</c:v>
                </c:pt>
                <c:pt idx="3">
                  <c:v>1.56619</c:v>
                </c:pt>
                <c:pt idx="4">
                  <c:v>1.3472900000000001</c:v>
                </c:pt>
              </c:numCache>
            </c:numRef>
          </c:val>
          <c:extLst xmlns:c16r2="http://schemas.microsoft.com/office/drawing/2015/06/chart">
            <c:ext xmlns:c16="http://schemas.microsoft.com/office/drawing/2014/chart" uri="{C3380CC4-5D6E-409C-BE32-E72D297353CC}">
              <c16:uniqueId val="{00000001-3797-4FAA-B94B-B947C55A9F2E}"/>
            </c:ext>
          </c:extLst>
        </c:ser>
        <c:ser>
          <c:idx val="2"/>
          <c:order val="2"/>
          <c:tx>
            <c:v>AODV-MNS</c:v>
          </c:tx>
          <c:invertIfNegative val="0"/>
          <c:cat>
            <c:numRef>
              <c:f>'Skenario real'!$B$79:$B$83</c:f>
              <c:numCache>
                <c:formatCode>General</c:formatCode>
                <c:ptCount val="5"/>
                <c:pt idx="0">
                  <c:v>10</c:v>
                </c:pt>
                <c:pt idx="1">
                  <c:v>30</c:v>
                </c:pt>
                <c:pt idx="2">
                  <c:v>50</c:v>
                </c:pt>
                <c:pt idx="3">
                  <c:v>75</c:v>
                </c:pt>
                <c:pt idx="4">
                  <c:v>100</c:v>
                </c:pt>
              </c:numCache>
            </c:numRef>
          </c:cat>
          <c:val>
            <c:numRef>
              <c:f>'Skenario real'!$I$79:$I$83</c:f>
              <c:numCache>
                <c:formatCode>0.0000_ </c:formatCode>
                <c:ptCount val="5"/>
                <c:pt idx="0">
                  <c:v>1.44011</c:v>
                </c:pt>
                <c:pt idx="1">
                  <c:v>1.00295</c:v>
                </c:pt>
                <c:pt idx="2">
                  <c:v>0.95972000000000002</c:v>
                </c:pt>
                <c:pt idx="3">
                  <c:v>1.9698100000000001</c:v>
                </c:pt>
                <c:pt idx="4">
                  <c:v>1.0767899999999999</c:v>
                </c:pt>
              </c:numCache>
            </c:numRef>
          </c:val>
          <c:extLst xmlns:c16r2="http://schemas.microsoft.com/office/drawing/2015/06/chart">
            <c:ext xmlns:c16="http://schemas.microsoft.com/office/drawing/2014/chart" uri="{C3380CC4-5D6E-409C-BE32-E72D297353CC}">
              <c16:uniqueId val="{00000002-3797-4FAA-B94B-B947C55A9F2E}"/>
            </c:ext>
          </c:extLst>
        </c:ser>
        <c:dLbls>
          <c:showLegendKey val="0"/>
          <c:showVal val="0"/>
          <c:showCatName val="0"/>
          <c:showSerName val="0"/>
          <c:showPercent val="0"/>
          <c:showBubbleSize val="0"/>
        </c:dLbls>
        <c:gapWidth val="150"/>
        <c:axId val="288268672"/>
        <c:axId val="288270592"/>
      </c:barChart>
      <c:catAx>
        <c:axId val="288268672"/>
        <c:scaling>
          <c:orientation val="minMax"/>
        </c:scaling>
        <c:delete val="0"/>
        <c:axPos val="b"/>
        <c:title>
          <c:tx>
            <c:rich>
              <a:bodyPr rot="0" vert="horz"/>
              <a:lstStyle/>
              <a:p>
                <a:pPr>
                  <a:defRPr/>
                </a:pPr>
                <a:r>
                  <a:rPr lang="id-ID"/>
                  <a:t>Jumlah node</a:t>
                </a:r>
              </a:p>
            </c:rich>
          </c:tx>
          <c:overlay val="0"/>
        </c:title>
        <c:numFmt formatCode="General" sourceLinked="1"/>
        <c:majorTickMark val="none"/>
        <c:minorTickMark val="none"/>
        <c:tickLblPos val="nextTo"/>
        <c:txPr>
          <a:bodyPr rot="-60000000" vert="horz"/>
          <a:lstStyle/>
          <a:p>
            <a:pPr>
              <a:defRPr/>
            </a:pPr>
            <a:endParaRPr lang="id-ID"/>
          </a:p>
        </c:txPr>
        <c:crossAx val="288270592"/>
        <c:crosses val="autoZero"/>
        <c:auto val="1"/>
        <c:lblAlgn val="ctr"/>
        <c:lblOffset val="100"/>
        <c:tickMarkSkip val="1"/>
        <c:noMultiLvlLbl val="0"/>
      </c:catAx>
      <c:valAx>
        <c:axId val="288270592"/>
        <c:scaling>
          <c:orientation val="minMax"/>
        </c:scaling>
        <c:delete val="0"/>
        <c:axPos val="l"/>
        <c:majorGridlines/>
        <c:title>
          <c:tx>
            <c:rich>
              <a:bodyPr rot="-5400000" vert="horz"/>
              <a:lstStyle/>
              <a:p>
                <a:pPr>
                  <a:defRPr/>
                </a:pPr>
                <a:r>
                  <a:rPr lang="id-ID"/>
                  <a:t>delay (second)</a:t>
                </a:r>
              </a:p>
            </c:rich>
          </c:tx>
          <c:overlay val="0"/>
        </c:title>
        <c:numFmt formatCode="#,##0.00" sourceLinked="0"/>
        <c:majorTickMark val="none"/>
        <c:minorTickMark val="none"/>
        <c:tickLblPos val="nextTo"/>
        <c:txPr>
          <a:bodyPr rot="-60000000" vert="horz"/>
          <a:lstStyle/>
          <a:p>
            <a:pPr>
              <a:defRPr/>
            </a:pPr>
            <a:endParaRPr lang="id-ID"/>
          </a:p>
        </c:txPr>
        <c:crossAx val="288268672"/>
        <c:crosses val="autoZero"/>
        <c:crossBetween val="between"/>
      </c:valAx>
    </c:plotArea>
    <c:legend>
      <c:legendPos val="r"/>
      <c:overlay val="0"/>
      <c:txPr>
        <a:bodyPr rot="0" vert="horz"/>
        <a:lstStyle/>
        <a:p>
          <a:pPr>
            <a:defRPr/>
          </a:pPr>
          <a:endParaRPr lang="id-ID"/>
        </a:p>
      </c:txPr>
    </c:legend>
    <c:plotVisOnly val="1"/>
    <c:dispBlanksAs val="gap"/>
    <c:showDLblsOverMax val="0"/>
  </c:chart>
  <c:externalData r:id="rId2">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id-ID"/>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vertOverflow="ellipsis" vert="horz" anchor="ctr" anchorCtr="1"/>
          <a:lstStyle/>
          <a:p>
            <a:pPr algn="ctr" defTabSz="914400">
              <a:defRPr sz="1400" b="0" kern="1200" spc="0" baseline="0">
                <a:solidFill>
                  <a:schemeClr val="tx1">
                    <a:lumMod val="65000"/>
                    <a:lumOff val="35000"/>
                  </a:schemeClr>
                </a:solidFill>
                <a:latin typeface="+mn-lt"/>
                <a:ea typeface="+mn-ea"/>
                <a:cs typeface="+mn-cs"/>
              </a:defRPr>
            </a:pPr>
            <a:r>
              <a:rPr lang="id-ID" sz="1400" b="0" i="0" baseline="0">
                <a:effectLst/>
              </a:rPr>
              <a:t>Routing Overheads</a:t>
            </a:r>
            <a:endParaRPr lang="id-ID" sz="1100">
              <a:effectLst/>
            </a:endParaRPr>
          </a:p>
        </c:rich>
      </c:tx>
      <c:overlay val="0"/>
      <c:spPr>
        <a:noFill/>
        <a:ln>
          <a:noFill/>
        </a:ln>
        <a:effectLst/>
      </c:spPr>
    </c:title>
    <c:autoTitleDeleted val="0"/>
    <c:plotArea>
      <c:layout/>
      <c:barChart>
        <c:barDir val="col"/>
        <c:grouping val="clustered"/>
        <c:varyColors val="0"/>
        <c:ser>
          <c:idx val="0"/>
          <c:order val="0"/>
          <c:tx>
            <c:v>AODV</c:v>
          </c:tx>
          <c:spPr>
            <a:solidFill>
              <a:schemeClr val="accent1"/>
            </a:solidFill>
            <a:ln>
              <a:noFill/>
            </a:ln>
            <a:effectLst/>
          </c:spPr>
          <c:invertIfNegative val="0"/>
          <c:cat>
            <c:numRef>
              <c:f>'Skenario real'!$B$79:$B$83</c:f>
              <c:numCache>
                <c:formatCode>General</c:formatCode>
                <c:ptCount val="5"/>
                <c:pt idx="0">
                  <c:v>10</c:v>
                </c:pt>
                <c:pt idx="1">
                  <c:v>30</c:v>
                </c:pt>
                <c:pt idx="2">
                  <c:v>50</c:v>
                </c:pt>
                <c:pt idx="3">
                  <c:v>75</c:v>
                </c:pt>
                <c:pt idx="4">
                  <c:v>100</c:v>
                </c:pt>
              </c:numCache>
            </c:numRef>
          </c:cat>
          <c:val>
            <c:numRef>
              <c:f>'Skenario real'!$K$79:$K$83</c:f>
              <c:numCache>
                <c:formatCode>General</c:formatCode>
                <c:ptCount val="5"/>
                <c:pt idx="0">
                  <c:v>484.1</c:v>
                </c:pt>
                <c:pt idx="1">
                  <c:v>1275.3</c:v>
                </c:pt>
                <c:pt idx="2">
                  <c:v>3269.1</c:v>
                </c:pt>
                <c:pt idx="3">
                  <c:v>5061</c:v>
                </c:pt>
                <c:pt idx="4">
                  <c:v>5037.1000000000004</c:v>
                </c:pt>
              </c:numCache>
            </c:numRef>
          </c:val>
          <c:extLst xmlns:c16r2="http://schemas.microsoft.com/office/drawing/2015/06/chart">
            <c:ext xmlns:c16="http://schemas.microsoft.com/office/drawing/2014/chart" uri="{C3380CC4-5D6E-409C-BE32-E72D297353CC}">
              <c16:uniqueId val="{00000000-993B-4480-8A5D-34AE878CE7B0}"/>
            </c:ext>
          </c:extLst>
        </c:ser>
        <c:ser>
          <c:idx val="1"/>
          <c:order val="1"/>
          <c:tx>
            <c:v>AODV-PNT</c:v>
          </c:tx>
          <c:spPr>
            <a:solidFill>
              <a:schemeClr val="accent2"/>
            </a:solidFill>
            <a:ln>
              <a:noFill/>
            </a:ln>
            <a:effectLst/>
          </c:spPr>
          <c:invertIfNegative val="0"/>
          <c:cat>
            <c:numRef>
              <c:f>'Skenario real'!$B$79:$B$83</c:f>
              <c:numCache>
                <c:formatCode>General</c:formatCode>
                <c:ptCount val="5"/>
                <c:pt idx="0">
                  <c:v>10</c:v>
                </c:pt>
                <c:pt idx="1">
                  <c:v>30</c:v>
                </c:pt>
                <c:pt idx="2">
                  <c:v>50</c:v>
                </c:pt>
                <c:pt idx="3">
                  <c:v>75</c:v>
                </c:pt>
                <c:pt idx="4">
                  <c:v>100</c:v>
                </c:pt>
              </c:numCache>
            </c:numRef>
          </c:cat>
          <c:val>
            <c:numRef>
              <c:f>'Skenario real'!$L$79:$L$83</c:f>
              <c:numCache>
                <c:formatCode>General</c:formatCode>
                <c:ptCount val="5"/>
                <c:pt idx="0">
                  <c:v>474</c:v>
                </c:pt>
                <c:pt idx="1">
                  <c:v>776.8</c:v>
                </c:pt>
                <c:pt idx="2">
                  <c:v>1675.9</c:v>
                </c:pt>
                <c:pt idx="3">
                  <c:v>2253.6999999999998</c:v>
                </c:pt>
                <c:pt idx="4">
                  <c:v>2114.8000000000002</c:v>
                </c:pt>
              </c:numCache>
            </c:numRef>
          </c:val>
          <c:extLst xmlns:c16r2="http://schemas.microsoft.com/office/drawing/2015/06/chart">
            <c:ext xmlns:c16="http://schemas.microsoft.com/office/drawing/2014/chart" uri="{C3380CC4-5D6E-409C-BE32-E72D297353CC}">
              <c16:uniqueId val="{00000001-993B-4480-8A5D-34AE878CE7B0}"/>
            </c:ext>
          </c:extLst>
        </c:ser>
        <c:ser>
          <c:idx val="2"/>
          <c:order val="2"/>
          <c:tx>
            <c:v>AODV-MNS</c:v>
          </c:tx>
          <c:spPr>
            <a:solidFill>
              <a:schemeClr val="accent3"/>
            </a:solidFill>
            <a:ln>
              <a:noFill/>
            </a:ln>
            <a:effectLst/>
          </c:spPr>
          <c:invertIfNegative val="0"/>
          <c:cat>
            <c:numRef>
              <c:f>'Skenario real'!$B$79:$B$83</c:f>
              <c:numCache>
                <c:formatCode>General</c:formatCode>
                <c:ptCount val="5"/>
                <c:pt idx="0">
                  <c:v>10</c:v>
                </c:pt>
                <c:pt idx="1">
                  <c:v>30</c:v>
                </c:pt>
                <c:pt idx="2">
                  <c:v>50</c:v>
                </c:pt>
                <c:pt idx="3">
                  <c:v>75</c:v>
                </c:pt>
                <c:pt idx="4">
                  <c:v>100</c:v>
                </c:pt>
              </c:numCache>
            </c:numRef>
          </c:cat>
          <c:val>
            <c:numRef>
              <c:f>'Skenario real'!$M$79:$M$83</c:f>
              <c:numCache>
                <c:formatCode>General</c:formatCode>
                <c:ptCount val="5"/>
                <c:pt idx="0">
                  <c:v>428.6</c:v>
                </c:pt>
                <c:pt idx="1">
                  <c:v>709.3</c:v>
                </c:pt>
                <c:pt idx="2">
                  <c:v>1741.9</c:v>
                </c:pt>
                <c:pt idx="3">
                  <c:v>2448.4</c:v>
                </c:pt>
                <c:pt idx="4">
                  <c:v>1357.2</c:v>
                </c:pt>
              </c:numCache>
            </c:numRef>
          </c:val>
          <c:extLst xmlns:c16r2="http://schemas.microsoft.com/office/drawing/2015/06/chart">
            <c:ext xmlns:c16="http://schemas.microsoft.com/office/drawing/2014/chart" uri="{C3380CC4-5D6E-409C-BE32-E72D297353CC}">
              <c16:uniqueId val="{00000002-993B-4480-8A5D-34AE878CE7B0}"/>
            </c:ext>
          </c:extLst>
        </c:ser>
        <c:dLbls>
          <c:showLegendKey val="0"/>
          <c:showVal val="0"/>
          <c:showCatName val="0"/>
          <c:showSerName val="0"/>
          <c:showPercent val="0"/>
          <c:showBubbleSize val="0"/>
        </c:dLbls>
        <c:gapWidth val="150"/>
        <c:axId val="288318976"/>
        <c:axId val="288320896"/>
      </c:barChart>
      <c:catAx>
        <c:axId val="288318976"/>
        <c:scaling>
          <c:orientation val="minMax"/>
        </c:scaling>
        <c:delete val="0"/>
        <c:axPos val="b"/>
        <c:title>
          <c:tx>
            <c:rich>
              <a:bodyPr rot="0" spcFirstLastPara="0" vertOverflow="ellipsis" horzOverflow="overflow" vert="horz" wrap="square" anchor="ctr" anchorCtr="1"/>
              <a:lstStyle/>
              <a:p>
                <a:pPr>
                  <a:defRPr sz="1000" kern="1200">
                    <a:solidFill>
                      <a:schemeClr val="tx1">
                        <a:lumMod val="65000"/>
                        <a:lumOff val="35000"/>
                      </a:schemeClr>
                    </a:solidFill>
                    <a:latin typeface="+mn-lt"/>
                    <a:ea typeface="+mn-ea"/>
                    <a:cs typeface="+mn-cs"/>
                  </a:defRPr>
                </a:pPr>
                <a:r>
                  <a:rPr lang="id-ID"/>
                  <a:t>Jumlah node</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endParaRPr lang="id-ID"/>
          </a:p>
        </c:txPr>
        <c:crossAx val="288320896"/>
        <c:crosses val="autoZero"/>
        <c:auto val="1"/>
        <c:lblAlgn val="ctr"/>
        <c:lblOffset val="100"/>
        <c:tickMarkSkip val="1"/>
        <c:noMultiLvlLbl val="0"/>
      </c:catAx>
      <c:valAx>
        <c:axId val="2883208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horzOverflow="overflow" vert="horz" wrap="square" anchor="ctr" anchorCtr="1"/>
              <a:lstStyle/>
              <a:p>
                <a:pPr>
                  <a:defRPr sz="1000" kern="1200">
                    <a:solidFill>
                      <a:schemeClr val="tx1">
                        <a:lumMod val="65000"/>
                        <a:lumOff val="35000"/>
                      </a:schemeClr>
                    </a:solidFill>
                    <a:latin typeface="+mn-lt"/>
                    <a:ea typeface="+mn-ea"/>
                    <a:cs typeface="+mn-cs"/>
                  </a:defRPr>
                </a:pPr>
                <a:r>
                  <a:rPr lang="id-ID" sz="1000" b="1" i="0" baseline="0">
                    <a:effectLst/>
                  </a:rPr>
                  <a:t>overheads (packets)</a:t>
                </a:r>
                <a:endParaRPr lang="id-ID" sz="1000">
                  <a:effectLst/>
                </a:endParaRP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endParaRPr lang="id-ID"/>
          </a:p>
        </c:txPr>
        <c:crossAx val="288318976"/>
        <c:crosses val="autoZero"/>
        <c:crossBetween val="between"/>
      </c:valAx>
      <c:spPr>
        <a:noFill/>
        <a:ln>
          <a:noFill/>
        </a:ln>
        <a:effectLst/>
      </c:spPr>
    </c:plotArea>
    <c:legend>
      <c:legendPos val="r"/>
      <c:overlay val="0"/>
      <c:spPr>
        <a:noFill/>
        <a:ln>
          <a:noFill/>
        </a:ln>
        <a:effectLst/>
      </c:spPr>
      <c:txPr>
        <a:bodyPr rot="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rot="0" spcFirstLastPara="0" vertOverflow="ellipsis" horzOverflow="overflow" vert="horz" wrap="square" anchor="ctr" anchorCtr="1"/>
    <a:lstStyle/>
    <a:p>
      <a:pPr>
        <a:defRPr lang="en-US" sz="1000" kern="1200">
          <a:solidFill>
            <a:schemeClr val="tx1"/>
          </a:solidFill>
          <a:latin typeface="+mn-lt"/>
          <a:ea typeface="+mn-ea"/>
          <a:cs typeface="+mn-cs"/>
        </a:defRPr>
      </a:pPr>
      <a:endParaRPr lang="id-ID"/>
    </a:p>
  </c:txPr>
  <c:externalData r:id="rId2">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id-ID"/>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vertOverflow="ellipsis" vert="horz" anchor="ctr" anchorCtr="1"/>
          <a:lstStyle/>
          <a:p>
            <a:pPr algn="ctr" defTabSz="914400">
              <a:defRPr sz="1400" b="0" kern="1200" spc="0" baseline="0">
                <a:solidFill>
                  <a:schemeClr val="tx1">
                    <a:lumMod val="65000"/>
                    <a:lumOff val="35000"/>
                  </a:schemeClr>
                </a:solidFill>
                <a:latin typeface="+mn-lt"/>
                <a:ea typeface="+mn-ea"/>
                <a:cs typeface="+mn-cs"/>
              </a:defRPr>
            </a:pPr>
            <a:r>
              <a:rPr lang="x-none" sz="1400" b="0" i="0" baseline="0">
                <a:effectLst/>
                <a:latin typeface="+mj-lt"/>
              </a:rPr>
              <a:t>Hop Count</a:t>
            </a:r>
            <a:endParaRPr lang="id-ID" sz="1100">
              <a:effectLst/>
              <a:latin typeface="+mj-lt"/>
            </a:endParaRPr>
          </a:p>
        </c:rich>
      </c:tx>
      <c:overlay val="0"/>
      <c:spPr>
        <a:noFill/>
        <a:ln>
          <a:noFill/>
        </a:ln>
        <a:effectLst/>
      </c:spPr>
    </c:title>
    <c:autoTitleDeleted val="0"/>
    <c:plotArea>
      <c:layout/>
      <c:barChart>
        <c:barDir val="col"/>
        <c:grouping val="clustered"/>
        <c:varyColors val="0"/>
        <c:ser>
          <c:idx val="0"/>
          <c:order val="0"/>
          <c:tx>
            <c:v>AODV</c:v>
          </c:tx>
          <c:spPr>
            <a:solidFill>
              <a:schemeClr val="accent1"/>
            </a:solidFill>
            <a:ln>
              <a:noFill/>
            </a:ln>
            <a:effectLst/>
          </c:spPr>
          <c:invertIfNegative val="0"/>
          <c:cat>
            <c:numRef>
              <c:f>'Skenario real'!$B$79:$B$83</c:f>
              <c:numCache>
                <c:formatCode>General</c:formatCode>
                <c:ptCount val="5"/>
                <c:pt idx="0">
                  <c:v>10</c:v>
                </c:pt>
                <c:pt idx="1">
                  <c:v>30</c:v>
                </c:pt>
                <c:pt idx="2">
                  <c:v>50</c:v>
                </c:pt>
                <c:pt idx="3">
                  <c:v>75</c:v>
                </c:pt>
                <c:pt idx="4">
                  <c:v>100</c:v>
                </c:pt>
              </c:numCache>
            </c:numRef>
          </c:cat>
          <c:val>
            <c:numRef>
              <c:f>'Skenario real'!$O$79:$O$83</c:f>
              <c:numCache>
                <c:formatCode>0.00_ </c:formatCode>
                <c:ptCount val="5"/>
                <c:pt idx="0">
                  <c:v>2.4460000000000002</c:v>
                </c:pt>
                <c:pt idx="1">
                  <c:v>2.6150000000000002</c:v>
                </c:pt>
                <c:pt idx="2">
                  <c:v>3.28</c:v>
                </c:pt>
                <c:pt idx="3">
                  <c:v>1.91</c:v>
                </c:pt>
                <c:pt idx="4">
                  <c:v>1.6060000000000001</c:v>
                </c:pt>
              </c:numCache>
            </c:numRef>
          </c:val>
          <c:extLst xmlns:c16r2="http://schemas.microsoft.com/office/drawing/2015/06/chart">
            <c:ext xmlns:c16="http://schemas.microsoft.com/office/drawing/2014/chart" uri="{C3380CC4-5D6E-409C-BE32-E72D297353CC}">
              <c16:uniqueId val="{00000000-093D-4D27-938C-A8ECC56AF3EB}"/>
            </c:ext>
          </c:extLst>
        </c:ser>
        <c:ser>
          <c:idx val="1"/>
          <c:order val="1"/>
          <c:tx>
            <c:v>AODV-PNT</c:v>
          </c:tx>
          <c:spPr>
            <a:solidFill>
              <a:schemeClr val="accent2"/>
            </a:solidFill>
            <a:ln>
              <a:noFill/>
            </a:ln>
            <a:effectLst/>
          </c:spPr>
          <c:invertIfNegative val="0"/>
          <c:cat>
            <c:numRef>
              <c:f>'Skenario real'!$B$79:$B$83</c:f>
              <c:numCache>
                <c:formatCode>General</c:formatCode>
                <c:ptCount val="5"/>
                <c:pt idx="0">
                  <c:v>10</c:v>
                </c:pt>
                <c:pt idx="1">
                  <c:v>30</c:v>
                </c:pt>
                <c:pt idx="2">
                  <c:v>50</c:v>
                </c:pt>
                <c:pt idx="3">
                  <c:v>75</c:v>
                </c:pt>
                <c:pt idx="4">
                  <c:v>100</c:v>
                </c:pt>
              </c:numCache>
            </c:numRef>
          </c:cat>
          <c:val>
            <c:numRef>
              <c:f>'Skenario real'!$P$79:$P$83</c:f>
              <c:numCache>
                <c:formatCode>0.00_ </c:formatCode>
                <c:ptCount val="5"/>
                <c:pt idx="0">
                  <c:v>3.3570000000000002</c:v>
                </c:pt>
                <c:pt idx="1">
                  <c:v>3.2709999999999999</c:v>
                </c:pt>
                <c:pt idx="2">
                  <c:v>2.226</c:v>
                </c:pt>
                <c:pt idx="3">
                  <c:v>2.4940000000000002</c:v>
                </c:pt>
                <c:pt idx="4">
                  <c:v>2.8660000000000001</c:v>
                </c:pt>
              </c:numCache>
            </c:numRef>
          </c:val>
          <c:extLst xmlns:c16r2="http://schemas.microsoft.com/office/drawing/2015/06/chart">
            <c:ext xmlns:c16="http://schemas.microsoft.com/office/drawing/2014/chart" uri="{C3380CC4-5D6E-409C-BE32-E72D297353CC}">
              <c16:uniqueId val="{00000001-093D-4D27-938C-A8ECC56AF3EB}"/>
            </c:ext>
          </c:extLst>
        </c:ser>
        <c:ser>
          <c:idx val="2"/>
          <c:order val="2"/>
          <c:tx>
            <c:v>AODV-MNS</c:v>
          </c:tx>
          <c:spPr>
            <a:solidFill>
              <a:schemeClr val="accent3"/>
            </a:solidFill>
            <a:ln>
              <a:noFill/>
            </a:ln>
            <a:effectLst/>
          </c:spPr>
          <c:invertIfNegative val="0"/>
          <c:cat>
            <c:numRef>
              <c:f>'Skenario real'!$B$79:$B$83</c:f>
              <c:numCache>
                <c:formatCode>General</c:formatCode>
                <c:ptCount val="5"/>
                <c:pt idx="0">
                  <c:v>10</c:v>
                </c:pt>
                <c:pt idx="1">
                  <c:v>30</c:v>
                </c:pt>
                <c:pt idx="2">
                  <c:v>50</c:v>
                </c:pt>
                <c:pt idx="3">
                  <c:v>75</c:v>
                </c:pt>
                <c:pt idx="4">
                  <c:v>100</c:v>
                </c:pt>
              </c:numCache>
            </c:numRef>
          </c:cat>
          <c:val>
            <c:numRef>
              <c:f>'Skenario real'!$Q$79:$Q$83</c:f>
              <c:numCache>
                <c:formatCode>0.00_ </c:formatCode>
                <c:ptCount val="5"/>
                <c:pt idx="0">
                  <c:v>3.177</c:v>
                </c:pt>
                <c:pt idx="1">
                  <c:v>3.4369999999999998</c:v>
                </c:pt>
                <c:pt idx="2">
                  <c:v>2.202</c:v>
                </c:pt>
                <c:pt idx="3">
                  <c:v>3.153</c:v>
                </c:pt>
                <c:pt idx="4">
                  <c:v>3.198</c:v>
                </c:pt>
              </c:numCache>
            </c:numRef>
          </c:val>
          <c:extLst xmlns:c16r2="http://schemas.microsoft.com/office/drawing/2015/06/chart">
            <c:ext xmlns:c16="http://schemas.microsoft.com/office/drawing/2014/chart" uri="{C3380CC4-5D6E-409C-BE32-E72D297353CC}">
              <c16:uniqueId val="{00000002-093D-4D27-938C-A8ECC56AF3EB}"/>
            </c:ext>
          </c:extLst>
        </c:ser>
        <c:dLbls>
          <c:showLegendKey val="0"/>
          <c:showVal val="0"/>
          <c:showCatName val="0"/>
          <c:showSerName val="0"/>
          <c:showPercent val="0"/>
          <c:showBubbleSize val="0"/>
        </c:dLbls>
        <c:gapWidth val="150"/>
        <c:axId val="287705728"/>
        <c:axId val="287724288"/>
      </c:barChart>
      <c:catAx>
        <c:axId val="287705728"/>
        <c:scaling>
          <c:orientation val="minMax"/>
        </c:scaling>
        <c:delete val="0"/>
        <c:axPos val="b"/>
        <c:title>
          <c:tx>
            <c:rich>
              <a:bodyPr rot="0" spcFirstLastPara="0" vertOverflow="ellipsis" horzOverflow="overflow" vert="horz" wrap="square" anchor="ctr" anchorCtr="1"/>
              <a:lstStyle/>
              <a:p>
                <a:pPr>
                  <a:defRPr sz="1000" kern="1200">
                    <a:solidFill>
                      <a:schemeClr val="tx1">
                        <a:lumMod val="65000"/>
                        <a:lumOff val="35000"/>
                      </a:schemeClr>
                    </a:solidFill>
                    <a:latin typeface="+mn-lt"/>
                    <a:ea typeface="+mn-ea"/>
                    <a:cs typeface="+mn-cs"/>
                  </a:defRPr>
                </a:pPr>
                <a:r>
                  <a:rPr lang="id-ID"/>
                  <a:t>Jumlah hop</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endParaRPr lang="id-ID"/>
          </a:p>
        </c:txPr>
        <c:crossAx val="287724288"/>
        <c:crosses val="autoZero"/>
        <c:auto val="1"/>
        <c:lblAlgn val="ctr"/>
        <c:lblOffset val="100"/>
        <c:tickMarkSkip val="1"/>
        <c:noMultiLvlLbl val="0"/>
      </c:catAx>
      <c:valAx>
        <c:axId val="2877242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horzOverflow="overflow" vert="horz" wrap="square" anchor="ctr" anchorCtr="1"/>
              <a:lstStyle/>
              <a:p>
                <a:pPr>
                  <a:defRPr sz="1000" kern="1200">
                    <a:solidFill>
                      <a:schemeClr val="tx1">
                        <a:lumMod val="65000"/>
                        <a:lumOff val="35000"/>
                      </a:schemeClr>
                    </a:solidFill>
                    <a:latin typeface="+mn-lt"/>
                    <a:ea typeface="+mn-ea"/>
                    <a:cs typeface="+mn-cs"/>
                  </a:defRPr>
                </a:pPr>
                <a:r>
                  <a:rPr lang="id-ID"/>
                  <a:t>Hop</a:t>
                </a:r>
              </a:p>
            </c:rich>
          </c:tx>
          <c:overlay val="0"/>
          <c:spPr>
            <a:noFill/>
            <a:ln>
              <a:noFill/>
            </a:ln>
            <a:effectLst/>
          </c:spPr>
        </c:title>
        <c:numFmt formatCode="0.00_ " sourceLinked="1"/>
        <c:majorTickMark val="none"/>
        <c:minorTickMark val="none"/>
        <c:tickLblPos val="nextTo"/>
        <c:spPr>
          <a:noFill/>
          <a:ln>
            <a:noFill/>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endParaRPr lang="id-ID"/>
          </a:p>
        </c:txPr>
        <c:crossAx val="287705728"/>
        <c:crosses val="autoZero"/>
        <c:crossBetween val="between"/>
      </c:valAx>
      <c:spPr>
        <a:noFill/>
        <a:ln>
          <a:noFill/>
        </a:ln>
        <a:effectLst/>
      </c:spPr>
    </c:plotArea>
    <c:legend>
      <c:legendPos val="r"/>
      <c:overlay val="0"/>
      <c:spPr>
        <a:noFill/>
        <a:ln>
          <a:noFill/>
        </a:ln>
        <a:effectLst/>
      </c:spPr>
      <c:txPr>
        <a:bodyPr rot="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rot="0" spcFirstLastPara="0" vertOverflow="ellipsis" horzOverflow="overflow" vert="horz" wrap="square" anchor="ctr" anchorCtr="1"/>
    <a:lstStyle/>
    <a:p>
      <a:pPr>
        <a:defRPr lang="en-US" sz="1000" kern="1200">
          <a:solidFill>
            <a:schemeClr val="tx1"/>
          </a:solidFill>
          <a:latin typeface="+mn-lt"/>
          <a:ea typeface="+mn-ea"/>
          <a:cs typeface="+mn-cs"/>
        </a:defRPr>
      </a:pPr>
      <a:endParaRPr lang="id-ID"/>
    </a:p>
  </c:txPr>
  <c:externalData r:id="rId2">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id-ID"/>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vertOverflow="ellipsis" vert="horz" anchor="ctr" anchorCtr="1"/>
          <a:lstStyle/>
          <a:p>
            <a:pPr algn="ctr" defTabSz="914400">
              <a:defRPr sz="1400" b="0" kern="1200" spc="0" baseline="0">
                <a:solidFill>
                  <a:schemeClr val="tx1">
                    <a:lumMod val="65000"/>
                    <a:lumOff val="35000"/>
                  </a:schemeClr>
                </a:solidFill>
                <a:latin typeface="+mn-lt"/>
                <a:ea typeface="+mn-ea"/>
                <a:cs typeface="+mn-cs"/>
              </a:defRPr>
            </a:pPr>
            <a:r>
              <a:rPr lang="id-ID" sz="1400" b="0" i="0" u="none" strike="noStrike" baseline="0">
                <a:effectLst/>
              </a:rPr>
              <a:t>Packet Delivery Ratio </a:t>
            </a:r>
            <a:endParaRPr lang="x-none" altLang="en-US"/>
          </a:p>
        </c:rich>
      </c:tx>
      <c:overlay val="0"/>
      <c:spPr>
        <a:noFill/>
        <a:ln>
          <a:noFill/>
        </a:ln>
        <a:effectLst/>
      </c:spPr>
    </c:title>
    <c:autoTitleDeleted val="0"/>
    <c:plotArea>
      <c:layout/>
      <c:barChart>
        <c:barDir val="col"/>
        <c:grouping val="clustered"/>
        <c:varyColors val="0"/>
        <c:ser>
          <c:idx val="0"/>
          <c:order val="0"/>
          <c:tx>
            <c:v>AODV</c:v>
          </c:tx>
          <c:spPr>
            <a:solidFill>
              <a:schemeClr val="accent1"/>
            </a:solidFill>
            <a:ln>
              <a:noFill/>
            </a:ln>
            <a:effectLst/>
          </c:spPr>
          <c:invertIfNegative val="0"/>
          <c:cat>
            <c:strRef>
              <c:f>'75 node'!$A$4:$D$4</c:f>
              <c:strCache>
                <c:ptCount val="4"/>
                <c:pt idx="0">
                  <c:v>10 ms</c:v>
                </c:pt>
                <c:pt idx="1">
                  <c:v>15 ms</c:v>
                </c:pt>
                <c:pt idx="2">
                  <c:v>20 ms</c:v>
                </c:pt>
                <c:pt idx="3">
                  <c:v>25 ms</c:v>
                </c:pt>
              </c:strCache>
            </c:strRef>
          </c:cat>
          <c:val>
            <c:numRef>
              <c:f>'75 node'!$A$110:$D$110</c:f>
              <c:numCache>
                <c:formatCode>0.0000_ </c:formatCode>
                <c:ptCount val="4"/>
                <c:pt idx="0">
                  <c:v>72.854838709677438</c:v>
                </c:pt>
                <c:pt idx="1">
                  <c:v>58.199999999999996</c:v>
                </c:pt>
                <c:pt idx="2">
                  <c:v>73.661290322580641</c:v>
                </c:pt>
                <c:pt idx="3">
                  <c:v>75.209677419354847</c:v>
                </c:pt>
              </c:numCache>
            </c:numRef>
          </c:val>
          <c:extLst xmlns:c16r2="http://schemas.microsoft.com/office/drawing/2015/06/chart">
            <c:ext xmlns:c16="http://schemas.microsoft.com/office/drawing/2014/chart" uri="{C3380CC4-5D6E-409C-BE32-E72D297353CC}">
              <c16:uniqueId val="{00000000-9050-4152-8125-5D56AB7FE130}"/>
            </c:ext>
          </c:extLst>
        </c:ser>
        <c:ser>
          <c:idx val="1"/>
          <c:order val="1"/>
          <c:tx>
            <c:v>AODV-PNT</c:v>
          </c:tx>
          <c:spPr>
            <a:solidFill>
              <a:schemeClr val="accent2"/>
            </a:solidFill>
            <a:ln>
              <a:noFill/>
            </a:ln>
            <a:effectLst/>
          </c:spPr>
          <c:invertIfNegative val="0"/>
          <c:cat>
            <c:strRef>
              <c:f>'75 node'!$A$4:$D$4</c:f>
              <c:strCache>
                <c:ptCount val="4"/>
                <c:pt idx="0">
                  <c:v>10 ms</c:v>
                </c:pt>
                <c:pt idx="1">
                  <c:v>15 ms</c:v>
                </c:pt>
                <c:pt idx="2">
                  <c:v>20 ms</c:v>
                </c:pt>
                <c:pt idx="3">
                  <c:v>25 ms</c:v>
                </c:pt>
              </c:strCache>
            </c:strRef>
          </c:cat>
          <c:val>
            <c:numRef>
              <c:f>'75 node'!$A$73:$D$73</c:f>
              <c:numCache>
                <c:formatCode>0.0000_ </c:formatCode>
                <c:ptCount val="4"/>
                <c:pt idx="0">
                  <c:v>78.3767741935484</c:v>
                </c:pt>
                <c:pt idx="1">
                  <c:v>74.050000000000011</c:v>
                </c:pt>
                <c:pt idx="2">
                  <c:v>69.752580645161288</c:v>
                </c:pt>
                <c:pt idx="3">
                  <c:v>75.654838709677435</c:v>
                </c:pt>
              </c:numCache>
            </c:numRef>
          </c:val>
          <c:extLst xmlns:c16r2="http://schemas.microsoft.com/office/drawing/2015/06/chart">
            <c:ext xmlns:c16="http://schemas.microsoft.com/office/drawing/2014/chart" uri="{C3380CC4-5D6E-409C-BE32-E72D297353CC}">
              <c16:uniqueId val="{00000001-9050-4152-8125-5D56AB7FE130}"/>
            </c:ext>
          </c:extLst>
        </c:ser>
        <c:ser>
          <c:idx val="2"/>
          <c:order val="2"/>
          <c:tx>
            <c:v>AODV-MNS</c:v>
          </c:tx>
          <c:spPr>
            <a:solidFill>
              <a:schemeClr val="accent3"/>
            </a:solidFill>
            <a:ln>
              <a:noFill/>
            </a:ln>
            <a:effectLst/>
          </c:spPr>
          <c:invertIfNegative val="0"/>
          <c:cat>
            <c:strRef>
              <c:f>'75 node'!$A$4:$D$4</c:f>
              <c:strCache>
                <c:ptCount val="4"/>
                <c:pt idx="0">
                  <c:v>10 ms</c:v>
                </c:pt>
                <c:pt idx="1">
                  <c:v>15 ms</c:v>
                </c:pt>
                <c:pt idx="2">
                  <c:v>20 ms</c:v>
                </c:pt>
                <c:pt idx="3">
                  <c:v>25 ms</c:v>
                </c:pt>
              </c:strCache>
            </c:strRef>
          </c:cat>
          <c:val>
            <c:numRef>
              <c:f>'75 node'!$A$36:$D$36</c:f>
              <c:numCache>
                <c:formatCode>0.0000_ </c:formatCode>
                <c:ptCount val="4"/>
                <c:pt idx="0">
                  <c:v>81.023548387096781</c:v>
                </c:pt>
                <c:pt idx="1">
                  <c:v>80.150000000000006</c:v>
                </c:pt>
                <c:pt idx="2">
                  <c:v>72.156774193548372</c:v>
                </c:pt>
                <c:pt idx="3">
                  <c:v>75.406774193548387</c:v>
                </c:pt>
              </c:numCache>
            </c:numRef>
          </c:val>
          <c:extLst xmlns:c16r2="http://schemas.microsoft.com/office/drawing/2015/06/chart">
            <c:ext xmlns:c16="http://schemas.microsoft.com/office/drawing/2014/chart" uri="{C3380CC4-5D6E-409C-BE32-E72D297353CC}">
              <c16:uniqueId val="{00000002-9050-4152-8125-5D56AB7FE130}"/>
            </c:ext>
          </c:extLst>
        </c:ser>
        <c:dLbls>
          <c:showLegendKey val="0"/>
          <c:showVal val="0"/>
          <c:showCatName val="0"/>
          <c:showSerName val="0"/>
          <c:showPercent val="0"/>
          <c:showBubbleSize val="0"/>
        </c:dLbls>
        <c:gapWidth val="150"/>
        <c:axId val="287764480"/>
        <c:axId val="287766400"/>
      </c:barChart>
      <c:catAx>
        <c:axId val="287764480"/>
        <c:scaling>
          <c:orientation val="minMax"/>
        </c:scaling>
        <c:delete val="0"/>
        <c:axPos val="b"/>
        <c:title>
          <c:tx>
            <c:rich>
              <a:bodyPr/>
              <a:lstStyle/>
              <a:p>
                <a:pPr>
                  <a:defRPr/>
                </a:pPr>
                <a:r>
                  <a:rPr lang="id-ID" sz="1000" b="1" i="0" u="none" strike="noStrike" baseline="0"/>
                  <a:t>Speed variation</a:t>
                </a:r>
                <a:endParaRPr lang="id-ID"/>
              </a:p>
            </c:rich>
          </c:tx>
          <c:overlay val="0"/>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endParaRPr lang="id-ID"/>
          </a:p>
        </c:txPr>
        <c:crossAx val="287766400"/>
        <c:crosses val="autoZero"/>
        <c:auto val="1"/>
        <c:lblAlgn val="ctr"/>
        <c:lblOffset val="100"/>
        <c:tickMarkSkip val="1"/>
        <c:noMultiLvlLbl val="0"/>
      </c:catAx>
      <c:valAx>
        <c:axId val="2877664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horzOverflow="overflow" vert="horz" wrap="square" anchor="ctr" anchorCtr="1"/>
              <a:lstStyle/>
              <a:p>
                <a:pPr>
                  <a:defRPr sz="1000" kern="1200">
                    <a:solidFill>
                      <a:schemeClr val="tx1">
                        <a:lumMod val="65000"/>
                        <a:lumOff val="35000"/>
                      </a:schemeClr>
                    </a:solidFill>
                    <a:latin typeface="+mn-lt"/>
                    <a:ea typeface="+mn-ea"/>
                    <a:cs typeface="+mn-cs"/>
                  </a:defRPr>
                </a:pPr>
                <a:r>
                  <a:rPr lang="id-ID"/>
                  <a:t>Ratio (%)</a:t>
                </a:r>
              </a:p>
            </c:rich>
          </c:tx>
          <c:overlay val="0"/>
          <c:spPr>
            <a:noFill/>
            <a:ln>
              <a:noFill/>
            </a:ln>
            <a:effectLst/>
          </c:spPr>
        </c:title>
        <c:numFmt formatCode="0.00_ " sourceLinked="0"/>
        <c:majorTickMark val="out"/>
        <c:minorTickMark val="none"/>
        <c:tickLblPos val="nextTo"/>
        <c:spPr>
          <a:noFill/>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endParaRPr lang="id-ID"/>
          </a:p>
        </c:txPr>
        <c:crossAx val="287764480"/>
        <c:crosses val="autoZero"/>
        <c:crossBetween val="between"/>
      </c:valAx>
      <c:spPr>
        <a:noFill/>
        <a:ln>
          <a:noFill/>
        </a:ln>
        <a:effectLst/>
      </c:spPr>
    </c:plotArea>
    <c:legend>
      <c:legendPos val="r"/>
      <c:overlay val="0"/>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rot="0" spcFirstLastPara="0" vertOverflow="ellipsis" horzOverflow="overflow" vert="horz" wrap="square" anchor="ctr" anchorCtr="1"/>
    <a:lstStyle/>
    <a:p>
      <a:pPr>
        <a:defRPr lang="en-US" sz="1000" kern="1200">
          <a:solidFill>
            <a:schemeClr val="tx1"/>
          </a:solidFill>
          <a:latin typeface="+mn-lt"/>
          <a:ea typeface="+mn-ea"/>
          <a:cs typeface="+mn-cs"/>
        </a:defRPr>
      </a:pPr>
      <a:endParaRPr lang="id-ID"/>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id-ID"/>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b="0"/>
            </a:pPr>
            <a:r>
              <a:rPr lang="id-ID" sz="1400" b="0" i="0" baseline="0">
                <a:effectLst/>
                <a:latin typeface="+mn-lt"/>
              </a:rPr>
              <a:t>Averege end-to-end delay</a:t>
            </a:r>
            <a:endParaRPr lang="id-ID" sz="1400">
              <a:effectLst/>
              <a:latin typeface="+mn-lt"/>
            </a:endParaRPr>
          </a:p>
        </c:rich>
      </c:tx>
      <c:overlay val="0"/>
    </c:title>
    <c:autoTitleDeleted val="0"/>
    <c:plotArea>
      <c:layout/>
      <c:barChart>
        <c:barDir val="col"/>
        <c:grouping val="clustered"/>
        <c:varyColors val="0"/>
        <c:ser>
          <c:idx val="0"/>
          <c:order val="0"/>
          <c:tx>
            <c:v>AODV</c:v>
          </c:tx>
          <c:invertIfNegative val="0"/>
          <c:cat>
            <c:strRef>
              <c:f>'75 node'!$F$4:$I$4</c:f>
              <c:strCache>
                <c:ptCount val="4"/>
                <c:pt idx="0">
                  <c:v>10 ms</c:v>
                </c:pt>
                <c:pt idx="1">
                  <c:v>15 ms</c:v>
                </c:pt>
                <c:pt idx="2">
                  <c:v>20 ms</c:v>
                </c:pt>
                <c:pt idx="3">
                  <c:v>25 ms</c:v>
                </c:pt>
              </c:strCache>
            </c:strRef>
          </c:cat>
          <c:val>
            <c:numRef>
              <c:f>'75 node'!$F$110:$I$110</c:f>
              <c:numCache>
                <c:formatCode>0.0000_ </c:formatCode>
                <c:ptCount val="4"/>
                <c:pt idx="0">
                  <c:v>1.5483806451612903</c:v>
                </c:pt>
                <c:pt idx="1">
                  <c:v>2.2728600000000001</c:v>
                </c:pt>
                <c:pt idx="2">
                  <c:v>1.2386799999999998</c:v>
                </c:pt>
                <c:pt idx="3">
                  <c:v>1.306741935483871</c:v>
                </c:pt>
              </c:numCache>
            </c:numRef>
          </c:val>
        </c:ser>
        <c:ser>
          <c:idx val="1"/>
          <c:order val="1"/>
          <c:tx>
            <c:v>AODV-PNT</c:v>
          </c:tx>
          <c:invertIfNegative val="0"/>
          <c:cat>
            <c:strRef>
              <c:f>'75 node'!$F$4:$I$4</c:f>
              <c:strCache>
                <c:ptCount val="4"/>
                <c:pt idx="0">
                  <c:v>10 ms</c:v>
                </c:pt>
                <c:pt idx="1">
                  <c:v>15 ms</c:v>
                </c:pt>
                <c:pt idx="2">
                  <c:v>20 ms</c:v>
                </c:pt>
                <c:pt idx="3">
                  <c:v>25 ms</c:v>
                </c:pt>
              </c:strCache>
            </c:strRef>
          </c:cat>
          <c:val>
            <c:numRef>
              <c:f>'75 node'!$F$73:$I$73</c:f>
              <c:numCache>
                <c:formatCode>0.0000_ </c:formatCode>
                <c:ptCount val="4"/>
                <c:pt idx="0">
                  <c:v>1.5937290322580646</c:v>
                </c:pt>
                <c:pt idx="1">
                  <c:v>1.5661900000000002</c:v>
                </c:pt>
                <c:pt idx="2">
                  <c:v>1.7300206896551726</c:v>
                </c:pt>
                <c:pt idx="3">
                  <c:v>1.7605741935483867</c:v>
                </c:pt>
              </c:numCache>
            </c:numRef>
          </c:val>
        </c:ser>
        <c:ser>
          <c:idx val="2"/>
          <c:order val="2"/>
          <c:tx>
            <c:v>AODV-MNS</c:v>
          </c:tx>
          <c:invertIfNegative val="0"/>
          <c:cat>
            <c:strRef>
              <c:f>'75 node'!$F$4:$I$4</c:f>
              <c:strCache>
                <c:ptCount val="4"/>
                <c:pt idx="0">
                  <c:v>10 ms</c:v>
                </c:pt>
                <c:pt idx="1">
                  <c:v>15 ms</c:v>
                </c:pt>
                <c:pt idx="2">
                  <c:v>20 ms</c:v>
                </c:pt>
                <c:pt idx="3">
                  <c:v>25 ms</c:v>
                </c:pt>
              </c:strCache>
            </c:strRef>
          </c:cat>
          <c:val>
            <c:numRef>
              <c:f>'75 node'!$F$36:$I$36</c:f>
              <c:numCache>
                <c:formatCode>0.0000_ </c:formatCode>
                <c:ptCount val="4"/>
                <c:pt idx="0">
                  <c:v>1.5743741935483873</c:v>
                </c:pt>
                <c:pt idx="1">
                  <c:v>0.95971999999999991</c:v>
                </c:pt>
                <c:pt idx="2">
                  <c:v>1.7721241379310342</c:v>
                </c:pt>
                <c:pt idx="3">
                  <c:v>1.547703225806452</c:v>
                </c:pt>
              </c:numCache>
            </c:numRef>
          </c:val>
        </c:ser>
        <c:dLbls>
          <c:showLegendKey val="0"/>
          <c:showVal val="0"/>
          <c:showCatName val="0"/>
          <c:showSerName val="0"/>
          <c:showPercent val="0"/>
          <c:showBubbleSize val="0"/>
        </c:dLbls>
        <c:gapWidth val="150"/>
        <c:axId val="288407552"/>
        <c:axId val="288409472"/>
      </c:barChart>
      <c:catAx>
        <c:axId val="288407552"/>
        <c:scaling>
          <c:orientation val="minMax"/>
        </c:scaling>
        <c:delete val="0"/>
        <c:axPos val="b"/>
        <c:title>
          <c:tx>
            <c:rich>
              <a:bodyPr/>
              <a:lstStyle/>
              <a:p>
                <a:pPr>
                  <a:defRPr/>
                </a:pPr>
                <a:r>
                  <a:rPr lang="id-ID"/>
                  <a:t>Speed variation</a:t>
                </a:r>
              </a:p>
            </c:rich>
          </c:tx>
          <c:overlay val="0"/>
        </c:title>
        <c:majorTickMark val="none"/>
        <c:minorTickMark val="none"/>
        <c:tickLblPos val="nextTo"/>
        <c:crossAx val="288409472"/>
        <c:crosses val="autoZero"/>
        <c:auto val="1"/>
        <c:lblAlgn val="ctr"/>
        <c:lblOffset val="100"/>
        <c:noMultiLvlLbl val="0"/>
      </c:catAx>
      <c:valAx>
        <c:axId val="288409472"/>
        <c:scaling>
          <c:orientation val="minMax"/>
        </c:scaling>
        <c:delete val="0"/>
        <c:axPos val="l"/>
        <c:majorGridlines/>
        <c:title>
          <c:tx>
            <c:rich>
              <a:bodyPr/>
              <a:lstStyle/>
              <a:p>
                <a:pPr>
                  <a:defRPr/>
                </a:pPr>
                <a:r>
                  <a:rPr lang="id-ID"/>
                  <a:t>Delay (seconds)</a:t>
                </a:r>
              </a:p>
            </c:rich>
          </c:tx>
          <c:overlay val="0"/>
        </c:title>
        <c:numFmt formatCode="0.00_ " sourceLinked="0"/>
        <c:majorTickMark val="out"/>
        <c:minorTickMark val="none"/>
        <c:tickLblPos val="nextTo"/>
        <c:crossAx val="288407552"/>
        <c:crosses val="autoZero"/>
        <c:crossBetween val="between"/>
      </c:valAx>
    </c:plotArea>
    <c:legend>
      <c:legendPos val="r"/>
      <c:overlay val="0"/>
    </c:legend>
    <c:plotVisOnly val="1"/>
    <c:dispBlanksAs val="gap"/>
    <c:showDLblsOverMax val="0"/>
  </c:chart>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id-ID"/>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horzOverflow="overflow"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id-ID" sz="1400" b="0" i="0" baseline="0">
                <a:effectLst/>
              </a:rPr>
              <a:t>Routing Overheads</a:t>
            </a:r>
            <a:endParaRPr lang="id-ID" sz="1100">
              <a:effectLst/>
            </a:endParaRPr>
          </a:p>
        </c:rich>
      </c:tx>
      <c:overlay val="0"/>
      <c:spPr>
        <a:noFill/>
        <a:ln>
          <a:noFill/>
        </a:ln>
        <a:effectLst/>
      </c:spPr>
    </c:title>
    <c:autoTitleDeleted val="0"/>
    <c:plotArea>
      <c:layout/>
      <c:barChart>
        <c:barDir val="col"/>
        <c:grouping val="clustered"/>
        <c:varyColors val="0"/>
        <c:ser>
          <c:idx val="0"/>
          <c:order val="0"/>
          <c:tx>
            <c:v>AODV</c:v>
          </c:tx>
          <c:spPr>
            <a:solidFill>
              <a:schemeClr val="accent1"/>
            </a:solidFill>
            <a:ln>
              <a:noFill/>
            </a:ln>
            <a:effectLst/>
          </c:spPr>
          <c:invertIfNegative val="0"/>
          <c:cat>
            <c:strRef>
              <c:f>'75 node'!$P$4:$S$4</c:f>
              <c:strCache>
                <c:ptCount val="4"/>
                <c:pt idx="0">
                  <c:v>10 ms</c:v>
                </c:pt>
                <c:pt idx="1">
                  <c:v>15 ms</c:v>
                </c:pt>
                <c:pt idx="2">
                  <c:v>20 ms</c:v>
                </c:pt>
                <c:pt idx="3">
                  <c:v>25 ms</c:v>
                </c:pt>
              </c:strCache>
            </c:strRef>
          </c:cat>
          <c:val>
            <c:numRef>
              <c:f>'75 node'!$K$110:$N$110</c:f>
              <c:numCache>
                <c:formatCode>0.00_ </c:formatCode>
                <c:ptCount val="4"/>
                <c:pt idx="0">
                  <c:v>3086.2580645161293</c:v>
                </c:pt>
                <c:pt idx="1">
                  <c:v>5061</c:v>
                </c:pt>
                <c:pt idx="2">
                  <c:v>2803.9677419354839</c:v>
                </c:pt>
                <c:pt idx="3">
                  <c:v>2857.2258064516127</c:v>
                </c:pt>
              </c:numCache>
            </c:numRef>
          </c:val>
          <c:extLst xmlns:c16r2="http://schemas.microsoft.com/office/drawing/2015/06/chart">
            <c:ext xmlns:c16="http://schemas.microsoft.com/office/drawing/2014/chart" uri="{C3380CC4-5D6E-409C-BE32-E72D297353CC}">
              <c16:uniqueId val="{00000000-AF83-461A-9379-B1F3F156E677}"/>
            </c:ext>
          </c:extLst>
        </c:ser>
        <c:ser>
          <c:idx val="1"/>
          <c:order val="1"/>
          <c:tx>
            <c:v>AODV-PNT</c:v>
          </c:tx>
          <c:spPr>
            <a:solidFill>
              <a:schemeClr val="accent2"/>
            </a:solidFill>
            <a:ln>
              <a:noFill/>
            </a:ln>
            <a:effectLst/>
          </c:spPr>
          <c:invertIfNegative val="0"/>
          <c:cat>
            <c:strRef>
              <c:f>'75 node'!$P$4:$S$4</c:f>
              <c:strCache>
                <c:ptCount val="4"/>
                <c:pt idx="0">
                  <c:v>10 ms</c:v>
                </c:pt>
                <c:pt idx="1">
                  <c:v>15 ms</c:v>
                </c:pt>
                <c:pt idx="2">
                  <c:v>20 ms</c:v>
                </c:pt>
                <c:pt idx="3">
                  <c:v>25 ms</c:v>
                </c:pt>
              </c:strCache>
            </c:strRef>
          </c:cat>
          <c:val>
            <c:numRef>
              <c:f>'75 node'!$K$73:$N$73</c:f>
              <c:numCache>
                <c:formatCode>0.00_ </c:formatCode>
                <c:ptCount val="4"/>
                <c:pt idx="0">
                  <c:v>1359.258064516129</c:v>
                </c:pt>
                <c:pt idx="1">
                  <c:v>2253.6999999999998</c:v>
                </c:pt>
                <c:pt idx="2">
                  <c:v>1235.483870967742</c:v>
                </c:pt>
                <c:pt idx="3">
                  <c:v>1382.9032258064517</c:v>
                </c:pt>
              </c:numCache>
            </c:numRef>
          </c:val>
          <c:extLst xmlns:c16r2="http://schemas.microsoft.com/office/drawing/2015/06/chart">
            <c:ext xmlns:c16="http://schemas.microsoft.com/office/drawing/2014/chart" uri="{C3380CC4-5D6E-409C-BE32-E72D297353CC}">
              <c16:uniqueId val="{00000001-AF83-461A-9379-B1F3F156E677}"/>
            </c:ext>
          </c:extLst>
        </c:ser>
        <c:ser>
          <c:idx val="2"/>
          <c:order val="2"/>
          <c:tx>
            <c:v>AODV-MNS</c:v>
          </c:tx>
          <c:spPr>
            <a:solidFill>
              <a:schemeClr val="accent3"/>
            </a:solidFill>
            <a:ln>
              <a:noFill/>
            </a:ln>
            <a:effectLst/>
          </c:spPr>
          <c:invertIfNegative val="0"/>
          <c:cat>
            <c:strRef>
              <c:f>'75 node'!$P$4:$S$4</c:f>
              <c:strCache>
                <c:ptCount val="4"/>
                <c:pt idx="0">
                  <c:v>10 ms</c:v>
                </c:pt>
                <c:pt idx="1">
                  <c:v>15 ms</c:v>
                </c:pt>
                <c:pt idx="2">
                  <c:v>20 ms</c:v>
                </c:pt>
                <c:pt idx="3">
                  <c:v>25 ms</c:v>
                </c:pt>
              </c:strCache>
            </c:strRef>
          </c:cat>
          <c:val>
            <c:numRef>
              <c:f>'75 node'!$K$36:$N$36</c:f>
              <c:numCache>
                <c:formatCode>0.00_ </c:formatCode>
                <c:ptCount val="4"/>
                <c:pt idx="0">
                  <c:v>1495.8064516129032</c:v>
                </c:pt>
                <c:pt idx="1">
                  <c:v>2448.4</c:v>
                </c:pt>
                <c:pt idx="2">
                  <c:v>1260.1612903225807</c:v>
                </c:pt>
                <c:pt idx="3">
                  <c:v>1399.3870967741937</c:v>
                </c:pt>
              </c:numCache>
            </c:numRef>
          </c:val>
          <c:extLst xmlns:c16r2="http://schemas.microsoft.com/office/drawing/2015/06/chart">
            <c:ext xmlns:c16="http://schemas.microsoft.com/office/drawing/2014/chart" uri="{C3380CC4-5D6E-409C-BE32-E72D297353CC}">
              <c16:uniqueId val="{00000002-AF83-461A-9379-B1F3F156E677}"/>
            </c:ext>
          </c:extLst>
        </c:ser>
        <c:dLbls>
          <c:showLegendKey val="0"/>
          <c:showVal val="0"/>
          <c:showCatName val="0"/>
          <c:showSerName val="0"/>
          <c:showPercent val="0"/>
          <c:showBubbleSize val="0"/>
        </c:dLbls>
        <c:gapWidth val="150"/>
        <c:axId val="288519296"/>
        <c:axId val="288521216"/>
      </c:barChart>
      <c:catAx>
        <c:axId val="288519296"/>
        <c:scaling>
          <c:orientation val="minMax"/>
        </c:scaling>
        <c:delete val="0"/>
        <c:axPos val="b"/>
        <c:title>
          <c:tx>
            <c:rich>
              <a:bodyPr/>
              <a:lstStyle/>
              <a:p>
                <a:pPr>
                  <a:defRPr/>
                </a:pPr>
                <a:r>
                  <a:rPr lang="id-ID" sz="1000" b="1" i="0" u="none" strike="noStrike" baseline="0"/>
                  <a:t>Speed variation</a:t>
                </a:r>
                <a:endParaRPr lang="id-ID"/>
              </a:p>
            </c:rich>
          </c:tx>
          <c:overlay val="0"/>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horzOverflow="overflow"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288521216"/>
        <c:crosses val="autoZero"/>
        <c:auto val="1"/>
        <c:lblAlgn val="ctr"/>
        <c:lblOffset val="100"/>
        <c:tickMarkSkip val="1"/>
        <c:noMultiLvlLbl val="0"/>
      </c:catAx>
      <c:valAx>
        <c:axId val="28852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solidFill>
                    <a:latin typeface="+mn-lt"/>
                    <a:ea typeface="+mn-ea"/>
                    <a:cs typeface="+mn-cs"/>
                  </a:defRPr>
                </a:pPr>
                <a:r>
                  <a:rPr lang="id-ID" sz="1000" b="0" i="0" u="none" strike="noStrike" baseline="0"/>
                  <a:t>Overheads (packets)</a:t>
                </a:r>
                <a:endParaRPr lang="id-ID"/>
              </a:p>
            </c:rich>
          </c:tx>
          <c:overlay val="0"/>
          <c:spPr>
            <a:noFill/>
            <a:ln>
              <a:noFill/>
            </a:ln>
            <a:effectLst/>
          </c:spPr>
        </c:title>
        <c:numFmt formatCode="#,##0" sourceLinked="0"/>
        <c:majorTickMark val="out"/>
        <c:minorTickMark val="none"/>
        <c:tickLblPos val="nextTo"/>
        <c:spPr>
          <a:noFill/>
          <a:effectLst/>
        </c:spPr>
        <c:txPr>
          <a:bodyPr rot="-60000000" spcFirstLastPara="0" vertOverflow="ellipsis" horzOverflow="overflow"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288519296"/>
        <c:crosses val="autoZero"/>
        <c:crossBetween val="between"/>
      </c:valAx>
      <c:spPr>
        <a:noFill/>
        <a:ln>
          <a:noFill/>
        </a:ln>
        <a:effectLst/>
      </c:spPr>
    </c:plotArea>
    <c:legend>
      <c:legendPos val="r"/>
      <c:overlay val="0"/>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rot="0" spcFirstLastPara="0" vertOverflow="ellipsis" horzOverflow="overflow" vert="horz" wrap="square" anchor="ctr" anchorCtr="1"/>
    <a:lstStyle/>
    <a:p>
      <a:pPr>
        <a:defRPr lang="en-US" sz="1000" kern="1200">
          <a:solidFill>
            <a:schemeClr val="tx1"/>
          </a:solidFill>
          <a:latin typeface="+mn-lt"/>
          <a:ea typeface="+mn-ea"/>
          <a:cs typeface="+mn-cs"/>
        </a:defRPr>
      </a:pPr>
      <a:endParaRPr lang="id-ID"/>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id-ID"/>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vertOverflow="ellipsis" vert="horz" anchor="ctr" anchorCtr="1"/>
          <a:lstStyle/>
          <a:p>
            <a:pPr algn="ctr" defTabSz="914400">
              <a:defRPr sz="1400" b="0" kern="1200" spc="0" baseline="0">
                <a:solidFill>
                  <a:schemeClr val="tx1">
                    <a:lumMod val="65000"/>
                    <a:lumOff val="35000"/>
                  </a:schemeClr>
                </a:solidFill>
                <a:latin typeface="+mn-lt"/>
                <a:ea typeface="+mn-ea"/>
                <a:cs typeface="+mn-cs"/>
              </a:defRPr>
            </a:pPr>
            <a:r>
              <a:rPr lang="id-ID" sz="1400" b="0">
                <a:effectLst/>
              </a:rPr>
              <a:t>Averege end-to-end delay</a:t>
            </a:r>
          </a:p>
        </c:rich>
      </c:tx>
      <c:overlay val="0"/>
      <c:spPr>
        <a:noFill/>
        <a:ln>
          <a:noFill/>
        </a:ln>
        <a:effectLst/>
      </c:spPr>
    </c:title>
    <c:autoTitleDeleted val="0"/>
    <c:plotArea>
      <c:layout/>
      <c:barChart>
        <c:barDir val="col"/>
        <c:grouping val="clustered"/>
        <c:varyColors val="0"/>
        <c:ser>
          <c:idx val="0"/>
          <c:order val="0"/>
          <c:tx>
            <c:v>AODV</c:v>
          </c:tx>
          <c:spPr>
            <a:solidFill>
              <a:schemeClr val="accent1"/>
            </a:solidFill>
            <a:ln>
              <a:noFill/>
            </a:ln>
            <a:effectLst/>
          </c:spPr>
          <c:invertIfNegative val="0"/>
          <c:cat>
            <c:numRef>
              <c:f>'Skenario grid'!$B$79:$B$83</c:f>
              <c:numCache>
                <c:formatCode>General</c:formatCode>
                <c:ptCount val="5"/>
                <c:pt idx="0">
                  <c:v>10</c:v>
                </c:pt>
                <c:pt idx="1">
                  <c:v>30</c:v>
                </c:pt>
                <c:pt idx="2">
                  <c:v>50</c:v>
                </c:pt>
                <c:pt idx="3">
                  <c:v>75</c:v>
                </c:pt>
                <c:pt idx="4">
                  <c:v>100</c:v>
                </c:pt>
              </c:numCache>
            </c:numRef>
          </c:cat>
          <c:val>
            <c:numRef>
              <c:f>'Skenario grid'!$G$79:$G$83</c:f>
              <c:numCache>
                <c:formatCode>0.00</c:formatCode>
                <c:ptCount val="5"/>
                <c:pt idx="0">
                  <c:v>2.0357099999999999</c:v>
                </c:pt>
                <c:pt idx="1">
                  <c:v>1.1045799999999999</c:v>
                </c:pt>
                <c:pt idx="2">
                  <c:v>1.03975</c:v>
                </c:pt>
                <c:pt idx="3">
                  <c:v>1.12581</c:v>
                </c:pt>
                <c:pt idx="4">
                  <c:v>1.2563299999999999</c:v>
                </c:pt>
              </c:numCache>
            </c:numRef>
          </c:val>
        </c:ser>
        <c:ser>
          <c:idx val="1"/>
          <c:order val="1"/>
          <c:tx>
            <c:v>AODV-PNT</c:v>
          </c:tx>
          <c:spPr>
            <a:solidFill>
              <a:schemeClr val="accent2"/>
            </a:solidFill>
            <a:ln>
              <a:noFill/>
            </a:ln>
            <a:effectLst/>
          </c:spPr>
          <c:invertIfNegative val="0"/>
          <c:cat>
            <c:numRef>
              <c:f>'Skenario grid'!$B$79:$B$83</c:f>
              <c:numCache>
                <c:formatCode>General</c:formatCode>
                <c:ptCount val="5"/>
                <c:pt idx="0">
                  <c:v>10</c:v>
                </c:pt>
                <c:pt idx="1">
                  <c:v>30</c:v>
                </c:pt>
                <c:pt idx="2">
                  <c:v>50</c:v>
                </c:pt>
                <c:pt idx="3">
                  <c:v>75</c:v>
                </c:pt>
                <c:pt idx="4">
                  <c:v>100</c:v>
                </c:pt>
              </c:numCache>
            </c:numRef>
          </c:cat>
          <c:val>
            <c:numRef>
              <c:f>'Skenario grid'!$H$79:$H$83</c:f>
              <c:numCache>
                <c:formatCode>0.00</c:formatCode>
                <c:ptCount val="5"/>
                <c:pt idx="0">
                  <c:v>3.3920300000000001</c:v>
                </c:pt>
                <c:pt idx="1">
                  <c:v>1.85582</c:v>
                </c:pt>
                <c:pt idx="2">
                  <c:v>1.02738</c:v>
                </c:pt>
                <c:pt idx="3">
                  <c:v>1.0988199999999999</c:v>
                </c:pt>
                <c:pt idx="4">
                  <c:v>0.97299999999999998</c:v>
                </c:pt>
              </c:numCache>
            </c:numRef>
          </c:val>
        </c:ser>
        <c:ser>
          <c:idx val="2"/>
          <c:order val="2"/>
          <c:tx>
            <c:v>AODV-MNS</c:v>
          </c:tx>
          <c:spPr>
            <a:solidFill>
              <a:schemeClr val="accent3"/>
            </a:solidFill>
            <a:ln>
              <a:noFill/>
            </a:ln>
            <a:effectLst/>
          </c:spPr>
          <c:invertIfNegative val="0"/>
          <c:cat>
            <c:numRef>
              <c:f>'Skenario grid'!$B$79:$B$83</c:f>
              <c:numCache>
                <c:formatCode>General</c:formatCode>
                <c:ptCount val="5"/>
                <c:pt idx="0">
                  <c:v>10</c:v>
                </c:pt>
                <c:pt idx="1">
                  <c:v>30</c:v>
                </c:pt>
                <c:pt idx="2">
                  <c:v>50</c:v>
                </c:pt>
                <c:pt idx="3">
                  <c:v>75</c:v>
                </c:pt>
                <c:pt idx="4">
                  <c:v>100</c:v>
                </c:pt>
              </c:numCache>
            </c:numRef>
          </c:cat>
          <c:val>
            <c:numRef>
              <c:f>'Skenario grid'!$I$79:$I$83</c:f>
              <c:numCache>
                <c:formatCode>0.00</c:formatCode>
                <c:ptCount val="5"/>
                <c:pt idx="0">
                  <c:v>3.1332900000000001</c:v>
                </c:pt>
                <c:pt idx="1">
                  <c:v>1.0778399999999999</c:v>
                </c:pt>
                <c:pt idx="2">
                  <c:v>0.96148999999999996</c:v>
                </c:pt>
                <c:pt idx="3">
                  <c:v>1.0751999999999999</c:v>
                </c:pt>
                <c:pt idx="4">
                  <c:v>0.91986000000000001</c:v>
                </c:pt>
              </c:numCache>
            </c:numRef>
          </c:val>
        </c:ser>
        <c:dLbls>
          <c:showLegendKey val="0"/>
          <c:showVal val="0"/>
          <c:showCatName val="0"/>
          <c:showSerName val="0"/>
          <c:showPercent val="0"/>
          <c:showBubbleSize val="0"/>
        </c:dLbls>
        <c:gapWidth val="219"/>
        <c:overlap val="-27"/>
        <c:axId val="287186304"/>
        <c:axId val="287200768"/>
      </c:barChart>
      <c:catAx>
        <c:axId val="287186304"/>
        <c:scaling>
          <c:orientation val="minMax"/>
        </c:scaling>
        <c:delete val="0"/>
        <c:axPos val="b"/>
        <c:title>
          <c:tx>
            <c:rich>
              <a:bodyPr rot="0" spcFirstLastPara="0" vertOverflow="ellipsis" horzOverflow="overflow" vert="horz" wrap="square" anchor="ctr" anchorCtr="1"/>
              <a:lstStyle/>
              <a:p>
                <a:pPr>
                  <a:defRPr sz="1000" kern="1200">
                    <a:solidFill>
                      <a:schemeClr val="tx1">
                        <a:lumMod val="65000"/>
                        <a:lumOff val="35000"/>
                      </a:schemeClr>
                    </a:solidFill>
                    <a:latin typeface="+mn-lt"/>
                    <a:ea typeface="+mn-ea"/>
                    <a:cs typeface="+mn-cs"/>
                  </a:defRPr>
                </a:pPr>
                <a:r>
                  <a:rPr lang="id-ID"/>
                  <a:t>Jumlah</a:t>
                </a:r>
                <a:r>
                  <a:rPr lang="id-ID" baseline="0"/>
                  <a:t> node</a:t>
                </a:r>
                <a:endParaRPr lang="id-ID"/>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endParaRPr lang="id-ID"/>
          </a:p>
        </c:txPr>
        <c:crossAx val="287200768"/>
        <c:crosses val="autoZero"/>
        <c:auto val="1"/>
        <c:lblAlgn val="ctr"/>
        <c:lblOffset val="100"/>
        <c:tickMarkSkip val="1"/>
        <c:noMultiLvlLbl val="0"/>
      </c:catAx>
      <c:valAx>
        <c:axId val="2872007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horzOverflow="overflow" vert="horz" wrap="square" anchor="ctr" anchorCtr="1"/>
              <a:lstStyle/>
              <a:p>
                <a:pPr>
                  <a:defRPr sz="1000" kern="1200">
                    <a:solidFill>
                      <a:schemeClr val="tx1">
                        <a:lumMod val="65000"/>
                        <a:lumOff val="35000"/>
                      </a:schemeClr>
                    </a:solidFill>
                    <a:latin typeface="+mn-lt"/>
                    <a:ea typeface="+mn-ea"/>
                    <a:cs typeface="+mn-cs"/>
                  </a:defRPr>
                </a:pPr>
                <a:r>
                  <a:rPr lang="id-ID"/>
                  <a:t>delay (second)</a:t>
                </a:r>
              </a:p>
            </c:rich>
          </c:tx>
          <c:overlay val="0"/>
          <c:spPr>
            <a:noFill/>
            <a:ln>
              <a:noFill/>
            </a:ln>
            <a:effectLst/>
          </c:spPr>
        </c:title>
        <c:numFmt formatCode="0.00" sourceLinked="1"/>
        <c:majorTickMark val="none"/>
        <c:minorTickMark val="none"/>
        <c:tickLblPos val="nextTo"/>
        <c:spPr>
          <a:noFill/>
          <a:ln>
            <a:noFill/>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endParaRPr lang="id-ID"/>
          </a:p>
        </c:txPr>
        <c:crossAx val="287186304"/>
        <c:crosses val="autoZero"/>
        <c:crossBetween val="between"/>
      </c:valAx>
      <c:spPr>
        <a:noFill/>
        <a:ln>
          <a:noFill/>
        </a:ln>
        <a:effectLst/>
      </c:spPr>
    </c:plotArea>
    <c:legend>
      <c:legendPos val="b"/>
      <c:overlay val="0"/>
      <c:spPr>
        <a:noFill/>
        <a:ln>
          <a:noFill/>
        </a:ln>
        <a:effectLst/>
      </c:spPr>
      <c:txPr>
        <a:bodyPr rot="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rot="0" spcFirstLastPara="0" vertOverflow="ellipsis" horzOverflow="overflow" vert="horz" wrap="square" anchor="ctr" anchorCtr="1"/>
    <a:lstStyle/>
    <a:p>
      <a:pPr>
        <a:defRPr lang="en-US" sz="1000" kern="1200">
          <a:solidFill>
            <a:schemeClr val="tx1"/>
          </a:solidFill>
          <a:latin typeface="+mn-lt"/>
          <a:ea typeface="+mn-ea"/>
          <a:cs typeface="+mn-cs"/>
        </a:defRPr>
      </a:pPr>
      <a:endParaRPr lang="id-ID"/>
    </a:p>
  </c:tx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id-ID"/>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horzOverflow="overflow"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x-none" sz="1400" b="0" i="0" baseline="0">
                <a:effectLst/>
              </a:rPr>
              <a:t>Hop Count</a:t>
            </a:r>
            <a:endParaRPr lang="id-ID" sz="1400">
              <a:effectLst/>
            </a:endParaRPr>
          </a:p>
        </c:rich>
      </c:tx>
      <c:overlay val="0"/>
      <c:spPr>
        <a:noFill/>
        <a:ln>
          <a:noFill/>
        </a:ln>
        <a:effectLst/>
      </c:spPr>
    </c:title>
    <c:autoTitleDeleted val="0"/>
    <c:plotArea>
      <c:layout/>
      <c:barChart>
        <c:barDir val="col"/>
        <c:grouping val="clustered"/>
        <c:varyColors val="0"/>
        <c:ser>
          <c:idx val="0"/>
          <c:order val="0"/>
          <c:tx>
            <c:v>AODV</c:v>
          </c:tx>
          <c:spPr>
            <a:solidFill>
              <a:schemeClr val="accent1"/>
            </a:solidFill>
            <a:ln>
              <a:noFill/>
            </a:ln>
            <a:effectLst/>
          </c:spPr>
          <c:invertIfNegative val="0"/>
          <c:cat>
            <c:strRef>
              <c:f>'75 node'!$P$4:$S$4</c:f>
              <c:strCache>
                <c:ptCount val="4"/>
                <c:pt idx="0">
                  <c:v>10 ms</c:v>
                </c:pt>
                <c:pt idx="1">
                  <c:v>15 ms</c:v>
                </c:pt>
                <c:pt idx="2">
                  <c:v>20 ms</c:v>
                </c:pt>
                <c:pt idx="3">
                  <c:v>25 ms</c:v>
                </c:pt>
              </c:strCache>
            </c:strRef>
          </c:cat>
          <c:val>
            <c:numRef>
              <c:f>'75 node'!$P$110:$S$110</c:f>
              <c:numCache>
                <c:formatCode>0.00_ </c:formatCode>
                <c:ptCount val="4"/>
                <c:pt idx="0">
                  <c:v>3.2209677419354845</c:v>
                </c:pt>
                <c:pt idx="1">
                  <c:v>1.9099999999999997</c:v>
                </c:pt>
                <c:pt idx="2">
                  <c:v>3.1516129032258058</c:v>
                </c:pt>
                <c:pt idx="3">
                  <c:v>3.4209677419354843</c:v>
                </c:pt>
              </c:numCache>
            </c:numRef>
          </c:val>
          <c:extLst xmlns:c16r2="http://schemas.microsoft.com/office/drawing/2015/06/chart">
            <c:ext xmlns:c16="http://schemas.microsoft.com/office/drawing/2014/chart" uri="{C3380CC4-5D6E-409C-BE32-E72D297353CC}">
              <c16:uniqueId val="{00000000-AC93-4698-B064-3BFB2D30FF1B}"/>
            </c:ext>
          </c:extLst>
        </c:ser>
        <c:ser>
          <c:idx val="1"/>
          <c:order val="1"/>
          <c:tx>
            <c:v>AODV-PNT</c:v>
          </c:tx>
          <c:spPr>
            <a:solidFill>
              <a:schemeClr val="accent2"/>
            </a:solidFill>
            <a:ln>
              <a:noFill/>
            </a:ln>
            <a:effectLst/>
          </c:spPr>
          <c:invertIfNegative val="0"/>
          <c:cat>
            <c:strRef>
              <c:f>'75 node'!$P$4:$S$4</c:f>
              <c:strCache>
                <c:ptCount val="4"/>
                <c:pt idx="0">
                  <c:v>10 ms</c:v>
                </c:pt>
                <c:pt idx="1">
                  <c:v>15 ms</c:v>
                </c:pt>
                <c:pt idx="2">
                  <c:v>20 ms</c:v>
                </c:pt>
                <c:pt idx="3">
                  <c:v>25 ms</c:v>
                </c:pt>
              </c:strCache>
            </c:strRef>
          </c:cat>
          <c:val>
            <c:numRef>
              <c:f>'75 node'!$P$73:$S$73</c:f>
              <c:numCache>
                <c:formatCode>0.00_ </c:formatCode>
                <c:ptCount val="4"/>
                <c:pt idx="0">
                  <c:v>3.3674193548387099</c:v>
                </c:pt>
                <c:pt idx="1">
                  <c:v>2.4939999999999998</c:v>
                </c:pt>
                <c:pt idx="2">
                  <c:v>3.1374193548387104</c:v>
                </c:pt>
                <c:pt idx="3">
                  <c:v>3.3880645161290324</c:v>
                </c:pt>
              </c:numCache>
            </c:numRef>
          </c:val>
          <c:extLst xmlns:c16r2="http://schemas.microsoft.com/office/drawing/2015/06/chart">
            <c:ext xmlns:c16="http://schemas.microsoft.com/office/drawing/2014/chart" uri="{C3380CC4-5D6E-409C-BE32-E72D297353CC}">
              <c16:uniqueId val="{00000001-AC93-4698-B064-3BFB2D30FF1B}"/>
            </c:ext>
          </c:extLst>
        </c:ser>
        <c:ser>
          <c:idx val="2"/>
          <c:order val="2"/>
          <c:tx>
            <c:v>AODV-MNS</c:v>
          </c:tx>
          <c:spPr>
            <a:solidFill>
              <a:schemeClr val="accent3"/>
            </a:solidFill>
            <a:ln>
              <a:noFill/>
            </a:ln>
            <a:effectLst/>
          </c:spPr>
          <c:invertIfNegative val="0"/>
          <c:cat>
            <c:strRef>
              <c:f>'75 node'!$P$4:$S$4</c:f>
              <c:strCache>
                <c:ptCount val="4"/>
                <c:pt idx="0">
                  <c:v>10 ms</c:v>
                </c:pt>
                <c:pt idx="1">
                  <c:v>15 ms</c:v>
                </c:pt>
                <c:pt idx="2">
                  <c:v>20 ms</c:v>
                </c:pt>
                <c:pt idx="3">
                  <c:v>25 ms</c:v>
                </c:pt>
              </c:strCache>
            </c:strRef>
          </c:cat>
          <c:val>
            <c:numRef>
              <c:f>'75 node'!$P$36:$S$36</c:f>
              <c:numCache>
                <c:formatCode>0.00_ </c:formatCode>
                <c:ptCount val="4"/>
                <c:pt idx="0">
                  <c:v>3.5145161290322582</c:v>
                </c:pt>
                <c:pt idx="1">
                  <c:v>3.1529999999999996</c:v>
                </c:pt>
                <c:pt idx="2">
                  <c:v>3.2622580645161285</c:v>
                </c:pt>
                <c:pt idx="3">
                  <c:v>3.4780645161290322</c:v>
                </c:pt>
              </c:numCache>
            </c:numRef>
          </c:val>
          <c:extLst xmlns:c16r2="http://schemas.microsoft.com/office/drawing/2015/06/chart">
            <c:ext xmlns:c16="http://schemas.microsoft.com/office/drawing/2014/chart" uri="{C3380CC4-5D6E-409C-BE32-E72D297353CC}">
              <c16:uniqueId val="{00000002-AC93-4698-B064-3BFB2D30FF1B}"/>
            </c:ext>
          </c:extLst>
        </c:ser>
        <c:dLbls>
          <c:showLegendKey val="0"/>
          <c:showVal val="0"/>
          <c:showCatName val="0"/>
          <c:showSerName val="0"/>
          <c:showPercent val="0"/>
          <c:showBubbleSize val="0"/>
        </c:dLbls>
        <c:gapWidth val="150"/>
        <c:axId val="288569216"/>
        <c:axId val="288575488"/>
      </c:barChart>
      <c:catAx>
        <c:axId val="288569216"/>
        <c:scaling>
          <c:orientation val="minMax"/>
        </c:scaling>
        <c:delete val="0"/>
        <c:axPos val="b"/>
        <c:title>
          <c:tx>
            <c:rich>
              <a:bodyPr/>
              <a:lstStyle/>
              <a:p>
                <a:pPr>
                  <a:defRPr/>
                </a:pPr>
                <a:r>
                  <a:rPr lang="id-ID" sz="1000" b="1" i="0" u="none" strike="noStrike" baseline="0"/>
                  <a:t>Speed variation</a:t>
                </a:r>
                <a:endParaRPr lang="id-ID"/>
              </a:p>
            </c:rich>
          </c:tx>
          <c:overlay val="0"/>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horzOverflow="overflow"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288575488"/>
        <c:crosses val="autoZero"/>
        <c:auto val="1"/>
        <c:lblAlgn val="ctr"/>
        <c:lblOffset val="100"/>
        <c:tickMarkSkip val="1"/>
        <c:noMultiLvlLbl val="0"/>
      </c:catAx>
      <c:valAx>
        <c:axId val="288575488"/>
        <c:scaling>
          <c:orientation val="minMax"/>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id-ID"/>
                  <a:t>Hop</a:t>
                </a:r>
              </a:p>
            </c:rich>
          </c:tx>
          <c:overlay val="0"/>
        </c:title>
        <c:numFmt formatCode="0.00_ " sourceLinked="1"/>
        <c:majorTickMark val="out"/>
        <c:minorTickMark val="none"/>
        <c:tickLblPos val="nextTo"/>
        <c:spPr>
          <a:noFill/>
          <a:effectLst/>
        </c:spPr>
        <c:txPr>
          <a:bodyPr rot="-60000000" spcFirstLastPara="0" vertOverflow="ellipsis" horzOverflow="overflow"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288569216"/>
        <c:crosses val="autoZero"/>
        <c:crossBetween val="between"/>
      </c:valAx>
      <c:spPr>
        <a:noFill/>
        <a:ln>
          <a:noFill/>
        </a:ln>
        <a:effectLst/>
      </c:spPr>
    </c:plotArea>
    <c:legend>
      <c:legendPos val="r"/>
      <c:overlay val="0"/>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rot="0" spcFirstLastPara="0" vertOverflow="ellipsis" horzOverflow="overflow" vert="horz" wrap="square" anchor="ctr" anchorCtr="1"/>
    <a:lstStyle/>
    <a:p>
      <a:pPr>
        <a:defRPr lang="en-US" sz="1000" kern="1200">
          <a:solidFill>
            <a:schemeClr val="tx1"/>
          </a:solidFill>
          <a:latin typeface="+mn-lt"/>
          <a:ea typeface="+mn-ea"/>
          <a:cs typeface="+mn-cs"/>
        </a:defRPr>
      </a:pPr>
      <a:endParaRPr lang="id-ID"/>
    </a:p>
  </c:tx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id-ID"/>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vertOverflow="ellipsis" vert="horz" anchor="ctr" anchorCtr="1"/>
          <a:lstStyle/>
          <a:p>
            <a:pPr algn="ctr" defTabSz="914400">
              <a:defRPr sz="1400" b="0" kern="1200" spc="0" baseline="0">
                <a:solidFill>
                  <a:schemeClr val="tx1">
                    <a:lumMod val="65000"/>
                    <a:lumOff val="35000"/>
                  </a:schemeClr>
                </a:solidFill>
                <a:latin typeface="+mn-lt"/>
                <a:ea typeface="+mn-ea"/>
                <a:cs typeface="+mn-cs"/>
              </a:defRPr>
            </a:pPr>
            <a:r>
              <a:rPr lang="id-ID" sz="1400" b="0" i="0" u="none" strike="noStrike" baseline="0">
                <a:effectLst/>
              </a:rPr>
              <a:t>Packet Delivery Ratio </a:t>
            </a:r>
            <a:endParaRPr lang="x-none" altLang="en-US"/>
          </a:p>
        </c:rich>
      </c:tx>
      <c:overlay val="0"/>
      <c:spPr>
        <a:noFill/>
        <a:ln>
          <a:noFill/>
        </a:ln>
        <a:effectLst/>
      </c:spPr>
    </c:title>
    <c:autoTitleDeleted val="0"/>
    <c:plotArea>
      <c:layout/>
      <c:barChart>
        <c:barDir val="col"/>
        <c:grouping val="clustered"/>
        <c:varyColors val="0"/>
        <c:ser>
          <c:idx val="0"/>
          <c:order val="0"/>
          <c:tx>
            <c:v>AODV</c:v>
          </c:tx>
          <c:spPr>
            <a:solidFill>
              <a:schemeClr val="accent1"/>
            </a:solidFill>
            <a:ln>
              <a:noFill/>
            </a:ln>
            <a:effectLst/>
          </c:spPr>
          <c:invertIfNegative val="0"/>
          <c:cat>
            <c:numRef>
              <c:f>(Real!$A$1,Real!$A$18,Real!$A$35,Real!$A$52,Real!$A$69)</c:f>
              <c:numCache>
                <c:formatCode>0</c:formatCode>
                <c:ptCount val="5"/>
                <c:pt idx="0">
                  <c:v>200</c:v>
                </c:pt>
                <c:pt idx="1">
                  <c:v>300</c:v>
                </c:pt>
                <c:pt idx="2">
                  <c:v>400</c:v>
                </c:pt>
                <c:pt idx="3">
                  <c:v>500</c:v>
                </c:pt>
                <c:pt idx="4">
                  <c:v>600</c:v>
                </c:pt>
              </c:numCache>
            </c:numRef>
          </c:cat>
          <c:val>
            <c:numRef>
              <c:f>(Real!$A$15,Real!$A$32,Real!$A$49,Real!$A$66,Real!$A$81)</c:f>
              <c:numCache>
                <c:formatCode>0.00_ </c:formatCode>
                <c:ptCount val="5"/>
                <c:pt idx="0">
                  <c:v>66.454545454545439</c:v>
                </c:pt>
                <c:pt idx="1">
                  <c:v>70.681818181818187</c:v>
                </c:pt>
                <c:pt idx="2">
                  <c:v>88.484545454545454</c:v>
                </c:pt>
                <c:pt idx="3">
                  <c:v>50.000000000000014</c:v>
                </c:pt>
                <c:pt idx="4">
                  <c:v>48.551111111111112</c:v>
                </c:pt>
              </c:numCache>
            </c:numRef>
          </c:val>
        </c:ser>
        <c:ser>
          <c:idx val="1"/>
          <c:order val="1"/>
          <c:tx>
            <c:v>AODV-PNT</c:v>
          </c:tx>
          <c:spPr>
            <a:solidFill>
              <a:schemeClr val="accent2"/>
            </a:solidFill>
            <a:ln>
              <a:noFill/>
            </a:ln>
            <a:effectLst/>
          </c:spPr>
          <c:invertIfNegative val="0"/>
          <c:cat>
            <c:numRef>
              <c:f>(Real!$A$1,Real!$A$18,Real!$A$35,Real!$A$52,Real!$A$69)</c:f>
              <c:numCache>
                <c:formatCode>0</c:formatCode>
                <c:ptCount val="5"/>
                <c:pt idx="0">
                  <c:v>200</c:v>
                </c:pt>
                <c:pt idx="1">
                  <c:v>300</c:v>
                </c:pt>
                <c:pt idx="2">
                  <c:v>400</c:v>
                </c:pt>
                <c:pt idx="3">
                  <c:v>500</c:v>
                </c:pt>
                <c:pt idx="4">
                  <c:v>600</c:v>
                </c:pt>
              </c:numCache>
            </c:numRef>
          </c:cat>
          <c:val>
            <c:numRef>
              <c:f>(Real!$B$15,Real!$B$32,Real!$B$49,Real!$B$66,Real!$B$81)</c:f>
              <c:numCache>
                <c:formatCode>0.00_ </c:formatCode>
                <c:ptCount val="5"/>
                <c:pt idx="0">
                  <c:v>75.454545454545467</c:v>
                </c:pt>
                <c:pt idx="1">
                  <c:v>76.772727272727266</c:v>
                </c:pt>
                <c:pt idx="2">
                  <c:v>84.575454545454548</c:v>
                </c:pt>
                <c:pt idx="3">
                  <c:v>50.132727272727273</c:v>
                </c:pt>
                <c:pt idx="4">
                  <c:v>53.328888888888891</c:v>
                </c:pt>
              </c:numCache>
            </c:numRef>
          </c:val>
        </c:ser>
        <c:ser>
          <c:idx val="2"/>
          <c:order val="2"/>
          <c:tx>
            <c:v>AODV</c:v>
          </c:tx>
          <c:spPr>
            <a:solidFill>
              <a:schemeClr val="accent3"/>
            </a:solidFill>
            <a:ln>
              <a:noFill/>
            </a:ln>
            <a:effectLst/>
          </c:spPr>
          <c:invertIfNegative val="0"/>
          <c:cat>
            <c:numRef>
              <c:f>(Real!$A$1,Real!$A$18,Real!$A$35,Real!$A$52,Real!$A$69)</c:f>
              <c:numCache>
                <c:formatCode>0</c:formatCode>
                <c:ptCount val="5"/>
                <c:pt idx="0">
                  <c:v>200</c:v>
                </c:pt>
                <c:pt idx="1">
                  <c:v>300</c:v>
                </c:pt>
                <c:pt idx="2">
                  <c:v>400</c:v>
                </c:pt>
                <c:pt idx="3">
                  <c:v>500</c:v>
                </c:pt>
                <c:pt idx="4">
                  <c:v>600</c:v>
                </c:pt>
              </c:numCache>
            </c:numRef>
          </c:cat>
          <c:val>
            <c:numRef>
              <c:f>(Real!$C$15,Real!$C$32,Real!$C$49,Real!$C$66,Real!$C$81)</c:f>
              <c:numCache>
                <c:formatCode>0.00_ </c:formatCode>
                <c:ptCount val="5"/>
                <c:pt idx="0">
                  <c:v>63.31818181818182</c:v>
                </c:pt>
                <c:pt idx="1">
                  <c:v>75</c:v>
                </c:pt>
                <c:pt idx="2">
                  <c:v>88.045454545454533</c:v>
                </c:pt>
                <c:pt idx="3">
                  <c:v>72.308181818181822</c:v>
                </c:pt>
                <c:pt idx="4">
                  <c:v>60.853333333333339</c:v>
                </c:pt>
              </c:numCache>
            </c:numRef>
          </c:val>
        </c:ser>
        <c:dLbls>
          <c:showLegendKey val="0"/>
          <c:showVal val="0"/>
          <c:showCatName val="0"/>
          <c:showSerName val="0"/>
          <c:showPercent val="0"/>
          <c:showBubbleSize val="0"/>
        </c:dLbls>
        <c:gapWidth val="150"/>
        <c:axId val="288601984"/>
        <c:axId val="288628736"/>
      </c:barChart>
      <c:catAx>
        <c:axId val="288601984"/>
        <c:scaling>
          <c:orientation val="minMax"/>
        </c:scaling>
        <c:delete val="0"/>
        <c:axPos val="b"/>
        <c:title>
          <c:tx>
            <c:rich>
              <a:bodyPr vertOverflow="ellipsis" anchor="ctr" anchorCtr="1"/>
              <a:lstStyle/>
              <a:p>
                <a:pPr algn="ctr" defTabSz="914400">
                  <a:defRPr sz="1000" kern="1200">
                    <a:solidFill>
                      <a:schemeClr val="tx1">
                        <a:lumMod val="65000"/>
                        <a:lumOff val="35000"/>
                      </a:schemeClr>
                    </a:solidFill>
                    <a:latin typeface="+mn-lt"/>
                    <a:ea typeface="+mn-ea"/>
                    <a:cs typeface="+mn-cs"/>
                  </a:defRPr>
                </a:pPr>
                <a:r>
                  <a:rPr lang="x-none" altLang="en-US"/>
                  <a:t>Jumlah node</a:t>
                </a:r>
                <a:endParaRPr lang="x-none" altLang="en-US" sz="1000" kern="1200">
                  <a:solidFill>
                    <a:schemeClr val="tx1">
                      <a:lumMod val="65000"/>
                      <a:lumOff val="35000"/>
                    </a:schemeClr>
                  </a:solidFill>
                  <a:effectLst/>
                  <a:latin typeface="+mn-lt"/>
                  <a:ea typeface="+mn-ea"/>
                  <a:cs typeface="+mn-cs"/>
                </a:endParaRPr>
              </a:p>
            </c:rich>
          </c:tx>
          <c:overlay val="0"/>
          <c:spPr>
            <a:noFill/>
            <a:ln>
              <a:noFill/>
            </a:ln>
            <a:effectLst/>
          </c:spPr>
        </c:title>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endParaRPr lang="id-ID"/>
          </a:p>
        </c:txPr>
        <c:crossAx val="288628736"/>
        <c:crosses val="autoZero"/>
        <c:auto val="1"/>
        <c:lblAlgn val="ctr"/>
        <c:lblOffset val="100"/>
        <c:tickMarkSkip val="1"/>
        <c:noMultiLvlLbl val="0"/>
      </c:catAx>
      <c:valAx>
        <c:axId val="288628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vertOverflow="ellipsis" anchor="ctr" anchorCtr="1"/>
              <a:lstStyle/>
              <a:p>
                <a:pPr algn="ctr" defTabSz="914400">
                  <a:defRPr sz="1000" kern="1200">
                    <a:solidFill>
                      <a:schemeClr val="tx1">
                        <a:lumMod val="65000"/>
                        <a:lumOff val="35000"/>
                      </a:schemeClr>
                    </a:solidFill>
                    <a:latin typeface="+mn-lt"/>
                    <a:ea typeface="+mn-ea"/>
                    <a:cs typeface="+mn-cs"/>
                  </a:defRPr>
                </a:pPr>
                <a:r>
                  <a:rPr lang="id-ID" sz="1000" kern="1200">
                    <a:solidFill>
                      <a:schemeClr val="tx1">
                        <a:lumMod val="65000"/>
                        <a:lumOff val="35000"/>
                      </a:schemeClr>
                    </a:solidFill>
                    <a:effectLst/>
                    <a:latin typeface="+mn-lt"/>
                    <a:ea typeface="+mn-ea"/>
                    <a:cs typeface="+mn-cs"/>
                  </a:rPr>
                  <a:t>Ratio (%)</a:t>
                </a:r>
              </a:p>
              <a:p>
                <a:pPr algn="ctr" defTabSz="914400">
                  <a:defRPr sz="1000" kern="1200">
                    <a:solidFill>
                      <a:schemeClr val="tx1">
                        <a:lumMod val="65000"/>
                        <a:lumOff val="35000"/>
                      </a:schemeClr>
                    </a:solidFill>
                    <a:latin typeface="+mn-lt"/>
                    <a:ea typeface="+mn-ea"/>
                    <a:cs typeface="+mn-cs"/>
                  </a:defRPr>
                </a:pPr>
                <a:endParaRPr lang="id-ID" sz="1000" kern="1200">
                  <a:solidFill>
                    <a:schemeClr val="tx1">
                      <a:lumMod val="65000"/>
                      <a:lumOff val="35000"/>
                    </a:schemeClr>
                  </a:solidFill>
                  <a:effectLst/>
                  <a:latin typeface="+mn-lt"/>
                  <a:ea typeface="+mn-ea"/>
                  <a:cs typeface="+mn-cs"/>
                </a:endParaRPr>
              </a:p>
            </c:rich>
          </c:tx>
          <c:overlay val="0"/>
          <c:spPr>
            <a:noFill/>
            <a:ln>
              <a:noFill/>
            </a:ln>
            <a:effectLst/>
          </c:spPr>
        </c:title>
        <c:numFmt formatCode="0.00_ " sourceLinked="1"/>
        <c:majorTickMark val="none"/>
        <c:minorTickMark val="none"/>
        <c:tickLblPos val="nextTo"/>
        <c:spPr>
          <a:noFill/>
          <a:ln>
            <a:noFill/>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endParaRPr lang="id-ID"/>
          </a:p>
        </c:txPr>
        <c:crossAx val="288601984"/>
        <c:crosses val="autoZero"/>
        <c:crossBetween val="between"/>
      </c:valAx>
      <c:spPr>
        <a:noFill/>
        <a:ln>
          <a:noFill/>
        </a:ln>
        <a:effectLst/>
      </c:spPr>
    </c:plotArea>
    <c:legend>
      <c:legendPos val="r"/>
      <c:overlay val="0"/>
      <c:spPr>
        <a:noFill/>
        <a:ln>
          <a:noFill/>
        </a:ln>
        <a:effectLst/>
      </c:spPr>
      <c:txPr>
        <a:bodyPr rot="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rot="0" spcFirstLastPara="0" vertOverflow="ellipsis" horzOverflow="overflow" vert="horz" wrap="square" anchor="ctr" anchorCtr="1"/>
    <a:lstStyle/>
    <a:p>
      <a:pPr>
        <a:defRPr lang="en-US" sz="1000" kern="1200">
          <a:solidFill>
            <a:schemeClr val="tx1"/>
          </a:solidFill>
          <a:latin typeface="+mn-lt"/>
          <a:ea typeface="+mn-ea"/>
          <a:cs typeface="+mn-cs"/>
        </a:defRPr>
      </a:pPr>
      <a:endParaRPr lang="id-ID"/>
    </a:p>
  </c:txPr>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id-ID"/>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vertOverflow="ellipsis" vert="horz" anchor="ctr" anchorCtr="1"/>
          <a:lstStyle/>
          <a:p>
            <a:pPr algn="ctr" defTabSz="914400">
              <a:defRPr sz="1400" b="0" kern="1200" spc="0" baseline="0">
                <a:solidFill>
                  <a:schemeClr val="tx1">
                    <a:lumMod val="65000"/>
                    <a:lumOff val="35000"/>
                  </a:schemeClr>
                </a:solidFill>
                <a:latin typeface="+mn-lt"/>
                <a:ea typeface="+mn-ea"/>
                <a:cs typeface="+mn-cs"/>
              </a:defRPr>
            </a:pPr>
            <a:r>
              <a:rPr lang="id-ID" sz="1400" b="0" i="0" baseline="0">
                <a:effectLst/>
              </a:rPr>
              <a:t>Averege end-to-end delay</a:t>
            </a:r>
            <a:endParaRPr lang="id-ID" sz="1100">
              <a:effectLst/>
            </a:endParaRPr>
          </a:p>
        </c:rich>
      </c:tx>
      <c:overlay val="0"/>
      <c:spPr>
        <a:noFill/>
        <a:ln>
          <a:noFill/>
        </a:ln>
        <a:effectLst/>
      </c:spPr>
    </c:title>
    <c:autoTitleDeleted val="0"/>
    <c:plotArea>
      <c:layout/>
      <c:barChart>
        <c:barDir val="col"/>
        <c:grouping val="clustered"/>
        <c:varyColors val="0"/>
        <c:ser>
          <c:idx val="0"/>
          <c:order val="0"/>
          <c:tx>
            <c:v>AODV</c:v>
          </c:tx>
          <c:spPr>
            <a:solidFill>
              <a:schemeClr val="accent1"/>
            </a:solidFill>
            <a:ln>
              <a:noFill/>
            </a:ln>
            <a:effectLst/>
          </c:spPr>
          <c:invertIfNegative val="0"/>
          <c:cat>
            <c:numRef>
              <c:f>(Real!$A$1,Real!$A$18,Real!$A$35,Real!$A$52,Real!$A$69)</c:f>
              <c:numCache>
                <c:formatCode>0</c:formatCode>
                <c:ptCount val="5"/>
                <c:pt idx="0">
                  <c:v>200</c:v>
                </c:pt>
                <c:pt idx="1">
                  <c:v>300</c:v>
                </c:pt>
                <c:pt idx="2">
                  <c:v>400</c:v>
                </c:pt>
                <c:pt idx="3">
                  <c:v>500</c:v>
                </c:pt>
                <c:pt idx="4">
                  <c:v>600</c:v>
                </c:pt>
              </c:numCache>
            </c:numRef>
          </c:cat>
          <c:val>
            <c:numRef>
              <c:f>(Real!$E$15,Real!$E$32,Real!$E$49,Real!$E$66,Real!$E$81)</c:f>
              <c:numCache>
                <c:formatCode>0.00_ </c:formatCode>
                <c:ptCount val="5"/>
                <c:pt idx="0">
                  <c:v>1.5692909090909091</c:v>
                </c:pt>
                <c:pt idx="1">
                  <c:v>1.4642000000000002</c:v>
                </c:pt>
                <c:pt idx="2">
                  <c:v>2.0743545454545451</c:v>
                </c:pt>
                <c:pt idx="3">
                  <c:v>5.1068454545454545</c:v>
                </c:pt>
                <c:pt idx="4">
                  <c:v>3.8601333333333332</c:v>
                </c:pt>
              </c:numCache>
            </c:numRef>
          </c:val>
        </c:ser>
        <c:ser>
          <c:idx val="1"/>
          <c:order val="1"/>
          <c:tx>
            <c:v>AODV-PNT</c:v>
          </c:tx>
          <c:spPr>
            <a:solidFill>
              <a:schemeClr val="accent2"/>
            </a:solidFill>
            <a:ln>
              <a:noFill/>
            </a:ln>
            <a:effectLst/>
          </c:spPr>
          <c:invertIfNegative val="0"/>
          <c:cat>
            <c:numRef>
              <c:f>(Real!$A$1,Real!$A$18,Real!$A$35,Real!$A$52,Real!$A$69)</c:f>
              <c:numCache>
                <c:formatCode>0</c:formatCode>
                <c:ptCount val="5"/>
                <c:pt idx="0">
                  <c:v>200</c:v>
                </c:pt>
                <c:pt idx="1">
                  <c:v>300</c:v>
                </c:pt>
                <c:pt idx="2">
                  <c:v>400</c:v>
                </c:pt>
                <c:pt idx="3">
                  <c:v>500</c:v>
                </c:pt>
                <c:pt idx="4">
                  <c:v>600</c:v>
                </c:pt>
              </c:numCache>
            </c:numRef>
          </c:cat>
          <c:val>
            <c:numRef>
              <c:f>(Real!$F$15,Real!$F$32,Real!$F$49,Real!$F$66,Real!$F$81)</c:f>
              <c:numCache>
                <c:formatCode>0.00_ </c:formatCode>
                <c:ptCount val="5"/>
                <c:pt idx="0">
                  <c:v>1.0952727272727272</c:v>
                </c:pt>
                <c:pt idx="1">
                  <c:v>1.4019363636363638</c:v>
                </c:pt>
                <c:pt idx="2">
                  <c:v>1.8068454545454544</c:v>
                </c:pt>
                <c:pt idx="3">
                  <c:v>3.7264636363636368</c:v>
                </c:pt>
                <c:pt idx="4">
                  <c:v>4.4566555555555558</c:v>
                </c:pt>
              </c:numCache>
            </c:numRef>
          </c:val>
        </c:ser>
        <c:ser>
          <c:idx val="2"/>
          <c:order val="2"/>
          <c:tx>
            <c:v>AODV-MNS</c:v>
          </c:tx>
          <c:spPr>
            <a:solidFill>
              <a:schemeClr val="accent3"/>
            </a:solidFill>
            <a:ln>
              <a:noFill/>
            </a:ln>
            <a:effectLst/>
          </c:spPr>
          <c:invertIfNegative val="0"/>
          <c:cat>
            <c:numRef>
              <c:f>(Real!$A$1,Real!$A$18,Real!$A$35,Real!$A$52,Real!$A$69)</c:f>
              <c:numCache>
                <c:formatCode>0</c:formatCode>
                <c:ptCount val="5"/>
                <c:pt idx="0">
                  <c:v>200</c:v>
                </c:pt>
                <c:pt idx="1">
                  <c:v>300</c:v>
                </c:pt>
                <c:pt idx="2">
                  <c:v>400</c:v>
                </c:pt>
                <c:pt idx="3">
                  <c:v>500</c:v>
                </c:pt>
                <c:pt idx="4">
                  <c:v>600</c:v>
                </c:pt>
              </c:numCache>
            </c:numRef>
          </c:cat>
          <c:val>
            <c:numRef>
              <c:f>(Real!$G$15,Real!$G$32,Real!$G$49,Real!$G$66,Real!$G$81)</c:f>
              <c:numCache>
                <c:formatCode>0.00_ </c:formatCode>
                <c:ptCount val="5"/>
                <c:pt idx="0">
                  <c:v>0.96674545454545457</c:v>
                </c:pt>
                <c:pt idx="1">
                  <c:v>1.2232909090909088</c:v>
                </c:pt>
                <c:pt idx="2">
                  <c:v>1.9936818181818183</c:v>
                </c:pt>
                <c:pt idx="3">
                  <c:v>3.4844818181818185</c:v>
                </c:pt>
                <c:pt idx="4">
                  <c:v>3.3638222222222227</c:v>
                </c:pt>
              </c:numCache>
            </c:numRef>
          </c:val>
        </c:ser>
        <c:dLbls>
          <c:showLegendKey val="0"/>
          <c:showVal val="0"/>
          <c:showCatName val="0"/>
          <c:showSerName val="0"/>
          <c:showPercent val="0"/>
          <c:showBubbleSize val="0"/>
        </c:dLbls>
        <c:gapWidth val="150"/>
        <c:axId val="288651136"/>
        <c:axId val="288653312"/>
      </c:barChart>
      <c:catAx>
        <c:axId val="288651136"/>
        <c:scaling>
          <c:orientation val="minMax"/>
        </c:scaling>
        <c:delete val="0"/>
        <c:axPos val="b"/>
        <c:title>
          <c:tx>
            <c:rich>
              <a:bodyPr vertOverflow="ellipsis" anchor="ctr" anchorCtr="1"/>
              <a:lstStyle/>
              <a:p>
                <a:pPr algn="ctr" defTabSz="914400">
                  <a:defRPr sz="1000" kern="1200">
                    <a:solidFill>
                      <a:schemeClr val="tx1">
                        <a:lumMod val="65000"/>
                        <a:lumOff val="35000"/>
                      </a:schemeClr>
                    </a:solidFill>
                    <a:latin typeface="+mn-lt"/>
                    <a:ea typeface="+mn-ea"/>
                    <a:cs typeface="+mn-cs"/>
                  </a:defRPr>
                </a:pPr>
                <a:r>
                  <a:rPr lang="x-none" altLang="en-US"/>
                  <a:t>Jumlah node</a:t>
                </a:r>
                <a:endParaRPr lang="x-none" altLang="en-US" sz="1000" kern="1200">
                  <a:solidFill>
                    <a:schemeClr val="tx1">
                      <a:lumMod val="65000"/>
                      <a:lumOff val="35000"/>
                    </a:schemeClr>
                  </a:solidFill>
                  <a:effectLst/>
                  <a:latin typeface="+mn-lt"/>
                  <a:ea typeface="+mn-ea"/>
                  <a:cs typeface="+mn-cs"/>
                </a:endParaRPr>
              </a:p>
            </c:rich>
          </c:tx>
          <c:overlay val="0"/>
          <c:spPr>
            <a:noFill/>
            <a:ln>
              <a:noFill/>
            </a:ln>
            <a:effectLst/>
          </c:spPr>
        </c:title>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endParaRPr lang="id-ID"/>
          </a:p>
        </c:txPr>
        <c:crossAx val="288653312"/>
        <c:crosses val="autoZero"/>
        <c:auto val="1"/>
        <c:lblAlgn val="ctr"/>
        <c:lblOffset val="100"/>
        <c:tickMarkSkip val="1"/>
        <c:noMultiLvlLbl val="0"/>
      </c:catAx>
      <c:valAx>
        <c:axId val="288653312"/>
        <c:scaling>
          <c:orientation val="minMax"/>
        </c:scaling>
        <c:delete val="0"/>
        <c:axPos val="l"/>
        <c:majorGridlines>
          <c:spPr>
            <a:ln w="9525" cap="flat" cmpd="sng" algn="ctr">
              <a:solidFill>
                <a:schemeClr val="tx1">
                  <a:lumMod val="15000"/>
                  <a:lumOff val="85000"/>
                </a:schemeClr>
              </a:solidFill>
              <a:round/>
            </a:ln>
            <a:effectLst/>
          </c:spPr>
        </c:majorGridlines>
        <c:title>
          <c:tx>
            <c:rich>
              <a:bodyPr vertOverflow="ellipsis" anchor="ctr" anchorCtr="1"/>
              <a:lstStyle/>
              <a:p>
                <a:pPr algn="ctr" defTabSz="914400">
                  <a:defRPr sz="1000" kern="1200">
                    <a:solidFill>
                      <a:schemeClr val="tx1">
                        <a:lumMod val="65000"/>
                        <a:lumOff val="35000"/>
                      </a:schemeClr>
                    </a:solidFill>
                    <a:latin typeface="+mn-lt"/>
                    <a:ea typeface="+mn-ea"/>
                    <a:cs typeface="+mn-cs"/>
                  </a:defRPr>
                </a:pPr>
                <a:r>
                  <a:rPr lang="x-none" altLang="en-US"/>
                  <a:t>Delay (seconds)</a:t>
                </a:r>
                <a:endParaRPr lang="x-none" altLang="en-US" sz="1000" kern="1200">
                  <a:solidFill>
                    <a:schemeClr val="tx1">
                      <a:lumMod val="65000"/>
                      <a:lumOff val="35000"/>
                    </a:schemeClr>
                  </a:solidFill>
                  <a:effectLst/>
                  <a:latin typeface="+mn-lt"/>
                  <a:ea typeface="+mn-ea"/>
                  <a:cs typeface="+mn-cs"/>
                </a:endParaRPr>
              </a:p>
            </c:rich>
          </c:tx>
          <c:overlay val="0"/>
          <c:spPr>
            <a:noFill/>
            <a:ln>
              <a:noFill/>
            </a:ln>
            <a:effectLst/>
          </c:spPr>
        </c:title>
        <c:numFmt formatCode="0.00_ " sourceLinked="1"/>
        <c:majorTickMark val="none"/>
        <c:minorTickMark val="none"/>
        <c:tickLblPos val="nextTo"/>
        <c:spPr>
          <a:noFill/>
          <a:ln>
            <a:noFill/>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endParaRPr lang="id-ID"/>
          </a:p>
        </c:txPr>
        <c:crossAx val="288651136"/>
        <c:crosses val="autoZero"/>
        <c:crossBetween val="between"/>
      </c:valAx>
      <c:spPr>
        <a:noFill/>
        <a:ln>
          <a:noFill/>
        </a:ln>
        <a:effectLst/>
      </c:spPr>
    </c:plotArea>
    <c:legend>
      <c:legendPos val="r"/>
      <c:overlay val="0"/>
      <c:spPr>
        <a:noFill/>
        <a:ln>
          <a:noFill/>
        </a:ln>
        <a:effectLst/>
      </c:spPr>
      <c:txPr>
        <a:bodyPr rot="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rot="0" spcFirstLastPara="0" vertOverflow="ellipsis" horzOverflow="overflow" vert="horz" wrap="square" anchor="ctr" anchorCtr="1"/>
    <a:lstStyle/>
    <a:p>
      <a:pPr>
        <a:defRPr lang="en-US" sz="1000" kern="1200">
          <a:solidFill>
            <a:schemeClr val="tx1"/>
          </a:solidFill>
          <a:latin typeface="+mn-lt"/>
          <a:ea typeface="+mn-ea"/>
          <a:cs typeface="+mn-cs"/>
        </a:defRPr>
      </a:pPr>
      <a:endParaRPr lang="id-ID"/>
    </a:p>
  </c:tx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id-ID"/>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vertOverflow="ellipsis" vert="horz" anchor="ctr" anchorCtr="1"/>
          <a:lstStyle/>
          <a:p>
            <a:pPr algn="ctr" defTabSz="914400">
              <a:defRPr sz="1400" b="0" kern="1200" spc="0" baseline="0">
                <a:solidFill>
                  <a:schemeClr val="tx1">
                    <a:lumMod val="65000"/>
                    <a:lumOff val="35000"/>
                  </a:schemeClr>
                </a:solidFill>
                <a:latin typeface="+mn-lt"/>
                <a:ea typeface="+mn-ea"/>
                <a:cs typeface="+mn-cs"/>
              </a:defRPr>
            </a:pPr>
            <a:r>
              <a:rPr lang="id-ID" sz="1400" b="0" i="0" baseline="0">
                <a:effectLst/>
              </a:rPr>
              <a:t>Routing Overheads</a:t>
            </a:r>
            <a:endParaRPr lang="id-ID" sz="1100">
              <a:effectLst/>
            </a:endParaRPr>
          </a:p>
        </c:rich>
      </c:tx>
      <c:overlay val="0"/>
      <c:spPr>
        <a:noFill/>
        <a:ln>
          <a:noFill/>
        </a:ln>
        <a:effectLst/>
      </c:spPr>
    </c:title>
    <c:autoTitleDeleted val="0"/>
    <c:plotArea>
      <c:layout/>
      <c:barChart>
        <c:barDir val="col"/>
        <c:grouping val="clustered"/>
        <c:varyColors val="0"/>
        <c:ser>
          <c:idx val="0"/>
          <c:order val="0"/>
          <c:tx>
            <c:v>AODV</c:v>
          </c:tx>
          <c:spPr>
            <a:solidFill>
              <a:schemeClr val="accent1"/>
            </a:solidFill>
            <a:ln>
              <a:noFill/>
            </a:ln>
            <a:effectLst/>
          </c:spPr>
          <c:invertIfNegative val="0"/>
          <c:cat>
            <c:numRef>
              <c:f>(Real!$A$1,Real!$A$18,Real!$A$35,Real!$A$52,Real!$A$69)</c:f>
              <c:numCache>
                <c:formatCode>0</c:formatCode>
                <c:ptCount val="5"/>
                <c:pt idx="0">
                  <c:v>200</c:v>
                </c:pt>
                <c:pt idx="1">
                  <c:v>300</c:v>
                </c:pt>
                <c:pt idx="2">
                  <c:v>400</c:v>
                </c:pt>
                <c:pt idx="3">
                  <c:v>500</c:v>
                </c:pt>
                <c:pt idx="4">
                  <c:v>600</c:v>
                </c:pt>
              </c:numCache>
            </c:numRef>
          </c:cat>
          <c:val>
            <c:numRef>
              <c:f>(Real!$I$15,Real!$I$32,Real!$I$49,Real!$I$66,Real!$I$81)</c:f>
              <c:numCache>
                <c:formatCode>0.00_ </c:formatCode>
                <c:ptCount val="5"/>
                <c:pt idx="0">
                  <c:v>7271.818181818182</c:v>
                </c:pt>
                <c:pt idx="1">
                  <c:v>1483.8181818181818</c:v>
                </c:pt>
                <c:pt idx="2">
                  <c:v>2305.7272727272725</c:v>
                </c:pt>
                <c:pt idx="3">
                  <c:v>17169.090909090908</c:v>
                </c:pt>
                <c:pt idx="4">
                  <c:v>24676.7</c:v>
                </c:pt>
              </c:numCache>
            </c:numRef>
          </c:val>
        </c:ser>
        <c:ser>
          <c:idx val="1"/>
          <c:order val="1"/>
          <c:tx>
            <c:v>AODV-PNT</c:v>
          </c:tx>
          <c:spPr>
            <a:solidFill>
              <a:schemeClr val="accent2"/>
            </a:solidFill>
            <a:ln>
              <a:noFill/>
            </a:ln>
            <a:effectLst/>
          </c:spPr>
          <c:invertIfNegative val="0"/>
          <c:cat>
            <c:numRef>
              <c:f>(Real!$A$1,Real!$A$18,Real!$A$35,Real!$A$52,Real!$A$69)</c:f>
              <c:numCache>
                <c:formatCode>0</c:formatCode>
                <c:ptCount val="5"/>
                <c:pt idx="0">
                  <c:v>200</c:v>
                </c:pt>
                <c:pt idx="1">
                  <c:v>300</c:v>
                </c:pt>
                <c:pt idx="2">
                  <c:v>400</c:v>
                </c:pt>
                <c:pt idx="3">
                  <c:v>500</c:v>
                </c:pt>
                <c:pt idx="4">
                  <c:v>600</c:v>
                </c:pt>
              </c:numCache>
            </c:numRef>
          </c:cat>
          <c:val>
            <c:numRef>
              <c:f>(Real!$J$15,Real!$J$32,Real!$J$49,Real!$J$66,Real!$J$81)</c:f>
              <c:numCache>
                <c:formatCode>0.00_ </c:formatCode>
                <c:ptCount val="5"/>
                <c:pt idx="0">
                  <c:v>3801.7272727272725</c:v>
                </c:pt>
                <c:pt idx="1">
                  <c:v>1822.4545454545455</c:v>
                </c:pt>
                <c:pt idx="2">
                  <c:v>3273.090909090909</c:v>
                </c:pt>
                <c:pt idx="3">
                  <c:v>12964.363636363636</c:v>
                </c:pt>
                <c:pt idx="4">
                  <c:v>13742.444444444445</c:v>
                </c:pt>
              </c:numCache>
            </c:numRef>
          </c:val>
        </c:ser>
        <c:ser>
          <c:idx val="2"/>
          <c:order val="2"/>
          <c:tx>
            <c:v>AODV-MNS</c:v>
          </c:tx>
          <c:spPr>
            <a:solidFill>
              <a:schemeClr val="accent3"/>
            </a:solidFill>
            <a:ln>
              <a:noFill/>
            </a:ln>
            <a:effectLst/>
          </c:spPr>
          <c:invertIfNegative val="0"/>
          <c:cat>
            <c:numRef>
              <c:f>(Real!$A$1,Real!$A$18,Real!$A$35,Real!$A$52,Real!$A$69)</c:f>
              <c:numCache>
                <c:formatCode>0</c:formatCode>
                <c:ptCount val="5"/>
                <c:pt idx="0">
                  <c:v>200</c:v>
                </c:pt>
                <c:pt idx="1">
                  <c:v>300</c:v>
                </c:pt>
                <c:pt idx="2">
                  <c:v>400</c:v>
                </c:pt>
                <c:pt idx="3">
                  <c:v>500</c:v>
                </c:pt>
                <c:pt idx="4">
                  <c:v>600</c:v>
                </c:pt>
              </c:numCache>
            </c:numRef>
          </c:cat>
          <c:val>
            <c:numRef>
              <c:f>(Real!$K$15,Real!$K$32,Real!$K$49,Real!$K$66,Real!$K$81)</c:f>
              <c:numCache>
                <c:formatCode>0.00_ </c:formatCode>
                <c:ptCount val="5"/>
                <c:pt idx="0">
                  <c:v>5039.636363636364</c:v>
                </c:pt>
                <c:pt idx="1">
                  <c:v>1987</c:v>
                </c:pt>
                <c:pt idx="2">
                  <c:v>4209.363636363636</c:v>
                </c:pt>
                <c:pt idx="3">
                  <c:v>4345.727272727273</c:v>
                </c:pt>
                <c:pt idx="4">
                  <c:v>12644.111111111111</c:v>
                </c:pt>
              </c:numCache>
            </c:numRef>
          </c:val>
        </c:ser>
        <c:dLbls>
          <c:showLegendKey val="0"/>
          <c:showVal val="0"/>
          <c:showCatName val="0"/>
          <c:showSerName val="0"/>
          <c:showPercent val="0"/>
          <c:showBubbleSize val="0"/>
        </c:dLbls>
        <c:gapWidth val="150"/>
        <c:axId val="288692096"/>
        <c:axId val="288698368"/>
      </c:barChart>
      <c:catAx>
        <c:axId val="288692096"/>
        <c:scaling>
          <c:orientation val="minMax"/>
        </c:scaling>
        <c:delete val="0"/>
        <c:axPos val="b"/>
        <c:title>
          <c:tx>
            <c:rich>
              <a:bodyPr vertOverflow="ellipsis" anchor="ctr" anchorCtr="1"/>
              <a:lstStyle/>
              <a:p>
                <a:pPr algn="ctr" defTabSz="914400">
                  <a:defRPr sz="1000" kern="1200">
                    <a:solidFill>
                      <a:schemeClr val="tx1">
                        <a:lumMod val="65000"/>
                        <a:lumOff val="35000"/>
                      </a:schemeClr>
                    </a:solidFill>
                    <a:latin typeface="+mn-lt"/>
                    <a:ea typeface="+mn-ea"/>
                    <a:cs typeface="+mn-cs"/>
                  </a:defRPr>
                </a:pPr>
                <a:r>
                  <a:rPr lang="x-none" altLang="en-US"/>
                  <a:t>Jumlah node</a:t>
                </a:r>
                <a:endParaRPr lang="x-none" altLang="en-US" sz="1000" kern="1200">
                  <a:solidFill>
                    <a:schemeClr val="tx1">
                      <a:lumMod val="65000"/>
                      <a:lumOff val="35000"/>
                    </a:schemeClr>
                  </a:solidFill>
                  <a:effectLst/>
                  <a:latin typeface="+mn-lt"/>
                  <a:ea typeface="+mn-ea"/>
                  <a:cs typeface="+mn-cs"/>
                </a:endParaRPr>
              </a:p>
            </c:rich>
          </c:tx>
          <c:overlay val="0"/>
          <c:spPr>
            <a:noFill/>
            <a:ln>
              <a:noFill/>
            </a:ln>
            <a:effectLst/>
          </c:spPr>
        </c:title>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endParaRPr lang="id-ID"/>
          </a:p>
        </c:txPr>
        <c:crossAx val="288698368"/>
        <c:crosses val="autoZero"/>
        <c:auto val="1"/>
        <c:lblAlgn val="ctr"/>
        <c:lblOffset val="100"/>
        <c:tickMarkSkip val="1"/>
        <c:noMultiLvlLbl val="0"/>
      </c:catAx>
      <c:valAx>
        <c:axId val="288698368"/>
        <c:scaling>
          <c:orientation val="minMax"/>
        </c:scaling>
        <c:delete val="0"/>
        <c:axPos val="l"/>
        <c:majorGridlines>
          <c:spPr>
            <a:ln w="9525" cap="flat" cmpd="sng" algn="ctr">
              <a:solidFill>
                <a:schemeClr val="tx1">
                  <a:lumMod val="15000"/>
                  <a:lumOff val="85000"/>
                </a:schemeClr>
              </a:solidFill>
              <a:round/>
            </a:ln>
            <a:effectLst/>
          </c:spPr>
        </c:majorGridlines>
        <c:title>
          <c:tx>
            <c:rich>
              <a:bodyPr vertOverflow="ellipsis" anchor="ctr" anchorCtr="1"/>
              <a:lstStyle/>
              <a:p>
                <a:pPr algn="ctr" defTabSz="914400">
                  <a:defRPr sz="1000" kern="1200">
                    <a:solidFill>
                      <a:schemeClr val="tx1">
                        <a:lumMod val="65000"/>
                        <a:lumOff val="35000"/>
                      </a:schemeClr>
                    </a:solidFill>
                    <a:latin typeface="+mn-lt"/>
                    <a:ea typeface="+mn-ea"/>
                    <a:cs typeface="+mn-cs"/>
                  </a:defRPr>
                </a:pPr>
                <a:r>
                  <a:rPr lang="id-ID" sz="1000" kern="1200">
                    <a:solidFill>
                      <a:schemeClr val="tx1">
                        <a:lumMod val="65000"/>
                        <a:lumOff val="35000"/>
                      </a:schemeClr>
                    </a:solidFill>
                    <a:effectLst/>
                    <a:latin typeface="+mn-lt"/>
                    <a:ea typeface="+mn-ea"/>
                    <a:cs typeface="+mn-cs"/>
                  </a:rPr>
                  <a:t>Overheads (packets)</a:t>
                </a:r>
              </a:p>
            </c:rich>
          </c:tx>
          <c:overlay val="0"/>
          <c:spPr>
            <a:noFill/>
            <a:ln>
              <a:noFill/>
            </a:ln>
            <a:effectLst/>
          </c:spPr>
        </c:title>
        <c:numFmt formatCode="0.00_ " sourceLinked="1"/>
        <c:majorTickMark val="none"/>
        <c:minorTickMark val="none"/>
        <c:tickLblPos val="nextTo"/>
        <c:spPr>
          <a:noFill/>
          <a:ln>
            <a:noFill/>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endParaRPr lang="id-ID"/>
          </a:p>
        </c:txPr>
        <c:crossAx val="288692096"/>
        <c:crosses val="autoZero"/>
        <c:crossBetween val="between"/>
      </c:valAx>
      <c:spPr>
        <a:noFill/>
        <a:ln>
          <a:noFill/>
        </a:ln>
        <a:effectLst/>
      </c:spPr>
    </c:plotArea>
    <c:legend>
      <c:legendPos val="r"/>
      <c:overlay val="0"/>
      <c:spPr>
        <a:noFill/>
        <a:ln>
          <a:noFill/>
        </a:ln>
        <a:effectLst/>
      </c:spPr>
      <c:txPr>
        <a:bodyPr rot="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rot="0" spcFirstLastPara="0" vertOverflow="ellipsis" horzOverflow="overflow" vert="horz" wrap="square" anchor="ctr" anchorCtr="1"/>
    <a:lstStyle/>
    <a:p>
      <a:pPr>
        <a:defRPr lang="en-US" sz="1000" kern="1200">
          <a:solidFill>
            <a:schemeClr val="tx1"/>
          </a:solidFill>
          <a:latin typeface="+mn-lt"/>
          <a:ea typeface="+mn-ea"/>
          <a:cs typeface="+mn-cs"/>
        </a:defRPr>
      </a:pPr>
      <a:endParaRPr lang="id-ID"/>
    </a:p>
  </c:txPr>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id-ID"/>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vertOverflow="ellipsis" vert="horz" anchor="ctr" anchorCtr="1"/>
          <a:lstStyle/>
          <a:p>
            <a:pPr algn="ctr" defTabSz="914400">
              <a:defRPr sz="1400" b="0" kern="1200" spc="0" baseline="0">
                <a:solidFill>
                  <a:schemeClr val="tx1">
                    <a:lumMod val="65000"/>
                    <a:lumOff val="35000"/>
                  </a:schemeClr>
                </a:solidFill>
                <a:latin typeface="+mn-lt"/>
                <a:ea typeface="+mn-ea"/>
                <a:cs typeface="+mn-cs"/>
              </a:defRPr>
            </a:pPr>
            <a:r>
              <a:rPr lang="x-none" sz="1400" b="0" i="0" baseline="0">
                <a:effectLst/>
              </a:rPr>
              <a:t>Hop Count</a:t>
            </a:r>
            <a:endParaRPr lang="id-ID" sz="1100">
              <a:effectLst/>
            </a:endParaRPr>
          </a:p>
        </c:rich>
      </c:tx>
      <c:overlay val="0"/>
      <c:spPr>
        <a:noFill/>
        <a:ln>
          <a:noFill/>
        </a:ln>
        <a:effectLst/>
      </c:spPr>
    </c:title>
    <c:autoTitleDeleted val="0"/>
    <c:plotArea>
      <c:layout/>
      <c:barChart>
        <c:barDir val="col"/>
        <c:grouping val="clustered"/>
        <c:varyColors val="0"/>
        <c:ser>
          <c:idx val="0"/>
          <c:order val="0"/>
          <c:tx>
            <c:v>AODV</c:v>
          </c:tx>
          <c:spPr>
            <a:solidFill>
              <a:schemeClr val="accent1"/>
            </a:solidFill>
            <a:ln>
              <a:noFill/>
            </a:ln>
            <a:effectLst/>
          </c:spPr>
          <c:invertIfNegative val="0"/>
          <c:cat>
            <c:numRef>
              <c:f>(Real!$A$1,Real!$A$18,Real!$A$35,Real!$A$52,Real!$A$69)</c:f>
              <c:numCache>
                <c:formatCode>0</c:formatCode>
                <c:ptCount val="5"/>
                <c:pt idx="0">
                  <c:v>200</c:v>
                </c:pt>
                <c:pt idx="1">
                  <c:v>300</c:v>
                </c:pt>
                <c:pt idx="2">
                  <c:v>400</c:v>
                </c:pt>
                <c:pt idx="3">
                  <c:v>500</c:v>
                </c:pt>
                <c:pt idx="4">
                  <c:v>600</c:v>
                </c:pt>
              </c:numCache>
            </c:numRef>
          </c:cat>
          <c:val>
            <c:numRef>
              <c:f>(Real!$M$15,Real!$M$32,Real!$M$49,Real!$M$66,Real!$M$81)</c:f>
              <c:numCache>
                <c:formatCode>0.00_ </c:formatCode>
                <c:ptCount val="5"/>
                <c:pt idx="0">
                  <c:v>3.1381818181818177</c:v>
                </c:pt>
                <c:pt idx="1">
                  <c:v>2.8881818181818177</c:v>
                </c:pt>
                <c:pt idx="2">
                  <c:v>3.5790909090909087</c:v>
                </c:pt>
                <c:pt idx="3">
                  <c:v>2.0100000000000002</c:v>
                </c:pt>
                <c:pt idx="4">
                  <c:v>2.8311111111111114</c:v>
                </c:pt>
              </c:numCache>
            </c:numRef>
          </c:val>
        </c:ser>
        <c:ser>
          <c:idx val="1"/>
          <c:order val="1"/>
          <c:tx>
            <c:v>AODV-PNT</c:v>
          </c:tx>
          <c:spPr>
            <a:solidFill>
              <a:schemeClr val="accent2"/>
            </a:solidFill>
            <a:ln>
              <a:noFill/>
            </a:ln>
            <a:effectLst/>
          </c:spPr>
          <c:invertIfNegative val="0"/>
          <c:cat>
            <c:numRef>
              <c:f>(Real!$A$1,Real!$A$18,Real!$A$35,Real!$A$52,Real!$A$69)</c:f>
              <c:numCache>
                <c:formatCode>0</c:formatCode>
                <c:ptCount val="5"/>
                <c:pt idx="0">
                  <c:v>200</c:v>
                </c:pt>
                <c:pt idx="1">
                  <c:v>300</c:v>
                </c:pt>
                <c:pt idx="2">
                  <c:v>400</c:v>
                </c:pt>
                <c:pt idx="3">
                  <c:v>500</c:v>
                </c:pt>
                <c:pt idx="4">
                  <c:v>600</c:v>
                </c:pt>
              </c:numCache>
            </c:numRef>
          </c:cat>
          <c:val>
            <c:numRef>
              <c:f>(Real!$N$15,Real!$N$32,Real!$N$49,Real!$N$66,Real!$N$81)</c:f>
              <c:numCache>
                <c:formatCode>0.00_ </c:formatCode>
                <c:ptCount val="5"/>
                <c:pt idx="0">
                  <c:v>3.6981818181818187</c:v>
                </c:pt>
                <c:pt idx="1">
                  <c:v>3.2118181818181815</c:v>
                </c:pt>
                <c:pt idx="2">
                  <c:v>3.3845454545454543</c:v>
                </c:pt>
                <c:pt idx="3">
                  <c:v>2.0918181818181818</c:v>
                </c:pt>
                <c:pt idx="4">
                  <c:v>2.5155555555555558</c:v>
                </c:pt>
              </c:numCache>
            </c:numRef>
          </c:val>
        </c:ser>
        <c:ser>
          <c:idx val="2"/>
          <c:order val="2"/>
          <c:tx>
            <c:v>AODV_MNS</c:v>
          </c:tx>
          <c:spPr>
            <a:solidFill>
              <a:schemeClr val="accent3"/>
            </a:solidFill>
            <a:ln>
              <a:noFill/>
            </a:ln>
            <a:effectLst/>
          </c:spPr>
          <c:invertIfNegative val="0"/>
          <c:cat>
            <c:numRef>
              <c:f>(Real!$A$1,Real!$A$18,Real!$A$35,Real!$A$52,Real!$A$69)</c:f>
              <c:numCache>
                <c:formatCode>0</c:formatCode>
                <c:ptCount val="5"/>
                <c:pt idx="0">
                  <c:v>200</c:v>
                </c:pt>
                <c:pt idx="1">
                  <c:v>300</c:v>
                </c:pt>
                <c:pt idx="2">
                  <c:v>400</c:v>
                </c:pt>
                <c:pt idx="3">
                  <c:v>500</c:v>
                </c:pt>
                <c:pt idx="4">
                  <c:v>600</c:v>
                </c:pt>
              </c:numCache>
            </c:numRef>
          </c:cat>
          <c:val>
            <c:numRef>
              <c:f>(Real!$O$15,Real!$O$32,Real!$O$49,Real!$O$66,Real!$O$81)</c:f>
              <c:numCache>
                <c:formatCode>0.00_ </c:formatCode>
                <c:ptCount val="5"/>
                <c:pt idx="0">
                  <c:v>2.9672727272727273</c:v>
                </c:pt>
                <c:pt idx="1">
                  <c:v>3.3200000000000003</c:v>
                </c:pt>
                <c:pt idx="2">
                  <c:v>3.3890909090909092</c:v>
                </c:pt>
                <c:pt idx="3">
                  <c:v>2.8263636363636362</c:v>
                </c:pt>
                <c:pt idx="4">
                  <c:v>2.4822222222222221</c:v>
                </c:pt>
              </c:numCache>
            </c:numRef>
          </c:val>
        </c:ser>
        <c:dLbls>
          <c:showLegendKey val="0"/>
          <c:showVal val="0"/>
          <c:showCatName val="0"/>
          <c:showSerName val="0"/>
          <c:showPercent val="0"/>
          <c:showBubbleSize val="0"/>
        </c:dLbls>
        <c:gapWidth val="150"/>
        <c:axId val="288741248"/>
        <c:axId val="288743424"/>
      </c:barChart>
      <c:catAx>
        <c:axId val="288741248"/>
        <c:scaling>
          <c:orientation val="minMax"/>
        </c:scaling>
        <c:delete val="0"/>
        <c:axPos val="b"/>
        <c:title>
          <c:tx>
            <c:rich>
              <a:bodyPr vertOverflow="ellipsis" anchor="ctr" anchorCtr="1"/>
              <a:lstStyle/>
              <a:p>
                <a:pPr algn="ctr" defTabSz="914400">
                  <a:defRPr sz="1000" kern="1200">
                    <a:solidFill>
                      <a:schemeClr val="tx1">
                        <a:lumMod val="65000"/>
                        <a:lumOff val="35000"/>
                      </a:schemeClr>
                    </a:solidFill>
                    <a:latin typeface="+mn-lt"/>
                    <a:ea typeface="+mn-ea"/>
                    <a:cs typeface="+mn-cs"/>
                  </a:defRPr>
                </a:pPr>
                <a:r>
                  <a:rPr lang="x-none" altLang="en-US"/>
                  <a:t>Jumlah node</a:t>
                </a:r>
                <a:endParaRPr lang="x-none" altLang="en-US" sz="1000" kern="1200">
                  <a:solidFill>
                    <a:schemeClr val="tx1">
                      <a:lumMod val="65000"/>
                      <a:lumOff val="35000"/>
                    </a:schemeClr>
                  </a:solidFill>
                  <a:effectLst/>
                  <a:latin typeface="+mn-lt"/>
                  <a:ea typeface="+mn-ea"/>
                  <a:cs typeface="+mn-cs"/>
                </a:endParaRPr>
              </a:p>
            </c:rich>
          </c:tx>
          <c:overlay val="0"/>
          <c:spPr>
            <a:noFill/>
            <a:ln>
              <a:noFill/>
            </a:ln>
            <a:effectLst/>
          </c:spPr>
        </c:title>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endParaRPr lang="id-ID"/>
          </a:p>
        </c:txPr>
        <c:crossAx val="288743424"/>
        <c:crosses val="autoZero"/>
        <c:auto val="1"/>
        <c:lblAlgn val="ctr"/>
        <c:lblOffset val="100"/>
        <c:tickMarkSkip val="1"/>
        <c:noMultiLvlLbl val="0"/>
      </c:catAx>
      <c:valAx>
        <c:axId val="288743424"/>
        <c:scaling>
          <c:orientation val="minMax"/>
        </c:scaling>
        <c:delete val="0"/>
        <c:axPos val="l"/>
        <c:majorGridlines>
          <c:spPr>
            <a:ln w="9525" cap="flat" cmpd="sng" algn="ctr">
              <a:solidFill>
                <a:schemeClr val="tx1">
                  <a:lumMod val="15000"/>
                  <a:lumOff val="85000"/>
                </a:schemeClr>
              </a:solidFill>
              <a:round/>
            </a:ln>
            <a:effectLst/>
          </c:spPr>
        </c:majorGridlines>
        <c:title>
          <c:tx>
            <c:rich>
              <a:bodyPr vertOverflow="ellipsis" anchor="ctr" anchorCtr="1"/>
              <a:lstStyle/>
              <a:p>
                <a:pPr algn="ctr" defTabSz="914400">
                  <a:defRPr sz="1000" kern="1200">
                    <a:solidFill>
                      <a:schemeClr val="tx1">
                        <a:lumMod val="65000"/>
                        <a:lumOff val="35000"/>
                      </a:schemeClr>
                    </a:solidFill>
                    <a:latin typeface="+mn-lt"/>
                    <a:ea typeface="+mn-ea"/>
                    <a:cs typeface="+mn-cs"/>
                  </a:defRPr>
                </a:pPr>
                <a:r>
                  <a:rPr lang="x-none" altLang="en-US"/>
                  <a:t>Hop</a:t>
                </a:r>
                <a:endParaRPr lang="x-none" altLang="en-US" sz="1000" kern="1200">
                  <a:solidFill>
                    <a:schemeClr val="tx1">
                      <a:lumMod val="65000"/>
                      <a:lumOff val="35000"/>
                    </a:schemeClr>
                  </a:solidFill>
                  <a:effectLst/>
                  <a:latin typeface="+mn-lt"/>
                  <a:ea typeface="+mn-ea"/>
                  <a:cs typeface="+mn-cs"/>
                </a:endParaRPr>
              </a:p>
            </c:rich>
          </c:tx>
          <c:overlay val="0"/>
          <c:spPr>
            <a:noFill/>
            <a:ln>
              <a:noFill/>
            </a:ln>
            <a:effectLst/>
          </c:spPr>
        </c:title>
        <c:numFmt formatCode="0.00_ " sourceLinked="1"/>
        <c:majorTickMark val="none"/>
        <c:minorTickMark val="none"/>
        <c:tickLblPos val="nextTo"/>
        <c:spPr>
          <a:noFill/>
          <a:ln>
            <a:noFill/>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endParaRPr lang="id-ID"/>
          </a:p>
        </c:txPr>
        <c:crossAx val="288741248"/>
        <c:crosses val="autoZero"/>
        <c:crossBetween val="between"/>
      </c:valAx>
      <c:spPr>
        <a:noFill/>
        <a:ln>
          <a:noFill/>
        </a:ln>
        <a:effectLst/>
      </c:spPr>
    </c:plotArea>
    <c:legend>
      <c:legendPos val="r"/>
      <c:overlay val="0"/>
      <c:spPr>
        <a:noFill/>
        <a:ln>
          <a:noFill/>
        </a:ln>
        <a:effectLst/>
      </c:spPr>
      <c:txPr>
        <a:bodyPr rot="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rot="0" spcFirstLastPara="0" vertOverflow="ellipsis" horzOverflow="overflow" vert="horz" wrap="square" anchor="ctr" anchorCtr="1"/>
    <a:lstStyle/>
    <a:p>
      <a:pPr>
        <a:defRPr lang="en-US" sz="1000" kern="1200">
          <a:solidFill>
            <a:schemeClr val="tx1"/>
          </a:solidFill>
          <a:latin typeface="+mn-lt"/>
          <a:ea typeface="+mn-ea"/>
          <a:cs typeface="+mn-cs"/>
        </a:defRPr>
      </a:pPr>
      <a:endParaRPr lang="id-ID"/>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id-ID"/>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vertOverflow="ellipsis" vert="horz" anchor="ctr" anchorCtr="1"/>
          <a:lstStyle/>
          <a:p>
            <a:pPr algn="ctr" defTabSz="914400">
              <a:defRPr sz="1400" b="0" kern="1200" spc="0" baseline="0">
                <a:solidFill>
                  <a:schemeClr val="tx1">
                    <a:lumMod val="65000"/>
                    <a:lumOff val="35000"/>
                  </a:schemeClr>
                </a:solidFill>
                <a:latin typeface="+mn-lt"/>
                <a:ea typeface="+mn-ea"/>
                <a:cs typeface="+mn-cs"/>
              </a:defRPr>
            </a:pPr>
            <a:r>
              <a:rPr lang="id-ID" sz="1400" b="0">
                <a:effectLst/>
              </a:rPr>
              <a:t>Routing Overheads</a:t>
            </a:r>
          </a:p>
        </c:rich>
      </c:tx>
      <c:overlay val="0"/>
      <c:spPr>
        <a:noFill/>
        <a:ln>
          <a:noFill/>
        </a:ln>
        <a:effectLst/>
      </c:spPr>
    </c:title>
    <c:autoTitleDeleted val="0"/>
    <c:plotArea>
      <c:layout/>
      <c:barChart>
        <c:barDir val="col"/>
        <c:grouping val="clustered"/>
        <c:varyColors val="0"/>
        <c:ser>
          <c:idx val="0"/>
          <c:order val="0"/>
          <c:tx>
            <c:v>AODV</c:v>
          </c:tx>
          <c:spPr>
            <a:solidFill>
              <a:schemeClr val="accent1"/>
            </a:solidFill>
            <a:ln>
              <a:noFill/>
            </a:ln>
            <a:effectLst/>
          </c:spPr>
          <c:invertIfNegative val="0"/>
          <c:cat>
            <c:numRef>
              <c:f>'Skenario grid'!$B$79:$B$83</c:f>
              <c:numCache>
                <c:formatCode>General</c:formatCode>
                <c:ptCount val="5"/>
                <c:pt idx="0">
                  <c:v>10</c:v>
                </c:pt>
                <c:pt idx="1">
                  <c:v>30</c:v>
                </c:pt>
                <c:pt idx="2">
                  <c:v>50</c:v>
                </c:pt>
                <c:pt idx="3">
                  <c:v>75</c:v>
                </c:pt>
                <c:pt idx="4">
                  <c:v>100</c:v>
                </c:pt>
              </c:numCache>
            </c:numRef>
          </c:cat>
          <c:val>
            <c:numRef>
              <c:f>'Skenario grid'!$K$79:$K$83</c:f>
              <c:numCache>
                <c:formatCode>General</c:formatCode>
                <c:ptCount val="5"/>
                <c:pt idx="0">
                  <c:v>431.7</c:v>
                </c:pt>
                <c:pt idx="1">
                  <c:v>935.2</c:v>
                </c:pt>
                <c:pt idx="2">
                  <c:v>1798.1</c:v>
                </c:pt>
                <c:pt idx="3">
                  <c:v>3124.4</c:v>
                </c:pt>
                <c:pt idx="4">
                  <c:v>4649</c:v>
                </c:pt>
              </c:numCache>
            </c:numRef>
          </c:val>
          <c:extLst xmlns:c16r2="http://schemas.microsoft.com/office/drawing/2015/06/chart">
            <c:ext xmlns:c16="http://schemas.microsoft.com/office/drawing/2014/chart" uri="{C3380CC4-5D6E-409C-BE32-E72D297353CC}">
              <c16:uniqueId val="{00000000-8B58-4364-B2A3-B39E843A0BBB}"/>
            </c:ext>
          </c:extLst>
        </c:ser>
        <c:ser>
          <c:idx val="1"/>
          <c:order val="1"/>
          <c:tx>
            <c:v>AODV-PNT</c:v>
          </c:tx>
          <c:spPr>
            <a:solidFill>
              <a:schemeClr val="accent2"/>
            </a:solidFill>
            <a:ln>
              <a:noFill/>
            </a:ln>
            <a:effectLst/>
          </c:spPr>
          <c:invertIfNegative val="0"/>
          <c:cat>
            <c:numRef>
              <c:f>'Skenario grid'!$B$79:$B$83</c:f>
              <c:numCache>
                <c:formatCode>General</c:formatCode>
                <c:ptCount val="5"/>
                <c:pt idx="0">
                  <c:v>10</c:v>
                </c:pt>
                <c:pt idx="1">
                  <c:v>30</c:v>
                </c:pt>
                <c:pt idx="2">
                  <c:v>50</c:v>
                </c:pt>
                <c:pt idx="3">
                  <c:v>75</c:v>
                </c:pt>
                <c:pt idx="4">
                  <c:v>100</c:v>
                </c:pt>
              </c:numCache>
            </c:numRef>
          </c:cat>
          <c:val>
            <c:numRef>
              <c:f>'Skenario grid'!$L$79:$L$83</c:f>
              <c:numCache>
                <c:formatCode>General</c:formatCode>
                <c:ptCount val="5"/>
                <c:pt idx="0">
                  <c:v>184.2</c:v>
                </c:pt>
                <c:pt idx="1">
                  <c:v>343.9</c:v>
                </c:pt>
                <c:pt idx="2">
                  <c:v>377.6</c:v>
                </c:pt>
                <c:pt idx="3">
                  <c:v>610.5</c:v>
                </c:pt>
                <c:pt idx="4">
                  <c:v>880.7</c:v>
                </c:pt>
              </c:numCache>
            </c:numRef>
          </c:val>
          <c:extLst xmlns:c16r2="http://schemas.microsoft.com/office/drawing/2015/06/chart">
            <c:ext xmlns:c16="http://schemas.microsoft.com/office/drawing/2014/chart" uri="{C3380CC4-5D6E-409C-BE32-E72D297353CC}">
              <c16:uniqueId val="{00000001-8B58-4364-B2A3-B39E843A0BBB}"/>
            </c:ext>
          </c:extLst>
        </c:ser>
        <c:ser>
          <c:idx val="2"/>
          <c:order val="2"/>
          <c:tx>
            <c:v>AODV-MNS</c:v>
          </c:tx>
          <c:spPr>
            <a:solidFill>
              <a:schemeClr val="accent3"/>
            </a:solidFill>
            <a:ln>
              <a:noFill/>
            </a:ln>
            <a:effectLst/>
          </c:spPr>
          <c:invertIfNegative val="0"/>
          <c:cat>
            <c:numRef>
              <c:f>'Skenario grid'!$B$79:$B$83</c:f>
              <c:numCache>
                <c:formatCode>General</c:formatCode>
                <c:ptCount val="5"/>
                <c:pt idx="0">
                  <c:v>10</c:v>
                </c:pt>
                <c:pt idx="1">
                  <c:v>30</c:v>
                </c:pt>
                <c:pt idx="2">
                  <c:v>50</c:v>
                </c:pt>
                <c:pt idx="3">
                  <c:v>75</c:v>
                </c:pt>
                <c:pt idx="4">
                  <c:v>100</c:v>
                </c:pt>
              </c:numCache>
            </c:numRef>
          </c:cat>
          <c:val>
            <c:numRef>
              <c:f>'Skenario grid'!$M$79:$M$83</c:f>
              <c:numCache>
                <c:formatCode>General</c:formatCode>
                <c:ptCount val="5"/>
                <c:pt idx="0">
                  <c:v>265.60000000000002</c:v>
                </c:pt>
                <c:pt idx="1">
                  <c:v>541.1</c:v>
                </c:pt>
                <c:pt idx="2">
                  <c:v>441.7</c:v>
                </c:pt>
                <c:pt idx="3">
                  <c:v>724.4</c:v>
                </c:pt>
                <c:pt idx="4">
                  <c:v>954.4</c:v>
                </c:pt>
              </c:numCache>
            </c:numRef>
          </c:val>
          <c:extLst xmlns:c16r2="http://schemas.microsoft.com/office/drawing/2015/06/chart">
            <c:ext xmlns:c16="http://schemas.microsoft.com/office/drawing/2014/chart" uri="{C3380CC4-5D6E-409C-BE32-E72D297353CC}">
              <c16:uniqueId val="{00000002-8B58-4364-B2A3-B39E843A0BBB}"/>
            </c:ext>
          </c:extLst>
        </c:ser>
        <c:dLbls>
          <c:showLegendKey val="0"/>
          <c:showVal val="0"/>
          <c:showCatName val="0"/>
          <c:showSerName val="0"/>
          <c:showPercent val="0"/>
          <c:showBubbleSize val="0"/>
        </c:dLbls>
        <c:gapWidth val="150"/>
        <c:axId val="287453952"/>
        <c:axId val="287455872"/>
      </c:barChart>
      <c:catAx>
        <c:axId val="287453952"/>
        <c:scaling>
          <c:orientation val="minMax"/>
        </c:scaling>
        <c:delete val="0"/>
        <c:axPos val="b"/>
        <c:title>
          <c:tx>
            <c:rich>
              <a:bodyPr rot="0" spcFirstLastPara="0" vertOverflow="ellipsis" horzOverflow="overflow" vert="horz" wrap="square" anchor="ctr" anchorCtr="1"/>
              <a:lstStyle/>
              <a:p>
                <a:pPr>
                  <a:defRPr sz="1000" kern="1200">
                    <a:solidFill>
                      <a:schemeClr val="tx1">
                        <a:lumMod val="65000"/>
                        <a:lumOff val="35000"/>
                      </a:schemeClr>
                    </a:solidFill>
                    <a:latin typeface="+mn-lt"/>
                    <a:ea typeface="+mn-ea"/>
                    <a:cs typeface="+mn-cs"/>
                  </a:defRPr>
                </a:pPr>
                <a:r>
                  <a:rPr lang="id-ID"/>
                  <a:t>Jumlah node</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endParaRPr lang="id-ID"/>
          </a:p>
        </c:txPr>
        <c:crossAx val="287455872"/>
        <c:crosses val="autoZero"/>
        <c:auto val="1"/>
        <c:lblAlgn val="ctr"/>
        <c:lblOffset val="100"/>
        <c:tickMarkSkip val="1"/>
        <c:noMultiLvlLbl val="0"/>
      </c:catAx>
      <c:valAx>
        <c:axId val="2874558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horzOverflow="overflow" vert="horz" wrap="square" anchor="ctr" anchorCtr="1"/>
              <a:lstStyle/>
              <a:p>
                <a:pPr>
                  <a:defRPr sz="1000" kern="1200">
                    <a:solidFill>
                      <a:schemeClr val="tx1">
                        <a:lumMod val="65000"/>
                        <a:lumOff val="35000"/>
                      </a:schemeClr>
                    </a:solidFill>
                    <a:latin typeface="+mn-lt"/>
                    <a:ea typeface="+mn-ea"/>
                    <a:cs typeface="+mn-cs"/>
                  </a:defRPr>
                </a:pPr>
                <a:r>
                  <a:rPr lang="id-ID" sz="1000" b="1" i="0" baseline="0">
                    <a:effectLst/>
                  </a:rPr>
                  <a:t>Overheads (packets)</a:t>
                </a:r>
                <a:endParaRPr lang="id-ID" sz="1000">
                  <a:effectLst/>
                </a:endParaRP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endParaRPr lang="id-ID"/>
          </a:p>
        </c:txPr>
        <c:crossAx val="287453952"/>
        <c:crosses val="autoZero"/>
        <c:crossBetween val="between"/>
      </c:valAx>
      <c:spPr>
        <a:noFill/>
        <a:ln>
          <a:noFill/>
        </a:ln>
        <a:effectLst/>
      </c:spPr>
    </c:plotArea>
    <c:legend>
      <c:legendPos val="r"/>
      <c:overlay val="0"/>
      <c:spPr>
        <a:noFill/>
        <a:ln>
          <a:noFill/>
        </a:ln>
        <a:effectLst/>
      </c:spPr>
      <c:txPr>
        <a:bodyPr rot="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rot="0" spcFirstLastPara="0" vertOverflow="ellipsis" horzOverflow="overflow" vert="horz" wrap="square" anchor="ctr" anchorCtr="1"/>
    <a:lstStyle/>
    <a:p>
      <a:pPr>
        <a:defRPr lang="en-US" sz="1000" kern="1200">
          <a:solidFill>
            <a:schemeClr val="tx1"/>
          </a:solidFill>
          <a:latin typeface="+mn-lt"/>
          <a:ea typeface="+mn-ea"/>
          <a:cs typeface="+mn-cs"/>
        </a:defRPr>
      </a:pPr>
      <a:endParaRPr lang="id-ID"/>
    </a:p>
  </c:tx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id-ID"/>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vertOverflow="ellipsis" anchor="ctr" anchorCtr="1"/>
          <a:lstStyle/>
          <a:p>
            <a:pPr algn="ctr" defTabSz="914400">
              <a:defRPr sz="1400" b="0" kern="1200" spc="0" baseline="0">
                <a:solidFill>
                  <a:schemeClr val="tx1">
                    <a:lumMod val="65000"/>
                    <a:lumOff val="35000"/>
                  </a:schemeClr>
                </a:solidFill>
                <a:latin typeface="+mn-lt"/>
                <a:ea typeface="+mn-ea"/>
                <a:cs typeface="+mn-cs"/>
              </a:defRPr>
            </a:pPr>
            <a:r>
              <a:rPr lang="x-none" altLang="en-US"/>
              <a:t>Hop Count</a:t>
            </a:r>
          </a:p>
        </c:rich>
      </c:tx>
      <c:overlay val="0"/>
      <c:spPr>
        <a:noFill/>
        <a:ln>
          <a:noFill/>
        </a:ln>
        <a:effectLst/>
      </c:spPr>
    </c:title>
    <c:autoTitleDeleted val="0"/>
    <c:plotArea>
      <c:layout/>
      <c:barChart>
        <c:barDir val="col"/>
        <c:grouping val="clustered"/>
        <c:varyColors val="0"/>
        <c:ser>
          <c:idx val="0"/>
          <c:order val="0"/>
          <c:tx>
            <c:v>AODV</c:v>
          </c:tx>
          <c:spPr>
            <a:solidFill>
              <a:schemeClr val="accent1"/>
            </a:solidFill>
            <a:ln>
              <a:noFill/>
            </a:ln>
            <a:effectLst/>
          </c:spPr>
          <c:invertIfNegative val="0"/>
          <c:cat>
            <c:numRef>
              <c:f>'Skenario grid'!$B$79:$B$83</c:f>
              <c:numCache>
                <c:formatCode>General</c:formatCode>
                <c:ptCount val="5"/>
                <c:pt idx="0">
                  <c:v>10</c:v>
                </c:pt>
                <c:pt idx="1">
                  <c:v>30</c:v>
                </c:pt>
                <c:pt idx="2">
                  <c:v>50</c:v>
                </c:pt>
                <c:pt idx="3">
                  <c:v>75</c:v>
                </c:pt>
                <c:pt idx="4">
                  <c:v>100</c:v>
                </c:pt>
              </c:numCache>
            </c:numRef>
          </c:cat>
          <c:val>
            <c:numRef>
              <c:f>'Skenario grid'!$O$79:$O$83</c:f>
              <c:numCache>
                <c:formatCode>0.00_ </c:formatCode>
                <c:ptCount val="5"/>
                <c:pt idx="0">
                  <c:v>2.206</c:v>
                </c:pt>
                <c:pt idx="1">
                  <c:v>2.6419999999999999</c:v>
                </c:pt>
                <c:pt idx="2">
                  <c:v>2.9329999999999998</c:v>
                </c:pt>
                <c:pt idx="3">
                  <c:v>2.6379999999999999</c:v>
                </c:pt>
                <c:pt idx="4">
                  <c:v>2.8889999999999998</c:v>
                </c:pt>
              </c:numCache>
            </c:numRef>
          </c:val>
          <c:extLst xmlns:c16r2="http://schemas.microsoft.com/office/drawing/2015/06/chart">
            <c:ext xmlns:c16="http://schemas.microsoft.com/office/drawing/2014/chart" uri="{C3380CC4-5D6E-409C-BE32-E72D297353CC}">
              <c16:uniqueId val="{00000000-9DA6-466D-8C36-5F36A2F172C9}"/>
            </c:ext>
          </c:extLst>
        </c:ser>
        <c:ser>
          <c:idx val="1"/>
          <c:order val="1"/>
          <c:tx>
            <c:v>AODV-PNT</c:v>
          </c:tx>
          <c:spPr>
            <a:solidFill>
              <a:schemeClr val="accent2"/>
            </a:solidFill>
            <a:ln>
              <a:noFill/>
            </a:ln>
            <a:effectLst/>
          </c:spPr>
          <c:invertIfNegative val="0"/>
          <c:cat>
            <c:numRef>
              <c:f>'Skenario grid'!$B$79:$B$83</c:f>
              <c:numCache>
                <c:formatCode>General</c:formatCode>
                <c:ptCount val="5"/>
                <c:pt idx="0">
                  <c:v>10</c:v>
                </c:pt>
                <c:pt idx="1">
                  <c:v>30</c:v>
                </c:pt>
                <c:pt idx="2">
                  <c:v>50</c:v>
                </c:pt>
                <c:pt idx="3">
                  <c:v>75</c:v>
                </c:pt>
                <c:pt idx="4">
                  <c:v>100</c:v>
                </c:pt>
              </c:numCache>
            </c:numRef>
          </c:cat>
          <c:val>
            <c:numRef>
              <c:f>'Skenario grid'!$P$79:$P$83</c:f>
              <c:numCache>
                <c:formatCode>0.00_ </c:formatCode>
                <c:ptCount val="5"/>
                <c:pt idx="0">
                  <c:v>2.0369999999999999</c:v>
                </c:pt>
                <c:pt idx="1">
                  <c:v>2.8919999999999999</c:v>
                </c:pt>
                <c:pt idx="2">
                  <c:v>3.093</c:v>
                </c:pt>
                <c:pt idx="3">
                  <c:v>3.1539999999999999</c:v>
                </c:pt>
                <c:pt idx="4">
                  <c:v>3.2879999999999998</c:v>
                </c:pt>
              </c:numCache>
            </c:numRef>
          </c:val>
          <c:extLst xmlns:c16r2="http://schemas.microsoft.com/office/drawing/2015/06/chart">
            <c:ext xmlns:c16="http://schemas.microsoft.com/office/drawing/2014/chart" uri="{C3380CC4-5D6E-409C-BE32-E72D297353CC}">
              <c16:uniqueId val="{00000001-9DA6-466D-8C36-5F36A2F172C9}"/>
            </c:ext>
          </c:extLst>
        </c:ser>
        <c:ser>
          <c:idx val="2"/>
          <c:order val="2"/>
          <c:tx>
            <c:v>AODV-MNS</c:v>
          </c:tx>
          <c:spPr>
            <a:solidFill>
              <a:schemeClr val="accent3"/>
            </a:solidFill>
            <a:ln>
              <a:noFill/>
            </a:ln>
            <a:effectLst/>
          </c:spPr>
          <c:invertIfNegative val="0"/>
          <c:cat>
            <c:numRef>
              <c:f>'Skenario grid'!$B$79:$B$83</c:f>
              <c:numCache>
                <c:formatCode>General</c:formatCode>
                <c:ptCount val="5"/>
                <c:pt idx="0">
                  <c:v>10</c:v>
                </c:pt>
                <c:pt idx="1">
                  <c:v>30</c:v>
                </c:pt>
                <c:pt idx="2">
                  <c:v>50</c:v>
                </c:pt>
                <c:pt idx="3">
                  <c:v>75</c:v>
                </c:pt>
                <c:pt idx="4">
                  <c:v>100</c:v>
                </c:pt>
              </c:numCache>
            </c:numRef>
          </c:cat>
          <c:val>
            <c:numRef>
              <c:f>'Skenario grid'!$Q$79:$Q$83</c:f>
              <c:numCache>
                <c:formatCode>0.00_ </c:formatCode>
                <c:ptCount val="5"/>
                <c:pt idx="0">
                  <c:v>2.806</c:v>
                </c:pt>
                <c:pt idx="1">
                  <c:v>3.29</c:v>
                </c:pt>
                <c:pt idx="2">
                  <c:v>3.0910000000000002</c:v>
                </c:pt>
                <c:pt idx="3">
                  <c:v>3.343</c:v>
                </c:pt>
                <c:pt idx="4">
                  <c:v>3.1190000000000002</c:v>
                </c:pt>
              </c:numCache>
            </c:numRef>
          </c:val>
          <c:extLst xmlns:c16r2="http://schemas.microsoft.com/office/drawing/2015/06/chart">
            <c:ext xmlns:c16="http://schemas.microsoft.com/office/drawing/2014/chart" uri="{C3380CC4-5D6E-409C-BE32-E72D297353CC}">
              <c16:uniqueId val="{00000002-9DA6-466D-8C36-5F36A2F172C9}"/>
            </c:ext>
          </c:extLst>
        </c:ser>
        <c:dLbls>
          <c:showLegendKey val="0"/>
          <c:showVal val="0"/>
          <c:showCatName val="0"/>
          <c:showSerName val="0"/>
          <c:showPercent val="0"/>
          <c:showBubbleSize val="0"/>
        </c:dLbls>
        <c:gapWidth val="150"/>
        <c:axId val="287496064"/>
        <c:axId val="287637504"/>
      </c:barChart>
      <c:catAx>
        <c:axId val="287496064"/>
        <c:scaling>
          <c:orientation val="minMax"/>
        </c:scaling>
        <c:delete val="0"/>
        <c:axPos val="b"/>
        <c:title>
          <c:tx>
            <c:rich>
              <a:bodyPr/>
              <a:lstStyle/>
              <a:p>
                <a:pPr>
                  <a:defRPr/>
                </a:pPr>
                <a:r>
                  <a:rPr lang="id-ID"/>
                  <a:t>Jumlah node</a:t>
                </a:r>
              </a:p>
            </c:rich>
          </c:tx>
          <c:overlay val="0"/>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endParaRPr lang="id-ID"/>
          </a:p>
        </c:txPr>
        <c:crossAx val="287637504"/>
        <c:crosses val="autoZero"/>
        <c:auto val="1"/>
        <c:lblAlgn val="ctr"/>
        <c:lblOffset val="100"/>
        <c:tickMarkSkip val="1"/>
        <c:noMultiLvlLbl val="0"/>
      </c:catAx>
      <c:valAx>
        <c:axId val="287637504"/>
        <c:scaling>
          <c:orientation val="minMax"/>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id-ID"/>
                  <a:t>Hop</a:t>
                </a:r>
              </a:p>
            </c:rich>
          </c:tx>
          <c:overlay val="0"/>
        </c:title>
        <c:numFmt formatCode="0.00_ " sourceLinked="1"/>
        <c:majorTickMark val="out"/>
        <c:minorTickMark val="none"/>
        <c:tickLblPos val="nextTo"/>
        <c:spPr>
          <a:noFill/>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endParaRPr lang="id-ID"/>
          </a:p>
        </c:txPr>
        <c:crossAx val="287496064"/>
        <c:crosses val="autoZero"/>
        <c:crossBetween val="between"/>
      </c:valAx>
      <c:spPr>
        <a:noFill/>
        <a:ln>
          <a:noFill/>
        </a:ln>
        <a:effectLst/>
      </c:spPr>
    </c:plotArea>
    <c:legend>
      <c:legendPos val="r"/>
      <c:overlay val="0"/>
      <c:spPr>
        <a:noFill/>
        <a:ln>
          <a:noFill/>
        </a:ln>
        <a:effectLst/>
      </c:spPr>
      <c:txPr>
        <a:bodyPr rot="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rot="0" spcFirstLastPara="0" vertOverflow="ellipsis" horzOverflow="overflow" vert="horz" wrap="square" anchor="ctr" anchorCtr="1"/>
    <a:lstStyle/>
    <a:p>
      <a:pPr>
        <a:defRPr lang="en-US" sz="1000" kern="1200">
          <a:solidFill>
            <a:schemeClr val="tx1"/>
          </a:solidFill>
          <a:latin typeface="+mn-lt"/>
          <a:ea typeface="+mn-ea"/>
          <a:cs typeface="+mn-cs"/>
        </a:defRPr>
      </a:pPr>
      <a:endParaRPr lang="id-ID"/>
    </a:p>
  </c:txPr>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id-ID"/>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vertOverflow="ellipsis" vert="horz" anchor="ctr" anchorCtr="1"/>
          <a:lstStyle/>
          <a:p>
            <a:pPr algn="ctr" defTabSz="914400">
              <a:defRPr sz="1400" b="0" kern="1200" spc="0" baseline="0">
                <a:solidFill>
                  <a:schemeClr val="tx1">
                    <a:lumMod val="65000"/>
                    <a:lumOff val="35000"/>
                  </a:schemeClr>
                </a:solidFill>
                <a:latin typeface="+mn-lt"/>
                <a:ea typeface="+mn-ea"/>
                <a:cs typeface="+mn-cs"/>
              </a:defRPr>
            </a:pPr>
            <a:r>
              <a:rPr lang="id-ID" sz="1400" b="0" i="0" u="none" strike="noStrike" baseline="0">
                <a:effectLst/>
              </a:rPr>
              <a:t>Packet Delivery Ratio </a:t>
            </a:r>
            <a:endParaRPr lang="x-none" altLang="en-US"/>
          </a:p>
        </c:rich>
      </c:tx>
      <c:overlay val="0"/>
      <c:spPr>
        <a:noFill/>
        <a:ln>
          <a:noFill/>
        </a:ln>
        <a:effectLst/>
      </c:spPr>
    </c:title>
    <c:autoTitleDeleted val="0"/>
    <c:plotArea>
      <c:layout/>
      <c:barChart>
        <c:barDir val="col"/>
        <c:grouping val="clustered"/>
        <c:varyColors val="0"/>
        <c:ser>
          <c:idx val="2"/>
          <c:order val="0"/>
          <c:tx>
            <c:v>AODV</c:v>
          </c:tx>
          <c:spPr>
            <a:solidFill>
              <a:schemeClr val="accent3"/>
            </a:solidFill>
            <a:ln>
              <a:noFill/>
            </a:ln>
            <a:effectLst/>
          </c:spPr>
          <c:invertIfNegative val="0"/>
          <c:cat>
            <c:strRef>
              <c:f>'75 nodes'!$A$4:$D$4</c:f>
              <c:strCache>
                <c:ptCount val="4"/>
                <c:pt idx="0">
                  <c:v>10 ms</c:v>
                </c:pt>
                <c:pt idx="1">
                  <c:v>15 ms</c:v>
                </c:pt>
                <c:pt idx="2">
                  <c:v>20 ms</c:v>
                </c:pt>
                <c:pt idx="3">
                  <c:v>25 ms</c:v>
                </c:pt>
              </c:strCache>
            </c:strRef>
          </c:cat>
          <c:val>
            <c:numRef>
              <c:f>'75 nodes'!$AE$29:$AE$32</c:f>
              <c:numCache>
                <c:formatCode>0.00</c:formatCode>
                <c:ptCount val="4"/>
                <c:pt idx="0">
                  <c:v>63.189032258064529</c:v>
                </c:pt>
                <c:pt idx="1">
                  <c:v>58.199999999999996</c:v>
                </c:pt>
                <c:pt idx="2">
                  <c:v>68.758064516129025</c:v>
                </c:pt>
                <c:pt idx="3">
                  <c:v>50.114838709677414</c:v>
                </c:pt>
              </c:numCache>
            </c:numRef>
          </c:val>
          <c:extLst xmlns:c16r2="http://schemas.microsoft.com/office/drawing/2015/06/chart">
            <c:ext xmlns:c16="http://schemas.microsoft.com/office/drawing/2014/chart" uri="{C3380CC4-5D6E-409C-BE32-E72D297353CC}">
              <c16:uniqueId val="{00000000-EDC7-4CA6-98BE-93DCDE435CB7}"/>
            </c:ext>
          </c:extLst>
        </c:ser>
        <c:ser>
          <c:idx val="1"/>
          <c:order val="1"/>
          <c:tx>
            <c:v>AODV-PNT</c:v>
          </c:tx>
          <c:spPr>
            <a:solidFill>
              <a:schemeClr val="accent2"/>
            </a:solidFill>
            <a:ln>
              <a:noFill/>
            </a:ln>
            <a:effectLst/>
          </c:spPr>
          <c:invertIfNegative val="0"/>
          <c:cat>
            <c:strRef>
              <c:f>'75 nodes'!$A$4:$D$4</c:f>
              <c:strCache>
                <c:ptCount val="4"/>
                <c:pt idx="0">
                  <c:v>10 ms</c:v>
                </c:pt>
                <c:pt idx="1">
                  <c:v>15 ms</c:v>
                </c:pt>
                <c:pt idx="2">
                  <c:v>20 ms</c:v>
                </c:pt>
                <c:pt idx="3">
                  <c:v>25 ms</c:v>
                </c:pt>
              </c:strCache>
            </c:strRef>
          </c:cat>
          <c:val>
            <c:numRef>
              <c:f>'75 nodes'!$AF$29:$AF$32</c:f>
              <c:numCache>
                <c:formatCode>0.00</c:formatCode>
                <c:ptCount val="4"/>
                <c:pt idx="0">
                  <c:v>33.568064516129027</c:v>
                </c:pt>
                <c:pt idx="1">
                  <c:v>83.35</c:v>
                </c:pt>
                <c:pt idx="2">
                  <c:v>83.500000000000028</c:v>
                </c:pt>
                <c:pt idx="3">
                  <c:v>31.392580645161289</c:v>
                </c:pt>
              </c:numCache>
            </c:numRef>
          </c:val>
          <c:extLst xmlns:c16r2="http://schemas.microsoft.com/office/drawing/2015/06/chart">
            <c:ext xmlns:c16="http://schemas.microsoft.com/office/drawing/2014/chart" uri="{C3380CC4-5D6E-409C-BE32-E72D297353CC}">
              <c16:uniqueId val="{00000001-EDC7-4CA6-98BE-93DCDE435CB7}"/>
            </c:ext>
          </c:extLst>
        </c:ser>
        <c:ser>
          <c:idx val="0"/>
          <c:order val="2"/>
          <c:tx>
            <c:v>AODV-MNS</c:v>
          </c:tx>
          <c:spPr>
            <a:solidFill>
              <a:schemeClr val="accent1"/>
            </a:solidFill>
            <a:ln>
              <a:noFill/>
            </a:ln>
            <a:effectLst/>
          </c:spPr>
          <c:invertIfNegative val="0"/>
          <c:cat>
            <c:strRef>
              <c:f>'75 nodes'!$A$4:$D$4</c:f>
              <c:strCache>
                <c:ptCount val="4"/>
                <c:pt idx="0">
                  <c:v>10 ms</c:v>
                </c:pt>
                <c:pt idx="1">
                  <c:v>15 ms</c:v>
                </c:pt>
                <c:pt idx="2">
                  <c:v>20 ms</c:v>
                </c:pt>
                <c:pt idx="3">
                  <c:v>25 ms</c:v>
                </c:pt>
              </c:strCache>
            </c:strRef>
          </c:cat>
          <c:val>
            <c:numRef>
              <c:f>'75 nodes'!$AG$29:$AG$32</c:f>
              <c:numCache>
                <c:formatCode>0.00</c:formatCode>
                <c:ptCount val="4"/>
                <c:pt idx="0">
                  <c:v>83.419354838709694</c:v>
                </c:pt>
                <c:pt idx="1">
                  <c:v>84.350000000000009</c:v>
                </c:pt>
                <c:pt idx="2">
                  <c:v>83.451612903225808</c:v>
                </c:pt>
                <c:pt idx="3">
                  <c:v>35.901612903225796</c:v>
                </c:pt>
              </c:numCache>
            </c:numRef>
          </c:val>
          <c:extLst xmlns:c16r2="http://schemas.microsoft.com/office/drawing/2015/06/chart">
            <c:ext xmlns:c16="http://schemas.microsoft.com/office/drawing/2014/chart" uri="{C3380CC4-5D6E-409C-BE32-E72D297353CC}">
              <c16:uniqueId val="{00000002-EDC7-4CA6-98BE-93DCDE435CB7}"/>
            </c:ext>
          </c:extLst>
        </c:ser>
        <c:dLbls>
          <c:showLegendKey val="0"/>
          <c:showVal val="0"/>
          <c:showCatName val="0"/>
          <c:showSerName val="0"/>
          <c:showPercent val="0"/>
          <c:showBubbleSize val="0"/>
        </c:dLbls>
        <c:gapWidth val="150"/>
        <c:axId val="287665152"/>
        <c:axId val="287675520"/>
      </c:barChart>
      <c:catAx>
        <c:axId val="287665152"/>
        <c:scaling>
          <c:orientation val="minMax"/>
        </c:scaling>
        <c:delete val="0"/>
        <c:axPos val="b"/>
        <c:title>
          <c:tx>
            <c:rich>
              <a:bodyPr rot="0" spcFirstLastPara="0" vertOverflow="ellipsis" horzOverflow="overflow" vert="horz" wrap="square" anchor="ctr" anchorCtr="1"/>
              <a:lstStyle/>
              <a:p>
                <a:pPr>
                  <a:defRPr sz="1000" kern="1200">
                    <a:solidFill>
                      <a:schemeClr val="tx1">
                        <a:lumMod val="65000"/>
                        <a:lumOff val="35000"/>
                      </a:schemeClr>
                    </a:solidFill>
                    <a:latin typeface="+mn-lt"/>
                    <a:ea typeface="+mn-ea"/>
                    <a:cs typeface="+mn-cs"/>
                  </a:defRPr>
                </a:pPr>
                <a:r>
                  <a:rPr lang="id-ID"/>
                  <a:t>speed variation</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endParaRPr lang="id-ID"/>
          </a:p>
        </c:txPr>
        <c:crossAx val="287675520"/>
        <c:crosses val="autoZero"/>
        <c:auto val="1"/>
        <c:lblAlgn val="ctr"/>
        <c:lblOffset val="100"/>
        <c:tickMarkSkip val="1"/>
        <c:noMultiLvlLbl val="0"/>
      </c:catAx>
      <c:valAx>
        <c:axId val="2876755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horzOverflow="overflow" vert="horz" wrap="square" anchor="ctr" anchorCtr="1"/>
              <a:lstStyle/>
              <a:p>
                <a:pPr>
                  <a:defRPr sz="1000" kern="1200">
                    <a:solidFill>
                      <a:schemeClr val="tx1">
                        <a:lumMod val="65000"/>
                        <a:lumOff val="35000"/>
                      </a:schemeClr>
                    </a:solidFill>
                    <a:latin typeface="+mn-lt"/>
                    <a:ea typeface="+mn-ea"/>
                    <a:cs typeface="+mn-cs"/>
                  </a:defRPr>
                </a:pPr>
                <a:r>
                  <a:rPr lang="id-ID"/>
                  <a:t>Ratio (%)</a:t>
                </a:r>
              </a:p>
            </c:rich>
          </c:tx>
          <c:overlay val="0"/>
          <c:spPr>
            <a:noFill/>
            <a:ln>
              <a:noFill/>
            </a:ln>
            <a:effectLst/>
          </c:spPr>
        </c:title>
        <c:numFmt formatCode="#,##0.00" sourceLinked="0"/>
        <c:majorTickMark val="none"/>
        <c:minorTickMark val="none"/>
        <c:tickLblPos val="nextTo"/>
        <c:spPr>
          <a:noFill/>
          <a:ln>
            <a:noFill/>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endParaRPr lang="id-ID"/>
          </a:p>
        </c:txPr>
        <c:crossAx val="287665152"/>
        <c:crosses val="autoZero"/>
        <c:crossBetween val="between"/>
      </c:valAx>
      <c:spPr>
        <a:noFill/>
        <a:ln>
          <a:noFill/>
        </a:ln>
        <a:effectLst/>
      </c:spPr>
    </c:plotArea>
    <c:legend>
      <c:legendPos val="r"/>
      <c:overlay val="0"/>
      <c:spPr>
        <a:noFill/>
        <a:ln>
          <a:noFill/>
        </a:ln>
        <a:effectLst/>
      </c:spPr>
      <c:txPr>
        <a:bodyPr rot="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rot="0" spcFirstLastPara="0" vertOverflow="ellipsis" horzOverflow="overflow" vert="horz" wrap="square" anchor="ctr" anchorCtr="1"/>
    <a:lstStyle/>
    <a:p>
      <a:pPr>
        <a:defRPr lang="en-US" sz="1000" kern="1200">
          <a:solidFill>
            <a:schemeClr val="tx1"/>
          </a:solidFill>
          <a:latin typeface="+mn-lt"/>
          <a:ea typeface="+mn-ea"/>
          <a:cs typeface="+mn-cs"/>
        </a:defRPr>
      </a:pPr>
      <a:endParaRPr lang="id-ID"/>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id-ID"/>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vertOverflow="ellipsis" vert="horz" anchor="ctr" anchorCtr="1"/>
          <a:lstStyle/>
          <a:p>
            <a:pPr algn="ctr" defTabSz="914400">
              <a:defRPr sz="1400" b="0" kern="1200" spc="0" baseline="0">
                <a:solidFill>
                  <a:schemeClr val="tx1">
                    <a:lumMod val="65000"/>
                    <a:lumOff val="35000"/>
                  </a:schemeClr>
                </a:solidFill>
                <a:latin typeface="+mn-lt"/>
                <a:ea typeface="+mn-ea"/>
                <a:cs typeface="+mn-cs"/>
              </a:defRPr>
            </a:pPr>
            <a:r>
              <a:rPr lang="id-ID" sz="1400" b="0" i="0" baseline="0">
                <a:effectLst/>
              </a:rPr>
              <a:t>Averege end-to-end delay</a:t>
            </a:r>
            <a:endParaRPr lang="id-ID" sz="1100">
              <a:effectLst/>
            </a:endParaRPr>
          </a:p>
        </c:rich>
      </c:tx>
      <c:overlay val="0"/>
      <c:spPr>
        <a:noFill/>
        <a:ln>
          <a:noFill/>
        </a:ln>
        <a:effectLst/>
      </c:spPr>
    </c:title>
    <c:autoTitleDeleted val="0"/>
    <c:plotArea>
      <c:layout/>
      <c:barChart>
        <c:barDir val="col"/>
        <c:grouping val="clustered"/>
        <c:varyColors val="0"/>
        <c:ser>
          <c:idx val="0"/>
          <c:order val="0"/>
          <c:tx>
            <c:v>AODV</c:v>
          </c:tx>
          <c:spPr>
            <a:solidFill>
              <a:schemeClr val="accent1"/>
            </a:solidFill>
            <a:ln>
              <a:noFill/>
            </a:ln>
            <a:effectLst/>
          </c:spPr>
          <c:invertIfNegative val="0"/>
          <c:cat>
            <c:strRef>
              <c:f>'75 nodes'!$F$4:$I$4</c:f>
              <c:strCache>
                <c:ptCount val="4"/>
                <c:pt idx="0">
                  <c:v>10 ms</c:v>
                </c:pt>
                <c:pt idx="1">
                  <c:v>15 ms</c:v>
                </c:pt>
                <c:pt idx="2">
                  <c:v>20 ms</c:v>
                </c:pt>
                <c:pt idx="3">
                  <c:v>25 ms</c:v>
                </c:pt>
              </c:strCache>
            </c:strRef>
          </c:cat>
          <c:val>
            <c:numRef>
              <c:f>'75 nodes'!$F$74:$I$74</c:f>
              <c:numCache>
                <c:formatCode>0.0000_ </c:formatCode>
                <c:ptCount val="4"/>
                <c:pt idx="0">
                  <c:v>1.382974193548387</c:v>
                </c:pt>
                <c:pt idx="1">
                  <c:v>2.2728600000000001</c:v>
                </c:pt>
                <c:pt idx="2">
                  <c:v>1.1351806451612905</c:v>
                </c:pt>
                <c:pt idx="3">
                  <c:v>1.6242322580645159</c:v>
                </c:pt>
              </c:numCache>
            </c:numRef>
          </c:val>
          <c:extLst xmlns:c16r2="http://schemas.microsoft.com/office/drawing/2015/06/chart">
            <c:ext xmlns:c16="http://schemas.microsoft.com/office/drawing/2014/chart" uri="{C3380CC4-5D6E-409C-BE32-E72D297353CC}">
              <c16:uniqueId val="{00000000-31C1-4E93-B2E9-24719D3C67B9}"/>
            </c:ext>
          </c:extLst>
        </c:ser>
        <c:ser>
          <c:idx val="1"/>
          <c:order val="1"/>
          <c:tx>
            <c:v>AODV-PNT</c:v>
          </c:tx>
          <c:spPr>
            <a:solidFill>
              <a:schemeClr val="accent2"/>
            </a:solidFill>
            <a:ln>
              <a:noFill/>
            </a:ln>
            <a:effectLst/>
          </c:spPr>
          <c:invertIfNegative val="0"/>
          <c:cat>
            <c:strRef>
              <c:f>'75 nodes'!$F$4:$I$4</c:f>
              <c:strCache>
                <c:ptCount val="4"/>
                <c:pt idx="0">
                  <c:v>10 ms</c:v>
                </c:pt>
                <c:pt idx="1">
                  <c:v>15 ms</c:v>
                </c:pt>
                <c:pt idx="2">
                  <c:v>20 ms</c:v>
                </c:pt>
                <c:pt idx="3">
                  <c:v>25 ms</c:v>
                </c:pt>
              </c:strCache>
            </c:strRef>
          </c:cat>
          <c:val>
            <c:numRef>
              <c:f>'75 nodes'!$F$111:$I$111</c:f>
              <c:numCache>
                <c:formatCode>0.0000_ </c:formatCode>
                <c:ptCount val="4"/>
                <c:pt idx="0">
                  <c:v>4.9441612903225804</c:v>
                </c:pt>
                <c:pt idx="1">
                  <c:v>1.0988200000000001</c:v>
                </c:pt>
                <c:pt idx="2">
                  <c:v>1.063845161290323</c:v>
                </c:pt>
                <c:pt idx="3">
                  <c:v>4.6321258064516124</c:v>
                </c:pt>
              </c:numCache>
            </c:numRef>
          </c:val>
          <c:extLst xmlns:c16r2="http://schemas.microsoft.com/office/drawing/2015/06/chart">
            <c:ext xmlns:c16="http://schemas.microsoft.com/office/drawing/2014/chart" uri="{C3380CC4-5D6E-409C-BE32-E72D297353CC}">
              <c16:uniqueId val="{00000001-31C1-4E93-B2E9-24719D3C67B9}"/>
            </c:ext>
          </c:extLst>
        </c:ser>
        <c:ser>
          <c:idx val="2"/>
          <c:order val="2"/>
          <c:tx>
            <c:v>AODV-MNS</c:v>
          </c:tx>
          <c:spPr>
            <a:solidFill>
              <a:schemeClr val="accent3"/>
            </a:solidFill>
            <a:ln>
              <a:noFill/>
            </a:ln>
            <a:effectLst/>
          </c:spPr>
          <c:invertIfNegative val="0"/>
          <c:cat>
            <c:strRef>
              <c:f>'75 nodes'!$F$4:$I$4</c:f>
              <c:strCache>
                <c:ptCount val="4"/>
                <c:pt idx="0">
                  <c:v>10 ms</c:v>
                </c:pt>
                <c:pt idx="1">
                  <c:v>15 ms</c:v>
                </c:pt>
                <c:pt idx="2">
                  <c:v>20 ms</c:v>
                </c:pt>
                <c:pt idx="3">
                  <c:v>25 ms</c:v>
                </c:pt>
              </c:strCache>
            </c:strRef>
          </c:cat>
          <c:val>
            <c:numRef>
              <c:f>'75 nodes'!$F$36:$I$36</c:f>
              <c:numCache>
                <c:formatCode>0.0000_ </c:formatCode>
                <c:ptCount val="4"/>
                <c:pt idx="0">
                  <c:v>1.0591451612903227</c:v>
                </c:pt>
                <c:pt idx="1">
                  <c:v>1.0751999999999999</c:v>
                </c:pt>
                <c:pt idx="2">
                  <c:v>1.0811645161290324</c:v>
                </c:pt>
                <c:pt idx="3">
                  <c:v>4.0462633333333331</c:v>
                </c:pt>
              </c:numCache>
            </c:numRef>
          </c:val>
          <c:extLst xmlns:c16r2="http://schemas.microsoft.com/office/drawing/2015/06/chart">
            <c:ext xmlns:c16="http://schemas.microsoft.com/office/drawing/2014/chart" uri="{C3380CC4-5D6E-409C-BE32-E72D297353CC}">
              <c16:uniqueId val="{00000002-31C1-4E93-B2E9-24719D3C67B9}"/>
            </c:ext>
          </c:extLst>
        </c:ser>
        <c:dLbls>
          <c:showLegendKey val="0"/>
          <c:showVal val="0"/>
          <c:showCatName val="0"/>
          <c:showSerName val="0"/>
          <c:showPercent val="0"/>
          <c:showBubbleSize val="0"/>
        </c:dLbls>
        <c:gapWidth val="150"/>
        <c:axId val="287920512"/>
        <c:axId val="287922432"/>
      </c:barChart>
      <c:catAx>
        <c:axId val="287920512"/>
        <c:scaling>
          <c:orientation val="minMax"/>
        </c:scaling>
        <c:delete val="0"/>
        <c:axPos val="b"/>
        <c:title>
          <c:tx>
            <c:rich>
              <a:bodyPr/>
              <a:lstStyle/>
              <a:p>
                <a:pPr>
                  <a:defRPr/>
                </a:pPr>
                <a:r>
                  <a:rPr lang="id-ID"/>
                  <a:t>speed variation</a:t>
                </a:r>
              </a:p>
            </c:rich>
          </c:tx>
          <c:overlay val="0"/>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endParaRPr lang="id-ID"/>
          </a:p>
        </c:txPr>
        <c:crossAx val="287922432"/>
        <c:crosses val="autoZero"/>
        <c:auto val="1"/>
        <c:lblAlgn val="ctr"/>
        <c:lblOffset val="100"/>
        <c:tickMarkSkip val="1"/>
        <c:noMultiLvlLbl val="0"/>
      </c:catAx>
      <c:valAx>
        <c:axId val="287922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horzOverflow="overflow" vert="horz" wrap="square" anchor="ctr" anchorCtr="1"/>
              <a:lstStyle/>
              <a:p>
                <a:pPr>
                  <a:defRPr sz="1000" kern="1200">
                    <a:solidFill>
                      <a:schemeClr val="tx1">
                        <a:lumMod val="65000"/>
                        <a:lumOff val="35000"/>
                      </a:schemeClr>
                    </a:solidFill>
                    <a:latin typeface="+mn-lt"/>
                    <a:ea typeface="+mn-ea"/>
                    <a:cs typeface="+mn-cs"/>
                  </a:defRPr>
                </a:pPr>
                <a:r>
                  <a:rPr lang="id-ID"/>
                  <a:t>Delay (second)</a:t>
                </a:r>
              </a:p>
            </c:rich>
          </c:tx>
          <c:overlay val="0"/>
          <c:spPr>
            <a:noFill/>
            <a:ln>
              <a:noFill/>
            </a:ln>
            <a:effectLst/>
          </c:spPr>
        </c:title>
        <c:numFmt formatCode="#,##0.00" sourceLinked="0"/>
        <c:majorTickMark val="out"/>
        <c:minorTickMark val="none"/>
        <c:tickLblPos val="nextTo"/>
        <c:spPr>
          <a:noFill/>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endParaRPr lang="id-ID"/>
          </a:p>
        </c:txPr>
        <c:crossAx val="287920512"/>
        <c:crosses val="autoZero"/>
        <c:crossBetween val="between"/>
      </c:valAx>
      <c:spPr>
        <a:noFill/>
        <a:ln>
          <a:noFill/>
        </a:ln>
        <a:effectLst/>
      </c:spPr>
    </c:plotArea>
    <c:legend>
      <c:legendPos val="r"/>
      <c:overlay val="0"/>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rot="0" spcFirstLastPara="0" vertOverflow="ellipsis" horzOverflow="overflow" vert="horz" wrap="square" anchor="ctr" anchorCtr="1"/>
    <a:lstStyle/>
    <a:p>
      <a:pPr>
        <a:defRPr lang="en-US" sz="1000" kern="1200">
          <a:solidFill>
            <a:schemeClr val="tx1"/>
          </a:solidFill>
          <a:latin typeface="+mn-lt"/>
          <a:ea typeface="+mn-ea"/>
          <a:cs typeface="+mn-cs"/>
        </a:defRPr>
      </a:pPr>
      <a:endParaRPr lang="id-ID"/>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id-ID"/>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vertOverflow="ellipsis" vert="horz" anchor="ctr" anchorCtr="1"/>
          <a:lstStyle/>
          <a:p>
            <a:pPr algn="ctr" defTabSz="914400">
              <a:defRPr sz="1400" b="0" kern="1200" spc="0" baseline="0">
                <a:solidFill>
                  <a:schemeClr val="tx1">
                    <a:lumMod val="65000"/>
                    <a:lumOff val="35000"/>
                  </a:schemeClr>
                </a:solidFill>
                <a:latin typeface="+mn-lt"/>
                <a:ea typeface="+mn-ea"/>
                <a:cs typeface="+mn-cs"/>
              </a:defRPr>
            </a:pPr>
            <a:r>
              <a:rPr lang="id-ID" sz="1400" b="0" i="0" baseline="0">
                <a:effectLst/>
              </a:rPr>
              <a:t>Routing Overheads</a:t>
            </a:r>
            <a:endParaRPr lang="id-ID" sz="1100">
              <a:effectLst/>
            </a:endParaRPr>
          </a:p>
        </c:rich>
      </c:tx>
      <c:overlay val="0"/>
      <c:spPr>
        <a:noFill/>
        <a:ln>
          <a:noFill/>
        </a:ln>
        <a:effectLst/>
      </c:spPr>
    </c:title>
    <c:autoTitleDeleted val="0"/>
    <c:plotArea>
      <c:layout/>
      <c:barChart>
        <c:barDir val="col"/>
        <c:grouping val="clustered"/>
        <c:varyColors val="0"/>
        <c:ser>
          <c:idx val="0"/>
          <c:order val="0"/>
          <c:tx>
            <c:v>AODV</c:v>
          </c:tx>
          <c:spPr>
            <a:solidFill>
              <a:schemeClr val="accent1"/>
            </a:solidFill>
            <a:ln>
              <a:noFill/>
            </a:ln>
            <a:effectLst/>
          </c:spPr>
          <c:invertIfNegative val="0"/>
          <c:cat>
            <c:strRef>
              <c:f>'75 nodes'!$K$4:$N$4</c:f>
              <c:strCache>
                <c:ptCount val="4"/>
                <c:pt idx="0">
                  <c:v>10 ms</c:v>
                </c:pt>
                <c:pt idx="1">
                  <c:v>15 ms</c:v>
                </c:pt>
                <c:pt idx="2">
                  <c:v>20 ms</c:v>
                </c:pt>
                <c:pt idx="3">
                  <c:v>25 ms</c:v>
                </c:pt>
              </c:strCache>
            </c:strRef>
          </c:cat>
          <c:val>
            <c:numRef>
              <c:f>'75 nodes'!$K$74:$N$74</c:f>
              <c:numCache>
                <c:formatCode>0.00_ </c:formatCode>
                <c:ptCount val="4"/>
                <c:pt idx="0">
                  <c:v>3439.1612903225805</c:v>
                </c:pt>
                <c:pt idx="1">
                  <c:v>5061</c:v>
                </c:pt>
                <c:pt idx="2">
                  <c:v>3096.4193548387098</c:v>
                </c:pt>
                <c:pt idx="3">
                  <c:v>4041.9677419354839</c:v>
                </c:pt>
              </c:numCache>
            </c:numRef>
          </c:val>
          <c:extLst xmlns:c16r2="http://schemas.microsoft.com/office/drawing/2015/06/chart">
            <c:ext xmlns:c16="http://schemas.microsoft.com/office/drawing/2014/chart" uri="{C3380CC4-5D6E-409C-BE32-E72D297353CC}">
              <c16:uniqueId val="{00000000-CAAE-4896-8C69-B94592AB7128}"/>
            </c:ext>
          </c:extLst>
        </c:ser>
        <c:ser>
          <c:idx val="1"/>
          <c:order val="1"/>
          <c:tx>
            <c:v>AODV-PNT</c:v>
          </c:tx>
          <c:spPr>
            <a:solidFill>
              <a:schemeClr val="accent2"/>
            </a:solidFill>
            <a:ln>
              <a:noFill/>
            </a:ln>
            <a:effectLst/>
          </c:spPr>
          <c:invertIfNegative val="0"/>
          <c:cat>
            <c:strRef>
              <c:f>'75 nodes'!$K$4:$N$4</c:f>
              <c:strCache>
                <c:ptCount val="4"/>
                <c:pt idx="0">
                  <c:v>10 ms</c:v>
                </c:pt>
                <c:pt idx="1">
                  <c:v>15 ms</c:v>
                </c:pt>
                <c:pt idx="2">
                  <c:v>20 ms</c:v>
                </c:pt>
                <c:pt idx="3">
                  <c:v>25 ms</c:v>
                </c:pt>
              </c:strCache>
            </c:strRef>
          </c:cat>
          <c:val>
            <c:numRef>
              <c:f>'75 nodes'!$K$111:$N$111</c:f>
              <c:numCache>
                <c:formatCode>0.00_ </c:formatCode>
                <c:ptCount val="4"/>
                <c:pt idx="0">
                  <c:v>487.93548387096774</c:v>
                </c:pt>
                <c:pt idx="1">
                  <c:v>610.5</c:v>
                </c:pt>
                <c:pt idx="2">
                  <c:v>536.87096774193549</c:v>
                </c:pt>
                <c:pt idx="3">
                  <c:v>524.61290322580646</c:v>
                </c:pt>
              </c:numCache>
            </c:numRef>
          </c:val>
          <c:extLst xmlns:c16r2="http://schemas.microsoft.com/office/drawing/2015/06/chart">
            <c:ext xmlns:c16="http://schemas.microsoft.com/office/drawing/2014/chart" uri="{C3380CC4-5D6E-409C-BE32-E72D297353CC}">
              <c16:uniqueId val="{00000001-CAAE-4896-8C69-B94592AB7128}"/>
            </c:ext>
          </c:extLst>
        </c:ser>
        <c:ser>
          <c:idx val="2"/>
          <c:order val="2"/>
          <c:tx>
            <c:v>AODV-MNS</c:v>
          </c:tx>
          <c:spPr>
            <a:solidFill>
              <a:schemeClr val="accent3"/>
            </a:solidFill>
            <a:ln>
              <a:noFill/>
            </a:ln>
            <a:effectLst/>
          </c:spPr>
          <c:invertIfNegative val="0"/>
          <c:cat>
            <c:strRef>
              <c:f>'75 nodes'!$K$4:$N$4</c:f>
              <c:strCache>
                <c:ptCount val="4"/>
                <c:pt idx="0">
                  <c:v>10 ms</c:v>
                </c:pt>
                <c:pt idx="1">
                  <c:v>15 ms</c:v>
                </c:pt>
                <c:pt idx="2">
                  <c:v>20 ms</c:v>
                </c:pt>
                <c:pt idx="3">
                  <c:v>25 ms</c:v>
                </c:pt>
              </c:strCache>
            </c:strRef>
          </c:cat>
          <c:val>
            <c:numRef>
              <c:f>'75 nodes'!$K$36:$N$36</c:f>
              <c:numCache>
                <c:formatCode>0.00_ </c:formatCode>
                <c:ptCount val="4"/>
                <c:pt idx="0">
                  <c:v>585.48387096774195</c:v>
                </c:pt>
                <c:pt idx="1">
                  <c:v>724.4</c:v>
                </c:pt>
                <c:pt idx="2">
                  <c:v>585.48387096774195</c:v>
                </c:pt>
                <c:pt idx="3">
                  <c:v>490.93548387096774</c:v>
                </c:pt>
              </c:numCache>
            </c:numRef>
          </c:val>
          <c:extLst xmlns:c16r2="http://schemas.microsoft.com/office/drawing/2015/06/chart">
            <c:ext xmlns:c16="http://schemas.microsoft.com/office/drawing/2014/chart" uri="{C3380CC4-5D6E-409C-BE32-E72D297353CC}">
              <c16:uniqueId val="{00000002-CAAE-4896-8C69-B94592AB7128}"/>
            </c:ext>
          </c:extLst>
        </c:ser>
        <c:dLbls>
          <c:showLegendKey val="0"/>
          <c:showVal val="0"/>
          <c:showCatName val="0"/>
          <c:showSerName val="0"/>
          <c:showPercent val="0"/>
          <c:showBubbleSize val="0"/>
        </c:dLbls>
        <c:gapWidth val="150"/>
        <c:axId val="287950336"/>
        <c:axId val="287952256"/>
      </c:barChart>
      <c:catAx>
        <c:axId val="287950336"/>
        <c:scaling>
          <c:orientation val="minMax"/>
        </c:scaling>
        <c:delete val="0"/>
        <c:axPos val="b"/>
        <c:title>
          <c:tx>
            <c:rich>
              <a:bodyPr/>
              <a:lstStyle/>
              <a:p>
                <a:pPr>
                  <a:defRPr/>
                </a:pPr>
                <a:r>
                  <a:rPr lang="id-ID"/>
                  <a:t>Speed Variation</a:t>
                </a:r>
              </a:p>
            </c:rich>
          </c:tx>
          <c:overlay val="0"/>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endParaRPr lang="id-ID"/>
          </a:p>
        </c:txPr>
        <c:crossAx val="287952256"/>
        <c:crosses val="autoZero"/>
        <c:auto val="1"/>
        <c:lblAlgn val="ctr"/>
        <c:lblOffset val="100"/>
        <c:tickMarkSkip val="1"/>
        <c:noMultiLvlLbl val="0"/>
      </c:catAx>
      <c:valAx>
        <c:axId val="2879522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horzOverflow="overflow" vert="horz" wrap="square" anchor="ctr" anchorCtr="1"/>
              <a:lstStyle/>
              <a:p>
                <a:pPr>
                  <a:defRPr sz="1000" kern="1200">
                    <a:solidFill>
                      <a:schemeClr val="tx1">
                        <a:lumMod val="65000"/>
                        <a:lumOff val="35000"/>
                      </a:schemeClr>
                    </a:solidFill>
                    <a:latin typeface="+mn-lt"/>
                    <a:ea typeface="+mn-ea"/>
                    <a:cs typeface="+mn-cs"/>
                  </a:defRPr>
                </a:pPr>
                <a:r>
                  <a:rPr lang="id-ID"/>
                  <a:t>Overheads (packets)</a:t>
                </a:r>
              </a:p>
            </c:rich>
          </c:tx>
          <c:overlay val="0"/>
          <c:spPr>
            <a:noFill/>
            <a:ln>
              <a:noFill/>
            </a:ln>
            <a:effectLst/>
          </c:spPr>
        </c:title>
        <c:numFmt formatCode="0.00_ " sourceLinked="1"/>
        <c:majorTickMark val="out"/>
        <c:minorTickMark val="none"/>
        <c:tickLblPos val="nextTo"/>
        <c:spPr>
          <a:noFill/>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endParaRPr lang="id-ID"/>
          </a:p>
        </c:txPr>
        <c:crossAx val="287950336"/>
        <c:crosses val="autoZero"/>
        <c:crossBetween val="between"/>
      </c:valAx>
      <c:spPr>
        <a:noFill/>
        <a:ln>
          <a:noFill/>
        </a:ln>
        <a:effectLst/>
      </c:spPr>
    </c:plotArea>
    <c:legend>
      <c:legendPos val="r"/>
      <c:overlay val="0"/>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rot="0" spcFirstLastPara="0" vertOverflow="ellipsis" horzOverflow="overflow" vert="horz" wrap="square" anchor="ctr" anchorCtr="1"/>
    <a:lstStyle/>
    <a:p>
      <a:pPr>
        <a:defRPr lang="en-US" sz="1000" kern="1200">
          <a:solidFill>
            <a:schemeClr val="tx1"/>
          </a:solidFill>
          <a:latin typeface="+mn-lt"/>
          <a:ea typeface="+mn-ea"/>
          <a:cs typeface="+mn-cs"/>
        </a:defRPr>
      </a:pPr>
      <a:endParaRPr lang="id-ID"/>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id-ID"/>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vertOverflow="ellipsis" vert="horz" anchor="ctr" anchorCtr="1"/>
          <a:lstStyle/>
          <a:p>
            <a:pPr algn="ctr" defTabSz="914400">
              <a:defRPr sz="1400" b="0" kern="1200" spc="0" baseline="0">
                <a:solidFill>
                  <a:schemeClr val="tx1">
                    <a:lumMod val="65000"/>
                    <a:lumOff val="35000"/>
                  </a:schemeClr>
                </a:solidFill>
                <a:latin typeface="+mn-lt"/>
                <a:ea typeface="+mn-ea"/>
                <a:cs typeface="+mn-cs"/>
              </a:defRPr>
            </a:pPr>
            <a:r>
              <a:rPr lang="x-none" sz="1400" b="0" i="0" baseline="0">
                <a:effectLst/>
              </a:rPr>
              <a:t>Hop Count</a:t>
            </a:r>
            <a:endParaRPr lang="id-ID" sz="1100">
              <a:effectLst/>
            </a:endParaRPr>
          </a:p>
        </c:rich>
      </c:tx>
      <c:overlay val="0"/>
      <c:spPr>
        <a:noFill/>
        <a:ln>
          <a:noFill/>
        </a:ln>
        <a:effectLst/>
      </c:spPr>
    </c:title>
    <c:autoTitleDeleted val="0"/>
    <c:plotArea>
      <c:layout/>
      <c:barChart>
        <c:barDir val="col"/>
        <c:grouping val="clustered"/>
        <c:varyColors val="0"/>
        <c:ser>
          <c:idx val="0"/>
          <c:order val="0"/>
          <c:tx>
            <c:v>AODV</c:v>
          </c:tx>
          <c:spPr>
            <a:solidFill>
              <a:schemeClr val="accent1"/>
            </a:solidFill>
            <a:ln>
              <a:noFill/>
            </a:ln>
            <a:effectLst/>
          </c:spPr>
          <c:invertIfNegative val="0"/>
          <c:cat>
            <c:strRef>
              <c:f>'75 nodes'!$P$4:$S$4</c:f>
              <c:strCache>
                <c:ptCount val="4"/>
                <c:pt idx="0">
                  <c:v>10 ms</c:v>
                </c:pt>
                <c:pt idx="1">
                  <c:v>15 ms</c:v>
                </c:pt>
                <c:pt idx="2">
                  <c:v>20 ms</c:v>
                </c:pt>
                <c:pt idx="3">
                  <c:v>25 ms</c:v>
                </c:pt>
              </c:strCache>
            </c:strRef>
          </c:cat>
          <c:val>
            <c:numRef>
              <c:f>'75 nodes'!$P$74:$S$74</c:f>
              <c:numCache>
                <c:formatCode>0.00_ </c:formatCode>
                <c:ptCount val="4"/>
                <c:pt idx="0">
                  <c:v>2.7483870967741928</c:v>
                </c:pt>
                <c:pt idx="1">
                  <c:v>1.9099999999999997</c:v>
                </c:pt>
                <c:pt idx="2">
                  <c:v>2.8506451612903225</c:v>
                </c:pt>
                <c:pt idx="3">
                  <c:v>2.3183870967741926</c:v>
                </c:pt>
              </c:numCache>
            </c:numRef>
          </c:val>
          <c:extLst xmlns:c16r2="http://schemas.microsoft.com/office/drawing/2015/06/chart">
            <c:ext xmlns:c16="http://schemas.microsoft.com/office/drawing/2014/chart" uri="{C3380CC4-5D6E-409C-BE32-E72D297353CC}">
              <c16:uniqueId val="{00000000-A45D-4EF7-81DE-5A888F31D93B}"/>
            </c:ext>
          </c:extLst>
        </c:ser>
        <c:ser>
          <c:idx val="1"/>
          <c:order val="1"/>
          <c:tx>
            <c:v>AODV-PNT</c:v>
          </c:tx>
          <c:spPr>
            <a:solidFill>
              <a:schemeClr val="accent2"/>
            </a:solidFill>
            <a:ln>
              <a:noFill/>
            </a:ln>
            <a:effectLst/>
          </c:spPr>
          <c:invertIfNegative val="0"/>
          <c:cat>
            <c:strRef>
              <c:f>'75 nodes'!$P$4:$S$4</c:f>
              <c:strCache>
                <c:ptCount val="4"/>
                <c:pt idx="0">
                  <c:v>10 ms</c:v>
                </c:pt>
                <c:pt idx="1">
                  <c:v>15 ms</c:v>
                </c:pt>
                <c:pt idx="2">
                  <c:v>20 ms</c:v>
                </c:pt>
                <c:pt idx="3">
                  <c:v>25 ms</c:v>
                </c:pt>
              </c:strCache>
            </c:strRef>
          </c:cat>
          <c:val>
            <c:numRef>
              <c:f>'75 nodes'!$P$111:$S$111</c:f>
              <c:numCache>
                <c:formatCode>0.00_ </c:formatCode>
                <c:ptCount val="4"/>
                <c:pt idx="0">
                  <c:v>1.7370967741935486</c:v>
                </c:pt>
                <c:pt idx="1">
                  <c:v>3.1539999999999999</c:v>
                </c:pt>
                <c:pt idx="2">
                  <c:v>3.2493548387096771</c:v>
                </c:pt>
                <c:pt idx="3">
                  <c:v>1.4258064516129034</c:v>
                </c:pt>
              </c:numCache>
            </c:numRef>
          </c:val>
          <c:extLst xmlns:c16r2="http://schemas.microsoft.com/office/drawing/2015/06/chart">
            <c:ext xmlns:c16="http://schemas.microsoft.com/office/drawing/2014/chart" uri="{C3380CC4-5D6E-409C-BE32-E72D297353CC}">
              <c16:uniqueId val="{00000001-A45D-4EF7-81DE-5A888F31D93B}"/>
            </c:ext>
          </c:extLst>
        </c:ser>
        <c:ser>
          <c:idx val="2"/>
          <c:order val="2"/>
          <c:tx>
            <c:v>AODV-MNS</c:v>
          </c:tx>
          <c:spPr>
            <a:solidFill>
              <a:schemeClr val="accent3"/>
            </a:solidFill>
            <a:ln>
              <a:noFill/>
            </a:ln>
            <a:effectLst/>
          </c:spPr>
          <c:invertIfNegative val="0"/>
          <c:cat>
            <c:strRef>
              <c:f>'75 nodes'!$P$4:$S$4</c:f>
              <c:strCache>
                <c:ptCount val="4"/>
                <c:pt idx="0">
                  <c:v>10 ms</c:v>
                </c:pt>
                <c:pt idx="1">
                  <c:v>15 ms</c:v>
                </c:pt>
                <c:pt idx="2">
                  <c:v>20 ms</c:v>
                </c:pt>
                <c:pt idx="3">
                  <c:v>25 ms</c:v>
                </c:pt>
              </c:strCache>
            </c:strRef>
          </c:cat>
          <c:val>
            <c:numRef>
              <c:f>'75 nodes'!$P$36:$S$36</c:f>
              <c:numCache>
                <c:formatCode>0.00_ </c:formatCode>
                <c:ptCount val="4"/>
                <c:pt idx="0">
                  <c:v>3.2622580645161285</c:v>
                </c:pt>
                <c:pt idx="1">
                  <c:v>3.1539999999999999</c:v>
                </c:pt>
                <c:pt idx="2">
                  <c:v>3.2622580645161285</c:v>
                </c:pt>
                <c:pt idx="3">
                  <c:v>1.6887096774193551</c:v>
                </c:pt>
              </c:numCache>
            </c:numRef>
          </c:val>
          <c:extLst xmlns:c16r2="http://schemas.microsoft.com/office/drawing/2015/06/chart">
            <c:ext xmlns:c16="http://schemas.microsoft.com/office/drawing/2014/chart" uri="{C3380CC4-5D6E-409C-BE32-E72D297353CC}">
              <c16:uniqueId val="{00000002-A45D-4EF7-81DE-5A888F31D93B}"/>
            </c:ext>
          </c:extLst>
        </c:ser>
        <c:dLbls>
          <c:showLegendKey val="0"/>
          <c:showVal val="0"/>
          <c:showCatName val="0"/>
          <c:showSerName val="0"/>
          <c:showPercent val="0"/>
          <c:showBubbleSize val="0"/>
        </c:dLbls>
        <c:gapWidth val="150"/>
        <c:axId val="287873664"/>
        <c:axId val="287884032"/>
      </c:barChart>
      <c:catAx>
        <c:axId val="287873664"/>
        <c:scaling>
          <c:orientation val="minMax"/>
        </c:scaling>
        <c:delete val="0"/>
        <c:axPos val="b"/>
        <c:title>
          <c:tx>
            <c:rich>
              <a:bodyPr/>
              <a:lstStyle/>
              <a:p>
                <a:pPr>
                  <a:defRPr/>
                </a:pPr>
                <a:r>
                  <a:rPr lang="id-ID"/>
                  <a:t>Speed Variation</a:t>
                </a:r>
              </a:p>
            </c:rich>
          </c:tx>
          <c:overlay val="0"/>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endParaRPr lang="id-ID"/>
          </a:p>
        </c:txPr>
        <c:crossAx val="287884032"/>
        <c:crosses val="autoZero"/>
        <c:auto val="1"/>
        <c:lblAlgn val="ctr"/>
        <c:lblOffset val="100"/>
        <c:tickMarkSkip val="1"/>
        <c:noMultiLvlLbl val="0"/>
      </c:catAx>
      <c:valAx>
        <c:axId val="2878840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horzOverflow="overflow" vert="horz" wrap="square" anchor="ctr" anchorCtr="1"/>
              <a:lstStyle/>
              <a:p>
                <a:pPr>
                  <a:defRPr sz="1000" kern="1200">
                    <a:solidFill>
                      <a:schemeClr val="tx1">
                        <a:lumMod val="65000"/>
                        <a:lumOff val="35000"/>
                      </a:schemeClr>
                    </a:solidFill>
                    <a:latin typeface="+mn-lt"/>
                    <a:ea typeface="+mn-ea"/>
                    <a:cs typeface="+mn-cs"/>
                  </a:defRPr>
                </a:pPr>
                <a:r>
                  <a:rPr lang="id-ID"/>
                  <a:t>Hop</a:t>
                </a:r>
              </a:p>
            </c:rich>
          </c:tx>
          <c:overlay val="0"/>
          <c:spPr>
            <a:noFill/>
            <a:ln>
              <a:noFill/>
            </a:ln>
            <a:effectLst/>
          </c:spPr>
        </c:title>
        <c:numFmt formatCode="0.00_ " sourceLinked="1"/>
        <c:majorTickMark val="out"/>
        <c:minorTickMark val="none"/>
        <c:tickLblPos val="nextTo"/>
        <c:spPr>
          <a:noFill/>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endParaRPr lang="id-ID"/>
          </a:p>
        </c:txPr>
        <c:crossAx val="287873664"/>
        <c:crosses val="autoZero"/>
        <c:crossBetween val="between"/>
      </c:valAx>
      <c:spPr>
        <a:noFill/>
        <a:ln>
          <a:noFill/>
        </a:ln>
        <a:effectLst/>
      </c:spPr>
    </c:plotArea>
    <c:legend>
      <c:legendPos val="r"/>
      <c:overlay val="0"/>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rot="0" spcFirstLastPara="0" vertOverflow="ellipsis" horzOverflow="overflow" vert="horz" wrap="square" anchor="ctr" anchorCtr="1"/>
    <a:lstStyle/>
    <a:p>
      <a:pPr>
        <a:defRPr lang="en-US" sz="1000" kern="1200">
          <a:solidFill>
            <a:schemeClr val="tx1"/>
          </a:solidFill>
          <a:latin typeface="+mn-lt"/>
          <a:ea typeface="+mn-ea"/>
          <a:cs typeface="+mn-cs"/>
        </a:defRPr>
      </a:pPr>
      <a:endParaRPr lang="id-ID"/>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id-ID"/>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vertOverflow="ellipsis" vert="horz" anchor="ctr" anchorCtr="1"/>
          <a:lstStyle/>
          <a:p>
            <a:pPr algn="ctr" defTabSz="914400">
              <a:defRPr sz="1400" b="0" kern="1200" spc="0" baseline="0">
                <a:solidFill>
                  <a:schemeClr val="tx1">
                    <a:lumMod val="65000"/>
                    <a:lumOff val="35000"/>
                  </a:schemeClr>
                </a:solidFill>
                <a:latin typeface="+mn-lt"/>
                <a:ea typeface="+mn-ea"/>
                <a:cs typeface="+mn-cs"/>
              </a:defRPr>
            </a:pPr>
            <a:r>
              <a:rPr lang="id-ID" sz="1400" b="0" i="0" u="none" strike="noStrike" baseline="0">
                <a:effectLst/>
              </a:rPr>
              <a:t>Packet Delivery Ratio </a:t>
            </a:r>
            <a:endParaRPr lang="x-none" altLang="en-US"/>
          </a:p>
        </c:rich>
      </c:tx>
      <c:overlay val="0"/>
      <c:spPr>
        <a:noFill/>
        <a:ln>
          <a:noFill/>
        </a:ln>
        <a:effectLst/>
      </c:spPr>
    </c:title>
    <c:autoTitleDeleted val="0"/>
    <c:plotArea>
      <c:layout/>
      <c:barChart>
        <c:barDir val="col"/>
        <c:grouping val="clustered"/>
        <c:varyColors val="0"/>
        <c:ser>
          <c:idx val="0"/>
          <c:order val="0"/>
          <c:tx>
            <c:v>AODV</c:v>
          </c:tx>
          <c:invertIfNegative val="0"/>
          <c:val>
            <c:numRef>
              <c:f>Grid!$Z$4:$Z$8</c:f>
              <c:numCache>
                <c:formatCode>0.00</c:formatCode>
                <c:ptCount val="5"/>
                <c:pt idx="0">
                  <c:v>77</c:v>
                </c:pt>
                <c:pt idx="1">
                  <c:v>59.562499999999993</c:v>
                </c:pt>
                <c:pt idx="2">
                  <c:v>71.071428571428598</c:v>
                </c:pt>
                <c:pt idx="3">
                  <c:v>53.922857142857097</c:v>
                </c:pt>
                <c:pt idx="4">
                  <c:v>45.7216666666667</c:v>
                </c:pt>
              </c:numCache>
            </c:numRef>
          </c:val>
        </c:ser>
        <c:ser>
          <c:idx val="1"/>
          <c:order val="1"/>
          <c:tx>
            <c:v>AODV-PNT</c:v>
          </c:tx>
          <c:invertIfNegative val="0"/>
          <c:cat>
            <c:numRef>
              <c:f>(Grid!$A$1,Grid!$A$13,Grid!$A$50,Grid!$A$67,Grid!$A$84)</c:f>
              <c:numCache>
                <c:formatCode>0</c:formatCode>
                <c:ptCount val="5"/>
                <c:pt idx="0">
                  <c:v>200</c:v>
                </c:pt>
                <c:pt idx="1">
                  <c:v>300</c:v>
                </c:pt>
                <c:pt idx="2">
                  <c:v>400</c:v>
                </c:pt>
                <c:pt idx="3">
                  <c:v>500</c:v>
                </c:pt>
                <c:pt idx="4">
                  <c:v>600</c:v>
                </c:pt>
              </c:numCache>
            </c:numRef>
          </c:cat>
          <c:val>
            <c:numRef>
              <c:f>Grid!$AA$4:$AA$8</c:f>
              <c:numCache>
                <c:formatCode>0.00</c:formatCode>
                <c:ptCount val="5"/>
                <c:pt idx="0">
                  <c:v>80.5</c:v>
                </c:pt>
                <c:pt idx="1">
                  <c:v>63.986363636363599</c:v>
                </c:pt>
                <c:pt idx="2">
                  <c:v>76.857142857142904</c:v>
                </c:pt>
                <c:pt idx="3">
                  <c:v>66.86999999999999</c:v>
                </c:pt>
                <c:pt idx="4">
                  <c:v>60.1933333333333</c:v>
                </c:pt>
              </c:numCache>
            </c:numRef>
          </c:val>
        </c:ser>
        <c:ser>
          <c:idx val="2"/>
          <c:order val="2"/>
          <c:tx>
            <c:v>AODV-MNS</c:v>
          </c:tx>
          <c:invertIfNegative val="0"/>
          <c:cat>
            <c:numRef>
              <c:f>(Grid!$A$1,Grid!$A$13,Grid!$A$50,Grid!$A$67,Grid!$A$84)</c:f>
              <c:numCache>
                <c:formatCode>0</c:formatCode>
                <c:ptCount val="5"/>
                <c:pt idx="0">
                  <c:v>200</c:v>
                </c:pt>
                <c:pt idx="1">
                  <c:v>300</c:v>
                </c:pt>
                <c:pt idx="2">
                  <c:v>400</c:v>
                </c:pt>
                <c:pt idx="3">
                  <c:v>500</c:v>
                </c:pt>
                <c:pt idx="4">
                  <c:v>600</c:v>
                </c:pt>
              </c:numCache>
            </c:numRef>
          </c:cat>
          <c:val>
            <c:numRef>
              <c:f>Grid!$AB$4:$AB$8</c:f>
              <c:numCache>
                <c:formatCode>0.00</c:formatCode>
                <c:ptCount val="5"/>
                <c:pt idx="0">
                  <c:v>80.75</c:v>
                </c:pt>
                <c:pt idx="1">
                  <c:v>76.25</c:v>
                </c:pt>
                <c:pt idx="2">
                  <c:v>78.928571428571402</c:v>
                </c:pt>
                <c:pt idx="3">
                  <c:v>73.272499999999994</c:v>
                </c:pt>
                <c:pt idx="4">
                  <c:v>65.898259979999992</c:v>
                </c:pt>
              </c:numCache>
            </c:numRef>
          </c:val>
        </c:ser>
        <c:dLbls>
          <c:showLegendKey val="0"/>
          <c:showVal val="0"/>
          <c:showCatName val="0"/>
          <c:showSerName val="0"/>
          <c:showPercent val="0"/>
          <c:showBubbleSize val="0"/>
        </c:dLbls>
        <c:gapWidth val="150"/>
        <c:axId val="287976064"/>
        <c:axId val="287982336"/>
      </c:barChart>
      <c:catAx>
        <c:axId val="287976064"/>
        <c:scaling>
          <c:orientation val="minMax"/>
        </c:scaling>
        <c:delete val="0"/>
        <c:axPos val="b"/>
        <c:title>
          <c:tx>
            <c:rich>
              <a:bodyPr/>
              <a:lstStyle/>
              <a:p>
                <a:pPr>
                  <a:defRPr/>
                </a:pPr>
                <a:r>
                  <a:rPr lang="id-ID"/>
                  <a:t>Jumlah node</a:t>
                </a:r>
              </a:p>
            </c:rich>
          </c:tx>
          <c:overlay val="0"/>
        </c:title>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endParaRPr lang="id-ID"/>
          </a:p>
        </c:txPr>
        <c:crossAx val="287982336"/>
        <c:crosses val="autoZero"/>
        <c:auto val="1"/>
        <c:lblAlgn val="ctr"/>
        <c:lblOffset val="100"/>
        <c:tickMarkSkip val="1"/>
        <c:noMultiLvlLbl val="0"/>
      </c:catAx>
      <c:valAx>
        <c:axId val="2879823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horzOverflow="overflow" vert="horz" wrap="square" anchor="ctr" anchorCtr="1"/>
              <a:lstStyle/>
              <a:p>
                <a:pPr>
                  <a:defRPr sz="1000" kern="1200">
                    <a:solidFill>
                      <a:schemeClr val="tx1">
                        <a:lumMod val="65000"/>
                        <a:lumOff val="35000"/>
                      </a:schemeClr>
                    </a:solidFill>
                    <a:latin typeface="+mn-lt"/>
                    <a:ea typeface="+mn-ea"/>
                    <a:cs typeface="+mn-cs"/>
                  </a:defRPr>
                </a:pPr>
                <a:r>
                  <a:rPr lang="id-ID"/>
                  <a:t>Ratio (%)</a:t>
                </a:r>
              </a:p>
            </c:rich>
          </c:tx>
          <c:overlay val="0"/>
          <c:spPr>
            <a:noFill/>
            <a:ln>
              <a:noFill/>
            </a:ln>
            <a:effectLst/>
          </c:spPr>
        </c:title>
        <c:numFmt formatCode="0.00" sourceLinked="1"/>
        <c:majorTickMark val="out"/>
        <c:minorTickMark val="none"/>
        <c:tickLblPos val="nextTo"/>
        <c:spPr>
          <a:noFill/>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endParaRPr lang="id-ID"/>
          </a:p>
        </c:txPr>
        <c:crossAx val="287976064"/>
        <c:crosses val="autoZero"/>
        <c:crossBetween val="between"/>
      </c:valAx>
      <c:spPr>
        <a:noFill/>
        <a:ln>
          <a:noFill/>
        </a:ln>
        <a:effectLst/>
      </c:spPr>
    </c:plotArea>
    <c:legend>
      <c:legendPos val="r"/>
      <c:overlay val="0"/>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rot="0" spcFirstLastPara="0" vertOverflow="ellipsis" horzOverflow="overflow" vert="horz" wrap="square" anchor="ctr" anchorCtr="1"/>
    <a:lstStyle/>
    <a:p>
      <a:pPr>
        <a:defRPr lang="en-US" sz="1000" kern="1200">
          <a:solidFill>
            <a:schemeClr val="tx1"/>
          </a:solidFill>
          <a:latin typeface="+mn-lt"/>
          <a:ea typeface="+mn-ea"/>
          <a:cs typeface="+mn-cs"/>
        </a:defRPr>
      </a:pPr>
      <a:endParaRPr lang="id-ID"/>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GPS.XSL" StyleName="Harvard - AGPS*">
  <b:Source>
    <b:Tag>XiY11</b:Tag>
    <b:SourceType>JournalArticle</b:SourceType>
    <b:Guid>{28A60B82-9559-4D3E-A809-8AC5D1A9E463}</b:Guid>
    <b:Title>A Reliable Routing Protocol for VANET Communications</b:Title>
    <b:Year>2011</b:Year>
    <b:Author>
      <b:Author>
        <b:NameList>
          <b:Person>
            <b:Last>Yu</b:Last>
            <b:First>Xi</b:First>
          </b:Person>
          <b:Person>
            <b:Last>Guo</b:Last>
            <b:First>Huaqun</b:First>
          </b:Person>
          <b:Person>
            <b:Last>Wong</b:Last>
            <b:First>Wai-Choong</b:First>
          </b:Person>
        </b:NameList>
      </b:Author>
    </b:Author>
    <b:JournalName>Wireless Communications and Mobile Computing Conference (IWCMC), 2011 7th International</b:JournalName>
    <b:Month>Juli</b:Month>
    <b:RefOrder>5</b:RefOrder>
  </b:Source>
  <b:Source>
    <b:Tag>Wan15</b:Tag>
    <b:SourceType>JournalArticle</b:SourceType>
    <b:Guid>{202F5468-90AD-433E-A9E6-DC52B777AAE1}</b:Guid>
    <b:Author>
      <b:Author>
        <b:NameList>
          <b:Person>
            <b:Last>Wang Kun</b:Last>
            <b:First>Yuhua</b:First>
            <b:Middle>Zhang, Lei Shu, Chunsheng Zhu, Min Gao</b:Middle>
          </b:Person>
        </b:NameList>
      </b:Author>
    </b:Author>
    <b:Title>NPR: A Node Activity-based Probabilistic Routing Algorithm in Delay Tolerant-Mobile Sensor Networks</b:Title>
    <b:JournalName>Communications (ICC), 2015 IEEE International Conference on</b:JournalName>
    <b:Year>2015</b:Year>
    <b:Month>September</b:Month>
    <b:RefOrder>11</b:RefOrder>
  </b:Source>
  <b:Source>
    <b:Tag>Cha02</b:Tag>
    <b:SourceType>Book</b:SourceType>
    <b:Guid>{49BF0D76-2314-4682-922D-DA7E50F05DE6}</b:Guid>
    <b:Title>Ad Hoc Mobile Wireless Networks</b:Title>
    <b:Year>2002</b:Year>
    <b:Author>
      <b:Author>
        <b:NameList>
          <b:Person>
            <b:Last>Toh</b:Last>
            <b:First>Chai</b:First>
            <b:Middle>K</b:Middle>
          </b:Person>
        </b:NameList>
      </b:Author>
    </b:Author>
    <b:Publisher>Prentice Hall</b:Publisher>
    <b:RefOrder>12</b:RefOrder>
  </b:Source>
  <b:Source>
    <b:Tag>Xia14</b:Tag>
    <b:SourceType>JournalArticle</b:SourceType>
    <b:Guid>{36381B63-D4DA-4722-ACF4-27B2B801120C}</b:Guid>
    <b:LCID>id-ID</b:LCID>
    <b:Title>AODV-PNT: An improved version of AODV routing protocol with predicting node trend in VANET</b:Title>
    <b:JournalName>Advanced Infocomm Technology (ICAIT), 2014 IEEE 7th International Conference on</b:JournalName>
    <b:Year>2014</b:Year>
    <b:Month>Nopember</b:Month>
    <b:Author>
      <b:Author>
        <b:NameList>
          <b:Person>
            <b:Last>Shen</b:Last>
            <b:First>Xiaowei</b:First>
          </b:Person>
          <b:Person>
            <b:Last>Wu</b:Last>
            <b:First>Yi</b:First>
          </b:Person>
          <b:Person>
            <b:Last>Xu</b:Last>
            <b:First>Zhexin</b:First>
          </b:Person>
          <b:Person>
            <b:Last>Lind</b:Last>
            <b:First>Xiao</b:First>
          </b:Person>
        </b:NameList>
      </b:Author>
    </b:Author>
    <b:RefOrder>6</b:RefOrder>
  </b:Source>
  <b:Source>
    <b:Tag>SCo92</b:Tag>
    <b:SourceType>Book</b:SourceType>
    <b:Guid>{0CFB931D-41B6-42EE-B813-5A4075F66160}</b:Guid>
    <b:Author>
      <b:Author>
        <b:NameList>
          <b:Person>
            <b:Last>S. Corson</b:Last>
            <b:First>J.</b:First>
            <b:Middle>Macker</b:Middle>
          </b:Person>
        </b:NameList>
      </b:Author>
    </b:Author>
    <b:Title>Mobile Ad hoc Networking (MANET): Routing Protocol Performance Issues and Evaluation Considerations Considerations</b:Title>
    <b:Year>1992</b:Year>
    <b:Publisher>RFC editor</b:Publisher>
    <b:RefOrder>13</b:RefOrder>
  </b:Source>
  <b:Source>
    <b:Tag>Sab13</b:Tag>
    <b:SourceType>JournalArticle</b:SourceType>
    <b:Guid>{CB82A7BC-F7C7-4C4E-B1B0-D7FB399626B7}</b:Guid>
    <b:Author>
      <b:Author>
        <b:NameList>
          <b:Person>
            <b:Last>Rehman</b:Last>
            <b:First>Sabih-ur</b:First>
          </b:Person>
          <b:Person>
            <b:Last>Khan</b:Last>
            <b:First>Muhammad</b:First>
            <b:Middle>Arif</b:Middle>
          </b:Person>
          <b:Person>
            <b:Last>Zia</b:Last>
            <b:First>Tanveer</b:First>
          </b:Person>
          <b:Person>
            <b:Last>Zheng</b:Last>
            <b:First>Lihong</b:First>
          </b:Person>
        </b:NameList>
      </b:Author>
    </b:Author>
    <b:Title>Vehicular ad-Hoc networks (VANETs)—An overview and challenges</b:Title>
    <b:JournalName>EURASIP Journal on Wireless Communications and Networking 3</b:JournalName>
    <b:Year>2013</b:Year>
    <b:Pages>29-38</b:Pages>
    <b:RefOrder>2</b:RefOrder>
  </b:Source>
  <b:Source>
    <b:Tag>RSR12</b:Tag>
    <b:SourceType>JournalArticle</b:SourceType>
    <b:Guid>{DBD8A4F0-920F-4A25-B1B9-2A8E9CA9ABA5}</b:Guid>
    <b:Author>
      <b:Author>
        <b:NameList>
          <b:Person>
            <b:Last>Raw</b:Last>
            <b:First>R.</b:First>
            <b:Middle>S.</b:Middle>
          </b:Person>
          <b:Person>
            <b:Last>Toor</b:Last>
            <b:First>Vikas</b:First>
          </b:Person>
          <b:Person>
            <b:Last>Singh</b:Last>
            <b:First>and</b:First>
            <b:Middle>N.</b:Middle>
          </b:Person>
        </b:NameList>
      </b:Author>
    </b:Author>
    <b:Title>Path Duration Analysis In Vehicular Ad-hoc Network</b:Title>
    <b:JournalName>International Journal on AdHoc Networking Systems (IJANS)</b:JournalName>
    <b:Year>2012</b:Year>
    <b:Month>Oktober</b:Month>
    <b:Volume>2</b:Volume>
    <b:RefOrder>8</b:RefOrder>
  </b:Source>
  <b:Source>
    <b:Tag>Ehs13</b:Tag>
    <b:SourceType>JournalArticle</b:SourceType>
    <b:Guid>{28D83345-0487-40A8-8047-F9DCDF882C97}</b:Guid>
    <b:LCID>id-ID</b:LCID>
    <b:Author>
      <b:Author>
        <b:NameList>
          <b:Person>
            <b:Last>Mostajeran</b:Last>
            <b:First>Ehsan</b:First>
          </b:Person>
          <b:Person>
            <b:Last>Noor</b:Last>
            <b:First>Rafdah</b:First>
            <b:Middle>Md</b:Middle>
          </b:Person>
          <b:Person>
            <b:Last>Keshavarz</b:Last>
            <b:First>Hassan</b:First>
          </b:Person>
        </b:NameList>
      </b:Author>
    </b:Author>
    <b:Title>A Novel Improved Neighbor Discovery Method for an Intelligent-AODV in Mobile Ad hoc Networks</b:Title>
    <b:JournalName>International Conference of Information and Communication Technology (lCoICl)</b:JournalName>
    <b:Year>2013</b:Year>
    <b:Month>Maret</b:Month>
    <b:RefOrder>7</b:RefOrder>
  </b:Source>
  <b:Source>
    <b:Tag>Dan12</b:Tag>
    <b:SourceType>JournalArticle</b:SourceType>
    <b:Guid>{DD5BF998-9AA2-428C-85A1-9A33FA659A64}</b:Guid>
    <b:Author>
      <b:Author>
        <b:NameList>
          <b:Person>
            <b:Last>Krajzewicz</b:Last>
            <b:First>Daniel</b:First>
          </b:Person>
          <b:Person>
            <b:Last>Erdmann</b:Last>
            <b:First>Jakob</b:First>
          </b:Person>
          <b:Person>
            <b:Last>Behrisch</b:Last>
            <b:First>Michael</b:First>
          </b:Person>
          <b:Person>
            <b:Last>Laura</b:Last>
            <b:First>Bieker</b:First>
          </b:Person>
        </b:NameList>
      </b:Author>
    </b:Author>
    <b:Title>Recent Development and Applications of SUMO – Simulation of Urban MObility</b:Title>
    <b:JournalName>International Journal on Advances in Systems and Measurements</b:JournalName>
    <b:Year>2012</b:Year>
    <b:Volume>5</b:Volume>
    <b:RefOrder>10</b:RefOrder>
  </b:Source>
  <b:Source>
    <b:Tag>isi11</b:Tag>
    <b:SourceType>InternetSite</b:SourceType>
    <b:Guid>{1A47195E-7899-4281-AE61-D177BBD7E52F}</b:Guid>
    <b:Year>2011</b:Year>
    <b:Month>November</b:Month>
    <b:Author>
      <b:Author>
        <b:NameList>
          <b:Person>
            <b:Last>isi.edu</b:Last>
          </b:Person>
        </b:NameList>
      </b:Author>
    </b:Author>
    <b:InternetSiteTitle>The Network Simulator - ns-2</b:InternetSiteTitle>
    <b:URL>http://www.isi.edu/nsnam/ns/</b:URL>
    <b:RefOrder>14</b:RefOrder>
  </b:Source>
  <b:Source>
    <b:Tag>Swa06</b:Tag>
    <b:SourceType>JournalArticle</b:SourceType>
    <b:Guid>{3922ACB9-90DD-437C-84DF-F79429211C12}</b:Guid>
    <b:Title>Bounds on hop distance in greedy routing approach in wireless ad hoc networks</b:Title>
    <b:Year>2006</b:Year>
    <b:Author>
      <b:Author>
        <b:NameList>
          <b:Person>
            <b:Last>De</b:Last>
            <b:First>Swades</b:First>
          </b:Person>
          <b:Person>
            <b:Last>Caruso</b:Last>
            <b:First>Antonio</b:First>
            <b:Middle>Mario</b:Middle>
          </b:Person>
          <b:Person>
            <b:Last>Chaira</b:Last>
            <b:First>Tamalika</b:First>
          </b:Person>
          <b:Person>
            <b:Last>Chessa</b:Last>
            <b:First>Stefano</b:First>
          </b:Person>
        </b:NameList>
      </b:Author>
    </b:Author>
    <b:JournalName>International Journal of Wireless and Mobile Computing</b:JournalName>
    <b:Month>Januari</b:Month>
    <b:Pages>131-140</b:Pages>
    <b:Volume>1</b:Volume>
    <b:RefOrder>9</b:RefOrder>
  </b:Source>
  <b:Source>
    <b:Tag>CEP02</b:Tag>
    <b:SourceType>JournalArticle</b:SourceType>
    <b:Guid>{3F8AE6C2-0732-47F0-886F-004EF4500009}</b:Guid>
    <b:Title>Ad-hoc on-demand distance vector routing</b:Title>
    <b:Year>2002</b:Year>
    <b:JournalName>Mobile Computing Systems and Applications, 1999. Proceedings. WMCSA '99. Second IEEE Workshop on</b:JournalName>
    <b:Month>August</b:Month>
    <b:Author>
      <b:Author>
        <b:NameList>
          <b:Person>
            <b:Last>C.E. Perkins</b:Last>
          </b:Person>
          <b:Person>
            <b:Last>E.M. Royer</b:Last>
          </b:Person>
        </b:NameList>
      </b:Author>
    </b:Author>
    <b:RefOrder>3</b:RefOrder>
  </b:Source>
  <b:Source>
    <b:Tag>Sub06</b:Tag>
    <b:SourceType>JournalArticle</b:SourceType>
    <b:Guid>{F226C949-593A-48A6-8E74-87C94D6CE30F}</b:Guid>
    <b:Title>Vehicle-to-vehicle wireless communication protocol s for enhancing highway traffic safety</b:Title>
    <b:Pages>74 - 82</b:Pages>
    <b:Year>2006</b:Year>
    <b:Author>
      <b:Author>
        <b:NameList>
          <b:Person>
            <b:Last>Biswas</b:Last>
            <b:First>Subir</b:First>
          </b:Person>
          <b:Person>
            <b:Last>Tatchikou</b:Last>
            <b:First>Raymond</b:First>
          </b:Person>
          <b:Person>
            <b:Last>Dion</b:Last>
            <b:First>Francois</b:First>
          </b:Person>
        </b:NameList>
      </b:Author>
    </b:Author>
    <b:JournalName>IEEE Communications Magazine</b:JournalName>
    <b:Month>Januari</b:Month>
    <b:RefOrder>1</b:RefOrder>
  </b:Source>
  <b:Source>
    <b:Tag>Fat05</b:Tag>
    <b:SourceType>ConferenceProceedings</b:SourceType>
    <b:Guid>{63F45FD6-52A9-435F-A441-783D330C1051}</b:Guid>
    <b:Title>Traffic estimation and real time predication using Ad Hoc Network</b:Title>
    <b:Year>2005</b:Year>
    <b:Pages>321-329</b:Pages>
    <b:Author>
      <b:Author>
        <b:NameList>
          <b:Person>
            <b:Last>Batool</b:Last>
            <b:First>Fatima</b:First>
          </b:Person>
          <b:Person>
            <b:Last>Khan</b:Last>
            <b:First>Shoad</b:First>
            <b:Middle>A</b:Middle>
          </b:Person>
        </b:NameList>
      </b:Author>
    </b:Author>
    <b:ConferenceName>Proceedings of IEEE International Conference on Emerging Technologies 2005</b:ConferenceName>
    <b:City>Islamabad, Pakistan</b:City>
    <b:RefOrder>15</b:RefOrder>
  </b:Source>
  <b:Source>
    <b:Tag>Rad12</b:Tag>
    <b:SourceType>JournalArticle</b:SourceType>
    <b:Guid>{DF538499-6F22-44CD-990C-E6CE1D0E2BDF}</b:Guid>
    <b:Author>
      <b:Author>
        <b:NameList>
          <b:Person>
            <b:Last>Anggoro</b:Last>
            <b:First>Radityo</b:First>
          </b:Person>
          <b:Person>
            <b:Last>Kitasuka</b:Last>
            <b:First>Teruaki</b:First>
          </b:Person>
          <b:Person>
            <b:Last>Nakamura</b:Last>
            <b:First>Ryoji</b:First>
          </b:Person>
          <b:Person>
            <b:Last>Aritsugi</b:Last>
            <b:First>Masayoshi</b:First>
          </b:Person>
        </b:NameList>
      </b:Author>
    </b:Author>
    <b:Title>Performance Evaluation of AODV and AOMDV with Probabilistic Relay in VANET Environments</b:Title>
    <b:JournalName>2012 Third International Conference on Networking and Computing</b:JournalName>
    <b:Year>2012</b:Year>
    <b:Month>December</b:Month>
    <b:Pages>259-263</b:Pages>
    <b:RefOrder>4</b:RefOrder>
  </b:Source>
  <b:Source>
    <b:Tag>Tar16</b:Tag>
    <b:SourceType>JournalArticle</b:SourceType>
    <b:Guid>{794F6ACA-DA65-4178-A4FC-2586565C852E}</b:Guid>
    <b:Year>20016</b:Year>
    <b:Month>Mei</b:Month>
    <b:Author>
      <b:Author>
        <b:NameList>
          <b:Person>
            <b:Last>Ali</b:Last>
            <b:First>Tareq</b:First>
            <b:Middle>Emad</b:Middle>
          </b:Person>
          <b:Person>
            <b:Last>Dulaimi</b:Last>
            <b:First>Layth</b:First>
            <b:Middle>A. Khalil al</b:Middle>
          </b:Person>
          <b:Person>
            <b:Last>Majeed</b:Last>
            <b:First>Yamaan</b:First>
            <b:Middle>E.</b:Middle>
          </b:Person>
        </b:NameList>
      </b:Author>
    </b:Author>
    <b:Title>Review and Performance Comparison of VANET Protocols: AODV, DSR, OLSR, DYMO, DSDV &amp; ZRP</b:Title>
    <b:JournalName>Multidisciplinary in IT and Communication Science and Applications (AIC-MITCSA), Al-Sadeq International</b:JournalName>
    <b:RefOrder>16</b:RefOrder>
  </b:Source>
</b:Sources>
</file>

<file path=customXml/itemProps1.xml><?xml version="1.0" encoding="utf-8"?>
<ds:datastoreItem xmlns:ds="http://schemas.openxmlformats.org/officeDocument/2006/customXml" ds:itemID="{53B91231-8940-4788-ACF4-0D4CC47ED4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3765</TotalTime>
  <Pages>1</Pages>
  <Words>20242</Words>
  <Characters>115385</Characters>
  <Application>Microsoft Office Word</Application>
  <DocSecurity>0</DocSecurity>
  <Lines>961</Lines>
  <Paragraphs>270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135357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grez</dc:creator>
  <cp:lastModifiedBy>grez</cp:lastModifiedBy>
  <cp:revision>129</cp:revision>
  <cp:lastPrinted>2017-07-25T00:00:00Z</cp:lastPrinted>
  <dcterms:created xsi:type="dcterms:W3CDTF">2017-07-13T12:29:00Z</dcterms:created>
  <dcterms:modified xsi:type="dcterms:W3CDTF">2017-07-25T00:06:00Z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6th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16th edition (author-date)</vt:lpwstr>
  </property>
  <property fmtid="{D5CDD505-2E9C-101B-9397-08002B2CF9AE}" pid="13" name="Mendeley Recent Style Id 5_1">
    <vt:lpwstr>http://www.zotero.org/styles/harvard1</vt:lpwstr>
  </property>
  <property fmtid="{D5CDD505-2E9C-101B-9397-08002B2CF9AE}" pid="14" name="Mendeley Recent Style Name 5_1">
    <vt:lpwstr>Harvard reference format 1 (deprecated)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7th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ies>
</file>