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A634" w14:textId="121D82CE" w:rsidR="00DF573E" w:rsidRDefault="00DF573E" w:rsidP="00DF573E">
      <w:pPr>
        <w:spacing w:line="360" w:lineRule="auto"/>
        <w:jc w:val="center"/>
        <w:rPr>
          <w:rFonts w:ascii="Cambria (heading)" w:hAnsi="Cambria (heading)" w:cstheme="majorBidi"/>
        </w:rPr>
      </w:pPr>
      <w:r>
        <w:rPr>
          <w:rFonts w:ascii="Cambria (heading)" w:hAnsi="Cambria (heading)" w:cstheme="majorBidi"/>
        </w:rPr>
        <w:t>PENGARUH KEMAMPUAN BAHASA INDONESIA TERHADAP KEMAMPUAN BAHASA INGGRIS SISWA KELAS VII SMP .................................</w:t>
      </w:r>
    </w:p>
    <w:p w14:paraId="112FC5F2" w14:textId="77777777" w:rsidR="00DF573E" w:rsidRPr="00DF573E" w:rsidRDefault="00DF573E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2DEE23A8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1A50FE93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15FB641C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6CD7E04E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1257B879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7BB760B5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10FA1A09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641ADCE0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7510D434" w14:textId="77777777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0921ACFD" w14:textId="11B53544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6FC92FAB" w14:textId="14369548" w:rsidR="00260512" w:rsidRDefault="00260512" w:rsidP="00DF573E">
      <w:pPr>
        <w:spacing w:line="360" w:lineRule="auto"/>
        <w:jc w:val="center"/>
        <w:rPr>
          <w:rFonts w:ascii="Cambria (heading)" w:hAnsi="Cambria (heading)" w:cstheme="majorBidi"/>
        </w:rPr>
      </w:pPr>
    </w:p>
    <w:p w14:paraId="63B428ED" w14:textId="77777777" w:rsidR="00260512" w:rsidRDefault="00260512" w:rsidP="00260512">
      <w:pPr>
        <w:spacing w:line="360" w:lineRule="auto"/>
        <w:rPr>
          <w:rFonts w:ascii="Cambria (heading)" w:hAnsi="Cambria (heading)" w:cstheme="majorBidi"/>
        </w:rPr>
      </w:pPr>
    </w:p>
    <w:p w14:paraId="08BE7566" w14:textId="21A9C61B" w:rsidR="00DF573E" w:rsidRPr="00DF573E" w:rsidRDefault="00DF573E" w:rsidP="00DF573E">
      <w:pPr>
        <w:spacing w:line="360" w:lineRule="auto"/>
        <w:jc w:val="center"/>
        <w:rPr>
          <w:rFonts w:ascii="Cambria (heading)" w:hAnsi="Cambria (heading)" w:cstheme="majorBidi"/>
        </w:rPr>
      </w:pPr>
      <w:proofErr w:type="gramStart"/>
      <w:r w:rsidRPr="00DF573E">
        <w:rPr>
          <w:rFonts w:ascii="Cambria (heading)" w:hAnsi="Cambria (heading)" w:cstheme="majorBidi"/>
        </w:rPr>
        <w:t>Oleh :</w:t>
      </w:r>
      <w:proofErr w:type="gramEnd"/>
    </w:p>
    <w:p w14:paraId="0DAA7EBC" w14:textId="07249E2F" w:rsidR="00DF573E" w:rsidRPr="00DF573E" w:rsidRDefault="00260512" w:rsidP="00DF573E">
      <w:pPr>
        <w:spacing w:line="360" w:lineRule="auto"/>
        <w:jc w:val="center"/>
        <w:rPr>
          <w:rFonts w:ascii="Cambria (heading)" w:hAnsi="Cambria (heading)" w:cstheme="majorBidi"/>
          <w:b/>
          <w:bCs/>
        </w:rPr>
      </w:pPr>
      <w:proofErr w:type="spellStart"/>
      <w:r>
        <w:rPr>
          <w:rFonts w:ascii="Cambria (heading)" w:hAnsi="Cambria (heading)" w:cstheme="majorBidi"/>
          <w:b/>
          <w:bCs/>
        </w:rPr>
        <w:t>Fadzlina</w:t>
      </w:r>
      <w:proofErr w:type="spellEnd"/>
    </w:p>
    <w:p w14:paraId="60CC9A02" w14:textId="42281C19" w:rsidR="00DF573E" w:rsidRPr="00DF573E" w:rsidRDefault="00DF573E" w:rsidP="00DF573E">
      <w:pPr>
        <w:spacing w:line="360" w:lineRule="auto"/>
        <w:jc w:val="center"/>
        <w:rPr>
          <w:rFonts w:ascii="Cambria (heading)" w:hAnsi="Cambria (heading)" w:cstheme="majorBidi"/>
        </w:rPr>
      </w:pPr>
      <w:r w:rsidRPr="00DF573E">
        <w:rPr>
          <w:rFonts w:ascii="Cambria (heading)" w:hAnsi="Cambria (heading)" w:cstheme="majorBidi"/>
        </w:rPr>
        <w:t xml:space="preserve">NIM: </w:t>
      </w:r>
      <w:r w:rsidR="00260512">
        <w:rPr>
          <w:rFonts w:ascii="Cambria (heading)" w:hAnsi="Cambria (heading)" w:cstheme="majorBidi"/>
        </w:rPr>
        <w:t>.........</w:t>
      </w:r>
    </w:p>
    <w:p w14:paraId="243D22E8" w14:textId="1192EA10" w:rsidR="00DF573E" w:rsidRDefault="00DF573E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</w:p>
    <w:p w14:paraId="4C2A12BF" w14:textId="051E064D" w:rsidR="00260512" w:rsidRDefault="00260512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</w:p>
    <w:p w14:paraId="6BE47470" w14:textId="3653DCEE" w:rsidR="00260512" w:rsidRDefault="00260512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</w:p>
    <w:p w14:paraId="4A4F7432" w14:textId="652984EB" w:rsidR="00260512" w:rsidRDefault="00260512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</w:p>
    <w:p w14:paraId="2D0B97CD" w14:textId="77777777" w:rsidR="00260512" w:rsidRPr="00DF573E" w:rsidRDefault="00260512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</w:p>
    <w:p w14:paraId="5870F280" w14:textId="196CF21D" w:rsidR="00DF573E" w:rsidRPr="00DF573E" w:rsidRDefault="00DF573E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  <w:r w:rsidRPr="00DF573E">
        <w:rPr>
          <w:rFonts w:ascii="Cambria (heading)" w:hAnsi="Cambria (heading)" w:cstheme="majorBidi"/>
          <w:b/>
          <w:bCs/>
        </w:rPr>
        <w:t>FAKULTAS</w:t>
      </w:r>
      <w:r w:rsidR="00260512">
        <w:rPr>
          <w:rFonts w:ascii="Cambria (heading)" w:hAnsi="Cambria (heading)" w:cstheme="majorBidi"/>
          <w:b/>
          <w:bCs/>
        </w:rPr>
        <w:t xml:space="preserve"> ......</w:t>
      </w:r>
    </w:p>
    <w:p w14:paraId="0013F8A3" w14:textId="5F544C99" w:rsidR="00DF573E" w:rsidRPr="00DF573E" w:rsidRDefault="00DF573E" w:rsidP="00DF573E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</w:pPr>
      <w:r w:rsidRPr="00DF573E">
        <w:rPr>
          <w:rFonts w:ascii="Cambria (heading)" w:hAnsi="Cambria (heading)" w:cstheme="majorBidi"/>
          <w:b/>
          <w:bCs/>
        </w:rPr>
        <w:t xml:space="preserve">UNIVERSITAS </w:t>
      </w:r>
      <w:r w:rsidR="00260512">
        <w:rPr>
          <w:rFonts w:ascii="Cambria (heading)" w:hAnsi="Cambria (heading)" w:cstheme="majorBidi"/>
          <w:b/>
          <w:bCs/>
        </w:rPr>
        <w:t>SULTAN AGUNG SEMARANG</w:t>
      </w:r>
    </w:p>
    <w:p w14:paraId="506BCD00" w14:textId="77C312CD" w:rsidR="00DF573E" w:rsidRPr="00260512" w:rsidRDefault="00DF573E" w:rsidP="00260512">
      <w:pPr>
        <w:tabs>
          <w:tab w:val="left" w:pos="2977"/>
        </w:tabs>
        <w:spacing w:line="360" w:lineRule="auto"/>
        <w:jc w:val="center"/>
        <w:rPr>
          <w:rFonts w:ascii="Cambria (heading)" w:hAnsi="Cambria (heading)" w:cstheme="majorBidi"/>
          <w:b/>
          <w:bCs/>
        </w:rPr>
        <w:sectPr w:rsidR="00DF573E" w:rsidRPr="00260512" w:rsidSect="00DF573E">
          <w:pgSz w:w="11906" w:h="16838" w:code="9"/>
          <w:pgMar w:top="1134" w:right="1134" w:bottom="1134" w:left="1418" w:header="709" w:footer="709" w:gutter="0"/>
          <w:pgNumType w:fmt="lowerRoman"/>
          <w:cols w:space="708"/>
          <w:docGrid w:linePitch="360"/>
        </w:sectPr>
      </w:pPr>
      <w:r w:rsidRPr="00DF573E">
        <w:rPr>
          <w:rFonts w:ascii="Cambria (heading)" w:hAnsi="Cambria (heading)" w:cstheme="majorBidi"/>
          <w:b/>
          <w:bCs/>
        </w:rPr>
        <w:t>202</w:t>
      </w:r>
      <w:r w:rsidR="00260512">
        <w:rPr>
          <w:rFonts w:ascii="Cambria (heading)" w:hAnsi="Cambria (heading)" w:cstheme="majorBidi"/>
          <w:b/>
          <w:bCs/>
        </w:rPr>
        <w:t>2</w:t>
      </w:r>
    </w:p>
    <w:p w14:paraId="674340C9" w14:textId="07E13F08" w:rsidR="00D3331C" w:rsidRPr="00D54D9F" w:rsidRDefault="00D3331C">
      <w:pPr>
        <w:rPr>
          <w:rFonts w:ascii="Cambria (heading)" w:hAnsi="Cambria (heading)" w:cstheme="majorHAnsi"/>
        </w:rPr>
      </w:pPr>
    </w:p>
    <w:p w14:paraId="7978E06B" w14:textId="7DF65471" w:rsidR="00651222" w:rsidRPr="00DB5DE3" w:rsidRDefault="00651222" w:rsidP="00651222">
      <w:pPr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t xml:space="preserve">Kata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Pengantar</w:t>
      </w:r>
      <w:proofErr w:type="spellEnd"/>
    </w:p>
    <w:p w14:paraId="0A498B1F" w14:textId="77777777" w:rsidR="00651222" w:rsidRPr="00D54D9F" w:rsidRDefault="00651222">
      <w:pPr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br w:type="page"/>
      </w:r>
    </w:p>
    <w:p w14:paraId="264C11FB" w14:textId="61999388" w:rsidR="00651222" w:rsidRPr="00DB5DE3" w:rsidRDefault="00651222" w:rsidP="00651222">
      <w:pPr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lastRenderedPageBreak/>
        <w:t>Daftar Isi</w:t>
      </w:r>
    </w:p>
    <w:p w14:paraId="5BBDB14E" w14:textId="77777777" w:rsidR="00651222" w:rsidRPr="00D54D9F" w:rsidRDefault="00651222">
      <w:pPr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br w:type="page"/>
      </w:r>
    </w:p>
    <w:p w14:paraId="2D5644C9" w14:textId="5C6D1FB6" w:rsidR="00651222" w:rsidRPr="00DB5DE3" w:rsidRDefault="00651222" w:rsidP="00651222">
      <w:pPr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lastRenderedPageBreak/>
        <w:t>BAB I</w:t>
      </w:r>
    </w:p>
    <w:p w14:paraId="61666A73" w14:textId="7FF79B01" w:rsidR="00936D92" w:rsidRPr="00DB5DE3" w:rsidRDefault="00936D92" w:rsidP="00651222">
      <w:pPr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t>PENDAHULUAN</w:t>
      </w:r>
    </w:p>
    <w:p w14:paraId="0B5EB31F" w14:textId="18AD6BF0" w:rsidR="00651222" w:rsidRPr="00DB5DE3" w:rsidRDefault="00651222" w:rsidP="006651D0">
      <w:pPr>
        <w:pStyle w:val="ListParagraph"/>
        <w:numPr>
          <w:ilvl w:val="0"/>
          <w:numId w:val="1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Latar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Belakang</w:t>
      </w:r>
      <w:proofErr w:type="spellEnd"/>
    </w:p>
    <w:p w14:paraId="50129726" w14:textId="00A0B13F" w:rsidR="00935785" w:rsidRDefault="003B1130" w:rsidP="003B1130">
      <w:pPr>
        <w:pStyle w:val="ListParagraph"/>
        <w:spacing w:before="240" w:line="360" w:lineRule="auto"/>
        <w:ind w:left="360" w:firstLine="360"/>
        <w:jc w:val="both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Berpikir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merupakan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hal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mendasar</w:t>
      </w:r>
      <w:proofErr w:type="spellEnd"/>
      <w:r>
        <w:rPr>
          <w:rFonts w:ascii="Cambria (heading)" w:hAnsi="Cambria (heading)" w:cstheme="majorHAnsi"/>
        </w:rPr>
        <w:t xml:space="preserve"> yang paling </w:t>
      </w:r>
      <w:proofErr w:type="spellStart"/>
      <w:r>
        <w:rPr>
          <w:rFonts w:ascii="Cambria (heading)" w:hAnsi="Cambria (heading)" w:cstheme="majorHAnsi"/>
        </w:rPr>
        <w:t>penting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untuk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dimiliki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individu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dalam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menyelesaikan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0A219D">
        <w:rPr>
          <w:rFonts w:ascii="Cambria (heading)" w:hAnsi="Cambria (heading)" w:cstheme="majorHAnsi"/>
        </w:rPr>
        <w:t>permasalahan</w:t>
      </w:r>
      <w:proofErr w:type="spellEnd"/>
      <w:r w:rsidR="000A219D">
        <w:rPr>
          <w:rFonts w:ascii="Cambria (heading)" w:hAnsi="Cambria (heading)" w:cstheme="majorHAnsi"/>
        </w:rPr>
        <w:t xml:space="preserve">. </w:t>
      </w:r>
      <w:proofErr w:type="spellStart"/>
      <w:r w:rsidR="00935785">
        <w:rPr>
          <w:rFonts w:ascii="Cambria (heading)" w:hAnsi="Cambria (heading)" w:cstheme="majorHAnsi"/>
        </w:rPr>
        <w:t>Berpikir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merupakan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rangkaian</w:t>
      </w:r>
      <w:proofErr w:type="spellEnd"/>
      <w:r w:rsidR="00935785">
        <w:rPr>
          <w:rFonts w:ascii="Cambria (heading)" w:hAnsi="Cambria (heading)" w:cstheme="majorHAnsi"/>
        </w:rPr>
        <w:t xml:space="preserve"> proses </w:t>
      </w:r>
      <w:proofErr w:type="spellStart"/>
      <w:r w:rsidR="00935785">
        <w:rPr>
          <w:rFonts w:ascii="Cambria (heading)" w:hAnsi="Cambria (heading)" w:cstheme="majorHAnsi"/>
        </w:rPr>
        <w:t>kognisi</w:t>
      </w:r>
      <w:proofErr w:type="spellEnd"/>
      <w:r w:rsidR="00935785">
        <w:rPr>
          <w:rFonts w:ascii="Cambria (heading)" w:hAnsi="Cambria (heading)" w:cstheme="majorHAnsi"/>
        </w:rPr>
        <w:t xml:space="preserve"> yang </w:t>
      </w:r>
      <w:proofErr w:type="spellStart"/>
      <w:r w:rsidR="00935785">
        <w:rPr>
          <w:rFonts w:ascii="Cambria (heading)" w:hAnsi="Cambria (heading)" w:cstheme="majorHAnsi"/>
        </w:rPr>
        <w:t>bersifat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pribadi</w:t>
      </w:r>
      <w:proofErr w:type="spellEnd"/>
      <w:r w:rsidR="00935785">
        <w:rPr>
          <w:rFonts w:ascii="Cambria (heading)" w:hAnsi="Cambria (heading)" w:cstheme="majorHAnsi"/>
        </w:rPr>
        <w:t xml:space="preserve"> (</w:t>
      </w:r>
      <w:r w:rsidR="00935785">
        <w:rPr>
          <w:rFonts w:ascii="Cambria (heading)" w:hAnsi="Cambria (heading)" w:cstheme="majorHAnsi"/>
          <w:i/>
          <w:iCs/>
        </w:rPr>
        <w:t>information processing</w:t>
      </w:r>
      <w:r w:rsidR="00935785">
        <w:rPr>
          <w:rFonts w:ascii="Cambria (heading)" w:hAnsi="Cambria (heading)" w:cstheme="majorHAnsi"/>
        </w:rPr>
        <w:t xml:space="preserve">) </w:t>
      </w:r>
      <w:proofErr w:type="spellStart"/>
      <w:r w:rsidR="00935785">
        <w:rPr>
          <w:rFonts w:ascii="Cambria (heading)" w:hAnsi="Cambria (heading)" w:cstheme="majorHAnsi"/>
        </w:rPr>
        <w:t>yeng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berlangsung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selama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terjadinya</w:t>
      </w:r>
      <w:proofErr w:type="spellEnd"/>
      <w:r w:rsidR="00935785">
        <w:rPr>
          <w:rFonts w:ascii="Cambria (heading)" w:hAnsi="Cambria (heading)" w:cstheme="majorHAnsi"/>
        </w:rPr>
        <w:t xml:space="preserve"> stimulus </w:t>
      </w:r>
      <w:proofErr w:type="spellStart"/>
      <w:r w:rsidR="00935785">
        <w:rPr>
          <w:rFonts w:ascii="Cambria (heading)" w:hAnsi="Cambria (heading)" w:cstheme="majorHAnsi"/>
        </w:rPr>
        <w:t>sampai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dengan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935785">
        <w:rPr>
          <w:rFonts w:ascii="Cambria (heading)" w:hAnsi="Cambria (heading)" w:cstheme="majorHAnsi"/>
        </w:rPr>
        <w:t>munculnya</w:t>
      </w:r>
      <w:proofErr w:type="spellEnd"/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respons</w:t>
      </w:r>
      <w:proofErr w:type="spellEnd"/>
      <w:r w:rsidR="006651D0">
        <w:rPr>
          <w:rFonts w:ascii="Cambria (heading)" w:hAnsi="Cambria (heading)" w:cstheme="majorHAnsi"/>
        </w:rPr>
        <w:t xml:space="preserve"> (Morgan, 1989).</w:t>
      </w:r>
      <w:r w:rsidR="00935785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Untuk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berpikir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digunakan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simbol-simbol</w:t>
      </w:r>
      <w:proofErr w:type="spellEnd"/>
      <w:r w:rsidR="006651D0">
        <w:rPr>
          <w:rFonts w:ascii="Cambria (heading)" w:hAnsi="Cambria (heading)" w:cstheme="majorHAnsi"/>
        </w:rPr>
        <w:t xml:space="preserve"> yang </w:t>
      </w:r>
      <w:proofErr w:type="spellStart"/>
      <w:r w:rsidR="006651D0">
        <w:rPr>
          <w:rFonts w:ascii="Cambria (heading)" w:hAnsi="Cambria (heading)" w:cstheme="majorHAnsi"/>
        </w:rPr>
        <w:t>memiliki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makna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tertentu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bagi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individu</w:t>
      </w:r>
      <w:proofErr w:type="spellEnd"/>
      <w:r w:rsidR="006651D0">
        <w:rPr>
          <w:rFonts w:ascii="Cambria (heading)" w:hAnsi="Cambria (heading)" w:cstheme="majorHAnsi"/>
        </w:rPr>
        <w:t xml:space="preserve">. </w:t>
      </w:r>
      <w:proofErr w:type="spellStart"/>
      <w:r w:rsidR="006651D0">
        <w:rPr>
          <w:rFonts w:ascii="Cambria (heading)" w:hAnsi="Cambria (heading)" w:cstheme="majorHAnsi"/>
        </w:rPr>
        <w:t>Dalam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kaitan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ini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karakteristik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pikiran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manusia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berkenaan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dengan</w:t>
      </w:r>
      <w:proofErr w:type="spellEnd"/>
      <w:r w:rsidR="006651D0">
        <w:rPr>
          <w:rFonts w:ascii="Cambria (heading)" w:hAnsi="Cambria (heading)" w:cstheme="majorHAnsi"/>
        </w:rPr>
        <w:t xml:space="preserve"> </w:t>
      </w:r>
      <w:proofErr w:type="spellStart"/>
      <w:r w:rsidR="006651D0">
        <w:rPr>
          <w:rFonts w:ascii="Cambria (heading)" w:hAnsi="Cambria (heading)" w:cstheme="majorHAnsi"/>
        </w:rPr>
        <w:t>bahasa</w:t>
      </w:r>
      <w:proofErr w:type="spellEnd"/>
      <w:r w:rsidR="006651D0">
        <w:rPr>
          <w:rFonts w:ascii="Cambria (heading)" w:hAnsi="Cambria (heading)" w:cstheme="majorHAnsi"/>
        </w:rPr>
        <w:t xml:space="preserve"> (Clover, 1987).</w:t>
      </w:r>
    </w:p>
    <w:p w14:paraId="6DA17405" w14:textId="77777777" w:rsidR="00173053" w:rsidRDefault="000A219D" w:rsidP="003B1130">
      <w:pPr>
        <w:pStyle w:val="ListParagraph"/>
        <w:spacing w:before="240" w:line="360" w:lineRule="auto"/>
        <w:ind w:left="360" w:firstLine="360"/>
        <w:jc w:val="both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Dalam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aktivitas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berpikir</w:t>
      </w:r>
      <w:proofErr w:type="spellEnd"/>
      <w:r>
        <w:rPr>
          <w:rFonts w:ascii="Cambria (heading)" w:hAnsi="Cambria (heading)" w:cstheme="majorHAnsi"/>
        </w:rPr>
        <w:t xml:space="preserve">, </w:t>
      </w:r>
      <w:proofErr w:type="spellStart"/>
      <w:r>
        <w:rPr>
          <w:rFonts w:ascii="Cambria (heading)" w:hAnsi="Cambria (heading)" w:cstheme="majorHAnsi"/>
        </w:rPr>
        <w:t>individu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melibatkan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bahasa</w:t>
      </w:r>
      <w:proofErr w:type="spellEnd"/>
      <w:r>
        <w:rPr>
          <w:rFonts w:ascii="Cambria (heading)" w:hAnsi="Cambria (heading)" w:cstheme="majorHAnsi"/>
        </w:rPr>
        <w:t xml:space="preserve">. Bahasa </w:t>
      </w:r>
      <w:proofErr w:type="spellStart"/>
      <w:r>
        <w:rPr>
          <w:rFonts w:ascii="Cambria (heading)" w:hAnsi="Cambria (heading)" w:cstheme="majorHAnsi"/>
        </w:rPr>
        <w:t>merupakan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alat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untuk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berpikir</w:t>
      </w:r>
      <w:proofErr w:type="spellEnd"/>
      <w:r>
        <w:rPr>
          <w:rFonts w:ascii="Cambria (heading)" w:hAnsi="Cambria (heading)" w:cstheme="majorHAnsi"/>
        </w:rPr>
        <w:t xml:space="preserve"> dan </w:t>
      </w:r>
      <w:proofErr w:type="spellStart"/>
      <w:r>
        <w:rPr>
          <w:rFonts w:ascii="Cambria (heading)" w:hAnsi="Cambria (heading)" w:cstheme="majorHAnsi"/>
        </w:rPr>
        <w:t>berpikir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mengekspresikan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hasil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pemikiran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tersebut</w:t>
      </w:r>
      <w:proofErr w:type="spellEnd"/>
      <w:r>
        <w:rPr>
          <w:rFonts w:ascii="Cambria (heading)" w:hAnsi="Cambria (heading)" w:cstheme="majorHAnsi"/>
        </w:rPr>
        <w:t xml:space="preserve">. Jadi, </w:t>
      </w:r>
      <w:proofErr w:type="spellStart"/>
      <w:r>
        <w:rPr>
          <w:rFonts w:ascii="Cambria (heading)" w:hAnsi="Cambria (heading)" w:cstheme="majorHAnsi"/>
        </w:rPr>
        <w:t>berpikir</w:t>
      </w:r>
      <w:proofErr w:type="spellEnd"/>
      <w:r>
        <w:rPr>
          <w:rFonts w:ascii="Cambria (heading)" w:hAnsi="Cambria (heading)" w:cstheme="majorHAnsi"/>
        </w:rPr>
        <w:t xml:space="preserve"> dan </w:t>
      </w:r>
      <w:proofErr w:type="spellStart"/>
      <w:r>
        <w:rPr>
          <w:rFonts w:ascii="Cambria (heading)" w:hAnsi="Cambria (heading)" w:cstheme="majorHAnsi"/>
        </w:rPr>
        <w:t>bahasa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merupakan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dua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aktivitas</w:t>
      </w:r>
      <w:proofErr w:type="spellEnd"/>
      <w:r>
        <w:rPr>
          <w:rFonts w:ascii="Cambria (heading)" w:hAnsi="Cambria (heading)" w:cstheme="majorHAnsi"/>
        </w:rPr>
        <w:t xml:space="preserve"> yang </w:t>
      </w:r>
      <w:proofErr w:type="spellStart"/>
      <w:r>
        <w:rPr>
          <w:rFonts w:ascii="Cambria (heading)" w:hAnsi="Cambria (heading)" w:cstheme="majorHAnsi"/>
        </w:rPr>
        <w:t>saling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melengkapi</w:t>
      </w:r>
      <w:proofErr w:type="spellEnd"/>
      <w:r>
        <w:rPr>
          <w:rFonts w:ascii="Cambria (heading)" w:hAnsi="Cambria (heading)" w:cstheme="majorHAnsi"/>
        </w:rPr>
        <w:t xml:space="preserve"> dan </w:t>
      </w:r>
      <w:proofErr w:type="spellStart"/>
      <w:r>
        <w:rPr>
          <w:rFonts w:ascii="Cambria (heading)" w:hAnsi="Cambria (heading)" w:cstheme="majorHAnsi"/>
        </w:rPr>
        <w:t>terjadi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dalam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waktu</w:t>
      </w:r>
      <w:proofErr w:type="spellEnd"/>
      <w:r>
        <w:rPr>
          <w:rFonts w:ascii="Cambria (heading)" w:hAnsi="Cambria (heading)" w:cstheme="majorHAnsi"/>
        </w:rPr>
        <w:t xml:space="preserve"> yang </w:t>
      </w:r>
      <w:proofErr w:type="spellStart"/>
      <w:r>
        <w:rPr>
          <w:rFonts w:ascii="Cambria (heading)" w:hAnsi="Cambria (heading)" w:cstheme="majorHAnsi"/>
        </w:rPr>
        <w:t>relatif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bersamaan</w:t>
      </w:r>
      <w:proofErr w:type="spellEnd"/>
      <w:r>
        <w:rPr>
          <w:rFonts w:ascii="Cambria (heading)" w:hAnsi="Cambria (heading)" w:cstheme="majorHAnsi"/>
        </w:rPr>
        <w:t xml:space="preserve">. </w:t>
      </w:r>
      <w:proofErr w:type="spellStart"/>
      <w:r>
        <w:rPr>
          <w:rFonts w:ascii="Cambria (heading)" w:hAnsi="Cambria (heading)" w:cstheme="majorHAnsi"/>
        </w:rPr>
        <w:t>Berdasarkan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beberapa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hal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tersebut</w:t>
      </w:r>
      <w:proofErr w:type="spellEnd"/>
      <w:r>
        <w:rPr>
          <w:rFonts w:ascii="Cambria (heading)" w:hAnsi="Cambria (heading)" w:cstheme="majorHAnsi"/>
        </w:rPr>
        <w:t xml:space="preserve">, </w:t>
      </w:r>
      <w:proofErr w:type="spellStart"/>
      <w:r>
        <w:rPr>
          <w:rFonts w:ascii="Cambria (heading)" w:hAnsi="Cambria (heading)" w:cstheme="majorHAnsi"/>
        </w:rPr>
        <w:t>bahasa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merupakan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hal</w:t>
      </w:r>
      <w:proofErr w:type="spellEnd"/>
      <w:r>
        <w:rPr>
          <w:rFonts w:ascii="Cambria (heading)" w:hAnsi="Cambria (heading)" w:cstheme="majorHAnsi"/>
        </w:rPr>
        <w:t xml:space="preserve"> yang sangat </w:t>
      </w:r>
      <w:proofErr w:type="spellStart"/>
      <w:r>
        <w:rPr>
          <w:rFonts w:ascii="Cambria (heading)" w:hAnsi="Cambria (heading)" w:cstheme="majorHAnsi"/>
        </w:rPr>
        <w:t>penting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untuk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dipertimbangkan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terutama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dalam</w:t>
      </w:r>
      <w:proofErr w:type="spellEnd"/>
      <w:r w:rsidR="00173053">
        <w:rPr>
          <w:rFonts w:ascii="Cambria (heading)" w:hAnsi="Cambria (heading)" w:cstheme="majorHAnsi"/>
        </w:rPr>
        <w:t xml:space="preserve"> dunia </w:t>
      </w:r>
      <w:proofErr w:type="spellStart"/>
      <w:r w:rsidR="00173053">
        <w:rPr>
          <w:rFonts w:ascii="Cambria (heading)" w:hAnsi="Cambria (heading)" w:cstheme="majorHAnsi"/>
        </w:rPr>
        <w:t>pendidikan</w:t>
      </w:r>
      <w:proofErr w:type="spellEnd"/>
      <w:r w:rsidR="00173053">
        <w:rPr>
          <w:rFonts w:ascii="Cambria (heading)" w:hAnsi="Cambria (heading)" w:cstheme="majorHAnsi"/>
        </w:rPr>
        <w:t xml:space="preserve">. </w:t>
      </w:r>
      <w:proofErr w:type="spellStart"/>
      <w:r w:rsidR="00173053">
        <w:rPr>
          <w:rFonts w:ascii="Cambria (heading)" w:hAnsi="Cambria (heading)" w:cstheme="majorHAnsi"/>
        </w:rPr>
        <w:t>Setiap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hari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siswa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belajar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dengan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melibatkan</w:t>
      </w:r>
      <w:proofErr w:type="spellEnd"/>
      <w:r w:rsidR="00173053">
        <w:rPr>
          <w:rFonts w:ascii="Cambria (heading)" w:hAnsi="Cambria (heading)" w:cstheme="majorHAnsi"/>
        </w:rPr>
        <w:t xml:space="preserve"> proses </w:t>
      </w:r>
      <w:proofErr w:type="spellStart"/>
      <w:r w:rsidR="00173053">
        <w:rPr>
          <w:rFonts w:ascii="Cambria (heading)" w:hAnsi="Cambria (heading)" w:cstheme="majorHAnsi"/>
        </w:rPr>
        <w:t>berpikir</w:t>
      </w:r>
      <w:proofErr w:type="spellEnd"/>
      <w:r w:rsidR="00173053">
        <w:rPr>
          <w:rFonts w:ascii="Cambria (heading)" w:hAnsi="Cambria (heading)" w:cstheme="majorHAnsi"/>
        </w:rPr>
        <w:t xml:space="preserve">. </w:t>
      </w:r>
      <w:proofErr w:type="spellStart"/>
      <w:r w:rsidR="00173053">
        <w:rPr>
          <w:rFonts w:ascii="Cambria (heading)" w:hAnsi="Cambria (heading)" w:cstheme="majorHAnsi"/>
        </w:rPr>
        <w:t>Maka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dari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itu</w:t>
      </w:r>
      <w:proofErr w:type="spellEnd"/>
      <w:r w:rsidR="00173053">
        <w:rPr>
          <w:rFonts w:ascii="Cambria (heading)" w:hAnsi="Cambria (heading)" w:cstheme="majorHAnsi"/>
        </w:rPr>
        <w:t xml:space="preserve">, </w:t>
      </w:r>
      <w:proofErr w:type="spellStart"/>
      <w:r w:rsidR="00173053">
        <w:rPr>
          <w:rFonts w:ascii="Cambria (heading)" w:hAnsi="Cambria (heading)" w:cstheme="majorHAnsi"/>
        </w:rPr>
        <w:t>bahasa</w:t>
      </w:r>
      <w:proofErr w:type="spellEnd"/>
      <w:r w:rsidR="00173053">
        <w:rPr>
          <w:rFonts w:ascii="Cambria (heading)" w:hAnsi="Cambria (heading)" w:cstheme="majorHAnsi"/>
        </w:rPr>
        <w:t xml:space="preserve"> juga </w:t>
      </w:r>
      <w:proofErr w:type="spellStart"/>
      <w:r w:rsidR="00173053">
        <w:rPr>
          <w:rFonts w:ascii="Cambria (heading)" w:hAnsi="Cambria (heading)" w:cstheme="majorHAnsi"/>
        </w:rPr>
        <w:t>merupakan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hal</w:t>
      </w:r>
      <w:proofErr w:type="spellEnd"/>
      <w:r w:rsidR="00173053">
        <w:rPr>
          <w:rFonts w:ascii="Cambria (heading)" w:hAnsi="Cambria (heading)" w:cstheme="majorHAnsi"/>
        </w:rPr>
        <w:t xml:space="preserve"> yang sangat </w:t>
      </w:r>
      <w:proofErr w:type="spellStart"/>
      <w:r w:rsidR="00173053">
        <w:rPr>
          <w:rFonts w:ascii="Cambria (heading)" w:hAnsi="Cambria (heading)" w:cstheme="majorHAnsi"/>
        </w:rPr>
        <w:t>dipertimbangkan</w:t>
      </w:r>
      <w:proofErr w:type="spellEnd"/>
      <w:r w:rsidR="00173053">
        <w:rPr>
          <w:rFonts w:ascii="Cambria (heading)" w:hAnsi="Cambria (heading)" w:cstheme="majorHAnsi"/>
        </w:rPr>
        <w:t xml:space="preserve"> </w:t>
      </w:r>
      <w:proofErr w:type="spellStart"/>
      <w:r w:rsidR="00173053">
        <w:rPr>
          <w:rFonts w:ascii="Cambria (heading)" w:hAnsi="Cambria (heading)" w:cstheme="majorHAnsi"/>
        </w:rPr>
        <w:t>dalam</w:t>
      </w:r>
      <w:proofErr w:type="spellEnd"/>
      <w:r w:rsidR="00173053">
        <w:rPr>
          <w:rFonts w:ascii="Cambria (heading)" w:hAnsi="Cambria (heading)" w:cstheme="majorHAnsi"/>
        </w:rPr>
        <w:t xml:space="preserve"> dunia </w:t>
      </w:r>
      <w:proofErr w:type="spellStart"/>
      <w:r w:rsidR="00173053">
        <w:rPr>
          <w:rFonts w:ascii="Cambria (heading)" w:hAnsi="Cambria (heading)" w:cstheme="majorHAnsi"/>
        </w:rPr>
        <w:t>pendidikan</w:t>
      </w:r>
      <w:proofErr w:type="spellEnd"/>
      <w:r w:rsidR="00173053">
        <w:rPr>
          <w:rFonts w:ascii="Cambria (heading)" w:hAnsi="Cambria (heading)" w:cstheme="majorHAnsi"/>
        </w:rPr>
        <w:t>.</w:t>
      </w:r>
    </w:p>
    <w:p w14:paraId="7B9B26EB" w14:textId="225B6234" w:rsidR="00864AD8" w:rsidRPr="00935785" w:rsidRDefault="00173053" w:rsidP="001D2064">
      <w:pPr>
        <w:pStyle w:val="ListParagraph"/>
        <w:spacing w:before="240" w:line="360" w:lineRule="auto"/>
        <w:ind w:left="360" w:firstLine="360"/>
        <w:jc w:val="both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Berdasarkan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berbagai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uraian</w:t>
      </w:r>
      <w:proofErr w:type="spellEnd"/>
      <w:r>
        <w:rPr>
          <w:rFonts w:ascii="Cambria (heading)" w:hAnsi="Cambria (heading)" w:cstheme="majorHAnsi"/>
        </w:rPr>
        <w:t xml:space="preserve"> di </w:t>
      </w:r>
      <w:proofErr w:type="spellStart"/>
      <w:r>
        <w:rPr>
          <w:rFonts w:ascii="Cambria (heading)" w:hAnsi="Cambria (heading)" w:cstheme="majorHAnsi"/>
        </w:rPr>
        <w:t>atas</w:t>
      </w:r>
      <w:proofErr w:type="spellEnd"/>
      <w:r>
        <w:rPr>
          <w:rFonts w:ascii="Cambria (heading)" w:hAnsi="Cambria (heading)" w:cstheme="majorHAnsi"/>
        </w:rPr>
        <w:t xml:space="preserve">, </w:t>
      </w: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menyadari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betapa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pentingnya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kemampuan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berbahasa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bagi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pendidikan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r>
        <w:rPr>
          <w:rFonts w:ascii="Cambria (heading)" w:hAnsi="Cambria (heading)" w:cstheme="majorHAnsi"/>
        </w:rPr>
        <w:t xml:space="preserve">. Jadi, </w:t>
      </w:r>
      <w:proofErr w:type="spellStart"/>
      <w:r>
        <w:rPr>
          <w:rFonts w:ascii="Cambria (heading)" w:hAnsi="Cambria (heading)" w:cstheme="majorHAnsi"/>
        </w:rPr>
        <w:t>sesuatu</w:t>
      </w:r>
      <w:proofErr w:type="spellEnd"/>
      <w:r>
        <w:rPr>
          <w:rFonts w:ascii="Cambria (heading)" w:hAnsi="Cambria (heading)" w:cstheme="majorHAnsi"/>
        </w:rPr>
        <w:t xml:space="preserve"> yang </w:t>
      </w:r>
      <w:proofErr w:type="spellStart"/>
      <w:r>
        <w:rPr>
          <w:rFonts w:ascii="Cambria (heading)" w:hAnsi="Cambria (heading)" w:cstheme="majorHAnsi"/>
        </w:rPr>
        <w:t>berkaitan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dengan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kemampuan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bahasa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r>
        <w:rPr>
          <w:rFonts w:ascii="Cambria (heading)" w:hAnsi="Cambria (heading)" w:cstheme="majorHAnsi"/>
        </w:rPr>
        <w:t xml:space="preserve"> juga </w:t>
      </w:r>
      <w:proofErr w:type="spellStart"/>
      <w:r>
        <w:rPr>
          <w:rFonts w:ascii="Cambria (heading)" w:hAnsi="Cambria (heading)" w:cstheme="majorHAnsi"/>
        </w:rPr>
        <w:t>membutuhkan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perhatian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dari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berbagai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pihak</w:t>
      </w:r>
      <w:proofErr w:type="spellEnd"/>
      <w:r>
        <w:rPr>
          <w:rFonts w:ascii="Cambria (heading)" w:hAnsi="Cambria (heading)" w:cstheme="majorHAnsi"/>
        </w:rPr>
        <w:t xml:space="preserve">. </w:t>
      </w:r>
      <w:proofErr w:type="spellStart"/>
      <w:r>
        <w:rPr>
          <w:rFonts w:ascii="Cambria (heading)" w:hAnsi="Cambria (heading)" w:cstheme="majorHAnsi"/>
        </w:rPr>
        <w:t>Maka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1D2064">
        <w:rPr>
          <w:rFonts w:ascii="Cambria (heading)" w:hAnsi="Cambria (heading)" w:cstheme="majorHAnsi"/>
        </w:rPr>
        <w:t>ingin</w:t>
      </w:r>
      <w:proofErr w:type="spellEnd"/>
      <w:r w:rsidR="001D2064">
        <w:rPr>
          <w:rFonts w:ascii="Cambria (heading)" w:hAnsi="Cambria (heading)" w:cstheme="majorHAnsi"/>
        </w:rPr>
        <w:t xml:space="preserve"> </w:t>
      </w:r>
      <w:proofErr w:type="spellStart"/>
      <w:r w:rsidR="001D2064">
        <w:rPr>
          <w:rFonts w:ascii="Cambria (heading)" w:hAnsi="Cambria (heading)" w:cstheme="majorHAnsi"/>
        </w:rPr>
        <w:t>melakukan</w:t>
      </w:r>
      <w:proofErr w:type="spellEnd"/>
      <w:r w:rsidR="001D2064">
        <w:rPr>
          <w:rFonts w:ascii="Cambria (heading)" w:hAnsi="Cambria (heading)" w:cstheme="majorHAnsi"/>
        </w:rPr>
        <w:t xml:space="preserve"> </w:t>
      </w:r>
      <w:proofErr w:type="spellStart"/>
      <w:r w:rsidR="001D2064">
        <w:rPr>
          <w:rFonts w:ascii="Cambria (heading)" w:hAnsi="Cambria (heading)" w:cstheme="majorHAnsi"/>
        </w:rPr>
        <w:t>penelitian</w:t>
      </w:r>
      <w:proofErr w:type="spellEnd"/>
      <w:r w:rsidR="001D2064">
        <w:rPr>
          <w:rFonts w:ascii="Cambria (heading)" w:hAnsi="Cambria (heading)" w:cstheme="majorHAnsi"/>
        </w:rPr>
        <w:t xml:space="preserve"> yang </w:t>
      </w:r>
      <w:proofErr w:type="spellStart"/>
      <w:r w:rsidR="001D2064">
        <w:rPr>
          <w:rFonts w:ascii="Cambria (heading)" w:hAnsi="Cambria (heading)" w:cstheme="majorHAnsi"/>
        </w:rPr>
        <w:t>berjudul</w:t>
      </w:r>
      <w:proofErr w:type="spellEnd"/>
      <w:r w:rsidR="001D2064">
        <w:rPr>
          <w:rFonts w:ascii="Cambria (heading)" w:hAnsi="Cambria (heading)" w:cstheme="majorHAnsi"/>
        </w:rPr>
        <w:t xml:space="preserve"> </w:t>
      </w:r>
      <w:proofErr w:type="gramStart"/>
      <w:r w:rsidR="001D2064">
        <w:rPr>
          <w:rFonts w:ascii="Cambria (heading)" w:hAnsi="Cambria (heading)" w:cstheme="majorHAnsi"/>
        </w:rPr>
        <w:t>“</w:t>
      </w:r>
      <w:r>
        <w:rPr>
          <w:rFonts w:ascii="Cambria (heading)" w:hAnsi="Cambria (heading)" w:cstheme="majorHAnsi"/>
        </w:rPr>
        <w:t xml:space="preserve"> </w:t>
      </w:r>
      <w:r w:rsidR="001D2064" w:rsidRPr="001D2064">
        <w:rPr>
          <w:rFonts w:ascii="Cambria (heading)" w:hAnsi="Cambria (heading)" w:cstheme="majorHAnsi"/>
        </w:rPr>
        <w:t>PENGARUH</w:t>
      </w:r>
      <w:proofErr w:type="gramEnd"/>
      <w:r w:rsidR="001D2064" w:rsidRPr="001D2064">
        <w:rPr>
          <w:rFonts w:ascii="Cambria (heading)" w:hAnsi="Cambria (heading)" w:cstheme="majorHAnsi"/>
        </w:rPr>
        <w:t xml:space="preserve"> KEMAMPUAN BAHASA INDONESIA TERHADAP KEMAMPUAN BAHASA INGGRIS SISWA KELAS VII SMP .............. KENDAL</w:t>
      </w:r>
      <w:r w:rsidR="001D2064" w:rsidRPr="001D2064">
        <w:rPr>
          <w:rFonts w:ascii="Cambria (heading)" w:hAnsi="Cambria (heading)" w:cstheme="majorHAnsi"/>
        </w:rPr>
        <w:t>.</w:t>
      </w:r>
      <w:r w:rsidR="001D2064">
        <w:rPr>
          <w:rFonts w:ascii="Cambria (heading)" w:hAnsi="Cambria (heading)" w:cstheme="majorHAnsi"/>
        </w:rPr>
        <w:t>”</w:t>
      </w:r>
    </w:p>
    <w:p w14:paraId="33D09E12" w14:textId="77777777" w:rsidR="003524CB" w:rsidRPr="00D54D9F" w:rsidRDefault="003524CB" w:rsidP="00864AD8">
      <w:pPr>
        <w:pStyle w:val="ListParagraph"/>
        <w:ind w:left="360"/>
        <w:rPr>
          <w:rFonts w:ascii="Cambria (heading)" w:hAnsi="Cambria (heading)" w:cstheme="majorHAnsi"/>
        </w:rPr>
      </w:pPr>
    </w:p>
    <w:p w14:paraId="242D60CF" w14:textId="5D0818C9" w:rsidR="00651222" w:rsidRDefault="00651222" w:rsidP="00651222">
      <w:pPr>
        <w:pStyle w:val="ListParagraph"/>
        <w:numPr>
          <w:ilvl w:val="0"/>
          <w:numId w:val="1"/>
        </w:numPr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Landasan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Teori</w:t>
      </w:r>
      <w:proofErr w:type="spellEnd"/>
    </w:p>
    <w:p w14:paraId="044C58B2" w14:textId="7906D4D9" w:rsidR="0056624A" w:rsidRPr="00EA2281" w:rsidRDefault="0056624A" w:rsidP="00EA2281">
      <w:pPr>
        <w:pStyle w:val="NormalWeb"/>
        <w:shd w:val="clear" w:color="auto" w:fill="FFFFFF"/>
        <w:spacing w:before="0" w:beforeAutospacing="0" w:after="390" w:afterAutospacing="0" w:line="360" w:lineRule="auto"/>
        <w:ind w:left="360" w:firstLine="360"/>
        <w:jc w:val="both"/>
        <w:rPr>
          <w:rFonts w:ascii="Cambria (heading)" w:hAnsi="Cambria (heading)" w:cstheme="majorHAnsi"/>
          <w:b/>
          <w:bCs/>
          <w:sz w:val="22"/>
          <w:szCs w:val="22"/>
        </w:rPr>
      </w:pP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Penelitian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yang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akan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dilakukan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menggunakan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metode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analisis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 w:cstheme="majorHAnsi"/>
          <w:sz w:val="22"/>
          <w:szCs w:val="22"/>
        </w:rPr>
        <w:t>regresi</w:t>
      </w:r>
      <w:proofErr w:type="spellEnd"/>
      <w:r w:rsidRPr="00EA2281">
        <w:rPr>
          <w:rFonts w:ascii="Cambria (heading)" w:hAnsi="Cambria (heading)" w:cstheme="majorHAnsi"/>
          <w:sz w:val="22"/>
          <w:szCs w:val="22"/>
        </w:rPr>
        <w:t xml:space="preserve"> linear. </w:t>
      </w:r>
      <w:proofErr w:type="spellStart"/>
      <w:r w:rsidRPr="00EA2281">
        <w:rPr>
          <w:rFonts w:ascii="Cambria (heading)" w:hAnsi="Cambria (heading)"/>
          <w:sz w:val="22"/>
          <w:szCs w:val="22"/>
        </w:rPr>
        <w:t>Analisis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regresi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mempelajari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bentuk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hubungan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antara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satu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atau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lebih</w:t>
      </w:r>
      <w:proofErr w:type="spellEnd"/>
      <w:r w:rsidR="00EA2281">
        <w:rPr>
          <w:rFonts w:ascii="Cambria (heading)" w:hAnsi="Cambria (heading)"/>
          <w:sz w:val="22"/>
          <w:szCs w:val="22"/>
        </w:rPr>
        <w:t xml:space="preserve"> </w:t>
      </w:r>
      <w:hyperlink r:id="rId5" w:history="1">
        <w:proofErr w:type="spellStart"/>
        <w:r w:rsidRPr="00EA2281">
          <w:rPr>
            <w:rStyle w:val="Hyperlink"/>
            <w:rFonts w:ascii="Cambria (heading)" w:hAnsi="Cambria (heading)"/>
            <w:color w:val="auto"/>
            <w:sz w:val="22"/>
            <w:szCs w:val="22"/>
            <w:u w:val="none"/>
          </w:rPr>
          <w:t>variabel</w:t>
        </w:r>
        <w:proofErr w:type="spellEnd"/>
      </w:hyperlink>
      <w:r w:rsidRPr="00EA2281">
        <w:rPr>
          <w:rFonts w:ascii="Cambria (heading)" w:hAnsi="Cambria (heading)"/>
          <w:sz w:val="22"/>
          <w:szCs w:val="22"/>
        </w:rPr>
        <w:t> </w:t>
      </w:r>
      <w:proofErr w:type="spellStart"/>
      <w:r w:rsidR="00C05620">
        <w:rPr>
          <w:rFonts w:ascii="Cambria (heading)" w:hAnsi="Cambria (heading)"/>
          <w:sz w:val="22"/>
          <w:szCs w:val="22"/>
        </w:rPr>
        <w:t>mempengaruhi</w:t>
      </w:r>
      <w:proofErr w:type="spellEnd"/>
      <w:r w:rsidR="00C05620">
        <w:rPr>
          <w:rFonts w:ascii="Cambria (heading)" w:hAnsi="Cambria (heading)"/>
          <w:sz w:val="22"/>
          <w:szCs w:val="22"/>
        </w:rPr>
        <w:t xml:space="preserve"> </w:t>
      </w:r>
      <w:r w:rsidR="00EA2281" w:rsidRPr="00EA2281">
        <w:rPr>
          <w:rFonts w:ascii="Cambria (heading)" w:hAnsi="Cambria (heading)"/>
          <w:sz w:val="22"/>
          <w:szCs w:val="22"/>
        </w:rPr>
        <w:t>(</w:t>
      </w:r>
      <w:r w:rsidR="00EA2281"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independent variable</w:t>
      </w:r>
      <w:r w:rsidR="00EA2281" w:rsidRPr="00EA2281">
        <w:rPr>
          <w:rStyle w:val="fontstyle21"/>
          <w:rFonts w:ascii="Cambria (heading)" w:hAnsi="Cambria (heading)"/>
          <w:i w:val="0"/>
          <w:iCs w:val="0"/>
        </w:rPr>
        <w:t>)</w:t>
      </w:r>
      <w:r w:rsidR="00EA2281"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dengan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Pr="00EA2281">
        <w:rPr>
          <w:rFonts w:ascii="Cambria (heading)" w:hAnsi="Cambria (heading)"/>
          <w:sz w:val="22"/>
          <w:szCs w:val="22"/>
        </w:rPr>
        <w:t>satu</w:t>
      </w:r>
      <w:proofErr w:type="spellEnd"/>
      <w:r w:rsidRPr="00EA2281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="00C05620">
        <w:rPr>
          <w:rFonts w:ascii="Cambria (heading)" w:hAnsi="Cambria (heading)"/>
          <w:sz w:val="22"/>
          <w:szCs w:val="22"/>
        </w:rPr>
        <w:t>variabel</w:t>
      </w:r>
      <w:proofErr w:type="spellEnd"/>
      <w:r w:rsidR="00C05620">
        <w:rPr>
          <w:rFonts w:ascii="Cambria (heading)" w:hAnsi="Cambria (heading)"/>
          <w:sz w:val="22"/>
          <w:szCs w:val="22"/>
        </w:rPr>
        <w:t xml:space="preserve"> </w:t>
      </w:r>
      <w:proofErr w:type="spellStart"/>
      <w:r w:rsidR="00C05620">
        <w:rPr>
          <w:rFonts w:ascii="Cambria (heading)" w:hAnsi="Cambria (heading)"/>
          <w:sz w:val="22"/>
          <w:szCs w:val="22"/>
        </w:rPr>
        <w:t>dipengaruhi</w:t>
      </w:r>
      <w:proofErr w:type="spellEnd"/>
      <w:r w:rsidR="00EA2281" w:rsidRPr="00EA2281">
        <w:rPr>
          <w:rFonts w:ascii="Cambria (heading)" w:hAnsi="Cambria (heading)"/>
          <w:sz w:val="22"/>
          <w:szCs w:val="22"/>
        </w:rPr>
        <w:t xml:space="preserve"> </w:t>
      </w:r>
      <w:proofErr w:type="gramStart"/>
      <w:r w:rsidR="00EA2281" w:rsidRPr="00EA2281">
        <w:rPr>
          <w:rFonts w:ascii="Cambria (heading)" w:hAnsi="Cambria (heading)"/>
          <w:sz w:val="22"/>
          <w:szCs w:val="22"/>
        </w:rPr>
        <w:t>(</w:t>
      </w:r>
      <w:r w:rsidRPr="00EA2281">
        <w:rPr>
          <w:rFonts w:ascii="Cambria (heading)" w:hAnsi="Cambria (heading)"/>
          <w:sz w:val="22"/>
          <w:szCs w:val="22"/>
        </w:rPr>
        <w:t xml:space="preserve"> </w:t>
      </w:r>
      <w:r w:rsidR="00EA2281"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dependent</w:t>
      </w:r>
      <w:proofErr w:type="gramEnd"/>
      <w:r w:rsidR="00EA2281"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 xml:space="preserve"> variable</w:t>
      </w:r>
      <w:r w:rsidR="00EA2281"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 xml:space="preserve"> </w:t>
      </w:r>
      <w:r w:rsidR="00EA2281" w:rsidRPr="00EA2281">
        <w:rPr>
          <w:rStyle w:val="fontstyle21"/>
          <w:rFonts w:ascii="Cambria (heading)" w:hAnsi="Cambria (heading)"/>
          <w:i w:val="0"/>
          <w:iCs w:val="0"/>
          <w:color w:val="auto"/>
          <w:sz w:val="22"/>
          <w:szCs w:val="22"/>
        </w:rPr>
        <w:t>)</w:t>
      </w:r>
      <w:r w:rsidR="00EA2281">
        <w:rPr>
          <w:rStyle w:val="fontstyle21"/>
          <w:rFonts w:ascii="Cambria (heading)" w:hAnsi="Cambria (heading)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Analisis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regresi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yang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</w:t>
      </w:r>
      <w:r w:rsidR="00EA2281">
        <w:rPr>
          <w:rStyle w:val="fontstyle01"/>
          <w:rFonts w:ascii="Cambria (heading)" w:hAnsi="Cambria (heading)"/>
          <w:color w:val="auto"/>
          <w:sz w:val="22"/>
          <w:szCs w:val="22"/>
        </w:rPr>
        <w:t>gunakan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pada </w:t>
      </w:r>
      <w:proofErr w:type="spellStart"/>
      <w:r w:rsidR="00EA2281">
        <w:rPr>
          <w:rStyle w:val="fontstyle01"/>
          <w:rFonts w:ascii="Cambria (heading)" w:hAnsi="Cambria (heading)"/>
          <w:color w:val="auto"/>
          <w:sz w:val="22"/>
          <w:szCs w:val="22"/>
        </w:rPr>
        <w:t>penelitian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ini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adalah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analisis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regresi</w:t>
      </w:r>
      <w:proofErr w:type="spellEnd"/>
      <w:r w:rsidRPr="00EA2281">
        <w:rPr>
          <w:rFonts w:ascii="Cambria (heading)" w:hAnsi="Cambria (heading)"/>
          <w:sz w:val="22"/>
          <w:szCs w:val="22"/>
        </w:rPr>
        <w:br/>
      </w:r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linear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sederhana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(</w:t>
      </w:r>
      <w:r w:rsidRPr="00C4246F">
        <w:rPr>
          <w:rStyle w:val="fontstyle21"/>
          <w:rFonts w:ascii="Cambria (heading)" w:hAnsi="Cambria (heading)"/>
          <w:color w:val="auto"/>
          <w:sz w:val="22"/>
          <w:szCs w:val="22"/>
        </w:rPr>
        <w:t xml:space="preserve">simple linear regression </w:t>
      </w:r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analysis</w:t>
      </w:r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). </w:t>
      </w:r>
      <w:proofErr w:type="spellStart"/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Sederhana</w:t>
      </w:r>
      <w:proofErr w:type="spellEnd"/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 xml:space="preserve"> </w:t>
      </w:r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yang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dimaksud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disini</w:t>
      </w:r>
      <w:proofErr w:type="spellEnd"/>
      <w:r w:rsidRPr="00EA2281">
        <w:rPr>
          <w:rFonts w:ascii="Cambria (heading)" w:hAnsi="Cambria (heading)"/>
          <w:sz w:val="22"/>
          <w:szCs w:val="22"/>
        </w:rPr>
        <w:br/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adalah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didalam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analisis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hanya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melibatkan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dua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buah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variable,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yaitu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variable yang</w:t>
      </w:r>
      <w:r w:rsidRPr="00EA2281">
        <w:rPr>
          <w:rFonts w:ascii="Cambria (heading)" w:hAnsi="Cambria (heading)"/>
          <w:sz w:val="22"/>
          <w:szCs w:val="22"/>
        </w:rPr>
        <w:br/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satu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merupakan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variable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mempengaruhi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(</w:t>
      </w:r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independent variable</w:t>
      </w:r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) dan variable yang</w:t>
      </w:r>
      <w:r w:rsidRPr="00EA2281">
        <w:rPr>
          <w:rFonts w:ascii="Cambria (heading)" w:hAnsi="Cambria (heading)"/>
          <w:sz w:val="22"/>
          <w:szCs w:val="22"/>
        </w:rPr>
        <w:br/>
      </w:r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lain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merupakan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variable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dipengaruhi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(</w:t>
      </w:r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>dependent variable</w:t>
      </w:r>
      <w:proofErr w:type="gram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).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Sedangkan</w:t>
      </w:r>
      <w:proofErr w:type="spellEnd"/>
      <w:proofErr w:type="gram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maksud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dari</w:t>
      </w:r>
      <w:proofErr w:type="spellEnd"/>
      <w:r w:rsidRPr="00EA2281">
        <w:rPr>
          <w:rFonts w:ascii="Cambria (heading)" w:hAnsi="Cambria (heading)"/>
          <w:sz w:val="22"/>
          <w:szCs w:val="22"/>
        </w:rPr>
        <w:br/>
      </w:r>
      <w:r w:rsidRPr="00EA2281">
        <w:rPr>
          <w:rStyle w:val="fontstyle21"/>
          <w:rFonts w:ascii="Cambria (heading)" w:hAnsi="Cambria (heading)"/>
          <w:color w:val="auto"/>
          <w:sz w:val="22"/>
          <w:szCs w:val="22"/>
        </w:rPr>
        <w:t xml:space="preserve">linear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adalah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asumsi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yang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digunakan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bahwa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hubungan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antara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dua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variable yang</w:t>
      </w:r>
      <w:r w:rsidRPr="00EA2281">
        <w:rPr>
          <w:rFonts w:ascii="Cambria (heading)" w:hAnsi="Cambria (heading)"/>
          <w:sz w:val="22"/>
          <w:szCs w:val="22"/>
        </w:rPr>
        <w:br/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dianalisis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menunjukkan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</w:t>
      </w:r>
      <w:proofErr w:type="spellStart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>hubungn</w:t>
      </w:r>
      <w:proofErr w:type="spellEnd"/>
      <w:r w:rsidRPr="00EA2281">
        <w:rPr>
          <w:rStyle w:val="fontstyle01"/>
          <w:rFonts w:ascii="Cambria (heading)" w:hAnsi="Cambria (heading)"/>
          <w:color w:val="auto"/>
          <w:sz w:val="22"/>
          <w:szCs w:val="22"/>
        </w:rPr>
        <w:t xml:space="preserve"> linear.</w:t>
      </w:r>
    </w:p>
    <w:p w14:paraId="65D16B06" w14:textId="6B6F5D31" w:rsidR="00651222" w:rsidRDefault="00651222">
      <w:pPr>
        <w:rPr>
          <w:rFonts w:ascii="Cambria (heading)" w:hAnsi="Cambria (heading)" w:cstheme="majorHAnsi"/>
        </w:rPr>
      </w:pPr>
    </w:p>
    <w:p w14:paraId="2A571EAF" w14:textId="77777777" w:rsidR="00C4246F" w:rsidRPr="00D54D9F" w:rsidRDefault="00C4246F">
      <w:pPr>
        <w:rPr>
          <w:rFonts w:ascii="Cambria (heading)" w:hAnsi="Cambria (heading)" w:cstheme="majorHAnsi"/>
        </w:rPr>
      </w:pPr>
    </w:p>
    <w:p w14:paraId="31C69B79" w14:textId="196948D2" w:rsidR="00651222" w:rsidRPr="00DB5DE3" w:rsidRDefault="00651222" w:rsidP="00651222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lastRenderedPageBreak/>
        <w:t>BAB II</w:t>
      </w:r>
    </w:p>
    <w:p w14:paraId="771B5B41" w14:textId="5F439ABB" w:rsidR="00450CDB" w:rsidRPr="00DB5DE3" w:rsidRDefault="00651222" w:rsidP="00651222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t>HASIL DAN PEMBAHASAN</w:t>
      </w:r>
    </w:p>
    <w:p w14:paraId="3F93E5B4" w14:textId="21627CA2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Judul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Penelitian</w:t>
      </w:r>
      <w:proofErr w:type="spellEnd"/>
    </w:p>
    <w:p w14:paraId="5A542126" w14:textId="39DD0CBC" w:rsidR="002E62F8" w:rsidRPr="00D54D9F" w:rsidRDefault="00B746E5" w:rsidP="00DB5DE3">
      <w:pPr>
        <w:pStyle w:val="ListParagraph"/>
        <w:spacing w:line="360" w:lineRule="auto"/>
        <w:ind w:left="360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Pengaruh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Ke</w:t>
      </w:r>
      <w:r w:rsidR="004403E4">
        <w:rPr>
          <w:rFonts w:ascii="Cambria (heading)" w:hAnsi="Cambria (heading)" w:cstheme="majorHAnsi"/>
        </w:rPr>
        <w:t>mampuan</w:t>
      </w:r>
      <w:proofErr w:type="spellEnd"/>
      <w:r w:rsidR="004403E4">
        <w:rPr>
          <w:rFonts w:ascii="Cambria (heading)" w:hAnsi="Cambria (heading)" w:cstheme="majorHAnsi"/>
        </w:rPr>
        <w:t xml:space="preserve"> Bahasa Indonesia </w:t>
      </w:r>
      <w:proofErr w:type="spellStart"/>
      <w:r w:rsidR="004403E4">
        <w:rPr>
          <w:rFonts w:ascii="Cambria (heading)" w:hAnsi="Cambria (heading)" w:cstheme="majorHAnsi"/>
        </w:rPr>
        <w:t>Terhadap</w:t>
      </w:r>
      <w:proofErr w:type="spellEnd"/>
      <w:r w:rsidR="004403E4">
        <w:rPr>
          <w:rFonts w:ascii="Cambria (heading)" w:hAnsi="Cambria (heading)" w:cstheme="majorHAnsi"/>
        </w:rPr>
        <w:t xml:space="preserve"> </w:t>
      </w:r>
      <w:proofErr w:type="spellStart"/>
      <w:r w:rsidR="004403E4">
        <w:rPr>
          <w:rFonts w:ascii="Cambria (heading)" w:hAnsi="Cambria (heading)" w:cstheme="majorHAnsi"/>
        </w:rPr>
        <w:t>Kemampuan</w:t>
      </w:r>
      <w:proofErr w:type="spellEnd"/>
      <w:r w:rsidR="004403E4">
        <w:rPr>
          <w:rFonts w:ascii="Cambria (heading)" w:hAnsi="Cambria (heading)" w:cstheme="majorHAnsi"/>
        </w:rPr>
        <w:t xml:space="preserve"> Bahasa </w:t>
      </w:r>
      <w:proofErr w:type="spellStart"/>
      <w:r w:rsidR="004403E4">
        <w:rPr>
          <w:rFonts w:ascii="Cambria (heading)" w:hAnsi="Cambria (heading)" w:cstheme="majorHAnsi"/>
        </w:rPr>
        <w:t>Inggris</w:t>
      </w:r>
      <w:proofErr w:type="spellEnd"/>
      <w:r w:rsidR="004403E4">
        <w:rPr>
          <w:rFonts w:ascii="Cambria (heading)" w:hAnsi="Cambria (heading)" w:cstheme="majorHAnsi"/>
        </w:rPr>
        <w:t xml:space="preserve"> </w:t>
      </w:r>
      <w:proofErr w:type="spellStart"/>
      <w:r w:rsidR="004403E4">
        <w:rPr>
          <w:rFonts w:ascii="Cambria (heading)" w:hAnsi="Cambria (heading)" w:cstheme="majorHAnsi"/>
        </w:rPr>
        <w:t>Siswa</w:t>
      </w:r>
      <w:proofErr w:type="spellEnd"/>
      <w:r w:rsidR="004403E4">
        <w:rPr>
          <w:rFonts w:ascii="Cambria (heading)" w:hAnsi="Cambria (heading)" w:cstheme="majorHAnsi"/>
        </w:rPr>
        <w:t xml:space="preserve"> Kelas VII SMP .............. Kendal.</w:t>
      </w:r>
    </w:p>
    <w:p w14:paraId="15E83DFF" w14:textId="50E3E874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Variabel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Penelitian</w:t>
      </w:r>
      <w:proofErr w:type="spellEnd"/>
    </w:p>
    <w:p w14:paraId="5C9D6F13" w14:textId="32654F31" w:rsidR="000C7082" w:rsidRDefault="000C7082" w:rsidP="000C7082">
      <w:pPr>
        <w:pStyle w:val="ListParagraph"/>
        <w:numPr>
          <w:ilvl w:val="0"/>
          <w:numId w:val="4"/>
        </w:numPr>
        <w:spacing w:line="360" w:lineRule="auto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Variabel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927014">
        <w:rPr>
          <w:rFonts w:ascii="Cambria (heading)" w:hAnsi="Cambria (heading)" w:cstheme="majorHAnsi"/>
        </w:rPr>
        <w:t>Mempengaruhi</w:t>
      </w:r>
      <w:proofErr w:type="spellEnd"/>
      <w:r w:rsidR="00927014">
        <w:rPr>
          <w:rFonts w:ascii="Cambria (heading)" w:hAnsi="Cambria (heading)" w:cstheme="majorHAnsi"/>
        </w:rPr>
        <w:t xml:space="preserve"> (</w:t>
      </w:r>
      <w:r w:rsidR="00927014">
        <w:rPr>
          <w:rFonts w:ascii="Cambria (heading)" w:hAnsi="Cambria (heading)" w:cstheme="majorHAnsi"/>
          <w:i/>
          <w:iCs/>
        </w:rPr>
        <w:t>Independent Variable</w:t>
      </w:r>
      <w:r w:rsidR="00927014">
        <w:rPr>
          <w:rFonts w:ascii="Cambria (heading)" w:hAnsi="Cambria (heading)" w:cstheme="majorHAnsi"/>
        </w:rPr>
        <w:t>)</w:t>
      </w:r>
      <w:r w:rsidR="00927014">
        <w:rPr>
          <w:rFonts w:ascii="Cambria (heading)" w:hAnsi="Cambria (heading)" w:cstheme="majorHAnsi"/>
        </w:rPr>
        <w:tab/>
        <w:t xml:space="preserve">: </w:t>
      </w:r>
      <w:proofErr w:type="spellStart"/>
      <w:r w:rsidR="00927014">
        <w:rPr>
          <w:rFonts w:ascii="Cambria (heading)" w:hAnsi="Cambria (heading)" w:cstheme="majorHAnsi"/>
        </w:rPr>
        <w:t>Kemampuan</w:t>
      </w:r>
      <w:proofErr w:type="spellEnd"/>
      <w:r w:rsidR="00927014">
        <w:rPr>
          <w:rFonts w:ascii="Cambria (heading)" w:hAnsi="Cambria (heading)" w:cstheme="majorHAnsi"/>
        </w:rPr>
        <w:t xml:space="preserve"> Bahasa Indonesia</w:t>
      </w:r>
    </w:p>
    <w:p w14:paraId="52599DAE" w14:textId="7AA659BF" w:rsidR="00350378" w:rsidRDefault="000C7082" w:rsidP="000C7082">
      <w:pPr>
        <w:pStyle w:val="ListParagraph"/>
        <w:numPr>
          <w:ilvl w:val="0"/>
          <w:numId w:val="4"/>
        </w:numPr>
        <w:spacing w:line="360" w:lineRule="auto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Variabel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927014">
        <w:rPr>
          <w:rFonts w:ascii="Cambria (heading)" w:hAnsi="Cambria (heading)" w:cstheme="majorHAnsi"/>
        </w:rPr>
        <w:t>Dipengaruhi</w:t>
      </w:r>
      <w:proofErr w:type="spellEnd"/>
      <w:r w:rsidR="00927014">
        <w:rPr>
          <w:rFonts w:ascii="Cambria (heading)" w:hAnsi="Cambria (heading)" w:cstheme="majorHAnsi"/>
        </w:rPr>
        <w:t xml:space="preserve"> (</w:t>
      </w:r>
      <w:r w:rsidR="00927014">
        <w:rPr>
          <w:rFonts w:ascii="Cambria (heading)" w:hAnsi="Cambria (heading)" w:cstheme="majorHAnsi"/>
          <w:i/>
          <w:iCs/>
        </w:rPr>
        <w:t>Dependent Variable</w:t>
      </w:r>
      <w:r w:rsidR="00927014">
        <w:rPr>
          <w:rFonts w:ascii="Cambria (heading)" w:hAnsi="Cambria (heading)" w:cstheme="majorHAnsi"/>
        </w:rPr>
        <w:t>)</w:t>
      </w:r>
      <w:r w:rsidR="00927014">
        <w:rPr>
          <w:rFonts w:ascii="Cambria (heading)" w:hAnsi="Cambria (heading)" w:cstheme="majorHAnsi"/>
        </w:rPr>
        <w:tab/>
      </w:r>
      <w:r w:rsidR="00927014">
        <w:rPr>
          <w:rFonts w:ascii="Cambria (heading)" w:hAnsi="Cambria (heading)" w:cstheme="majorHAnsi"/>
        </w:rPr>
        <w:tab/>
        <w:t xml:space="preserve">: </w:t>
      </w:r>
      <w:proofErr w:type="spellStart"/>
      <w:r w:rsidR="00927014">
        <w:rPr>
          <w:rFonts w:ascii="Cambria (heading)" w:hAnsi="Cambria (heading)" w:cstheme="majorHAnsi"/>
        </w:rPr>
        <w:t>Kemampuan</w:t>
      </w:r>
      <w:proofErr w:type="spellEnd"/>
      <w:r w:rsidR="00927014">
        <w:rPr>
          <w:rFonts w:ascii="Cambria (heading)" w:hAnsi="Cambria (heading)" w:cstheme="majorHAnsi"/>
        </w:rPr>
        <w:t xml:space="preserve"> Bahasa </w:t>
      </w:r>
      <w:proofErr w:type="spellStart"/>
      <w:r w:rsidR="00927014">
        <w:rPr>
          <w:rFonts w:ascii="Cambria (heading)" w:hAnsi="Cambria (heading)" w:cstheme="majorHAnsi"/>
        </w:rPr>
        <w:t>Inggris</w:t>
      </w:r>
      <w:proofErr w:type="spellEnd"/>
    </w:p>
    <w:p w14:paraId="5ACDE84D" w14:textId="77777777" w:rsidR="00476A18" w:rsidRPr="00D54D9F" w:rsidRDefault="00476A18" w:rsidP="00476A18">
      <w:pPr>
        <w:pStyle w:val="ListParagraph"/>
        <w:spacing w:line="360" w:lineRule="auto"/>
        <w:rPr>
          <w:rFonts w:ascii="Cambria (heading)" w:hAnsi="Cambria (heading)" w:cstheme="majorHAnsi"/>
        </w:rPr>
      </w:pPr>
    </w:p>
    <w:p w14:paraId="0F76F605" w14:textId="3BA34FF4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Rumusan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Masalah</w:t>
      </w:r>
      <w:proofErr w:type="spellEnd"/>
    </w:p>
    <w:p w14:paraId="033F16AA" w14:textId="34E0FD99" w:rsidR="007B4365" w:rsidRDefault="007B4365" w:rsidP="007E3FDD">
      <w:pPr>
        <w:pStyle w:val="ListParagraph"/>
        <w:spacing w:line="360" w:lineRule="auto"/>
        <w:ind w:left="360" w:firstLine="360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Apakah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2E62F8">
        <w:rPr>
          <w:rFonts w:ascii="Cambria (heading)" w:hAnsi="Cambria (heading)" w:cstheme="majorHAnsi"/>
        </w:rPr>
        <w:t>T</w:t>
      </w:r>
      <w:r>
        <w:rPr>
          <w:rFonts w:ascii="Cambria (heading)" w:hAnsi="Cambria (heading)" w:cstheme="majorHAnsi"/>
        </w:rPr>
        <w:t>erdapat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2E62F8">
        <w:rPr>
          <w:rFonts w:ascii="Cambria (heading)" w:hAnsi="Cambria (heading)" w:cstheme="majorHAnsi"/>
        </w:rPr>
        <w:t>P</w:t>
      </w:r>
      <w:r>
        <w:rPr>
          <w:rFonts w:ascii="Cambria (heading)" w:hAnsi="Cambria (heading)" w:cstheme="majorHAnsi"/>
        </w:rPr>
        <w:t>engaruh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 w:rsidR="002E62F8">
        <w:rPr>
          <w:rFonts w:ascii="Cambria (heading)" w:hAnsi="Cambria (heading)" w:cstheme="majorHAnsi"/>
        </w:rPr>
        <w:t>Ke</w:t>
      </w:r>
      <w:r w:rsidR="004403E4">
        <w:rPr>
          <w:rFonts w:ascii="Cambria (heading)" w:hAnsi="Cambria (heading)" w:cstheme="majorHAnsi"/>
        </w:rPr>
        <w:t>mampuan</w:t>
      </w:r>
      <w:proofErr w:type="spellEnd"/>
      <w:r w:rsidR="002E62F8">
        <w:rPr>
          <w:rFonts w:ascii="Cambria (heading)" w:hAnsi="Cambria (heading)" w:cstheme="majorHAnsi"/>
        </w:rPr>
        <w:t xml:space="preserve"> Bahasa Indonesia </w:t>
      </w:r>
      <w:proofErr w:type="spellStart"/>
      <w:r w:rsidR="002E62F8">
        <w:rPr>
          <w:rFonts w:ascii="Cambria (heading)" w:hAnsi="Cambria (heading)" w:cstheme="majorHAnsi"/>
        </w:rPr>
        <w:t>Terhadap</w:t>
      </w:r>
      <w:proofErr w:type="spellEnd"/>
      <w:r w:rsidR="002E62F8">
        <w:rPr>
          <w:rFonts w:ascii="Cambria (heading)" w:hAnsi="Cambria (heading)" w:cstheme="majorHAnsi"/>
        </w:rPr>
        <w:t xml:space="preserve"> </w:t>
      </w:r>
      <w:proofErr w:type="spellStart"/>
      <w:r w:rsidR="002E62F8">
        <w:rPr>
          <w:rFonts w:ascii="Cambria (heading)" w:hAnsi="Cambria (heading)" w:cstheme="majorHAnsi"/>
        </w:rPr>
        <w:t>Ke</w:t>
      </w:r>
      <w:r w:rsidR="004403E4">
        <w:rPr>
          <w:rFonts w:ascii="Cambria (heading)" w:hAnsi="Cambria (heading)" w:cstheme="majorHAnsi"/>
        </w:rPr>
        <w:t>mampuan</w:t>
      </w:r>
      <w:proofErr w:type="spellEnd"/>
      <w:r w:rsidR="002E62F8">
        <w:rPr>
          <w:rFonts w:ascii="Cambria (heading)" w:hAnsi="Cambria (heading)" w:cstheme="majorHAnsi"/>
        </w:rPr>
        <w:t xml:space="preserve"> Bahasa </w:t>
      </w:r>
      <w:proofErr w:type="spellStart"/>
      <w:r w:rsidR="002E62F8">
        <w:rPr>
          <w:rFonts w:ascii="Cambria (heading)" w:hAnsi="Cambria (heading)" w:cstheme="majorHAnsi"/>
        </w:rPr>
        <w:t>Inggris</w:t>
      </w:r>
      <w:proofErr w:type="spellEnd"/>
      <w:r w:rsidR="002E62F8">
        <w:rPr>
          <w:rFonts w:ascii="Cambria (heading)" w:hAnsi="Cambria (heading)" w:cstheme="majorHAnsi"/>
        </w:rPr>
        <w:t xml:space="preserve"> </w:t>
      </w:r>
      <w:proofErr w:type="spellStart"/>
      <w:r w:rsidR="004403E4">
        <w:rPr>
          <w:rFonts w:ascii="Cambria (heading)" w:hAnsi="Cambria (heading)" w:cstheme="majorHAnsi"/>
        </w:rPr>
        <w:t>S</w:t>
      </w:r>
      <w:r w:rsidR="002E62F8">
        <w:rPr>
          <w:rFonts w:ascii="Cambria (heading)" w:hAnsi="Cambria (heading)" w:cstheme="majorHAnsi"/>
        </w:rPr>
        <w:t>iswa</w:t>
      </w:r>
      <w:proofErr w:type="spellEnd"/>
      <w:r w:rsidR="002E62F8">
        <w:rPr>
          <w:rFonts w:ascii="Cambria (heading)" w:hAnsi="Cambria (heading)" w:cstheme="majorHAnsi"/>
        </w:rPr>
        <w:t xml:space="preserve"> Kelas VII SMP (.............</w:t>
      </w:r>
      <w:proofErr w:type="gramStart"/>
      <w:r w:rsidR="002E62F8">
        <w:rPr>
          <w:rFonts w:ascii="Cambria (heading)" w:hAnsi="Cambria (heading)" w:cstheme="majorHAnsi"/>
        </w:rPr>
        <w:t>) ?</w:t>
      </w:r>
      <w:proofErr w:type="gramEnd"/>
    </w:p>
    <w:p w14:paraId="366D9779" w14:textId="77777777" w:rsidR="000869B3" w:rsidRPr="00D54D9F" w:rsidRDefault="000869B3" w:rsidP="00DB5DE3">
      <w:pPr>
        <w:pStyle w:val="ListParagraph"/>
        <w:spacing w:line="360" w:lineRule="auto"/>
        <w:ind w:left="360"/>
        <w:rPr>
          <w:rFonts w:ascii="Cambria (heading)" w:hAnsi="Cambria (heading)" w:cstheme="majorHAnsi"/>
        </w:rPr>
      </w:pPr>
    </w:p>
    <w:p w14:paraId="33284803" w14:textId="18A14C77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Sampel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Penelitian</w:t>
      </w:r>
      <w:proofErr w:type="spellEnd"/>
    </w:p>
    <w:p w14:paraId="7EFF3EB4" w14:textId="3926D545" w:rsidR="009917F6" w:rsidRDefault="007E3FDD" w:rsidP="007E3FDD">
      <w:pPr>
        <w:pStyle w:val="ListParagraph"/>
        <w:spacing w:line="360" w:lineRule="auto"/>
        <w:ind w:left="360" w:firstLine="360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Penelitian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dilakukan</w:t>
      </w:r>
      <w:proofErr w:type="spellEnd"/>
      <w:r>
        <w:rPr>
          <w:rFonts w:ascii="Cambria (heading)" w:hAnsi="Cambria (heading)" w:cstheme="majorHAnsi"/>
        </w:rPr>
        <w:t xml:space="preserve"> di SMP ....... </w:t>
      </w:r>
      <w:proofErr w:type="spellStart"/>
      <w:r>
        <w:rPr>
          <w:rFonts w:ascii="Cambria (heading)" w:hAnsi="Cambria (heading)" w:cstheme="majorHAnsi"/>
        </w:rPr>
        <w:t>dengan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mengambil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r>
        <w:rPr>
          <w:rFonts w:ascii="Cambria (heading)" w:hAnsi="Cambria (heading)" w:cstheme="majorHAnsi"/>
        </w:rPr>
        <w:t xml:space="preserve"> Kelas VII </w:t>
      </w:r>
      <w:proofErr w:type="spellStart"/>
      <w:r>
        <w:rPr>
          <w:rFonts w:ascii="Cambria (heading)" w:hAnsi="Cambria (heading)" w:cstheme="majorHAnsi"/>
        </w:rPr>
        <w:t>sebagai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sampel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penelitian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dengan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jumlah</w:t>
      </w:r>
      <w:proofErr w:type="spellEnd"/>
      <w:r>
        <w:rPr>
          <w:rFonts w:ascii="Cambria (heading)" w:hAnsi="Cambria (heading)" w:cstheme="majorHAnsi"/>
        </w:rPr>
        <w:t xml:space="preserve"> 22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r>
        <w:rPr>
          <w:rFonts w:ascii="Cambria (heading)" w:hAnsi="Cambria (heading)" w:cstheme="majorHAnsi"/>
        </w:rPr>
        <w:t xml:space="preserve">. </w:t>
      </w:r>
    </w:p>
    <w:p w14:paraId="21D09CD9" w14:textId="77777777" w:rsidR="00EF695F" w:rsidRPr="00D54D9F" w:rsidRDefault="00EF695F" w:rsidP="007E3FDD">
      <w:pPr>
        <w:pStyle w:val="ListParagraph"/>
        <w:spacing w:line="360" w:lineRule="auto"/>
        <w:ind w:left="360" w:firstLine="360"/>
        <w:rPr>
          <w:rFonts w:ascii="Cambria (heading)" w:hAnsi="Cambria (heading)" w:cstheme="majorHAnsi"/>
        </w:rPr>
      </w:pPr>
    </w:p>
    <w:p w14:paraId="18D33644" w14:textId="6BD18961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Hipotesis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</w:p>
    <w:p w14:paraId="0D70EE41" w14:textId="27019977" w:rsidR="00B1465E" w:rsidRPr="00D54D9F" w:rsidRDefault="00B1465E" w:rsidP="00DB5DE3">
      <w:pPr>
        <w:pStyle w:val="ListParagraph"/>
        <w:spacing w:line="360" w:lineRule="auto"/>
        <w:ind w:left="360"/>
        <w:rPr>
          <w:rFonts w:ascii="Cambria (heading)" w:hAnsi="Cambria (heading)" w:cstheme="majorHAnsi"/>
        </w:rPr>
      </w:pPr>
      <w:proofErr w:type="spellStart"/>
      <w:r w:rsidRPr="00D54D9F">
        <w:rPr>
          <w:rFonts w:ascii="Cambria (heading)" w:hAnsi="Cambria (heading)" w:cstheme="majorHAnsi"/>
        </w:rPr>
        <w:t>Hipotesis</w:t>
      </w:r>
      <w:proofErr w:type="spellEnd"/>
      <w:r w:rsidR="009917F6" w:rsidRPr="00D54D9F">
        <w:rPr>
          <w:rFonts w:ascii="Cambria (heading)" w:hAnsi="Cambria (heading)" w:cstheme="majorHAnsi"/>
        </w:rPr>
        <w:t xml:space="preserve"> yang</w:t>
      </w:r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di</w:t>
      </w:r>
      <w:r w:rsidR="00672B35">
        <w:rPr>
          <w:rFonts w:ascii="Cambria (heading)" w:hAnsi="Cambria (heading)" w:cstheme="majorHAnsi"/>
        </w:rPr>
        <w:t>ajukan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dalam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penelitian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ini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adalah</w:t>
      </w:r>
      <w:proofErr w:type="spellEnd"/>
      <w:r w:rsidR="009917F6" w:rsidRPr="00D54D9F">
        <w:rPr>
          <w:rFonts w:ascii="Cambria (heading)" w:hAnsi="Cambria (heading)" w:cstheme="majorHAnsi"/>
        </w:rPr>
        <w:t xml:space="preserve"> </w:t>
      </w:r>
      <w:proofErr w:type="spellStart"/>
      <w:r w:rsidR="009917F6" w:rsidRPr="00D54D9F">
        <w:rPr>
          <w:rFonts w:ascii="Cambria (heading)" w:hAnsi="Cambria (heading)" w:cstheme="majorHAnsi"/>
        </w:rPr>
        <w:t>sebagai</w:t>
      </w:r>
      <w:proofErr w:type="spellEnd"/>
      <w:r w:rsidR="009917F6" w:rsidRPr="00D54D9F">
        <w:rPr>
          <w:rFonts w:ascii="Cambria (heading)" w:hAnsi="Cambria (heading)" w:cstheme="majorHAnsi"/>
        </w:rPr>
        <w:t xml:space="preserve"> </w:t>
      </w:r>
      <w:proofErr w:type="spellStart"/>
      <w:r w:rsidR="009917F6" w:rsidRPr="00D54D9F">
        <w:rPr>
          <w:rFonts w:ascii="Cambria (heading)" w:hAnsi="Cambria (heading)" w:cstheme="majorHAnsi"/>
        </w:rPr>
        <w:t>berikut</w:t>
      </w:r>
      <w:proofErr w:type="spellEnd"/>
      <w:r w:rsidR="009917F6" w:rsidRPr="00D54D9F">
        <w:rPr>
          <w:rFonts w:ascii="Cambria (heading)" w:hAnsi="Cambria (heading)" w:cstheme="majorHAnsi"/>
        </w:rPr>
        <w:t>,</w:t>
      </w:r>
      <w:r w:rsidRPr="00D54D9F">
        <w:rPr>
          <w:rFonts w:ascii="Cambria (heading)" w:hAnsi="Cambria (heading)" w:cstheme="majorHAnsi"/>
        </w:rPr>
        <w:t xml:space="preserve"> </w:t>
      </w:r>
    </w:p>
    <w:p w14:paraId="6FD549D3" w14:textId="513F414D" w:rsidR="00B1465E" w:rsidRPr="00D54D9F" w:rsidRDefault="00EF695F" w:rsidP="00DB5DE3">
      <w:pPr>
        <w:pStyle w:val="ListParagraph"/>
        <w:ind w:left="360"/>
        <w:rPr>
          <w:rFonts w:ascii="Cambria (heading)" w:eastAsiaTheme="minorEastAsia" w:hAnsi="Cambria (heading)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</m:t>
        </m:r>
      </m:oMath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tidak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setiap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siswa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yang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dalam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mapel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Indonesia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pasti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mapel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inggris</w:t>
      </w:r>
      <w:proofErr w:type="spellEnd"/>
    </w:p>
    <w:p w14:paraId="647E0F19" w14:textId="7153E5CA" w:rsidR="00B1465E" w:rsidRPr="00D54D9F" w:rsidRDefault="00EF695F" w:rsidP="00DB5DE3">
      <w:pPr>
        <w:pStyle w:val="ListParagraph"/>
        <w:ind w:left="360"/>
        <w:rPr>
          <w:rFonts w:ascii="Cambria (heading)" w:hAnsi="Cambria (heading)" w:cstheme="majorHAnsi"/>
          <w:b/>
          <w:bCs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</m:t>
        </m:r>
      </m:oMath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setiap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siswa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yang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dalam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mapel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Indonesia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pasti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="008C0ADA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8C0ADA">
        <w:rPr>
          <w:rFonts w:ascii="Cambria (heading)" w:eastAsiaTheme="minorEastAsia" w:hAnsi="Cambria (heading)" w:cstheme="majorHAnsi"/>
          <w:sz w:val="24"/>
          <w:szCs w:val="24"/>
        </w:rPr>
        <w:t>mapel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="00B1465E" w:rsidRPr="00D54D9F">
        <w:rPr>
          <w:rFonts w:ascii="Cambria (heading)" w:eastAsiaTheme="minorEastAsia" w:hAnsi="Cambria (heading)" w:cstheme="majorHAnsi"/>
          <w:sz w:val="24"/>
          <w:szCs w:val="24"/>
        </w:rPr>
        <w:t>inggris</w:t>
      </w:r>
      <w:proofErr w:type="spellEnd"/>
    </w:p>
    <w:p w14:paraId="0D57794D" w14:textId="77777777" w:rsidR="00B1465E" w:rsidRPr="00D54D9F" w:rsidRDefault="00B1465E" w:rsidP="00B1465E">
      <w:pPr>
        <w:pStyle w:val="ListParagraph"/>
        <w:spacing w:line="360" w:lineRule="auto"/>
        <w:rPr>
          <w:rFonts w:ascii="Cambria (heading)" w:hAnsi="Cambria (heading)" w:cstheme="majorHAnsi"/>
        </w:rPr>
      </w:pPr>
    </w:p>
    <w:p w14:paraId="1273D6DF" w14:textId="5B1DF012" w:rsidR="003803BF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t>Kriteria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Pengujian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  <w:proofErr w:type="spellStart"/>
      <w:r w:rsidRPr="00DB5DE3">
        <w:rPr>
          <w:rFonts w:ascii="Cambria (heading)" w:hAnsi="Cambria (heading)" w:cstheme="majorHAnsi"/>
          <w:b/>
          <w:bCs/>
        </w:rPr>
        <w:t>Hipotesis</w:t>
      </w:r>
      <w:proofErr w:type="spellEnd"/>
    </w:p>
    <w:p w14:paraId="268FC812" w14:textId="77777777" w:rsidR="00EF695F" w:rsidRPr="00DB5DE3" w:rsidRDefault="00EF695F" w:rsidP="00EF695F">
      <w:pPr>
        <w:pStyle w:val="ListParagraph"/>
        <w:spacing w:line="360" w:lineRule="auto"/>
        <w:ind w:left="360"/>
        <w:rPr>
          <w:rFonts w:ascii="Cambria (heading)" w:hAnsi="Cambria (heading)" w:cstheme="majorHAnsi"/>
          <w:b/>
          <w:bCs/>
        </w:rPr>
      </w:pPr>
    </w:p>
    <w:p w14:paraId="5F2C2718" w14:textId="3D3F29D7" w:rsidR="003803BF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t xml:space="preserve">Teknik </w:t>
      </w:r>
      <w:proofErr w:type="spellStart"/>
      <w:r w:rsidRPr="00DB5DE3">
        <w:rPr>
          <w:rFonts w:ascii="Cambria (heading)" w:hAnsi="Cambria (heading)" w:cstheme="majorHAnsi"/>
          <w:b/>
          <w:bCs/>
        </w:rPr>
        <w:t>Pengumpulan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Data</w:t>
      </w:r>
    </w:p>
    <w:p w14:paraId="3B34E470" w14:textId="74FB12BB" w:rsidR="0066049A" w:rsidRDefault="0066049A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menggunakan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teknik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dokumentasi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untuk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mengumpulkan</w:t>
      </w:r>
      <w:proofErr w:type="spellEnd"/>
      <w:r>
        <w:rPr>
          <w:rFonts w:ascii="Cambria (heading)" w:hAnsi="Cambria (heading)" w:cstheme="majorHAnsi"/>
        </w:rPr>
        <w:t xml:space="preserve"> data </w:t>
      </w:r>
      <w:proofErr w:type="spellStart"/>
      <w:r>
        <w:rPr>
          <w:rFonts w:ascii="Cambria (heading)" w:hAnsi="Cambria (heading)" w:cstheme="majorHAnsi"/>
        </w:rPr>
        <w:t>dalam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penelitian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ini</w:t>
      </w:r>
      <w:proofErr w:type="spellEnd"/>
      <w:r>
        <w:rPr>
          <w:rFonts w:ascii="Cambria (heading)" w:hAnsi="Cambria (heading)" w:cstheme="majorHAnsi"/>
        </w:rPr>
        <w:t xml:space="preserve">. </w:t>
      </w:r>
      <w:proofErr w:type="spellStart"/>
      <w:r>
        <w:rPr>
          <w:rFonts w:ascii="Cambria (heading)" w:hAnsi="Cambria (heading)" w:cstheme="majorHAnsi"/>
        </w:rPr>
        <w:t>Dokumentasi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ini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berupa</w:t>
      </w:r>
      <w:proofErr w:type="spellEnd"/>
      <w:r>
        <w:rPr>
          <w:rFonts w:ascii="Cambria (heading)" w:hAnsi="Cambria (heading)" w:cstheme="majorHAnsi"/>
        </w:rPr>
        <w:t xml:space="preserve"> daftar </w:t>
      </w:r>
      <w:proofErr w:type="spellStart"/>
      <w:r>
        <w:rPr>
          <w:rFonts w:ascii="Cambria (heading)" w:hAnsi="Cambria (heading)" w:cstheme="majorHAnsi"/>
        </w:rPr>
        <w:t>nama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kelas</w:t>
      </w:r>
      <w:proofErr w:type="spellEnd"/>
      <w:r>
        <w:rPr>
          <w:rFonts w:ascii="Cambria (heading)" w:hAnsi="Cambria (heading)" w:cstheme="majorHAnsi"/>
        </w:rPr>
        <w:t xml:space="preserve"> VII SMP </w:t>
      </w:r>
      <w:proofErr w:type="gramStart"/>
      <w:r>
        <w:rPr>
          <w:rFonts w:ascii="Cambria (heading)" w:hAnsi="Cambria (heading)" w:cstheme="majorHAnsi"/>
        </w:rPr>
        <w:t>......... ,</w:t>
      </w:r>
      <w:proofErr w:type="gramEnd"/>
      <w:r>
        <w:rPr>
          <w:rFonts w:ascii="Cambria (heading)" w:hAnsi="Cambria (heading)" w:cstheme="majorHAnsi"/>
        </w:rPr>
        <w:t xml:space="preserve"> Nilai Hasil UAS Mata Pelajaran  Bahasa Indonesia dan Nilai Hasil UAS Mata Pelajaran Bahasa </w:t>
      </w:r>
      <w:proofErr w:type="spellStart"/>
      <w:r>
        <w:rPr>
          <w:rFonts w:ascii="Cambria (heading)" w:hAnsi="Cambria (heading)" w:cstheme="majorHAnsi"/>
        </w:rPr>
        <w:t>Inggris</w:t>
      </w:r>
      <w:proofErr w:type="spellEnd"/>
      <w:r>
        <w:rPr>
          <w:rFonts w:ascii="Cambria (heading)" w:hAnsi="Cambria (heading)" w:cstheme="majorHAnsi"/>
        </w:rPr>
        <w:t xml:space="preserve">. Data-data </w:t>
      </w:r>
      <w:proofErr w:type="spellStart"/>
      <w:r>
        <w:rPr>
          <w:rFonts w:ascii="Cambria (heading)" w:hAnsi="Cambria (heading)" w:cstheme="majorHAnsi"/>
        </w:rPr>
        <w:t>tersebut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dapa</w:t>
      </w:r>
      <w:r w:rsidR="000827BB">
        <w:rPr>
          <w:rFonts w:ascii="Cambria (heading)" w:hAnsi="Cambria (heading)" w:cstheme="majorHAnsi"/>
        </w:rPr>
        <w:t>tkan</w:t>
      </w:r>
      <w:proofErr w:type="spellEnd"/>
      <w:r w:rsidR="000827BB">
        <w:rPr>
          <w:rFonts w:ascii="Cambria (heading)" w:hAnsi="Cambria (heading)" w:cstheme="majorHAnsi"/>
        </w:rPr>
        <w:t xml:space="preserve"> </w:t>
      </w:r>
      <w:proofErr w:type="spellStart"/>
      <w:r w:rsidR="000827BB">
        <w:rPr>
          <w:rFonts w:ascii="Cambria (heading)" w:hAnsi="Cambria (heading)" w:cstheme="majorHAnsi"/>
        </w:rPr>
        <w:t>secara</w:t>
      </w:r>
      <w:proofErr w:type="spellEnd"/>
      <w:r w:rsidR="000827BB">
        <w:rPr>
          <w:rFonts w:ascii="Cambria (heading)" w:hAnsi="Cambria (heading)" w:cstheme="majorHAnsi"/>
        </w:rPr>
        <w:t xml:space="preserve"> online</w:t>
      </w:r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dari</w:t>
      </w:r>
      <w:proofErr w:type="spellEnd"/>
      <w:r>
        <w:rPr>
          <w:rFonts w:ascii="Cambria (heading)" w:hAnsi="Cambria (heading)" w:cstheme="majorHAnsi"/>
        </w:rPr>
        <w:t xml:space="preserve"> guru </w:t>
      </w:r>
      <w:proofErr w:type="spellStart"/>
      <w:r>
        <w:rPr>
          <w:rFonts w:ascii="Cambria (heading)" w:hAnsi="Cambria (heading)" w:cstheme="majorHAnsi"/>
        </w:rPr>
        <w:t>kelas</w:t>
      </w:r>
      <w:proofErr w:type="spellEnd"/>
      <w:r>
        <w:rPr>
          <w:rFonts w:ascii="Cambria (heading)" w:hAnsi="Cambria (heading)" w:cstheme="majorHAnsi"/>
        </w:rPr>
        <w:t xml:space="preserve"> yang </w:t>
      </w:r>
      <w:proofErr w:type="spellStart"/>
      <w:r>
        <w:rPr>
          <w:rFonts w:ascii="Cambria (heading)" w:hAnsi="Cambria (heading)" w:cstheme="majorHAnsi"/>
        </w:rPr>
        <w:t>bersangkutan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melalui</w:t>
      </w:r>
      <w:proofErr w:type="spellEnd"/>
      <w:r>
        <w:rPr>
          <w:rFonts w:ascii="Cambria (heading)" w:hAnsi="Cambria (heading)" w:cstheme="majorHAnsi"/>
        </w:rPr>
        <w:t xml:space="preserve"> </w:t>
      </w:r>
      <w:r w:rsidR="000827BB">
        <w:rPr>
          <w:rFonts w:ascii="Cambria (heading)" w:hAnsi="Cambria (heading)" w:cstheme="majorHAnsi"/>
        </w:rPr>
        <w:t xml:space="preserve">media </w:t>
      </w:r>
      <w:proofErr w:type="spellStart"/>
      <w:r w:rsidR="000827BB">
        <w:rPr>
          <w:rFonts w:ascii="Cambria (heading)" w:hAnsi="Cambria (heading)" w:cstheme="majorHAnsi"/>
        </w:rPr>
        <w:t>Aplikasi</w:t>
      </w:r>
      <w:proofErr w:type="spellEnd"/>
      <w:r w:rsidR="000827BB">
        <w:rPr>
          <w:rFonts w:ascii="Cambria (heading)" w:hAnsi="Cambria (heading)" w:cstheme="majorHAnsi"/>
        </w:rPr>
        <w:t xml:space="preserve"> WhatsApp.</w:t>
      </w:r>
    </w:p>
    <w:p w14:paraId="5F0A98FA" w14:textId="349B9134" w:rsidR="00EF695F" w:rsidRDefault="00EF695F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</w:p>
    <w:p w14:paraId="4F1E3E53" w14:textId="5649C61A" w:rsidR="00EF695F" w:rsidRDefault="00EF695F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</w:p>
    <w:p w14:paraId="6741A604" w14:textId="5C8AC7BC" w:rsidR="00EF695F" w:rsidRDefault="00EF695F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</w:p>
    <w:p w14:paraId="531D60CC" w14:textId="2917425C" w:rsidR="00EF695F" w:rsidRDefault="00EF695F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</w:p>
    <w:p w14:paraId="7C598B80" w14:textId="77777777" w:rsidR="00EF695F" w:rsidRPr="0066049A" w:rsidRDefault="00EF695F" w:rsidP="000827BB">
      <w:pPr>
        <w:pStyle w:val="ListParagraph"/>
        <w:spacing w:line="360" w:lineRule="auto"/>
        <w:ind w:left="360" w:firstLine="360"/>
        <w:jc w:val="both"/>
        <w:rPr>
          <w:rFonts w:ascii="Cambria (heading)" w:hAnsi="Cambria (heading)" w:cstheme="majorHAnsi"/>
        </w:rPr>
      </w:pPr>
    </w:p>
    <w:p w14:paraId="4C03FD16" w14:textId="5940672F" w:rsidR="003803BF" w:rsidRPr="00DB5DE3" w:rsidRDefault="003803BF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proofErr w:type="spellStart"/>
      <w:r w:rsidRPr="00DB5DE3">
        <w:rPr>
          <w:rFonts w:ascii="Cambria (heading)" w:hAnsi="Cambria (heading)" w:cstheme="majorHAnsi"/>
          <w:b/>
          <w:bCs/>
        </w:rPr>
        <w:lastRenderedPageBreak/>
        <w:t>Penyajian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Data</w:t>
      </w:r>
    </w:p>
    <w:p w14:paraId="16C35CE1" w14:textId="7919D493" w:rsidR="00CD06E6" w:rsidRDefault="00672818" w:rsidP="00672818">
      <w:pPr>
        <w:pStyle w:val="ListParagraph"/>
        <w:spacing w:line="360" w:lineRule="auto"/>
        <w:ind w:left="360"/>
        <w:jc w:val="both"/>
        <w:rPr>
          <w:rFonts w:ascii="Cambria (heading)" w:hAnsi="Cambria (heading)" w:cstheme="majorHAnsi"/>
        </w:rPr>
      </w:pPr>
      <w:r>
        <w:rPr>
          <w:rFonts w:ascii="Cambria (heading)" w:hAnsi="Cambria (heading)" w:cstheme="majorHAnsi"/>
        </w:rPr>
        <w:t xml:space="preserve">Setelah </w:t>
      </w: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mendapatkan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informasi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tentang</w:t>
      </w:r>
      <w:proofErr w:type="spellEnd"/>
      <w:r>
        <w:rPr>
          <w:rFonts w:ascii="Cambria (heading)" w:hAnsi="Cambria (heading)" w:cstheme="majorHAnsi"/>
        </w:rPr>
        <w:t xml:space="preserve"> data yang </w:t>
      </w:r>
      <w:proofErr w:type="spellStart"/>
      <w:r>
        <w:rPr>
          <w:rFonts w:ascii="Cambria (heading)" w:hAnsi="Cambria (heading)" w:cstheme="majorHAnsi"/>
        </w:rPr>
        <w:t>dibutuhkan</w:t>
      </w:r>
      <w:proofErr w:type="spellEnd"/>
      <w:r>
        <w:rPr>
          <w:rFonts w:ascii="Cambria (heading)" w:hAnsi="Cambria (heading)" w:cstheme="majorHAnsi"/>
        </w:rPr>
        <w:t xml:space="preserve">, </w:t>
      </w:r>
      <w:proofErr w:type="spellStart"/>
      <w:r>
        <w:rPr>
          <w:rFonts w:ascii="Cambria (heading)" w:hAnsi="Cambria (heading)" w:cstheme="majorHAnsi"/>
        </w:rPr>
        <w:t>maka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penulis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menyajikan</w:t>
      </w:r>
      <w:proofErr w:type="spellEnd"/>
      <w:r>
        <w:rPr>
          <w:rFonts w:ascii="Cambria (heading)" w:hAnsi="Cambria (heading)" w:cstheme="majorHAnsi"/>
        </w:rPr>
        <w:t xml:space="preserve"> data </w:t>
      </w:r>
      <w:proofErr w:type="spellStart"/>
      <w:r>
        <w:rPr>
          <w:rFonts w:ascii="Cambria (heading)" w:hAnsi="Cambria (heading)" w:cstheme="majorHAnsi"/>
        </w:rPr>
        <w:t>berupa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tabel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hasil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penilaian</w:t>
      </w:r>
      <w:proofErr w:type="spellEnd"/>
      <w:r>
        <w:rPr>
          <w:rFonts w:ascii="Cambria (heading)" w:hAnsi="Cambria (heading)" w:cstheme="majorHAnsi"/>
        </w:rPr>
        <w:t xml:space="preserve"> UAS Bahasa Indonesia dan Bahasa </w:t>
      </w:r>
      <w:proofErr w:type="spellStart"/>
      <w:proofErr w:type="gramStart"/>
      <w:r>
        <w:rPr>
          <w:rFonts w:ascii="Cambria (heading)" w:hAnsi="Cambria (heading)" w:cstheme="majorHAnsi"/>
        </w:rPr>
        <w:t>Inggris</w:t>
      </w:r>
      <w:proofErr w:type="spellEnd"/>
      <w:r>
        <w:rPr>
          <w:rFonts w:ascii="Cambria (heading)" w:hAnsi="Cambria (heading)" w:cstheme="majorHAnsi"/>
        </w:rPr>
        <w:t xml:space="preserve">  </w:t>
      </w:r>
      <w:proofErr w:type="spellStart"/>
      <w:r>
        <w:rPr>
          <w:rFonts w:ascii="Cambria (heading)" w:hAnsi="Cambria (heading)" w:cstheme="majorHAnsi"/>
        </w:rPr>
        <w:t>Siswa</w:t>
      </w:r>
      <w:proofErr w:type="spellEnd"/>
      <w:proofErr w:type="gramEnd"/>
      <w:r>
        <w:rPr>
          <w:rFonts w:ascii="Cambria (heading)" w:hAnsi="Cambria (heading)" w:cstheme="majorHAnsi"/>
        </w:rPr>
        <w:t xml:space="preserve"> Kelas VII SMP .......... </w:t>
      </w:r>
      <w:proofErr w:type="spellStart"/>
      <w:r>
        <w:rPr>
          <w:rFonts w:ascii="Cambria (heading)" w:hAnsi="Cambria (heading)" w:cstheme="majorHAnsi"/>
        </w:rPr>
        <w:t>sebagai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proofErr w:type="gramStart"/>
      <w:r>
        <w:rPr>
          <w:rFonts w:ascii="Cambria (heading)" w:hAnsi="Cambria (heading)" w:cstheme="majorHAnsi"/>
        </w:rPr>
        <w:t>berikut</w:t>
      </w:r>
      <w:proofErr w:type="spellEnd"/>
      <w:r>
        <w:rPr>
          <w:rFonts w:ascii="Cambria (heading)" w:hAnsi="Cambria (heading)" w:cstheme="majorHAnsi"/>
        </w:rPr>
        <w:t xml:space="preserve"> :</w:t>
      </w:r>
      <w:proofErr w:type="gramEnd"/>
    </w:p>
    <w:bookmarkStart w:id="0" w:name="_MON_1703049528"/>
    <w:bookmarkEnd w:id="0"/>
    <w:p w14:paraId="6EFCFB31" w14:textId="132D4C85" w:rsidR="00672818" w:rsidRPr="00D54D9F" w:rsidRDefault="00DB48D7" w:rsidP="00672818">
      <w:pPr>
        <w:pStyle w:val="ListParagraph"/>
        <w:spacing w:line="360" w:lineRule="auto"/>
        <w:ind w:left="360"/>
        <w:jc w:val="both"/>
        <w:rPr>
          <w:rFonts w:ascii="Cambria (heading)" w:hAnsi="Cambria (heading)" w:cstheme="majorHAnsi"/>
        </w:rPr>
      </w:pPr>
      <w:r>
        <w:rPr>
          <w:rFonts w:ascii="Cambria (heading)" w:hAnsi="Cambria (heading)" w:cstheme="majorHAnsi"/>
        </w:rPr>
        <w:object w:dxaOrig="7477" w:dyaOrig="7559" w14:anchorId="738AF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73.5pt;height:378pt" o:ole="">
            <v:imagedata r:id="rId6" o:title=""/>
          </v:shape>
          <o:OLEObject Type="Embed" ProgID="Excel.Sheet.12" ShapeID="_x0000_i1058" DrawAspect="Content" ObjectID="_1703052499" r:id="rId7"/>
        </w:object>
      </w:r>
    </w:p>
    <w:p w14:paraId="0A5AFAE4" w14:textId="27CD1EF1" w:rsidR="007849CF" w:rsidRPr="00DB5DE3" w:rsidRDefault="003803BF" w:rsidP="007849CF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  <w:b/>
          <w:bCs/>
        </w:rPr>
      </w:pPr>
      <w:r w:rsidRPr="00DB5DE3">
        <w:rPr>
          <w:rFonts w:ascii="Cambria (heading)" w:hAnsi="Cambria (heading)" w:cstheme="majorHAnsi"/>
          <w:b/>
          <w:bCs/>
        </w:rPr>
        <w:t xml:space="preserve">Hasil </w:t>
      </w:r>
      <w:proofErr w:type="spellStart"/>
      <w:r w:rsidRPr="00DB5DE3">
        <w:rPr>
          <w:rFonts w:ascii="Cambria (heading)" w:hAnsi="Cambria (heading)" w:cstheme="majorHAnsi"/>
          <w:b/>
          <w:bCs/>
        </w:rPr>
        <w:t>Analisis</w:t>
      </w:r>
      <w:proofErr w:type="spellEnd"/>
      <w:r w:rsidRPr="00DB5DE3">
        <w:rPr>
          <w:rFonts w:ascii="Cambria (heading)" w:hAnsi="Cambria (heading)" w:cstheme="majorHAnsi"/>
          <w:b/>
          <w:bCs/>
        </w:rPr>
        <w:t xml:space="preserve"> </w:t>
      </w:r>
    </w:p>
    <w:p w14:paraId="4EEDB797" w14:textId="61D7605B" w:rsidR="007849CF" w:rsidRPr="00D54D9F" w:rsidRDefault="007849CF" w:rsidP="00DB5DE3">
      <w:pPr>
        <w:pStyle w:val="ListParagraph"/>
        <w:spacing w:line="360" w:lineRule="auto"/>
        <w:ind w:left="360"/>
        <w:rPr>
          <w:rFonts w:ascii="Cambria (heading)" w:hAnsi="Cambria (heading)" w:cstheme="majorHAnsi"/>
        </w:rPr>
      </w:pPr>
      <w:proofErr w:type="spellStart"/>
      <w:r w:rsidRPr="00D54D9F">
        <w:rPr>
          <w:rFonts w:ascii="Cambria (heading)" w:hAnsi="Cambria (heading)" w:cstheme="majorHAnsi"/>
        </w:rPr>
        <w:t>Berikut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hasil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alisis</w:t>
      </w:r>
      <w:proofErr w:type="spellEnd"/>
      <w:r w:rsidRPr="00D54D9F">
        <w:rPr>
          <w:rFonts w:ascii="Cambria (heading)" w:hAnsi="Cambria (heading)" w:cstheme="majorHAnsi"/>
        </w:rPr>
        <w:t xml:space="preserve"> yang </w:t>
      </w:r>
      <w:proofErr w:type="spellStart"/>
      <w:r w:rsidRPr="00D54D9F">
        <w:rPr>
          <w:rFonts w:ascii="Cambria (heading)" w:hAnsi="Cambria (heading)" w:cstheme="majorHAnsi"/>
        </w:rPr>
        <w:t>dilakukan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dengan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menggunakan</w:t>
      </w:r>
      <w:proofErr w:type="spellEnd"/>
      <w:r w:rsidRPr="00D54D9F">
        <w:rPr>
          <w:rFonts w:ascii="Cambria (heading)" w:hAnsi="Cambria (heading)" w:cstheme="majorHAnsi"/>
        </w:rPr>
        <w:t xml:space="preserve"> SPSS</w:t>
      </w:r>
    </w:p>
    <w:p w14:paraId="696B41E0" w14:textId="4EC19B68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t>Data</w:t>
      </w:r>
    </w:p>
    <w:p w14:paraId="52CB2C54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t>Input</w:t>
      </w:r>
    </w:p>
    <w:p w14:paraId="57707951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  <w:noProof/>
        </w:rPr>
        <w:drawing>
          <wp:inline distT="0" distB="0" distL="0" distR="0" wp14:anchorId="42485841" wp14:editId="462CBAB0">
            <wp:extent cx="6241329" cy="1239716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808" b="75200"/>
                    <a:stretch/>
                  </pic:blipFill>
                  <pic:spPr bwMode="auto">
                    <a:xfrm>
                      <a:off x="0" y="0"/>
                      <a:ext cx="6266082" cy="124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FA5C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  <w:noProof/>
        </w:rPr>
        <w:lastRenderedPageBreak/>
        <w:drawing>
          <wp:inline distT="0" distB="0" distL="0" distR="0" wp14:anchorId="694E3DA1" wp14:editId="16D61148">
            <wp:extent cx="8977178" cy="5046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3077" cy="50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5E69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  <w:noProof/>
        </w:rPr>
        <w:lastRenderedPageBreak/>
        <w:drawing>
          <wp:inline distT="0" distB="0" distL="0" distR="0" wp14:anchorId="6B31C721" wp14:editId="641F9384">
            <wp:extent cx="11213650" cy="630408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2002" cy="63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81AA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6C191571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7577C139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45B521FA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0A06255E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738E9EA0" w14:textId="16253A00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2D2EBD29" w14:textId="751B9958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3ED6C1CD" w14:textId="4FD5A0A0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517FFB15" w14:textId="77777777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2D99A475" w14:textId="28D44CAF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lastRenderedPageBreak/>
        <w:t>Analyze – Regression – Linier</w:t>
      </w:r>
    </w:p>
    <w:p w14:paraId="7A46ECD3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  <w:noProof/>
        </w:rPr>
        <w:drawing>
          <wp:inline distT="0" distB="0" distL="0" distR="0" wp14:anchorId="7D90D207" wp14:editId="3DDFB060">
            <wp:extent cx="8852059" cy="497644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33797" cy="50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012" w14:textId="06E4A021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t xml:space="preserve">Masukkan variable </w:t>
      </w:r>
      <w:proofErr w:type="spellStart"/>
      <w:proofErr w:type="gramStart"/>
      <w:r w:rsidRPr="00D54D9F">
        <w:rPr>
          <w:rFonts w:ascii="Cambria (heading)" w:hAnsi="Cambria (heading)" w:cstheme="majorHAnsi"/>
          <w:i/>
          <w:iCs/>
        </w:rPr>
        <w:t>b.inggris</w:t>
      </w:r>
      <w:proofErr w:type="spellEnd"/>
      <w:proofErr w:type="gram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ke</w:t>
      </w:r>
      <w:proofErr w:type="spellEnd"/>
      <w:r w:rsidRPr="00D54D9F">
        <w:rPr>
          <w:rFonts w:ascii="Cambria (heading)" w:hAnsi="Cambria (heading)" w:cstheme="majorHAnsi"/>
        </w:rPr>
        <w:t xml:space="preserve"> dependent dan </w:t>
      </w:r>
      <w:proofErr w:type="spellStart"/>
      <w:r w:rsidRPr="00D54D9F">
        <w:rPr>
          <w:rFonts w:ascii="Cambria (heading)" w:hAnsi="Cambria (heading)" w:cstheme="majorHAnsi"/>
          <w:i/>
          <w:iCs/>
        </w:rPr>
        <w:t>b.in</w:t>
      </w:r>
      <w:r w:rsidR="00150BE2" w:rsidRPr="00D54D9F">
        <w:rPr>
          <w:rFonts w:ascii="Cambria (heading)" w:hAnsi="Cambria (heading)" w:cstheme="majorHAnsi"/>
          <w:i/>
          <w:iCs/>
        </w:rPr>
        <w:t>d</w:t>
      </w:r>
      <w:r w:rsidRPr="00D54D9F">
        <w:rPr>
          <w:rFonts w:ascii="Cambria (heading)" w:hAnsi="Cambria (heading)" w:cstheme="majorHAnsi"/>
          <w:i/>
          <w:iCs/>
        </w:rPr>
        <w:t>onesia</w:t>
      </w:r>
      <w:proofErr w:type="spellEnd"/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ke</w:t>
      </w:r>
      <w:proofErr w:type="spellEnd"/>
      <w:r w:rsidRPr="00D54D9F">
        <w:rPr>
          <w:rFonts w:ascii="Cambria (heading)" w:hAnsi="Cambria (heading)" w:cstheme="majorHAnsi"/>
        </w:rPr>
        <w:t xml:space="preserve"> independent</w:t>
      </w:r>
    </w:p>
    <w:p w14:paraId="059DBBA7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7132EEA8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2BEE0DA8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0ABA5E56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6803F2E6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265169A1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79DB84CA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2163702C" w14:textId="2041EFCD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1C9944DF" w14:textId="3EF3D7BC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2BA80E08" w14:textId="692F0E5D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4D46EE3C" w14:textId="77777777" w:rsidR="00DB5DE3" w:rsidRDefault="00DB5DE3" w:rsidP="00DB5DE3">
      <w:pPr>
        <w:ind w:left="360"/>
        <w:rPr>
          <w:rFonts w:ascii="Cambria (heading)" w:hAnsi="Cambria (heading)" w:cstheme="majorHAnsi"/>
        </w:rPr>
      </w:pPr>
    </w:p>
    <w:p w14:paraId="7EFA300E" w14:textId="77777777" w:rsidR="008F403E" w:rsidRDefault="008F403E" w:rsidP="00DB5DE3">
      <w:pPr>
        <w:ind w:left="360"/>
        <w:rPr>
          <w:rFonts w:ascii="Cambria (heading)" w:hAnsi="Cambria (heading)" w:cstheme="majorHAnsi"/>
        </w:rPr>
      </w:pPr>
    </w:p>
    <w:p w14:paraId="0A2467EF" w14:textId="7ED2FB28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t>Output</w:t>
      </w:r>
    </w:p>
    <w:p w14:paraId="31B3E170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  <w:noProof/>
        </w:rPr>
        <w:drawing>
          <wp:inline distT="0" distB="0" distL="0" distR="0" wp14:anchorId="334F4035" wp14:editId="0B07AA7D">
            <wp:extent cx="10681900" cy="60051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53177" cy="60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6691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</w:p>
    <w:p w14:paraId="4699CFF7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5184B89F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31B20E45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4BDCA69D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2D29E7CB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2023EEDD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1D508F0C" w14:textId="67524BBA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5B3010AF" w14:textId="5DFCFBEA" w:rsidR="00DB5DE3" w:rsidRDefault="00DB5DE3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4D5920E4" w14:textId="6F4F9F58" w:rsidR="00DB5DE3" w:rsidRDefault="00DB5DE3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5CA0EEF9" w14:textId="24FCB7FA" w:rsidR="00DB5DE3" w:rsidRDefault="00DB5DE3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0E2AAC6B" w14:textId="77777777" w:rsidR="00DB5DE3" w:rsidRDefault="00DB5DE3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48AAA48C" w14:textId="77777777" w:rsidR="008F403E" w:rsidRDefault="008F403E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p w14:paraId="0E57C390" w14:textId="368C8A83" w:rsidR="00A72D76" w:rsidRPr="00D54D9F" w:rsidRDefault="00A72D76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  <w:r w:rsidRPr="00D54D9F">
        <w:rPr>
          <w:rFonts w:ascii="Cambria (heading)" w:hAnsi="Cambria (heading)" w:cstheme="majorHAnsi"/>
          <w:sz w:val="24"/>
          <w:szCs w:val="24"/>
        </w:rPr>
        <w:t>PENJABARAN</w:t>
      </w:r>
      <w:r w:rsidRPr="00D54D9F">
        <w:rPr>
          <w:rFonts w:ascii="Cambria (heading)" w:hAnsi="Cambria (heading)" w:cstheme="majorHAnsi"/>
          <w:sz w:val="24"/>
          <w:szCs w:val="24"/>
        </w:rPr>
        <w:tab/>
        <w:t>:</w:t>
      </w:r>
    </w:p>
    <w:p w14:paraId="57F61A97" w14:textId="77777777" w:rsidR="00A72D76" w:rsidRPr="00D54D9F" w:rsidRDefault="00A72D76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tbl>
      <w:tblPr>
        <w:tblW w:w="4599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1"/>
        <w:gridCol w:w="1440"/>
        <w:gridCol w:w="1438"/>
        <w:gridCol w:w="1000"/>
      </w:tblGrid>
      <w:tr w:rsidR="00A72D76" w:rsidRPr="00D54D9F" w14:paraId="661CB199" w14:textId="77777777" w:rsidTr="00DB5DE3">
        <w:trPr>
          <w:cantSplit/>
          <w:tblHeader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67044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</w:rPr>
              <w:t>Removed</w:t>
            </w:r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A72D76" w:rsidRPr="00D54D9F" w14:paraId="4679A053" w14:textId="77777777" w:rsidTr="00DB5DE3">
        <w:trPr>
          <w:cantSplit/>
          <w:tblHeader/>
        </w:trPr>
        <w:tc>
          <w:tcPr>
            <w:tcW w:w="7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5D61A30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1B79AF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BC02B5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64B013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Method</w:t>
            </w:r>
          </w:p>
        </w:tc>
      </w:tr>
      <w:tr w:rsidR="00A72D76" w:rsidRPr="00D54D9F" w14:paraId="366320D4" w14:textId="77777777" w:rsidTr="00DB5DE3">
        <w:trPr>
          <w:cantSplit/>
          <w:tblHeader/>
        </w:trPr>
        <w:tc>
          <w:tcPr>
            <w:tcW w:w="7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085CBB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DA3DD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b.indonesia</w:t>
            </w: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4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8314A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BC49AC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Enter</w:t>
            </w:r>
          </w:p>
        </w:tc>
      </w:tr>
      <w:tr w:rsidR="00A72D76" w:rsidRPr="00D54D9F" w14:paraId="3CCC020E" w14:textId="77777777" w:rsidTr="00DB5DE3">
        <w:trPr>
          <w:cantSplit/>
        </w:trPr>
        <w:tc>
          <w:tcPr>
            <w:tcW w:w="3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EF3A9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a. All requested variables entered.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A7509A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  <w:tr w:rsidR="00A72D76" w:rsidRPr="00D54D9F" w14:paraId="3917143C" w14:textId="77777777" w:rsidTr="00DB5DE3">
        <w:trPr>
          <w:cantSplit/>
        </w:trPr>
        <w:tc>
          <w:tcPr>
            <w:tcW w:w="3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77B25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 xml:space="preserve">b. Dependent Variable: </w:t>
            </w: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b.inggris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00C87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</w:tbl>
    <w:p w14:paraId="45701292" w14:textId="77777777" w:rsidR="00A72D76" w:rsidRPr="00D54D9F" w:rsidRDefault="00A72D76" w:rsidP="00DB5DE3">
      <w:pPr>
        <w:autoSpaceDE w:val="0"/>
        <w:autoSpaceDN w:val="0"/>
        <w:adjustRightInd w:val="0"/>
        <w:spacing w:after="0" w:line="400" w:lineRule="atLeast"/>
        <w:ind w:left="360"/>
        <w:rPr>
          <w:rFonts w:ascii="Cambria (heading)" w:hAnsi="Cambria (heading)" w:cstheme="majorHAnsi"/>
          <w:sz w:val="24"/>
          <w:szCs w:val="24"/>
        </w:rPr>
      </w:pPr>
    </w:p>
    <w:p w14:paraId="4FA7724A" w14:textId="77777777" w:rsidR="00A72D76" w:rsidRPr="00D54D9F" w:rsidRDefault="00A72D76" w:rsidP="00DB5DE3">
      <w:pPr>
        <w:autoSpaceDE w:val="0"/>
        <w:autoSpaceDN w:val="0"/>
        <w:adjustRightInd w:val="0"/>
        <w:spacing w:after="0" w:line="240" w:lineRule="auto"/>
        <w:rPr>
          <w:rFonts w:ascii="Cambria (heading)" w:hAnsi="Cambria (heading)" w:cstheme="majorHAnsi"/>
          <w:sz w:val="24"/>
          <w:szCs w:val="24"/>
        </w:rPr>
      </w:pPr>
    </w:p>
    <w:tbl>
      <w:tblPr>
        <w:tblW w:w="5667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1"/>
        <w:gridCol w:w="1000"/>
        <w:gridCol w:w="1066"/>
        <w:gridCol w:w="1440"/>
        <w:gridCol w:w="1440"/>
      </w:tblGrid>
      <w:tr w:rsidR="00A72D76" w:rsidRPr="00D54D9F" w14:paraId="36AD4D6F" w14:textId="77777777" w:rsidTr="00DB5DE3">
        <w:trPr>
          <w:cantSplit/>
          <w:tblHeader/>
        </w:trPr>
        <w:tc>
          <w:tcPr>
            <w:tcW w:w="5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D8512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72D76" w:rsidRPr="00D54D9F" w14:paraId="6E583F7F" w14:textId="77777777" w:rsidTr="00DB5DE3">
        <w:trPr>
          <w:cantSplit/>
          <w:tblHeader/>
        </w:trPr>
        <w:tc>
          <w:tcPr>
            <w:tcW w:w="7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1806B20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69A6F4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DAB1F8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E45A3F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B67208A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72D76" w:rsidRPr="00D54D9F" w14:paraId="0B7E964C" w14:textId="77777777" w:rsidTr="00DB5DE3">
        <w:trPr>
          <w:cantSplit/>
          <w:tblHeader/>
        </w:trPr>
        <w:tc>
          <w:tcPr>
            <w:tcW w:w="7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8E49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B685FF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.026</w:t>
            </w: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3F34E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DD03F2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ED165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.522</w:t>
            </w:r>
          </w:p>
        </w:tc>
      </w:tr>
      <w:tr w:rsidR="00A72D76" w:rsidRPr="00D54D9F" w14:paraId="6CC07773" w14:textId="77777777" w:rsidTr="00DB5DE3">
        <w:trPr>
          <w:cantSplit/>
        </w:trPr>
        <w:tc>
          <w:tcPr>
            <w:tcW w:w="4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885CE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 xml:space="preserve">a. Predictors: (Constant), </w:t>
            </w: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b.indonesia</w:t>
            </w:r>
            <w:proofErr w:type="spellEnd"/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11D90B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</w:tbl>
    <w:p w14:paraId="2EB36BAB" w14:textId="77777777" w:rsidR="00A72D76" w:rsidRPr="00D54D9F" w:rsidRDefault="00A72D76" w:rsidP="00DB5DE3">
      <w:pPr>
        <w:autoSpaceDE w:val="0"/>
        <w:autoSpaceDN w:val="0"/>
        <w:adjustRightInd w:val="0"/>
        <w:spacing w:after="0" w:line="400" w:lineRule="atLeast"/>
        <w:ind w:left="360"/>
        <w:rPr>
          <w:rFonts w:ascii="Cambria (heading)" w:hAnsi="Cambria (heading)" w:cstheme="majorHAnsi"/>
          <w:sz w:val="24"/>
          <w:szCs w:val="24"/>
        </w:rPr>
      </w:pPr>
    </w:p>
    <w:p w14:paraId="34364062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</w:p>
    <w:p w14:paraId="2050D176" w14:textId="77777777" w:rsidR="00A72D76" w:rsidRPr="00D54D9F" w:rsidRDefault="00A72D76" w:rsidP="00DB5DE3">
      <w:pPr>
        <w:ind w:left="360"/>
        <w:rPr>
          <w:rFonts w:ascii="Cambria (heading)" w:hAnsi="Cambria (heading)" w:cstheme="majorHAnsi"/>
        </w:rPr>
      </w:pPr>
    </w:p>
    <w:p w14:paraId="578057E2" w14:textId="77777777" w:rsidR="00A72D76" w:rsidRPr="00D54D9F" w:rsidRDefault="00A72D76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tbl>
      <w:tblPr>
        <w:tblW w:w="7801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1"/>
        <w:gridCol w:w="1258"/>
        <w:gridCol w:w="1441"/>
        <w:gridCol w:w="998"/>
        <w:gridCol w:w="1383"/>
        <w:gridCol w:w="1000"/>
        <w:gridCol w:w="1000"/>
      </w:tblGrid>
      <w:tr w:rsidR="00A72D76" w:rsidRPr="00D54D9F" w14:paraId="4A29F881" w14:textId="77777777" w:rsidTr="00DB5DE3">
        <w:trPr>
          <w:cantSplit/>
          <w:tblHeader/>
        </w:trPr>
        <w:tc>
          <w:tcPr>
            <w:tcW w:w="78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B865E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proofErr w:type="spellStart"/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</w:rPr>
              <w:t>ANOVA</w:t>
            </w:r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A72D76" w:rsidRPr="00D54D9F" w14:paraId="0FEB7134" w14:textId="77777777" w:rsidTr="00DB5DE3">
        <w:trPr>
          <w:cantSplit/>
          <w:tblHeader/>
        </w:trPr>
        <w:tc>
          <w:tcPr>
            <w:tcW w:w="197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72F3F82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A44579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B0A3EB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31429BA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7919019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51EC8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Sig.</w:t>
            </w:r>
          </w:p>
        </w:tc>
      </w:tr>
      <w:tr w:rsidR="00A72D76" w:rsidRPr="00D54D9F" w14:paraId="5EC386CE" w14:textId="77777777" w:rsidTr="00DB5DE3">
        <w:trPr>
          <w:cantSplit/>
          <w:tblHeader/>
        </w:trPr>
        <w:tc>
          <w:tcPr>
            <w:tcW w:w="72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284EC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9231F2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4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92CD1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D27300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928EB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798912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8C772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.910</w:t>
            </w: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72D76" w:rsidRPr="00D54D9F" w14:paraId="2BF61E72" w14:textId="77777777" w:rsidTr="00DB5DE3">
        <w:trPr>
          <w:cantSplit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1767C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F5EA9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4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35181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5.451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E9180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4B5B7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.273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0FAC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A0E17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  <w:tr w:rsidR="00A72D76" w:rsidRPr="00D54D9F" w14:paraId="7934797C" w14:textId="77777777" w:rsidTr="00DB5DE3">
        <w:trPr>
          <w:cantSplit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FAC64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50A2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4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B33FC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5.455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2856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E42DD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BF42C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1DCE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  <w:tr w:rsidR="00A72D76" w:rsidRPr="00D54D9F" w14:paraId="0E18FC5E" w14:textId="77777777" w:rsidTr="00DB5DE3">
        <w:trPr>
          <w:cantSplit/>
        </w:trPr>
        <w:tc>
          <w:tcPr>
            <w:tcW w:w="4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2575A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 xml:space="preserve">a. Predictors: (Constant), </w:t>
            </w: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b.indonesia</w:t>
            </w:r>
            <w:proofErr w:type="spellEnd"/>
            <w:proofErr w:type="gramEnd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1F0E7C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7B994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B3A6F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  <w:tr w:rsidR="00A72D76" w:rsidRPr="00D54D9F" w14:paraId="070AC24B" w14:textId="77777777" w:rsidTr="00DB5DE3">
        <w:trPr>
          <w:cantSplit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96632F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 xml:space="preserve">b. Dependent Variable: </w:t>
            </w: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b.inggris</w:t>
            </w:r>
            <w:proofErr w:type="spellEnd"/>
            <w:proofErr w:type="gram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67F56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3DC5C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97C5F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8525DF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</w:tbl>
    <w:p w14:paraId="42CC6866" w14:textId="77777777" w:rsidR="00A72D76" w:rsidRPr="00D54D9F" w:rsidRDefault="00A72D76" w:rsidP="00DB5DE3">
      <w:pPr>
        <w:ind w:left="360"/>
        <w:rPr>
          <w:rFonts w:ascii="Cambria (heading)" w:hAnsi="Cambria (heading)" w:cstheme="majorHAnsi"/>
          <w:b/>
          <w:bCs/>
        </w:rPr>
      </w:pPr>
    </w:p>
    <w:p w14:paraId="36CDF0E4" w14:textId="77777777" w:rsidR="00A72D76" w:rsidRPr="00D54D9F" w:rsidRDefault="00A72D76" w:rsidP="00DB5DE3">
      <w:pPr>
        <w:ind w:left="360"/>
        <w:rPr>
          <w:rFonts w:ascii="Cambria (heading)" w:eastAsiaTheme="minorEastAsia" w:hAnsi="Cambria (heading)" w:cstheme="majorHAnsi"/>
          <w:sz w:val="24"/>
          <w:szCs w:val="24"/>
        </w:rPr>
      </w:pPr>
      <w:proofErr w:type="spellStart"/>
      <w:r w:rsidRPr="00D54D9F">
        <w:rPr>
          <w:rFonts w:ascii="Cambria (heading)" w:hAnsi="Cambria (heading)" w:cstheme="majorHAnsi"/>
          <w:b/>
          <w:bCs/>
        </w:rPr>
        <w:t>Hipotesis</w:t>
      </w:r>
      <w:proofErr w:type="spellEnd"/>
      <w:r w:rsidRPr="00D54D9F">
        <w:rPr>
          <w:rFonts w:ascii="Cambria (heading)" w:hAnsi="Cambria (heading)" w:cstheme="majorHAnsi"/>
          <w:b/>
          <w:bCs/>
        </w:rPr>
        <w:tab/>
        <w:t xml:space="preserve">: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</m:t>
        </m:r>
      </m:oMath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tidak setiap siswa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Indonesia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pasti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inggris</w:t>
      </w:r>
      <w:proofErr w:type="spellEnd"/>
    </w:p>
    <w:p w14:paraId="159F1A85" w14:textId="77777777" w:rsidR="00A72D76" w:rsidRPr="00D54D9F" w:rsidRDefault="00A72D76" w:rsidP="00DB5DE3">
      <w:pPr>
        <w:ind w:left="360"/>
        <w:rPr>
          <w:rFonts w:ascii="Cambria (heading)" w:hAnsi="Cambria (heading)" w:cstheme="majorHAnsi"/>
          <w:b/>
          <w:bCs/>
        </w:rPr>
      </w:pPr>
      <w:r w:rsidRPr="00D54D9F">
        <w:rPr>
          <w:rFonts w:ascii="Cambria (heading)" w:eastAsiaTheme="minorEastAsia" w:hAnsi="Cambria (heading)" w:cstheme="majorHAnsi"/>
          <w:sz w:val="24"/>
          <w:szCs w:val="24"/>
        </w:rPr>
        <w:tab/>
      </w:r>
      <w:r w:rsidRPr="00D54D9F">
        <w:rPr>
          <w:rFonts w:ascii="Cambria (heading)" w:eastAsiaTheme="minorEastAsia" w:hAnsi="Cambria (heading)" w:cstheme="maj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</m:t>
        </m:r>
      </m:oMath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 setiap siswa pandai bahasa Indonesia pasti pandai bahasa inggris</w:t>
      </w:r>
    </w:p>
    <w:p w14:paraId="13C922EE" w14:textId="77777777" w:rsidR="00A72D76" w:rsidRPr="00D54D9F" w:rsidRDefault="00A72D76" w:rsidP="00DB5DE3">
      <w:pPr>
        <w:ind w:left="360"/>
        <w:rPr>
          <w:rFonts w:ascii="Cambria (heading)" w:eastAsiaTheme="minorEastAsia" w:hAnsi="Cambria (heading)" w:cstheme="majorHAnsi"/>
          <w:sz w:val="24"/>
          <w:szCs w:val="24"/>
        </w:rPr>
      </w:pPr>
      <w:proofErr w:type="spellStart"/>
      <w:r w:rsidRPr="00D54D9F">
        <w:rPr>
          <w:rFonts w:ascii="Cambria (heading)" w:hAnsi="Cambria (heading)" w:cstheme="majorHAnsi"/>
          <w:b/>
          <w:bCs/>
        </w:rPr>
        <w:t>Kriteria</w:t>
      </w:r>
      <w:proofErr w:type="spellEnd"/>
      <w:r w:rsidRPr="00D54D9F">
        <w:rPr>
          <w:rFonts w:ascii="Cambria (heading)" w:hAnsi="Cambria (heading)" w:cstheme="majorHAnsi"/>
          <w:b/>
          <w:bCs/>
        </w:rPr>
        <w:t xml:space="preserve"> Uji</w:t>
      </w:r>
      <w:r w:rsidRPr="00D54D9F">
        <w:rPr>
          <w:rFonts w:ascii="Cambria (heading)" w:hAnsi="Cambria (heading)" w:cstheme="majorHAnsi"/>
          <w:b/>
          <w:bCs/>
        </w:rPr>
        <w:tab/>
        <w:t>:</w:t>
      </w:r>
      <w:r w:rsidRPr="00D54D9F">
        <w:rPr>
          <w:rFonts w:ascii="Cambria (heading)" w:hAnsi="Cambria (heading)" w:cstheme="majorHAnsi"/>
        </w:rPr>
        <w:t xml:space="preserve"> </w:t>
      </w:r>
      <w:proofErr w:type="spellStart"/>
      <w:r w:rsidRPr="00D54D9F">
        <w:rPr>
          <w:rFonts w:ascii="Cambria (heading)" w:hAnsi="Cambria (heading)" w:cstheme="majorHAnsi"/>
        </w:rPr>
        <w:t>Dalam</w:t>
      </w:r>
      <w:proofErr w:type="spellEnd"/>
      <w:r w:rsidRPr="00D54D9F">
        <w:rPr>
          <w:rFonts w:ascii="Cambria (heading)" w:hAnsi="Cambria (heading)" w:cstheme="majorHAnsi"/>
        </w:rPr>
        <w:t xml:space="preserve"> Uji </w:t>
      </w:r>
      <w:proofErr w:type="spellStart"/>
      <w:r w:rsidRPr="00D54D9F">
        <w:rPr>
          <w:rFonts w:ascii="Cambria (heading)" w:hAnsi="Cambria (heading)" w:cstheme="majorHAnsi"/>
        </w:rPr>
        <w:t>Anova</w:t>
      </w:r>
      <w:proofErr w:type="spellEnd"/>
      <w:r w:rsidRPr="00D54D9F">
        <w:rPr>
          <w:rFonts w:ascii="Cambria (heading)" w:hAnsi="Cambria (heading)" w:cstheme="majorHAnsi"/>
        </w:rPr>
        <w:t xml:space="preserve">, </w:t>
      </w:r>
      <w:proofErr w:type="spellStart"/>
      <w:r w:rsidRPr="00D54D9F">
        <w:rPr>
          <w:rFonts w:ascii="Cambria (heading)" w:hAnsi="Cambria (heading)" w:cstheme="majorHAnsi"/>
        </w:rPr>
        <w:t>tolak</w:t>
      </w:r>
      <w:proofErr w:type="spellEnd"/>
      <w:r w:rsidRPr="00D54D9F">
        <w:rPr>
          <w:rFonts w:ascii="Cambria (heading)" w:hAnsi="Cambria (heading)" w:cstheme="majorHAnsi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jika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p-value&lt;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∝</m:t>
        </m:r>
      </m:oMath>
    </w:p>
    <w:p w14:paraId="264DCA4C" w14:textId="77777777" w:rsidR="00A72D76" w:rsidRPr="00D54D9F" w:rsidRDefault="00A72D76" w:rsidP="00DB5DE3">
      <w:pPr>
        <w:ind w:left="360"/>
        <w:rPr>
          <w:rFonts w:ascii="Cambria (heading)" w:eastAsiaTheme="minorEastAsia" w:hAnsi="Cambria (heading)" w:cstheme="majorHAnsi"/>
          <w:sz w:val="24"/>
          <w:szCs w:val="24"/>
        </w:rPr>
      </w:pPr>
      <w:r w:rsidRPr="00D54D9F">
        <w:rPr>
          <w:rFonts w:ascii="Cambria (heading)" w:eastAsiaTheme="minorEastAsia" w:hAnsi="Cambria (heading)" w:cstheme="majorHAnsi"/>
          <w:b/>
          <w:bCs/>
        </w:rPr>
        <w:t>Kesimpulan</w:t>
      </w:r>
      <w:r w:rsidRPr="00D54D9F">
        <w:rPr>
          <w:rFonts w:ascii="Cambria (heading)" w:eastAsiaTheme="minorEastAsia" w:hAnsi="Cambria (heading)" w:cstheme="majorHAnsi"/>
          <w:b/>
          <w:bCs/>
        </w:rPr>
        <w:tab/>
        <w:t xml:space="preserve">: </w:t>
      </w:r>
      <w:proofErr w:type="spellStart"/>
      <w:r w:rsidRPr="00D54D9F">
        <w:rPr>
          <w:rFonts w:ascii="Cambria (heading)" w:eastAsiaTheme="minorEastAsia" w:hAnsi="Cambria (heading)" w:cstheme="majorHAnsi"/>
        </w:rPr>
        <w:t>berdasarkan</w:t>
      </w:r>
      <w:proofErr w:type="spellEnd"/>
      <w:r w:rsidRPr="00D54D9F">
        <w:rPr>
          <w:rFonts w:ascii="Cambria (heading)" w:eastAsiaTheme="minorEastAsia" w:hAnsi="Cambria (heading)" w:cstheme="majorHAnsi"/>
        </w:rPr>
        <w:t xml:space="preserve"> p-value&lt;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∝</m:t>
        </m:r>
      </m:oMath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yaitu 0.910&gt;0.05 maka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diterima.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Artinya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tidak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setiap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siswa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Indonesia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pasti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pandai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bahasa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</w:t>
      </w:r>
      <w:proofErr w:type="spellStart"/>
      <w:r w:rsidRPr="00D54D9F">
        <w:rPr>
          <w:rFonts w:ascii="Cambria (heading)" w:eastAsiaTheme="minorEastAsia" w:hAnsi="Cambria (heading)" w:cstheme="majorHAnsi"/>
          <w:sz w:val="24"/>
          <w:szCs w:val="24"/>
        </w:rPr>
        <w:t>inggris</w:t>
      </w:r>
      <w:proofErr w:type="spellEnd"/>
      <w:r w:rsidRPr="00D54D9F">
        <w:rPr>
          <w:rFonts w:ascii="Cambria (heading)" w:eastAsiaTheme="minorEastAsia" w:hAnsi="Cambria (heading)" w:cstheme="majorHAnsi"/>
          <w:sz w:val="24"/>
          <w:szCs w:val="24"/>
        </w:rPr>
        <w:t xml:space="preserve"> juga.</w:t>
      </w:r>
    </w:p>
    <w:p w14:paraId="1156842D" w14:textId="77777777" w:rsidR="00A72D76" w:rsidRPr="00D54D9F" w:rsidRDefault="00A72D76" w:rsidP="00DB5DE3">
      <w:pPr>
        <w:ind w:left="360"/>
        <w:rPr>
          <w:rFonts w:ascii="Cambria (heading)" w:eastAsiaTheme="minorEastAsia" w:hAnsi="Cambria (heading)" w:cstheme="majorHAnsi"/>
          <w:sz w:val="24"/>
          <w:szCs w:val="24"/>
        </w:rPr>
      </w:pPr>
    </w:p>
    <w:p w14:paraId="3F197F86" w14:textId="77777777" w:rsidR="00A72D76" w:rsidRPr="00D54D9F" w:rsidRDefault="00A72D76" w:rsidP="00DB5DE3">
      <w:pPr>
        <w:autoSpaceDE w:val="0"/>
        <w:autoSpaceDN w:val="0"/>
        <w:adjustRightInd w:val="0"/>
        <w:spacing w:after="0" w:line="240" w:lineRule="auto"/>
        <w:ind w:left="360"/>
        <w:rPr>
          <w:rFonts w:ascii="Cambria (heading)" w:hAnsi="Cambria (heading)" w:cstheme="majorHAnsi"/>
          <w:sz w:val="24"/>
          <w:szCs w:val="24"/>
        </w:rPr>
      </w:pPr>
    </w:p>
    <w:tbl>
      <w:tblPr>
        <w:tblW w:w="8038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1"/>
        <w:gridCol w:w="1259"/>
        <w:gridCol w:w="1310"/>
        <w:gridCol w:w="1308"/>
        <w:gridCol w:w="1440"/>
        <w:gridCol w:w="1000"/>
        <w:gridCol w:w="1000"/>
      </w:tblGrid>
      <w:tr w:rsidR="00A72D76" w:rsidRPr="00D54D9F" w14:paraId="78B72709" w14:textId="77777777" w:rsidTr="00DB5DE3">
        <w:trPr>
          <w:cantSplit/>
          <w:tblHeader/>
        </w:trPr>
        <w:tc>
          <w:tcPr>
            <w:tcW w:w="8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3E14F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proofErr w:type="spellStart"/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</w:rPr>
              <w:t>Coefficients</w:t>
            </w:r>
            <w:r w:rsidRPr="00D54D9F">
              <w:rPr>
                <w:rFonts w:ascii="Cambria (heading)" w:hAnsi="Cambria (heading)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72D76" w:rsidRPr="00D54D9F" w14:paraId="29619226" w14:textId="77777777" w:rsidTr="00DB5DE3">
        <w:trPr>
          <w:cantSplit/>
          <w:tblHeader/>
        </w:trPr>
        <w:tc>
          <w:tcPr>
            <w:tcW w:w="198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5618646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968E49A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40" w:type="dxa"/>
            <w:tcBorders>
              <w:top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816B220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9BC48B8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73EA58B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Sig.</w:t>
            </w:r>
          </w:p>
        </w:tc>
      </w:tr>
      <w:tr w:rsidR="00A72D76" w:rsidRPr="00D54D9F" w14:paraId="370EB335" w14:textId="77777777" w:rsidTr="00DB5DE3">
        <w:trPr>
          <w:cantSplit/>
          <w:tblHeader/>
        </w:trPr>
        <w:tc>
          <w:tcPr>
            <w:tcW w:w="198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F308EA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</w:p>
        </w:tc>
        <w:tc>
          <w:tcPr>
            <w:tcW w:w="13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4DE58A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0FB6499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74EECF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9E5A017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93B67E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</w:p>
        </w:tc>
      </w:tr>
      <w:tr w:rsidR="00A72D76" w:rsidRPr="00D54D9F" w14:paraId="5A1551FD" w14:textId="77777777" w:rsidTr="00DB5DE3">
        <w:trPr>
          <w:cantSplit/>
          <w:tblHeader/>
        </w:trPr>
        <w:tc>
          <w:tcPr>
            <w:tcW w:w="72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DD65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158D0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CFCD7D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7.294</w:t>
            </w:r>
          </w:p>
        </w:tc>
        <w:tc>
          <w:tcPr>
            <w:tcW w:w="130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AF1A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1.407</w:t>
            </w:r>
          </w:p>
        </w:tc>
        <w:tc>
          <w:tcPr>
            <w:tcW w:w="144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E4705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B5FAE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5.184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66D565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.000</w:t>
            </w:r>
          </w:p>
        </w:tc>
      </w:tr>
      <w:tr w:rsidR="00A72D76" w:rsidRPr="00D54D9F" w14:paraId="1C61E805" w14:textId="77777777" w:rsidTr="00DB5DE3">
        <w:trPr>
          <w:cantSplit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F74FFE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C4B17E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b.indonesia</w:t>
            </w:r>
            <w:proofErr w:type="spellEnd"/>
            <w:proofErr w:type="gramEnd"/>
          </w:p>
        </w:tc>
        <w:tc>
          <w:tcPr>
            <w:tcW w:w="13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DA101B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30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A8B3D9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.171</w:t>
            </w:r>
          </w:p>
        </w:tc>
        <w:tc>
          <w:tcPr>
            <w:tcW w:w="144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087614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A6CCFC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12B2CB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.910</w:t>
            </w:r>
          </w:p>
        </w:tc>
      </w:tr>
      <w:tr w:rsidR="00A72D76" w:rsidRPr="00D54D9F" w14:paraId="6D948552" w14:textId="77777777" w:rsidTr="00DB5DE3">
        <w:trPr>
          <w:cantSplit/>
        </w:trPr>
        <w:tc>
          <w:tcPr>
            <w:tcW w:w="4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ECC39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</w:pPr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proofErr w:type="gramStart"/>
            <w:r w:rsidRPr="00D54D9F">
              <w:rPr>
                <w:rFonts w:ascii="Cambria (heading)" w:hAnsi="Cambria (heading)" w:cstheme="majorHAnsi"/>
                <w:color w:val="000000"/>
                <w:sz w:val="18"/>
                <w:szCs w:val="18"/>
              </w:rPr>
              <w:t>b.inggris</w:t>
            </w:r>
            <w:proofErr w:type="spellEnd"/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BDA0B1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CA750E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F949E3" w14:textId="77777777" w:rsidR="00A72D76" w:rsidRPr="00D54D9F" w:rsidRDefault="00A72D76" w:rsidP="00A72D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(heading)" w:hAnsi="Cambria (heading)" w:cstheme="majorHAnsi"/>
                <w:sz w:val="24"/>
                <w:szCs w:val="24"/>
              </w:rPr>
            </w:pPr>
          </w:p>
        </w:tc>
      </w:tr>
    </w:tbl>
    <w:p w14:paraId="75CB7E4A" w14:textId="77777777" w:rsidR="00A72D76" w:rsidRPr="00D54D9F" w:rsidRDefault="00A72D76" w:rsidP="00DB5DE3">
      <w:pPr>
        <w:autoSpaceDE w:val="0"/>
        <w:autoSpaceDN w:val="0"/>
        <w:adjustRightInd w:val="0"/>
        <w:spacing w:after="0" w:line="400" w:lineRule="atLeast"/>
        <w:ind w:left="360"/>
        <w:rPr>
          <w:rFonts w:ascii="Cambria (heading)" w:hAnsi="Cambria (heading)" w:cstheme="majorHAnsi"/>
          <w:sz w:val="24"/>
          <w:szCs w:val="24"/>
        </w:rPr>
      </w:pPr>
    </w:p>
    <w:p w14:paraId="1AB8E57B" w14:textId="77777777" w:rsidR="00A72D76" w:rsidRPr="00D54D9F" w:rsidRDefault="00A72D76" w:rsidP="00B1465E">
      <w:pPr>
        <w:pStyle w:val="ListParagraph"/>
        <w:rPr>
          <w:rFonts w:ascii="Cambria (heading)" w:hAnsi="Cambria (heading)" w:cstheme="majorHAnsi"/>
        </w:rPr>
      </w:pPr>
    </w:p>
    <w:p w14:paraId="138A1692" w14:textId="77777777" w:rsidR="00A72D76" w:rsidRPr="00D54D9F" w:rsidRDefault="00A72D76" w:rsidP="00A72D76">
      <w:pPr>
        <w:spacing w:line="360" w:lineRule="auto"/>
        <w:ind w:left="720"/>
        <w:rPr>
          <w:rFonts w:ascii="Cambria (heading)" w:hAnsi="Cambria (heading)" w:cstheme="majorHAnsi"/>
        </w:rPr>
      </w:pPr>
    </w:p>
    <w:p w14:paraId="4EEDC8FF" w14:textId="5D60BD14" w:rsidR="006F4729" w:rsidRPr="00D54D9F" w:rsidRDefault="006F4729" w:rsidP="00387781">
      <w:pPr>
        <w:pStyle w:val="ListParagraph"/>
        <w:numPr>
          <w:ilvl w:val="0"/>
          <w:numId w:val="2"/>
        </w:numPr>
        <w:spacing w:line="360" w:lineRule="auto"/>
        <w:rPr>
          <w:rFonts w:ascii="Cambria (heading)" w:hAnsi="Cambria (heading)" w:cstheme="majorHAnsi"/>
        </w:rPr>
      </w:pPr>
      <w:proofErr w:type="spellStart"/>
      <w:r w:rsidRPr="00D54D9F">
        <w:rPr>
          <w:rFonts w:ascii="Cambria (heading)" w:hAnsi="Cambria (heading)" w:cstheme="majorHAnsi"/>
        </w:rPr>
        <w:t>Pembahasan</w:t>
      </w:r>
      <w:proofErr w:type="spellEnd"/>
    </w:p>
    <w:p w14:paraId="455C689B" w14:textId="77777777" w:rsidR="00450CDB" w:rsidRPr="00D54D9F" w:rsidRDefault="00450CDB" w:rsidP="003803BF">
      <w:pPr>
        <w:jc w:val="both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br w:type="page"/>
      </w:r>
    </w:p>
    <w:p w14:paraId="0AB74722" w14:textId="3F48E471" w:rsidR="00651222" w:rsidRPr="0066049A" w:rsidRDefault="00450CDB" w:rsidP="00651222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66049A">
        <w:rPr>
          <w:rFonts w:ascii="Cambria (heading)" w:hAnsi="Cambria (heading)" w:cstheme="majorHAnsi"/>
          <w:b/>
          <w:bCs/>
        </w:rPr>
        <w:lastRenderedPageBreak/>
        <w:t>BAB III</w:t>
      </w:r>
    </w:p>
    <w:p w14:paraId="6A70A50E" w14:textId="261CF41D" w:rsidR="00450CDB" w:rsidRPr="0066049A" w:rsidRDefault="00450CDB" w:rsidP="00651222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66049A">
        <w:rPr>
          <w:rFonts w:ascii="Cambria (heading)" w:hAnsi="Cambria (heading)" w:cstheme="majorHAnsi"/>
          <w:b/>
          <w:bCs/>
        </w:rPr>
        <w:t>SIMPULAN DAN SARAN</w:t>
      </w:r>
    </w:p>
    <w:p w14:paraId="3FCDCDAF" w14:textId="6342A2BC" w:rsidR="006F4729" w:rsidRPr="00D54D9F" w:rsidRDefault="006F4729">
      <w:pPr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br w:type="page"/>
      </w:r>
    </w:p>
    <w:p w14:paraId="111C8743" w14:textId="54D1D064" w:rsidR="00A10D88" w:rsidRPr="00F04AD7" w:rsidRDefault="006F4729" w:rsidP="00F04AD7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F04AD7">
        <w:rPr>
          <w:rFonts w:ascii="Cambria (heading)" w:hAnsi="Cambria (heading)" w:cstheme="majorHAnsi"/>
          <w:b/>
          <w:bCs/>
        </w:rPr>
        <w:lastRenderedPageBreak/>
        <w:t>Daftar Pustaka</w:t>
      </w:r>
    </w:p>
    <w:p w14:paraId="0FAB0193" w14:textId="775E15C7" w:rsidR="00F04AD7" w:rsidRDefault="00A10D88" w:rsidP="00706CB8">
      <w:pPr>
        <w:spacing w:line="360" w:lineRule="auto"/>
        <w:ind w:firstLine="720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Nuryadi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dkk</w:t>
      </w:r>
      <w:proofErr w:type="spellEnd"/>
      <w:r>
        <w:rPr>
          <w:rFonts w:ascii="Cambria (heading)" w:hAnsi="Cambria (heading)" w:cstheme="majorHAnsi"/>
        </w:rPr>
        <w:t xml:space="preserve">. 2017. </w:t>
      </w:r>
      <w:r>
        <w:rPr>
          <w:rFonts w:ascii="Cambria (heading)" w:hAnsi="Cambria (heading)" w:cstheme="majorHAnsi"/>
          <w:i/>
          <w:iCs/>
        </w:rPr>
        <w:t xml:space="preserve">Dasar-Dasar </w:t>
      </w:r>
      <w:proofErr w:type="spellStart"/>
      <w:r>
        <w:rPr>
          <w:rFonts w:ascii="Cambria (heading)" w:hAnsi="Cambria (heading)" w:cstheme="majorHAnsi"/>
          <w:i/>
          <w:iCs/>
        </w:rPr>
        <w:t>Statistika</w:t>
      </w:r>
      <w:proofErr w:type="spellEnd"/>
      <w:r>
        <w:rPr>
          <w:rFonts w:ascii="Cambria (heading)" w:hAnsi="Cambria (heading)" w:cstheme="majorHAnsi"/>
          <w:i/>
          <w:iCs/>
        </w:rPr>
        <w:t xml:space="preserve"> </w:t>
      </w:r>
      <w:proofErr w:type="spellStart"/>
      <w:r>
        <w:rPr>
          <w:rFonts w:ascii="Cambria (heading)" w:hAnsi="Cambria (heading)" w:cstheme="majorHAnsi"/>
          <w:i/>
          <w:iCs/>
        </w:rPr>
        <w:t>Penelitian</w:t>
      </w:r>
      <w:proofErr w:type="spellEnd"/>
      <w:r w:rsidR="00F04AD7">
        <w:rPr>
          <w:rFonts w:ascii="Cambria (heading)" w:hAnsi="Cambria (heading)" w:cstheme="majorHAnsi"/>
          <w:i/>
          <w:iCs/>
        </w:rPr>
        <w:t>.</w:t>
      </w:r>
      <w:r w:rsidR="00F04AD7">
        <w:rPr>
          <w:rFonts w:ascii="Cambria (heading)" w:hAnsi="Cambria (heading)" w:cstheme="majorHAnsi"/>
        </w:rPr>
        <w:t xml:space="preserve"> </w:t>
      </w:r>
      <w:proofErr w:type="gramStart"/>
      <w:r w:rsidR="00F04AD7">
        <w:rPr>
          <w:rFonts w:ascii="Cambria (heading)" w:hAnsi="Cambria (heading)" w:cstheme="majorHAnsi"/>
        </w:rPr>
        <w:t>Yogyakarta :</w:t>
      </w:r>
      <w:proofErr w:type="gramEnd"/>
      <w:r w:rsidR="00F04AD7">
        <w:rPr>
          <w:rFonts w:ascii="Cambria (heading)" w:hAnsi="Cambria (heading)" w:cstheme="majorHAnsi"/>
        </w:rPr>
        <w:t xml:space="preserve"> </w:t>
      </w:r>
      <w:proofErr w:type="spellStart"/>
      <w:r w:rsidR="00F04AD7">
        <w:rPr>
          <w:rFonts w:ascii="Cambria (heading)" w:hAnsi="Cambria (heading)" w:cstheme="majorHAnsi"/>
        </w:rPr>
        <w:t>Sibuku</w:t>
      </w:r>
      <w:proofErr w:type="spellEnd"/>
      <w:r w:rsidR="00F04AD7">
        <w:rPr>
          <w:rFonts w:ascii="Cambria (heading)" w:hAnsi="Cambria (heading)" w:cstheme="majorHAnsi"/>
        </w:rPr>
        <w:t xml:space="preserve"> Media</w:t>
      </w:r>
    </w:p>
    <w:p w14:paraId="6F7671EB" w14:textId="42576F1F" w:rsidR="006E0F2F" w:rsidRPr="00706CB8" w:rsidRDefault="006E0F2F" w:rsidP="00706CB8">
      <w:pPr>
        <w:spacing w:line="360" w:lineRule="auto"/>
        <w:ind w:firstLine="720"/>
        <w:rPr>
          <w:rFonts w:ascii="Cambria (heading)" w:hAnsi="Cambria (heading)" w:cstheme="majorHAnsi"/>
          <w:i/>
          <w:iCs/>
        </w:rPr>
      </w:pPr>
      <w:proofErr w:type="spellStart"/>
      <w:r>
        <w:rPr>
          <w:rFonts w:ascii="Cambria (heading)" w:hAnsi="Cambria (heading)" w:cstheme="majorHAnsi"/>
        </w:rPr>
        <w:t>Rahayu</w:t>
      </w:r>
      <w:proofErr w:type="spellEnd"/>
      <w:r>
        <w:rPr>
          <w:rFonts w:ascii="Cambria (heading)" w:hAnsi="Cambria (heading)" w:cstheme="majorHAnsi"/>
        </w:rPr>
        <w:t xml:space="preserve">, </w:t>
      </w:r>
      <w:proofErr w:type="spellStart"/>
      <w:r>
        <w:rPr>
          <w:rFonts w:ascii="Cambria (heading)" w:hAnsi="Cambria (heading)" w:cstheme="majorHAnsi"/>
        </w:rPr>
        <w:t>Reka</w:t>
      </w:r>
      <w:proofErr w:type="spellEnd"/>
      <w:r>
        <w:rPr>
          <w:rFonts w:ascii="Cambria (heading)" w:hAnsi="Cambria (heading)" w:cstheme="majorHAnsi"/>
        </w:rPr>
        <w:t xml:space="preserve"> &amp; </w:t>
      </w:r>
      <w:r w:rsidR="00F7323B">
        <w:rPr>
          <w:rFonts w:ascii="Cambria (heading)" w:hAnsi="Cambria (heading)" w:cstheme="majorHAnsi"/>
        </w:rPr>
        <w:t xml:space="preserve">Susanto, </w:t>
      </w:r>
      <w:proofErr w:type="spellStart"/>
      <w:r w:rsidR="00F7323B">
        <w:rPr>
          <w:rFonts w:ascii="Cambria (heading)" w:hAnsi="Cambria (heading)" w:cstheme="majorHAnsi"/>
        </w:rPr>
        <w:t>Ratnawati</w:t>
      </w:r>
      <w:proofErr w:type="spellEnd"/>
      <w:r w:rsidR="00706CB8">
        <w:rPr>
          <w:rFonts w:ascii="Cambria (heading)" w:hAnsi="Cambria (heading)" w:cstheme="majorHAnsi"/>
        </w:rPr>
        <w:t xml:space="preserve">. </w:t>
      </w:r>
      <w:proofErr w:type="spellStart"/>
      <w:r w:rsidR="00706CB8">
        <w:rPr>
          <w:rFonts w:ascii="Cambria (heading)" w:hAnsi="Cambria (heading)" w:cstheme="majorHAnsi"/>
        </w:rPr>
        <w:t>Pengaruh</w:t>
      </w:r>
      <w:proofErr w:type="spellEnd"/>
      <w:r w:rsidR="00706CB8">
        <w:rPr>
          <w:rFonts w:ascii="Cambria (heading)" w:hAnsi="Cambria (heading)" w:cstheme="majorHAnsi"/>
        </w:rPr>
        <w:t xml:space="preserve"> </w:t>
      </w:r>
      <w:proofErr w:type="spellStart"/>
      <w:r w:rsidR="00706CB8">
        <w:rPr>
          <w:rFonts w:ascii="Cambria (heading)" w:hAnsi="Cambria (heading)" w:cstheme="majorHAnsi"/>
        </w:rPr>
        <w:t>Kepemimpinan</w:t>
      </w:r>
      <w:proofErr w:type="spellEnd"/>
      <w:r w:rsidR="00706CB8">
        <w:rPr>
          <w:rFonts w:ascii="Cambria (heading)" w:hAnsi="Cambria (heading)" w:cstheme="majorHAnsi"/>
        </w:rPr>
        <w:t xml:space="preserve"> Guru dan </w:t>
      </w:r>
      <w:proofErr w:type="spellStart"/>
      <w:r w:rsidR="00706CB8">
        <w:rPr>
          <w:rFonts w:ascii="Cambria (heading)" w:hAnsi="Cambria (heading)" w:cstheme="majorHAnsi"/>
        </w:rPr>
        <w:t>Keterampilan</w:t>
      </w:r>
      <w:proofErr w:type="spellEnd"/>
      <w:r w:rsidR="00706CB8">
        <w:rPr>
          <w:rFonts w:ascii="Cambria (heading)" w:hAnsi="Cambria (heading)" w:cstheme="majorHAnsi"/>
        </w:rPr>
        <w:t xml:space="preserve"> </w:t>
      </w:r>
      <w:proofErr w:type="spellStart"/>
      <w:r w:rsidR="00706CB8">
        <w:rPr>
          <w:rFonts w:ascii="Cambria (heading)" w:hAnsi="Cambria (heading)" w:cstheme="majorHAnsi"/>
        </w:rPr>
        <w:t>Manajemen</w:t>
      </w:r>
      <w:proofErr w:type="spellEnd"/>
      <w:r w:rsidR="00706CB8">
        <w:rPr>
          <w:rFonts w:ascii="Cambria (heading)" w:hAnsi="Cambria (heading)" w:cstheme="majorHAnsi"/>
        </w:rPr>
        <w:t xml:space="preserve"> Kelas </w:t>
      </w:r>
      <w:proofErr w:type="spellStart"/>
      <w:r w:rsidR="00706CB8">
        <w:rPr>
          <w:rFonts w:ascii="Cambria (heading)" w:hAnsi="Cambria (heading)" w:cstheme="majorHAnsi"/>
        </w:rPr>
        <w:t>Terhadap</w:t>
      </w:r>
      <w:proofErr w:type="spellEnd"/>
      <w:r w:rsidR="00706CB8">
        <w:rPr>
          <w:rFonts w:ascii="Cambria (heading)" w:hAnsi="Cambria (heading)" w:cstheme="majorHAnsi"/>
        </w:rPr>
        <w:t xml:space="preserve"> </w:t>
      </w:r>
      <w:proofErr w:type="spellStart"/>
      <w:r w:rsidR="00706CB8">
        <w:rPr>
          <w:rFonts w:ascii="Cambria (heading)" w:hAnsi="Cambria (heading)" w:cstheme="majorHAnsi"/>
        </w:rPr>
        <w:t>Perilaku</w:t>
      </w:r>
      <w:proofErr w:type="spellEnd"/>
      <w:r w:rsidR="00706CB8">
        <w:rPr>
          <w:rFonts w:ascii="Cambria (heading)" w:hAnsi="Cambria (heading)" w:cstheme="majorHAnsi"/>
        </w:rPr>
        <w:t xml:space="preserve"> </w:t>
      </w:r>
      <w:proofErr w:type="spellStart"/>
      <w:r w:rsidR="00706CB8">
        <w:rPr>
          <w:rFonts w:ascii="Cambria (heading)" w:hAnsi="Cambria (heading)" w:cstheme="majorHAnsi"/>
        </w:rPr>
        <w:t>Belajar</w:t>
      </w:r>
      <w:proofErr w:type="spellEnd"/>
      <w:r w:rsidR="00706CB8">
        <w:rPr>
          <w:rFonts w:ascii="Cambria (heading)" w:hAnsi="Cambria (heading)" w:cstheme="majorHAnsi"/>
        </w:rPr>
        <w:t xml:space="preserve"> </w:t>
      </w:r>
      <w:proofErr w:type="spellStart"/>
      <w:r w:rsidR="00706CB8">
        <w:rPr>
          <w:rFonts w:ascii="Cambria (heading)" w:hAnsi="Cambria (heading)" w:cstheme="majorHAnsi"/>
        </w:rPr>
        <w:t>Siswa</w:t>
      </w:r>
      <w:proofErr w:type="spellEnd"/>
      <w:r w:rsidR="00706CB8">
        <w:rPr>
          <w:rFonts w:ascii="Cambria (heading)" w:hAnsi="Cambria (heading)" w:cstheme="majorHAnsi"/>
        </w:rPr>
        <w:t xml:space="preserve"> Kelas IV. </w:t>
      </w:r>
      <w:proofErr w:type="spellStart"/>
      <w:r w:rsidR="00706CB8">
        <w:rPr>
          <w:rFonts w:ascii="Cambria (heading)" w:hAnsi="Cambria (heading)" w:cstheme="majorHAnsi"/>
          <w:i/>
          <w:iCs/>
        </w:rPr>
        <w:t>Jurnal</w:t>
      </w:r>
      <w:proofErr w:type="spellEnd"/>
      <w:r w:rsidR="00706CB8">
        <w:rPr>
          <w:rFonts w:ascii="Cambria (heading)" w:hAnsi="Cambria (heading)" w:cstheme="majorHAnsi"/>
          <w:i/>
          <w:iCs/>
        </w:rPr>
        <w:t xml:space="preserve"> Pendidikan Dasar </w:t>
      </w:r>
      <w:proofErr w:type="spellStart"/>
      <w:r w:rsidR="00706CB8">
        <w:rPr>
          <w:rFonts w:ascii="Cambria (heading)" w:hAnsi="Cambria (heading)" w:cstheme="majorHAnsi"/>
          <w:i/>
          <w:iCs/>
        </w:rPr>
        <w:t>PerKhasa</w:t>
      </w:r>
      <w:proofErr w:type="spellEnd"/>
      <w:r w:rsidR="00706CB8">
        <w:rPr>
          <w:rFonts w:ascii="Cambria (heading)" w:hAnsi="Cambria (heading)" w:cstheme="majorHAnsi"/>
          <w:i/>
          <w:iCs/>
        </w:rPr>
        <w:t>. 4(2</w:t>
      </w:r>
      <w:proofErr w:type="gramStart"/>
      <w:r w:rsidR="00706CB8">
        <w:rPr>
          <w:rFonts w:ascii="Cambria (heading)" w:hAnsi="Cambria (heading)" w:cstheme="majorHAnsi"/>
          <w:i/>
          <w:iCs/>
        </w:rPr>
        <w:t>) :</w:t>
      </w:r>
      <w:proofErr w:type="gramEnd"/>
      <w:r w:rsidR="00706CB8">
        <w:rPr>
          <w:rFonts w:ascii="Cambria (heading)" w:hAnsi="Cambria (heading)" w:cstheme="majorHAnsi"/>
          <w:i/>
          <w:iCs/>
        </w:rPr>
        <w:t xml:space="preserve"> 220-228.</w:t>
      </w:r>
    </w:p>
    <w:p w14:paraId="398A43DE" w14:textId="77777777" w:rsidR="00F04AD7" w:rsidRDefault="00F04AD7" w:rsidP="00706CB8">
      <w:pPr>
        <w:spacing w:line="360" w:lineRule="auto"/>
        <w:ind w:firstLine="720"/>
        <w:rPr>
          <w:rFonts w:ascii="Cambria (heading)" w:hAnsi="Cambria (heading)" w:cstheme="majorHAnsi"/>
        </w:rPr>
      </w:pPr>
      <w:proofErr w:type="spellStart"/>
      <w:r>
        <w:rPr>
          <w:rFonts w:ascii="Cambria (heading)" w:hAnsi="Cambria (heading)" w:cstheme="majorHAnsi"/>
        </w:rPr>
        <w:t>Rifa’i</w:t>
      </w:r>
      <w:proofErr w:type="spellEnd"/>
      <w:r>
        <w:rPr>
          <w:rFonts w:ascii="Cambria (heading)" w:hAnsi="Cambria (heading)" w:cstheme="majorHAnsi"/>
        </w:rPr>
        <w:t xml:space="preserve">, Ahmad &amp; Anni, Catharina Tri. 2016. </w:t>
      </w:r>
      <w:proofErr w:type="spellStart"/>
      <w:r>
        <w:rPr>
          <w:rFonts w:ascii="Cambria (heading)" w:hAnsi="Cambria (heading)" w:cstheme="majorHAnsi"/>
          <w:i/>
          <w:iCs/>
        </w:rPr>
        <w:t>Psikologi</w:t>
      </w:r>
      <w:proofErr w:type="spellEnd"/>
      <w:r>
        <w:rPr>
          <w:rFonts w:ascii="Cambria (heading)" w:hAnsi="Cambria (heading)" w:cstheme="majorHAnsi"/>
          <w:i/>
          <w:iCs/>
        </w:rPr>
        <w:t xml:space="preserve"> Pendidikan.</w:t>
      </w:r>
      <w:r>
        <w:rPr>
          <w:rFonts w:ascii="Cambria (heading)" w:hAnsi="Cambria (heading)" w:cstheme="majorHAnsi"/>
        </w:rPr>
        <w:t xml:space="preserve"> </w:t>
      </w:r>
      <w:proofErr w:type="gramStart"/>
      <w:r>
        <w:rPr>
          <w:rFonts w:ascii="Cambria (heading)" w:hAnsi="Cambria (heading)" w:cstheme="majorHAnsi"/>
        </w:rPr>
        <w:t>Semarang :</w:t>
      </w:r>
      <w:proofErr w:type="gramEnd"/>
      <w:r>
        <w:rPr>
          <w:rFonts w:ascii="Cambria (heading)" w:hAnsi="Cambria (heading)" w:cstheme="majorHAnsi"/>
        </w:rPr>
        <w:t xml:space="preserve"> UNNES Press.</w:t>
      </w:r>
    </w:p>
    <w:p w14:paraId="7212AEC1" w14:textId="2558BBF9" w:rsidR="00254099" w:rsidRDefault="00254099" w:rsidP="00F04AD7">
      <w:pPr>
        <w:ind w:firstLine="720"/>
        <w:rPr>
          <w:rFonts w:ascii="Cambria (heading)" w:hAnsi="Cambria (heading)" w:cstheme="majorHAnsi"/>
        </w:rPr>
      </w:pPr>
      <w:hyperlink r:id="rId13" w:history="1">
        <w:r w:rsidRPr="00C65DE3">
          <w:rPr>
            <w:rStyle w:val="Hyperlink"/>
            <w:rFonts w:ascii="Cambria (heading)" w:hAnsi="Cambria (heading)" w:cstheme="majorHAnsi"/>
          </w:rPr>
          <w:t>http://spssindonesia.com</w:t>
        </w:r>
      </w:hyperlink>
      <w:r>
        <w:rPr>
          <w:rFonts w:ascii="Cambria (heading)" w:hAnsi="Cambria (heading)" w:cstheme="majorHAnsi"/>
        </w:rPr>
        <w:t xml:space="preserve"> (</w:t>
      </w:r>
      <w:proofErr w:type="spellStart"/>
      <w:r>
        <w:rPr>
          <w:rFonts w:ascii="Cambria (heading)" w:hAnsi="Cambria (heading)" w:cstheme="majorHAnsi"/>
        </w:rPr>
        <w:t>Diakses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tanggal</w:t>
      </w:r>
      <w:proofErr w:type="spellEnd"/>
      <w:r>
        <w:rPr>
          <w:rFonts w:ascii="Cambria (heading)" w:hAnsi="Cambria (heading)" w:cstheme="majorHAnsi"/>
        </w:rPr>
        <w:t xml:space="preserve"> 4 </w:t>
      </w:r>
      <w:proofErr w:type="spellStart"/>
      <w:r>
        <w:rPr>
          <w:rFonts w:ascii="Cambria (heading)" w:hAnsi="Cambria (heading)" w:cstheme="majorHAnsi"/>
        </w:rPr>
        <w:t>Januari</w:t>
      </w:r>
      <w:proofErr w:type="spellEnd"/>
      <w:r>
        <w:rPr>
          <w:rFonts w:ascii="Cambria (heading)" w:hAnsi="Cambria (heading)" w:cstheme="majorHAnsi"/>
        </w:rPr>
        <w:t xml:space="preserve"> 2022).</w:t>
      </w:r>
    </w:p>
    <w:p w14:paraId="58301014" w14:textId="7C1C003A" w:rsidR="000869B3" w:rsidRDefault="000869B3" w:rsidP="00F04AD7">
      <w:pPr>
        <w:ind w:firstLine="720"/>
        <w:rPr>
          <w:rFonts w:ascii="Cambria (heading)" w:hAnsi="Cambria (heading)" w:cstheme="majorHAnsi"/>
        </w:rPr>
      </w:pPr>
      <w:hyperlink r:id="rId14" w:history="1">
        <w:r w:rsidRPr="00C65DE3">
          <w:rPr>
            <w:rStyle w:val="Hyperlink"/>
            <w:rFonts w:ascii="Cambria (heading)" w:hAnsi="Cambria (heading)" w:cstheme="majorHAnsi"/>
          </w:rPr>
          <w:t>http://pintek.id</w:t>
        </w:r>
      </w:hyperlink>
      <w:r>
        <w:rPr>
          <w:rFonts w:ascii="Cambria (heading)" w:hAnsi="Cambria (heading)" w:cstheme="majorHAnsi"/>
        </w:rPr>
        <w:t xml:space="preserve"> (</w:t>
      </w:r>
      <w:proofErr w:type="spellStart"/>
      <w:r>
        <w:rPr>
          <w:rFonts w:ascii="Cambria (heading)" w:hAnsi="Cambria (heading)" w:cstheme="majorHAnsi"/>
        </w:rPr>
        <w:t>Diakses</w:t>
      </w:r>
      <w:proofErr w:type="spellEnd"/>
      <w:r>
        <w:rPr>
          <w:rFonts w:ascii="Cambria (heading)" w:hAnsi="Cambria (heading)" w:cstheme="majorHAnsi"/>
        </w:rPr>
        <w:t xml:space="preserve"> </w:t>
      </w:r>
      <w:proofErr w:type="spellStart"/>
      <w:r>
        <w:rPr>
          <w:rFonts w:ascii="Cambria (heading)" w:hAnsi="Cambria (heading)" w:cstheme="majorHAnsi"/>
        </w:rPr>
        <w:t>tanggal</w:t>
      </w:r>
      <w:proofErr w:type="spellEnd"/>
      <w:r>
        <w:rPr>
          <w:rFonts w:ascii="Cambria (heading)" w:hAnsi="Cambria (heading)" w:cstheme="majorHAnsi"/>
        </w:rPr>
        <w:t xml:space="preserve"> 4 </w:t>
      </w:r>
      <w:proofErr w:type="spellStart"/>
      <w:r>
        <w:rPr>
          <w:rFonts w:ascii="Cambria (heading)" w:hAnsi="Cambria (heading)" w:cstheme="majorHAnsi"/>
        </w:rPr>
        <w:t>Januari</w:t>
      </w:r>
      <w:proofErr w:type="spellEnd"/>
      <w:r>
        <w:rPr>
          <w:rFonts w:ascii="Cambria (heading)" w:hAnsi="Cambria (heading)" w:cstheme="majorHAnsi"/>
        </w:rPr>
        <w:t xml:space="preserve"> 2022).</w:t>
      </w:r>
    </w:p>
    <w:p w14:paraId="1E659177" w14:textId="795CA429" w:rsidR="00F04AD7" w:rsidRDefault="00254099" w:rsidP="00F04AD7">
      <w:pPr>
        <w:ind w:firstLine="720"/>
        <w:rPr>
          <w:rFonts w:ascii="Cambria (heading)" w:hAnsi="Cambria (heading)" w:cstheme="majorHAnsi"/>
        </w:rPr>
      </w:pPr>
      <w:r>
        <w:rPr>
          <w:rFonts w:ascii="Cambria (heading)" w:hAnsi="Cambria (heading)" w:cstheme="majorHAnsi"/>
        </w:rPr>
        <w:t xml:space="preserve"> </w:t>
      </w:r>
    </w:p>
    <w:p w14:paraId="151002A4" w14:textId="79AF9D3D" w:rsidR="00387781" w:rsidRPr="00D54D9F" w:rsidRDefault="00387781" w:rsidP="00F04AD7">
      <w:pPr>
        <w:ind w:firstLine="720"/>
        <w:rPr>
          <w:rFonts w:ascii="Cambria (heading)" w:hAnsi="Cambria (heading)" w:cstheme="majorHAnsi"/>
        </w:rPr>
      </w:pPr>
      <w:r w:rsidRPr="00D54D9F">
        <w:rPr>
          <w:rFonts w:ascii="Cambria (heading)" w:hAnsi="Cambria (heading)" w:cstheme="majorHAnsi"/>
        </w:rPr>
        <w:br w:type="page"/>
      </w:r>
    </w:p>
    <w:p w14:paraId="590429B2" w14:textId="6C1340BC" w:rsidR="00387781" w:rsidRPr="000869B3" w:rsidRDefault="00387781" w:rsidP="00651222">
      <w:pPr>
        <w:pStyle w:val="ListParagraph"/>
        <w:ind w:left="360"/>
        <w:jc w:val="center"/>
        <w:rPr>
          <w:rFonts w:ascii="Cambria (heading)" w:hAnsi="Cambria (heading)" w:cstheme="majorHAnsi"/>
          <w:b/>
          <w:bCs/>
        </w:rPr>
      </w:pPr>
      <w:r w:rsidRPr="000869B3">
        <w:rPr>
          <w:rFonts w:ascii="Cambria (heading)" w:hAnsi="Cambria (heading)" w:cstheme="majorHAnsi"/>
          <w:b/>
          <w:bCs/>
        </w:rPr>
        <w:lastRenderedPageBreak/>
        <w:t xml:space="preserve">Lampiran </w:t>
      </w:r>
      <w:proofErr w:type="spellStart"/>
      <w:r w:rsidRPr="000869B3">
        <w:rPr>
          <w:rFonts w:ascii="Cambria (heading)" w:hAnsi="Cambria (heading)" w:cstheme="majorHAnsi"/>
          <w:b/>
          <w:bCs/>
        </w:rPr>
        <w:t>Dokumentasi</w:t>
      </w:r>
      <w:proofErr w:type="spellEnd"/>
    </w:p>
    <w:sectPr w:rsidR="00387781" w:rsidRPr="000869B3" w:rsidSect="00DF57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7AE"/>
    <w:multiLevelType w:val="hybridMultilevel"/>
    <w:tmpl w:val="8D1E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45"/>
    <w:multiLevelType w:val="hybridMultilevel"/>
    <w:tmpl w:val="71AE78BC"/>
    <w:lvl w:ilvl="0" w:tplc="5966035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CF15A8"/>
    <w:multiLevelType w:val="hybridMultilevel"/>
    <w:tmpl w:val="DBE43B42"/>
    <w:lvl w:ilvl="0" w:tplc="C6C88A52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D02B4"/>
    <w:multiLevelType w:val="hybridMultilevel"/>
    <w:tmpl w:val="D89A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2"/>
    <w:rsid w:val="000827BB"/>
    <w:rsid w:val="000869B3"/>
    <w:rsid w:val="000A219D"/>
    <w:rsid w:val="000C7082"/>
    <w:rsid w:val="00150BE2"/>
    <w:rsid w:val="00173053"/>
    <w:rsid w:val="001D2064"/>
    <w:rsid w:val="00254099"/>
    <w:rsid w:val="00260512"/>
    <w:rsid w:val="002E62F8"/>
    <w:rsid w:val="002F1294"/>
    <w:rsid w:val="00350378"/>
    <w:rsid w:val="003524CB"/>
    <w:rsid w:val="003803BF"/>
    <w:rsid w:val="00387781"/>
    <w:rsid w:val="003B1130"/>
    <w:rsid w:val="004403E4"/>
    <w:rsid w:val="00450CDB"/>
    <w:rsid w:val="00476A18"/>
    <w:rsid w:val="004E2C76"/>
    <w:rsid w:val="005306DD"/>
    <w:rsid w:val="0056624A"/>
    <w:rsid w:val="00651222"/>
    <w:rsid w:val="0066049A"/>
    <w:rsid w:val="006651D0"/>
    <w:rsid w:val="00672818"/>
    <w:rsid w:val="00672B35"/>
    <w:rsid w:val="006E0F2F"/>
    <w:rsid w:val="006F4729"/>
    <w:rsid w:val="00706CB8"/>
    <w:rsid w:val="00774D0D"/>
    <w:rsid w:val="007849CF"/>
    <w:rsid w:val="007B4365"/>
    <w:rsid w:val="007E3FDD"/>
    <w:rsid w:val="00864AD8"/>
    <w:rsid w:val="008C0ADA"/>
    <w:rsid w:val="008F403E"/>
    <w:rsid w:val="00927014"/>
    <w:rsid w:val="00935785"/>
    <w:rsid w:val="00936D92"/>
    <w:rsid w:val="009917F6"/>
    <w:rsid w:val="00A07B7F"/>
    <w:rsid w:val="00A10D88"/>
    <w:rsid w:val="00A72D76"/>
    <w:rsid w:val="00B1465E"/>
    <w:rsid w:val="00B22DD7"/>
    <w:rsid w:val="00B746E5"/>
    <w:rsid w:val="00C05620"/>
    <w:rsid w:val="00C4246F"/>
    <w:rsid w:val="00CD06E6"/>
    <w:rsid w:val="00D3331C"/>
    <w:rsid w:val="00D54D9F"/>
    <w:rsid w:val="00DB48D7"/>
    <w:rsid w:val="00DB5DE3"/>
    <w:rsid w:val="00DF573E"/>
    <w:rsid w:val="00E62EFA"/>
    <w:rsid w:val="00EA2281"/>
    <w:rsid w:val="00EE3FDF"/>
    <w:rsid w:val="00EF695F"/>
    <w:rsid w:val="00F04AD7"/>
    <w:rsid w:val="00F7323B"/>
    <w:rsid w:val="00F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D5DC"/>
  <w15:chartTrackingRefBased/>
  <w15:docId w15:val="{C57E6CE0-F605-473D-B731-02BB4AEE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3E"/>
    <w:pPr>
      <w:keepNext/>
      <w:keepLines/>
      <w:spacing w:before="360" w:after="120" w:line="276" w:lineRule="auto"/>
      <w:jc w:val="center"/>
      <w:outlineLvl w:val="0"/>
    </w:pPr>
    <w:rPr>
      <w:b/>
      <w:bCs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D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73E"/>
    <w:rPr>
      <w:b/>
      <w:bCs/>
      <w:szCs w:val="28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25409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6624A"/>
    <w:rPr>
      <w:rFonts w:ascii="Cambria" w:hAnsi="Cambri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56624A"/>
    <w:rPr>
      <w:rFonts w:ascii="Cambria" w:hAnsi="Cambria" w:hint="default"/>
      <w:b w:val="0"/>
      <w:bCs w:val="0"/>
      <w:i/>
      <w:iCs/>
      <w:color w:val="24202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A2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ssindonesia.c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www.statistikian.com/2012/10/variabel-penelitia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intek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Sultan</dc:creator>
  <cp:keywords/>
  <dc:description/>
  <cp:lastModifiedBy>Dafa Sultan</cp:lastModifiedBy>
  <cp:revision>29</cp:revision>
  <dcterms:created xsi:type="dcterms:W3CDTF">2022-01-06T16:18:00Z</dcterms:created>
  <dcterms:modified xsi:type="dcterms:W3CDTF">2022-01-07T02:22:00Z</dcterms:modified>
</cp:coreProperties>
</file>