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v2lhhknz47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Business Profile: ArtMareka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Name:</w:t>
      </w:r>
      <w:r w:rsidDel="00000000" w:rsidR="00000000" w:rsidRPr="00000000">
        <w:rPr>
          <w:rtl w:val="0"/>
        </w:rPr>
        <w:t xml:space="preserve"> ArtMareka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Industry:</w:t>
      </w:r>
      <w:r w:rsidDel="00000000" w:rsidR="00000000" w:rsidRPr="00000000">
        <w:rPr>
          <w:rtl w:val="0"/>
        </w:rPr>
        <w:t xml:space="preserve"> Visual Arts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Business Type:</w:t>
      </w:r>
      <w:r w:rsidDel="00000000" w:rsidR="00000000" w:rsidRPr="00000000">
        <w:rPr>
          <w:rtl w:val="0"/>
        </w:rPr>
        <w:t xml:space="preserve"> Creative Art Studio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Owner/Founder:</w:t>
      </w:r>
      <w:r w:rsidDel="00000000" w:rsidR="00000000" w:rsidRPr="00000000">
        <w:rPr>
          <w:rtl w:val="0"/>
        </w:rPr>
        <w:t xml:space="preserve">  Khatlako Mareka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Online-based (ships locally and internationally)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Contact Info: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info@artmareka.com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+266 57145220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Instagram/Facebook:</w:t>
      </w:r>
      <w:r w:rsidDel="00000000" w:rsidR="00000000" w:rsidRPr="00000000">
        <w:rPr>
          <w:rtl w:val="0"/>
        </w:rPr>
        <w:t xml:space="preserve"> @ArtMareka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euz3ezh8f7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About ArtMareka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ArtMareka is a creative studio that specializes in </w:t>
      </w:r>
      <w:r w:rsidDel="00000000" w:rsidR="00000000" w:rsidRPr="00000000">
        <w:rPr>
          <w:b w:val="1"/>
          <w:rtl w:val="0"/>
        </w:rPr>
        <w:t xml:space="preserve">handmade abstract paintings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custom pencil drawings</w:t>
      </w:r>
      <w:r w:rsidDel="00000000" w:rsidR="00000000" w:rsidRPr="00000000">
        <w:rPr>
          <w:rtl w:val="0"/>
        </w:rPr>
        <w:t xml:space="preserve"> tailored to your vision. Whether you're decorating your space or looking for a personalized gift, ArtMareka turns artistic expression into timeless visual statements.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h3qlxtax2w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Product Categories &amp; Pricing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t67oafeaa7v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🎨 Abstract Paintings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(Acrylic on Canvas)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Available in vibrant colors, bold textures, and unique styles. Custom sizes accepted.</w:t>
      </w:r>
    </w:p>
    <w:tbl>
      <w:tblPr>
        <w:tblStyle w:val="Table1"/>
        <w:tblW w:w="6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5"/>
        <w:gridCol w:w="2270"/>
        <w:gridCol w:w="1460"/>
        <w:tblGridChange w:id="0">
          <w:tblGrid>
            <w:gridCol w:w="2345"/>
            <w:gridCol w:w="2270"/>
            <w:gridCol w:w="146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Size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Dimensions (inches)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Price (USD)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Small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8 x 10 to 12 x 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$25 – $40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/>
              <w:drawing>
                <wp:inline distB="114300" distT="114300" distL="114300" distR="114300">
                  <wp:extent cx="1352550" cy="1803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80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16 x 20 to 18 x 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$60 – $90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Large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24 x 36 to 30 x 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$120 – $180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Extra-Large (Custom)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36 x 48 and above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$200+</w:t>
            </w:r>
          </w:p>
        </w:tc>
      </w:tr>
    </w:tbl>
    <w:p w:rsidR="00000000" w:rsidDel="00000000" w:rsidP="00000000" w:rsidRDefault="00000000" w:rsidRPr="00000000" w14:paraId="0000001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Customization</w:t>
      </w:r>
      <w:r w:rsidDel="00000000" w:rsidR="00000000" w:rsidRPr="00000000">
        <w:rPr>
          <w:rtl w:val="0"/>
        </w:rPr>
        <w:t xml:space="preserve"> (Color palette or theme request): +$10 – $30 depending on complexity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Framing</w:t>
      </w:r>
      <w:r w:rsidDel="00000000" w:rsidR="00000000" w:rsidRPr="00000000">
        <w:rPr>
          <w:rtl w:val="0"/>
        </w:rPr>
        <w:t xml:space="preserve">: Optional, quoted separately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se8ys56cmr9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✏️ Custom Pencil Drawings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(Black &amp; White Realism or Stylized)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Drawings are made from high-quality references (photos or concepts provided by clients).</w:t>
      </w:r>
    </w:p>
    <w:tbl>
      <w:tblPr>
        <w:tblStyle w:val="Table2"/>
        <w:tblW w:w="5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90"/>
        <w:gridCol w:w="2270"/>
        <w:gridCol w:w="1460"/>
        <w:tblGridChange w:id="0">
          <w:tblGrid>
            <w:gridCol w:w="2090"/>
            <w:gridCol w:w="2270"/>
            <w:gridCol w:w="146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Size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Dimensions (inches)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Price (USD)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A5 (Small Portrait)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5.8 x 8.3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$15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8.3 x 11.7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$30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11.7 x 16.5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$50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16.5 x 23.4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$80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A1 or Custom 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23.4 x 33.1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$120+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Additional Person or Object in Drawing</w:t>
      </w:r>
      <w:r w:rsidDel="00000000" w:rsidR="00000000" w:rsidRPr="00000000">
        <w:rPr>
          <w:rtl w:val="0"/>
        </w:rPr>
        <w:t xml:space="preserve">: +$10 – $25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Color Pencil Upgrade</w:t>
      </w:r>
      <w:r w:rsidDel="00000000" w:rsidR="00000000" w:rsidRPr="00000000">
        <w:rPr>
          <w:rtl w:val="0"/>
        </w:rPr>
        <w:t xml:space="preserve">: +$20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Delivery Time</w:t>
      </w:r>
      <w:r w:rsidDel="00000000" w:rsidR="00000000" w:rsidRPr="00000000">
        <w:rPr>
          <w:rtl w:val="0"/>
        </w:rPr>
        <w:t xml:space="preserve">: 3–7 days (depending on size and complexity)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sjf03nb7zql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Shipping &amp; Delivery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Orders (Lesotho/South Africa)</w:t>
      </w:r>
      <w:r w:rsidDel="00000000" w:rsidR="00000000" w:rsidRPr="00000000">
        <w:rPr>
          <w:rtl w:val="0"/>
        </w:rPr>
        <w:t xml:space="preserve">: $5 – $10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International Shipping</w:t>
      </w:r>
      <w:r w:rsidDel="00000000" w:rsidR="00000000" w:rsidRPr="00000000">
        <w:rPr>
          <w:rtl w:val="0"/>
        </w:rPr>
        <w:t xml:space="preserve">: Calculated at checkout or via quote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Pickup Option</w:t>
      </w:r>
      <w:r w:rsidDel="00000000" w:rsidR="00000000" w:rsidRPr="00000000">
        <w:rPr>
          <w:rtl w:val="0"/>
        </w:rPr>
        <w:t xml:space="preserve">: Available for local customers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yenz3a5fma6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How to Order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Visit our social media pages</w:t>
      </w:r>
      <w:r w:rsidDel="00000000" w:rsidR="00000000" w:rsidRPr="00000000">
        <w:rPr>
          <w:rtl w:val="0"/>
        </w:rPr>
        <w:t xml:space="preserve"> or contact us directly via email or phone.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custom pencil drawings, </w:t>
      </w:r>
      <w:r w:rsidDel="00000000" w:rsidR="00000000" w:rsidRPr="00000000">
        <w:rPr>
          <w:b w:val="1"/>
          <w:rtl w:val="0"/>
        </w:rPr>
        <w:t xml:space="preserve">send your image and size preference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Receive a quotation and estimated completion time.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 a </w:t>
      </w:r>
      <w:r w:rsidDel="00000000" w:rsidR="00000000" w:rsidRPr="00000000">
        <w:rPr>
          <w:b w:val="1"/>
          <w:rtl w:val="0"/>
        </w:rPr>
        <w:t xml:space="preserve">50% deposit</w:t>
      </w:r>
      <w:r w:rsidDel="00000000" w:rsidR="00000000" w:rsidRPr="00000000">
        <w:rPr>
          <w:rtl w:val="0"/>
        </w:rPr>
        <w:t xml:space="preserve"> to start your order.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Remaining balance due upon delivery or before shipment.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skc5xcles2i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Why Choose ArtMareka?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Handcrafted, original artwork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Attention to detail in every piece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Customization for your unique taste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Professional communication and service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