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widowControl w:val="0"/>
        <w:contextualSpacing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8"/>
        <w:gridCol w:w="8478"/>
        <w:tblGridChange w:id="0">
          <w:tblGrid>
            <w:gridCol w:w="1098"/>
            <w:gridCol w:w="8478"/>
          </w:tblGrid>
        </w:tblGridChange>
      </w:tblGrid>
      <w:tr>
        <w:tc>
          <w:tcPr/>
          <w:p w:rsidR="00000000" w:rsidDel="00000000" w:rsidP="00000000" w:rsidRDefault="00000000" w:rsidRPr="00000000" w14:paraId="00000001">
            <w:pPr>
              <w:spacing w:line="240" w:lineRule="auto"/>
              <w:contextualSpacing w:val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</w:rPr>
              <w:drawing>
                <wp:inline distB="114300" distT="114300" distL="114300" distR="114300">
                  <wp:extent cx="542925" cy="546100"/>
                  <wp:effectExtent b="0" l="0" r="0" t="0"/>
                  <wp:docPr descr="school-learn-study-hat-graduate-512.png" id="2" name="image4.png"/>
                  <a:graphic>
                    <a:graphicData uri="http://schemas.openxmlformats.org/drawingml/2006/picture">
                      <pic:pic>
                        <pic:nvPicPr>
                          <pic:cNvPr descr="school-learn-study-hat-graduate-512.png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2">
            <w:pPr>
              <w:spacing w:line="240" w:lineRule="auto"/>
              <w:contextualSpacing w:val="0"/>
              <w:rPr>
                <w:rFonts w:ascii="Cambria" w:cs="Cambria" w:eastAsia="Cambria" w:hAnsi="Cambria"/>
                <w:b w:val="1"/>
                <w:i w:val="1"/>
                <w:sz w:val="36"/>
                <w:szCs w:val="3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sz w:val="36"/>
                <w:szCs w:val="36"/>
                <w:rtl w:val="0"/>
              </w:rPr>
              <w:t xml:space="preserve">Study</w:t>
            </w:r>
          </w:p>
        </w:tc>
      </w:tr>
    </w:tbl>
    <w:p w:rsidR="00000000" w:rsidDel="00000000" w:rsidP="00000000" w:rsidRDefault="00000000" w:rsidRPr="00000000" w14:paraId="00000003">
      <w:pPr>
        <w:spacing w:line="276" w:lineRule="auto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contextualSpacing w:val="0"/>
        <w:rPr>
          <w:b w:val="1"/>
          <w:color w:val="1d2129"/>
          <w:sz w:val="28"/>
          <w:szCs w:val="28"/>
          <w:highlight w:val="white"/>
        </w:rPr>
      </w:pPr>
      <w:r w:rsidDel="00000000" w:rsidR="00000000" w:rsidRPr="00000000">
        <w:rPr>
          <w:b w:val="1"/>
          <w:color w:val="1d2129"/>
          <w:sz w:val="28"/>
          <w:szCs w:val="28"/>
          <w:highlight w:val="white"/>
          <w:rtl w:val="0"/>
        </w:rPr>
        <w:t xml:space="preserve">Exercise 1 (No coding required):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0" w:firstLine="0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Open your </w:t>
      </w:r>
      <w:hyperlink r:id="rId7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https://mlab.com</w:t>
        </w:r>
      </w:hyperlink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 and open the database created for WarmWinter project. Have a look at the id field of each record: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0" w:firstLine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color w:val="1d2129"/>
          <w:sz w:val="21"/>
          <w:szCs w:val="21"/>
          <w:highlight w:val="white"/>
        </w:rPr>
        <mc:AlternateContent>
          <mc:Choice Requires="wpg">
            <w:drawing>
              <wp:inline distB="114300" distT="114300" distL="114300" distR="114300">
                <wp:extent cx="3521195" cy="389096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521195" cy="3890963"/>
                          <a:chOff x="152400" y="152400"/>
                          <a:chExt cx="3969274" cy="4392326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/>
                        <pic:spPr>
                          <a:xfrm>
                            <a:off x="152400" y="152400"/>
                            <a:ext cx="3969274" cy="4392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438875" y="386075"/>
                            <a:ext cx="3358500" cy="6201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438875" y="1779050"/>
                            <a:ext cx="3358500" cy="696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457800" y="3248525"/>
                            <a:ext cx="3358500" cy="696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521195" cy="3890963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1195" cy="38909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0" w:firstLine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0" w:firstLine="0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Are there any duplicate ids in the records?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0" w:firstLine="0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If yes, put screenshots of the records which are so in your answer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0" w:firstLine="0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If no, why? Guess what information this is field represents and its implication/application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0" w:firstLine="0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Note: There will be more than one answers and your answers don’t need to be perfect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lineRule="auto"/>
        <w:ind w:left="0" w:firstLine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b w:val="1"/>
          <w:color w:val="1d2129"/>
          <w:sz w:val="28"/>
          <w:szCs w:val="28"/>
          <w:highlight w:val="white"/>
          <w:rtl w:val="0"/>
        </w:rPr>
        <w:t xml:space="preserve">Exercise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Learn how to find a document based on id.</w:t>
      </w:r>
    </w:p>
    <w:p w:rsidR="00000000" w:rsidDel="00000000" w:rsidP="00000000" w:rsidRDefault="00000000" w:rsidRPr="00000000" w14:paraId="0000000F">
      <w:pPr>
        <w:spacing w:after="100" w:lineRule="auto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Note: You should copy the id from </w:t>
      </w:r>
      <w:hyperlink r:id="rId9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https://mlab.com</w:t>
        </w:r>
      </w:hyperlink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 and put it in your code</w:t>
      </w:r>
    </w:p>
    <w:p w:rsidR="00000000" w:rsidDel="00000000" w:rsidP="00000000" w:rsidRDefault="00000000" w:rsidRPr="00000000" w14:paraId="00000010">
      <w:pPr>
        <w:spacing w:after="100" w:lineRule="auto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For example:</w:t>
      </w:r>
    </w:p>
    <w:p w:rsidR="00000000" w:rsidDel="00000000" w:rsidP="00000000" w:rsidRDefault="00000000" w:rsidRPr="00000000" w14:paraId="00000012">
      <w:pPr>
        <w:spacing w:after="100" w:lineRule="auto"/>
        <w:contextualSpacing w:val="0"/>
        <w:rPr>
          <w:rFonts w:ascii="Courier New" w:cs="Courier New" w:eastAsia="Courier New" w:hAnsi="Courier New"/>
          <w:color w:val="1d2129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129"/>
          <w:sz w:val="28"/>
          <w:szCs w:val="28"/>
          <w:highlight w:val="white"/>
          <w:rtl w:val="0"/>
        </w:rPr>
        <w:t xml:space="preserve">id_to_find = “5a36299d9f10831aaae091e4”</w:t>
      </w:r>
    </w:p>
    <w:p w:rsidR="00000000" w:rsidDel="00000000" w:rsidP="00000000" w:rsidRDefault="00000000" w:rsidRPr="00000000" w14:paraId="00000013">
      <w:pPr>
        <w:spacing w:after="100" w:lineRule="auto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color w:val="1d2129"/>
          <w:sz w:val="21"/>
          <w:szCs w:val="21"/>
          <w:highlight w:val="white"/>
        </w:rPr>
        <mc:AlternateContent>
          <mc:Choice Requires="wpg">
            <w:drawing>
              <wp:inline distB="114300" distT="114300" distL="114300" distR="114300">
                <wp:extent cx="3861461" cy="1443038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861461" cy="1443038"/>
                          <a:chOff x="152400" y="152400"/>
                          <a:chExt cx="2733675" cy="1009650"/>
                        </a:xfrm>
                      </wpg:grpSpPr>
                      <pic:pic>
                        <pic:nvPicPr>
                          <pic:cNvPr id="6" name="Shape 6"/>
                          <pic:cNvPicPr preferRelativeResize="0"/>
                        </pic:nvPicPr>
                        <pic:blipFill/>
                        <pic:spPr>
                          <a:xfrm>
                            <a:off x="152400" y="152400"/>
                            <a:ext cx="27336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505675" y="471950"/>
                            <a:ext cx="2270700" cy="1716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61461" cy="1443038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1461" cy="14430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Hint: There are at least two solutions, Google: “</w:t>
      </w:r>
      <w:r w:rsidDel="00000000" w:rsidR="00000000" w:rsidRPr="00000000">
        <w:rPr>
          <w:i w:val="1"/>
          <w:color w:val="1d2129"/>
          <w:sz w:val="28"/>
          <w:szCs w:val="28"/>
          <w:highlight w:val="white"/>
          <w:rtl w:val="0"/>
        </w:rPr>
        <w:t xml:space="preserve">MongoEngine search document by id</w:t>
      </w: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17">
      <w:pPr>
        <w:widowControl w:val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contextualSpacing w:val="0"/>
        <w:rPr>
          <w:b w:val="1"/>
          <w:color w:val="1d2129"/>
          <w:sz w:val="28"/>
          <w:szCs w:val="28"/>
          <w:highlight w:val="white"/>
        </w:rPr>
      </w:pPr>
      <w:r w:rsidDel="00000000" w:rsidR="00000000" w:rsidRPr="00000000">
        <w:rPr>
          <w:b w:val="1"/>
          <w:color w:val="1d2129"/>
          <w:sz w:val="28"/>
          <w:szCs w:val="28"/>
          <w:highlight w:val="white"/>
          <w:rtl w:val="0"/>
        </w:rPr>
        <w:t xml:space="preserve">Exercice 3:</w:t>
      </w:r>
    </w:p>
    <w:p w:rsidR="00000000" w:rsidDel="00000000" w:rsidP="00000000" w:rsidRDefault="00000000" w:rsidRPr="00000000" w14:paraId="00000019">
      <w:pPr>
        <w:widowControl w:val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Learn how to delete the records found in Exercise 2.</w:t>
      </w:r>
    </w:p>
    <w:p w:rsidR="00000000" w:rsidDel="00000000" w:rsidP="00000000" w:rsidRDefault="00000000" w:rsidRPr="00000000" w14:paraId="0000001B">
      <w:pPr>
        <w:widowControl w:val="0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Hint: Google “</w:t>
      </w:r>
      <w:r w:rsidDel="00000000" w:rsidR="00000000" w:rsidRPr="00000000">
        <w:rPr>
          <w:i w:val="1"/>
          <w:color w:val="1d2129"/>
          <w:sz w:val="28"/>
          <w:szCs w:val="28"/>
          <w:highlight w:val="white"/>
          <w:rtl w:val="0"/>
        </w:rPr>
        <w:t xml:space="preserve">Mongoengine delete document</w:t>
      </w: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1C">
      <w:pPr>
        <w:widowControl w:val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8"/>
        <w:gridCol w:w="8478"/>
        <w:tblGridChange w:id="0">
          <w:tblGrid>
            <w:gridCol w:w="1098"/>
            <w:gridCol w:w="8478"/>
          </w:tblGrid>
        </w:tblGridChange>
      </w:tblGrid>
      <w:tr>
        <w:tc>
          <w:tcPr/>
          <w:p w:rsidR="00000000" w:rsidDel="00000000" w:rsidP="00000000" w:rsidRDefault="00000000" w:rsidRPr="00000000" w14:paraId="00000020">
            <w:pPr>
              <w:spacing w:line="240" w:lineRule="auto"/>
              <w:contextualSpacing w:val="0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</w:rPr>
              <w:drawing>
                <wp:inline distB="114300" distT="114300" distL="114300" distR="114300">
                  <wp:extent cx="542925" cy="546100"/>
                  <wp:effectExtent b="0" l="0" r="0" t="0"/>
                  <wp:docPr descr="6iporAnbT.jpg" id="1" name="image3.jpg"/>
                  <a:graphic>
                    <a:graphicData uri="http://schemas.openxmlformats.org/drawingml/2006/picture">
                      <pic:pic>
                        <pic:nvPicPr>
                          <pic:cNvPr descr="6iporAnbT.jpg" id="0" name="image3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contextualSpacing w:val="0"/>
              <w:rPr>
                <w:rFonts w:ascii="Cambria" w:cs="Cambria" w:eastAsia="Cambria" w:hAnsi="Cambria"/>
                <w:b w:val="1"/>
                <w:i w:val="1"/>
                <w:sz w:val="36"/>
                <w:szCs w:val="3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sz w:val="36"/>
                <w:szCs w:val="36"/>
                <w:rtl w:val="0"/>
              </w:rPr>
              <w:t xml:space="preserve">Serious exercises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contextualSpacing w:val="0"/>
        <w:rPr>
          <w:color w:val="1d21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contextualSpacing w:val="0"/>
        <w:rPr>
          <w:b w:val="1"/>
          <w:color w:val="1d2129"/>
          <w:sz w:val="28"/>
          <w:szCs w:val="28"/>
          <w:highlight w:val="white"/>
        </w:rPr>
      </w:pPr>
      <w:r w:rsidDel="00000000" w:rsidR="00000000" w:rsidRPr="00000000">
        <w:rPr>
          <w:b w:val="1"/>
          <w:color w:val="1d2129"/>
          <w:sz w:val="28"/>
          <w:szCs w:val="28"/>
          <w:highlight w:val="white"/>
          <w:rtl w:val="0"/>
        </w:rPr>
        <w:t xml:space="preserve">Exercise 1:</w:t>
      </w:r>
    </w:p>
    <w:p w:rsidR="00000000" w:rsidDel="00000000" w:rsidP="00000000" w:rsidRDefault="00000000" w:rsidRPr="00000000" w14:paraId="00000024">
      <w:pPr>
        <w:spacing w:after="100" w:lineRule="auto"/>
        <w:contextualSpacing w:val="0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Continue with the Warm Winter project you have been discussing from Web Session: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00" w:lineRule="auto"/>
        <w:ind w:left="720" w:hanging="360"/>
        <w:contextualSpacing w:val="1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Design a new collection named Customer to save the information (name, gender, email, phone number, job, company, contacted...) of all customers using our service.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00" w:lineRule="auto"/>
        <w:ind w:left="720" w:hanging="360"/>
        <w:contextualSpacing w:val="1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You can craft the information yourself or fake it using Faker.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00" w:lineRule="auto"/>
        <w:ind w:left="720" w:hanging="360"/>
        <w:contextualSpacing w:val="1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Save the information to the database of Warm Winter project.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00" w:lineRule="auto"/>
        <w:ind w:left="720" w:hanging="360"/>
        <w:contextualSpacing w:val="1"/>
        <w:rPr>
          <w:color w:val="1d2129"/>
          <w:sz w:val="28"/>
          <w:szCs w:val="28"/>
          <w:highlight w:val="whit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Render the added data in Flask route /customer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00" w:lineRule="auto"/>
        <w:ind w:left="720" w:hanging="360"/>
        <w:contextualSpacing w:val="1"/>
        <w:rPr>
          <w:color w:val="1d2129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1d2129"/>
          <w:sz w:val="28"/>
          <w:szCs w:val="28"/>
          <w:highlight w:val="white"/>
          <w:rtl w:val="0"/>
        </w:rPr>
        <w:t xml:space="preserve">Create a link in home page to show 10 first male, not-yet-contacted customers</w:t>
      </w:r>
    </w:p>
    <w:sectPr>
      <w:footerReference r:id="rId12" w:type="default"/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ambr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contextualSpacing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  <w:contextualSpacing w:val="0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  <w:contextualSpacing w:val="0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8.png"/><Relationship Id="rId12" Type="http://schemas.openxmlformats.org/officeDocument/2006/relationships/footer" Target="footer1.xml"/><Relationship Id="rId9" Type="http://schemas.openxmlformats.org/officeDocument/2006/relationships/hyperlink" Target="https://mlab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mlab.com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