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header9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69" w:after="0"/>
        <w:rPr/>
      </w:pPr>
      <w:r>
        <w:rPr>
          <w:spacing w:val="-2"/>
        </w:rPr>
        <w:t>ДОГОВОР</w:t>
      </w:r>
    </w:p>
    <w:p>
      <w:pPr>
        <w:pStyle w:val="Normal"/>
        <w:ind w:start="3" w:end="3"/>
        <w:jc w:val="center"/>
        <w:rPr>
          <w:b/>
          <w:sz w:val="28"/>
        </w:rPr>
      </w:pPr>
      <w:r>
        <w:rPr>
          <w:b/>
          <w:sz w:val="28"/>
        </w:rPr>
        <w:t>инвестирования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строительство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многоквартирного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жилого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дома</w:t>
      </w:r>
    </w:p>
    <w:p>
      <w:pPr>
        <w:pStyle w:val="BodyText"/>
        <w:spacing w:before="103" w:after="0"/>
        <w:ind w:start="144"/>
        <w:rPr/>
      </w:pPr>
      <w:r>
        <w:rPr/>
        <w:t>г</w:t>
      </w:r>
      <w:r>
        <w:rPr>
          <w:rFonts w:eastAsia="Calibri" w:cs="Times New Roman"/>
          <w:spacing w:val="-2"/>
          <w:sz w:val="24"/>
          <w:szCs w:val="24"/>
        </w:rPr>
        <w:t>. Избербаш</w:t>
        <w:tab/>
        <w:tab/>
        <w:tab/>
        <w:tab/>
        <w:tab/>
        <w:tab/>
        <w:tab/>
        <w:tab/>
        <w:t>{current_date}</w:t>
      </w:r>
    </w:p>
    <w:p>
      <w:pPr>
        <w:pStyle w:val="BodyText"/>
        <w:spacing w:before="103" w:after="0"/>
        <w:ind w:start="144"/>
        <w:rPr>
          <w:spacing w:val="-2"/>
        </w:rPr>
      </w:pPr>
      <w:r>
        <w:rPr>
          <w:spacing w:val="-2"/>
        </w:rPr>
      </w:r>
    </w:p>
    <w:p>
      <w:pPr>
        <w:pStyle w:val="Normal"/>
        <w:ind w:firstLine="708" w:start="145" w:end="145"/>
        <w:jc w:val="both"/>
        <w:rPr>
          <w:sz w:val="24"/>
        </w:rPr>
      </w:pPr>
      <w:r>
        <w:rPr>
          <w:b/>
          <w:sz w:val="24"/>
        </w:rPr>
        <w:t>Общество с ограниченной ответственностью «Строительная компания ИСХА КОНЦЕПТ»</w:t>
      </w:r>
      <w:r>
        <w:rPr>
          <w:sz w:val="24"/>
        </w:rPr>
        <w:t>, в лице генерального директора Магомедова Ислама Абусупьяновича,</w:t>
      </w:r>
      <w:r>
        <w:rPr>
          <w:spacing w:val="80"/>
          <w:sz w:val="24"/>
        </w:rPr>
        <w:t xml:space="preserve"> </w:t>
      </w:r>
      <w:r>
        <w:rPr>
          <w:sz w:val="24"/>
        </w:rPr>
        <w:t>действующего</w:t>
      </w:r>
      <w:r>
        <w:rPr>
          <w:spacing w:val="80"/>
          <w:sz w:val="24"/>
        </w:rPr>
        <w:t xml:space="preserve"> </w:t>
      </w:r>
      <w:r>
        <w:rPr>
          <w:sz w:val="24"/>
        </w:rPr>
        <w:t>на</w:t>
      </w:r>
      <w:r>
        <w:rPr>
          <w:spacing w:val="80"/>
          <w:sz w:val="24"/>
        </w:rPr>
        <w:t xml:space="preserve"> </w:t>
      </w:r>
      <w:r>
        <w:rPr>
          <w:sz w:val="24"/>
        </w:rPr>
        <w:t>основании</w:t>
      </w:r>
      <w:r>
        <w:rPr>
          <w:spacing w:val="80"/>
          <w:sz w:val="24"/>
        </w:rPr>
        <w:t xml:space="preserve"> </w:t>
      </w:r>
      <w:r>
        <w:rPr>
          <w:sz w:val="24"/>
        </w:rPr>
        <w:t>Устава,</w:t>
      </w:r>
      <w:r>
        <w:rPr>
          <w:spacing w:val="80"/>
          <w:sz w:val="24"/>
        </w:rPr>
        <w:t xml:space="preserve"> </w:t>
      </w:r>
      <w:r>
        <w:rPr>
          <w:sz w:val="24"/>
        </w:rPr>
        <w:t>именуемое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</w:p>
    <w:p>
      <w:pPr>
        <w:pStyle w:val="Normal"/>
        <w:ind w:start="145"/>
        <w:jc w:val="both"/>
        <w:rPr>
          <w:sz w:val="24"/>
        </w:rPr>
      </w:pPr>
      <w:r>
        <w:rPr>
          <w:b/>
          <w:sz w:val="24"/>
        </w:rPr>
        <w:t>«Застройщик»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с</w:t>
      </w:r>
      <w:r>
        <w:rPr>
          <w:spacing w:val="-5"/>
          <w:sz w:val="24"/>
        </w:rPr>
        <w:t xml:space="preserve"> </w:t>
      </w:r>
      <w:r>
        <w:rPr>
          <w:sz w:val="24"/>
        </w:rPr>
        <w:t>одной</w:t>
      </w:r>
      <w:r>
        <w:rPr>
          <w:spacing w:val="-4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и</w:t>
      </w:r>
    </w:p>
    <w:p>
      <w:pPr>
        <w:pStyle w:val="BodyText"/>
        <w:spacing w:before="70" w:after="0"/>
        <w:ind w:start="0"/>
        <w:rPr/>
      </w:pPr>
      <w:r>
        <w:rPr/>
      </w:r>
    </w:p>
    <w:p>
      <w:pPr>
        <w:pStyle w:val="BodyText"/>
        <w:spacing w:lineRule="auto" w:line="434" w:before="1" w:after="0"/>
        <w:ind w:firstLine="29" w:start="252" w:end="1211"/>
        <w:rPr>
          <w:b/>
          <w:bCs/>
        </w:rPr>
      </w:pPr>
      <w:r>
        <w:rPr>
          <w:b/>
          <w:bCs/>
        </w:rPr>
        <w:t>Фамилия</w:t>
      </w:r>
      <w:r>
        <w:rPr>
          <w:b/>
          <w:bCs/>
          <w:spacing w:val="-7"/>
        </w:rPr>
        <w:t xml:space="preserve"> </w:t>
      </w:r>
      <w:r>
        <w:rPr>
          <w:b/>
          <w:bCs/>
        </w:rPr>
        <w:t>Имя</w:t>
      </w:r>
      <w:r>
        <w:rPr>
          <w:b/>
          <w:bCs/>
          <w:spacing w:val="-7"/>
        </w:rPr>
        <w:t xml:space="preserve"> </w:t>
      </w:r>
      <w:r>
        <w:rPr>
          <w:b/>
          <w:bCs/>
        </w:rPr>
        <w:t xml:space="preserve">Отчество: </w:t>
      </w:r>
      <w:r>
        <w:rPr>
          <w:rFonts w:eastAsia="Times New Roman" w:cs="Times New Roman"/>
          <w:b/>
          <w:bCs/>
          <w:color w:val="auto"/>
          <w:sz w:val="24"/>
          <w:szCs w:val="24"/>
          <w:lang w:val="ru-RU"/>
        </w:rPr>
        <w:t>{fullname}</w:t>
      </w:r>
    </w:p>
    <w:p>
      <w:pPr>
        <w:pStyle w:val="BodyText"/>
        <w:spacing w:lineRule="auto" w:line="434" w:before="1" w:after="0"/>
        <w:ind w:firstLine="29" w:start="252" w:end="1211"/>
        <w:rPr/>
      </w:pPr>
      <w:r>
        <w:rPr/>
        <w:t xml:space="preserve">Дата рождения:                </w:t>
      </w:r>
      <w:r>
        <w:rPr>
          <w:rFonts w:eastAsia="Calibri" w:cs="Times New Roman"/>
          <w:sz w:val="24"/>
          <w:szCs w:val="24"/>
        </w:rPr>
        <w:t>{birthdate}</w:t>
      </w:r>
    </w:p>
    <w:p>
      <w:pPr>
        <w:pStyle w:val="BodyText"/>
        <w:spacing w:before="53" w:after="0"/>
        <w:ind w:start="252"/>
        <w:rPr/>
      </w:pPr>
      <w:r>
        <w:rPr/>
        <w:t xml:space="preserve">Паспорт серия и номер:   </w:t>
      </w:r>
      <w:r>
        <w:rPr>
          <w:rFonts w:eastAsia="Calibri" w:cs="Times New Roman"/>
          <w:sz w:val="24"/>
          <w:szCs w:val="24"/>
          <w:lang w:val="en-US"/>
        </w:rPr>
        <w:t>{passport}</w:t>
      </w: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BodyText"/>
        <w:ind w:start="252"/>
        <w:rPr>
          <w:rFonts w:ascii="Arial" w:hAnsi="Arial"/>
        </w:rPr>
      </w:pPr>
      <w:r>
        <w:rPr/>
        <w:t>Выдан</w:t>
      </w:r>
      <w:r>
        <w:rPr>
          <w:spacing w:val="1"/>
        </w:rPr>
        <w:t xml:space="preserve"> </w:t>
      </w:r>
      <w:r>
        <w:rPr/>
        <w:t>когда</w:t>
      </w:r>
      <w:r>
        <w:rPr>
          <w:spacing w:val="1"/>
        </w:rPr>
        <w:t xml:space="preserve"> </w:t>
      </w:r>
      <w:r>
        <w:rPr/>
        <w:t>и</w:t>
      </w:r>
      <w:r>
        <w:rPr>
          <w:spacing w:val="1"/>
        </w:rPr>
        <w:t xml:space="preserve"> </w:t>
      </w:r>
      <w:r>
        <w:rPr/>
        <w:t>кем:</w:t>
      </w:r>
      <w:r>
        <w:rPr>
          <w:rFonts w:ascii="Arial" w:hAnsi="Arial"/>
        </w:rPr>
        <w:t xml:space="preserve">         </w:t>
      </w:r>
      <w:r>
        <w:rPr>
          <w:rFonts w:eastAsia="Calibri" w:cs="Times New Roman"/>
          <w:sz w:val="24"/>
          <w:szCs w:val="24"/>
          <w:lang w:val="en-US"/>
        </w:rPr>
        <w:t>{passport_issue_date} {passport_issued_by}</w:t>
      </w:r>
    </w:p>
    <w:p>
      <w:pPr>
        <w:pStyle w:val="BodyText"/>
        <w:spacing w:before="197" w:after="0"/>
        <w:ind w:start="252"/>
        <w:rPr/>
      </w:pPr>
      <w:r>
        <w:rPr/>
        <w:t xml:space="preserve">Код подразделения:         </w:t>
      </w:r>
      <w:r>
        <w:rPr>
          <w:rFonts w:eastAsia="Calibri" w:cs="Times New Roman"/>
          <w:sz w:val="24"/>
          <w:szCs w:val="24"/>
          <w:lang w:val="en-US"/>
        </w:rPr>
        <w:t>{</w:t>
      </w:r>
      <w:r>
        <w:rPr>
          <w:rFonts w:eastAsia="Times New Roman" w:cs="Times New Roman"/>
          <w:sz w:val="24"/>
          <w:szCs w:val="24"/>
          <w:lang w:val="en-US"/>
        </w:rPr>
        <w:t>passport_division_code}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252"/>
        <w:rPr/>
      </w:pPr>
      <w:r>
        <w:rPr/>
        <w:t xml:space="preserve">Зарегистрирован:             </w:t>
      </w:r>
      <w:r>
        <w:rPr>
          <w:rFonts w:eastAsia="Calibri" w:cs="Times New Roman"/>
          <w:sz w:val="24"/>
          <w:szCs w:val="24"/>
          <w:lang w:val="en-US"/>
        </w:rPr>
        <w:t>{registration_address}</w:t>
      </w:r>
      <w:r>
        <w:rPr/>
        <w:t xml:space="preserve"> </w:t>
      </w:r>
    </w:p>
    <w:p>
      <w:pPr>
        <w:pStyle w:val="BodyText"/>
        <w:ind w:start="252"/>
        <w:rPr/>
      </w:pPr>
      <w:r>
        <w:rPr/>
      </w:r>
    </w:p>
    <w:p>
      <w:pPr>
        <w:pStyle w:val="Normal"/>
        <w:ind w:start="145"/>
        <w:rPr>
          <w:b/>
          <w:sz w:val="24"/>
        </w:rPr>
      </w:pPr>
      <w:r>
        <w:rPr>
          <w:sz w:val="24"/>
        </w:rPr>
        <w:t>именуемый</w:t>
      </w:r>
      <w:r>
        <w:rPr>
          <w:spacing w:val="80"/>
          <w:sz w:val="24"/>
        </w:rPr>
        <w:t xml:space="preserve"> </w:t>
      </w:r>
      <w:r>
        <w:rPr>
          <w:sz w:val="24"/>
        </w:rPr>
        <w:t>(именуемая)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Инвестор,</w:t>
      </w:r>
      <w:r>
        <w:rPr>
          <w:b/>
          <w:spacing w:val="8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sz w:val="24"/>
        </w:rPr>
        <w:t xml:space="preserve"> </w:t>
      </w:r>
      <w:r>
        <w:rPr>
          <w:sz w:val="24"/>
        </w:rPr>
        <w:t>другой</w:t>
      </w:r>
      <w:r>
        <w:rPr>
          <w:spacing w:val="80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заключили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настоящий договор (далее – «Договор») о следующем: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ПРЕДМЕТ</w:t>
      </w:r>
      <w:r>
        <w:rPr>
          <w:spacing w:val="-6"/>
        </w:rPr>
        <w:t xml:space="preserve"> </w:t>
      </w:r>
      <w:r>
        <w:rPr>
          <w:spacing w:val="-2"/>
        </w:rPr>
        <w:t>ДОГОВОРА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0"/>
        <w:rPr>
          <w:sz w:val="24"/>
        </w:rPr>
      </w:pPr>
      <w:r>
        <w:rPr>
          <w:sz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b/>
          <w:sz w:val="24"/>
        </w:rPr>
        <w:t xml:space="preserve">Многоквартирный жилой дом, </w:t>
      </w:r>
      <w:r>
        <w:rPr>
          <w:sz w:val="24"/>
        </w:rPr>
        <w:t>расположенный по адресу: Российская Федерация, Республика Дагестан, г. Избербаш, ул. Межлумова, д. 11/1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</w:t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6"/>
        <w:rPr>
          <w:sz w:val="24"/>
        </w:rPr>
      </w:pPr>
      <w:r>
        <w:rPr>
          <w:sz w:val="24"/>
        </w:rPr>
        <w:t>Объектом инвестирования (далее – по тексту Помещение), подлежащим передаче Инвестору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рамках</w:t>
      </w:r>
      <w:r>
        <w:rPr>
          <w:spacing w:val="-3"/>
          <w:sz w:val="24"/>
        </w:rPr>
        <w:t xml:space="preserve"> </w:t>
      </w:r>
      <w:r>
        <w:rPr>
          <w:sz w:val="24"/>
        </w:rPr>
        <w:t>настоящего</w:t>
      </w:r>
      <w:r>
        <w:rPr>
          <w:spacing w:val="-1"/>
          <w:sz w:val="24"/>
        </w:rPr>
        <w:t xml:space="preserve"> </w:t>
      </w:r>
      <w:r>
        <w:rPr>
          <w:sz w:val="24"/>
        </w:rPr>
        <w:t>договора</w:t>
      </w:r>
      <w:r>
        <w:rPr>
          <w:spacing w:val="-4"/>
          <w:sz w:val="24"/>
        </w:rPr>
        <w:t xml:space="preserve"> </w:t>
      </w:r>
      <w:r>
        <w:rPr>
          <w:sz w:val="24"/>
        </w:rPr>
        <w:t>являются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помещение,</w:t>
      </w:r>
      <w:r>
        <w:rPr>
          <w:spacing w:val="-1"/>
          <w:sz w:val="24"/>
        </w:rPr>
        <w:t xml:space="preserve"> </w:t>
      </w:r>
      <w:r>
        <w:rPr>
          <w:sz w:val="24"/>
        </w:rPr>
        <w:t>расположенное</w:t>
      </w:r>
      <w:r>
        <w:rPr>
          <w:spacing w:val="-2"/>
          <w:sz w:val="24"/>
        </w:rPr>
        <w:t xml:space="preserve"> </w:t>
      </w:r>
      <w:r>
        <w:rPr>
          <w:sz w:val="24"/>
        </w:rPr>
        <w:t>по</w:t>
      </w:r>
      <w:r>
        <w:rPr>
          <w:spacing w:val="-3"/>
          <w:sz w:val="24"/>
        </w:rPr>
        <w:t xml:space="preserve"> </w:t>
      </w:r>
      <w:r>
        <w:rPr>
          <w:sz w:val="24"/>
        </w:rPr>
        <w:t>адресу: Российская Федерация, Республика Дагестан, г. Избербаш, ул. Межлумова, д. 11/1, и имеет следующие параметры:</w:t>
      </w:r>
    </w:p>
    <w:p>
      <w:pPr>
        <w:pStyle w:val="BodyText"/>
        <w:spacing w:before="18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/>
        <w:t xml:space="preserve">Корпус: </w:t>
      </w:r>
      <w:r>
        <w:rPr>
          <w:rFonts w:eastAsia="Calibri" w:cs="Times New Roman"/>
          <w:sz w:val="24"/>
          <w:szCs w:val="24"/>
        </w:rPr>
        <w:t>{building}</w:t>
      </w:r>
    </w:p>
    <w:p>
      <w:pPr>
        <w:pStyle w:val="BodyText"/>
        <w:spacing w:before="16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>
          <w:w w:val="105"/>
        </w:rPr>
        <w:t>Условный</w:t>
      </w:r>
      <w:r>
        <w:rPr>
          <w:spacing w:val="13"/>
          <w:w w:val="105"/>
        </w:rPr>
        <w:t xml:space="preserve"> </w:t>
      </w:r>
      <w:r>
        <w:rPr>
          <w:w w:val="105"/>
        </w:rPr>
        <w:t>строительный</w:t>
      </w:r>
      <w:r>
        <w:rPr>
          <w:spacing w:val="14"/>
          <w:w w:val="105"/>
        </w:rPr>
        <w:t xml:space="preserve"> </w:t>
      </w:r>
      <w:r>
        <w:rPr>
          <w:w w:val="105"/>
        </w:rPr>
        <w:t xml:space="preserve">номер: </w:t>
      </w:r>
      <w:r>
        <w:rPr>
          <w:rFonts w:eastAsia="Calibri" w:cs="Times New Roman"/>
          <w:w w:val="105"/>
          <w:sz w:val="24"/>
          <w:szCs w:val="24"/>
        </w:rPr>
        <w:t>{construction_number}</w:t>
      </w:r>
    </w:p>
    <w:p>
      <w:pPr>
        <w:pStyle w:val="BodyText"/>
        <w:spacing w:before="260" w:after="0"/>
        <w:ind w:start="972"/>
        <w:rPr/>
      </w:pPr>
      <w:r>
        <w:rPr/>
        <w:t xml:space="preserve">Этаж: </w:t>
      </w:r>
      <w:r>
        <w:rPr>
          <w:rFonts w:eastAsia="Calibri" w:cs="Times New Roman"/>
          <w:sz w:val="24"/>
          <w:szCs w:val="24"/>
        </w:rPr>
        <w:t>{floor}</w:t>
      </w:r>
    </w:p>
    <w:p>
      <w:pPr>
        <w:pStyle w:val="BodyText"/>
        <w:ind w:start="972"/>
        <w:rPr/>
      </w:pPr>
      <w:r>
        <w:rPr/>
      </w:r>
    </w:p>
    <w:p>
      <w:pPr>
        <w:pStyle w:val="BodyText"/>
        <w:ind w:start="972"/>
        <w:rPr/>
      </w:pPr>
      <w:r>
        <w:rPr/>
        <w:t xml:space="preserve">Количество комнат: </w:t>
      </w:r>
      <w:r>
        <w:rPr>
          <w:rFonts w:eastAsia="Calibri" w:cs="Times New Roman"/>
          <w:sz w:val="24"/>
          <w:szCs w:val="24"/>
        </w:rPr>
        <w:t>{rooms}</w:t>
      </w:r>
    </w:p>
    <w:p>
      <w:pPr>
        <w:pStyle w:val="BodyText"/>
        <w:ind w:start="972"/>
        <w:rPr/>
      </w:pPr>
      <w:r>
        <w:rPr/>
      </w:r>
    </w:p>
    <w:p>
      <w:pPr>
        <w:sectPr>
          <w:type w:val="nextPage"/>
          <w:pgSz w:w="11906" w:h="16838"/>
          <w:pgMar w:left="1559" w:right="708" w:gutter="0" w:header="0" w:top="1380" w:footer="0" w:bottom="28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0" w:after="0"/>
        <w:ind w:start="972"/>
        <w:rPr/>
      </w:pPr>
      <w:r>
        <w:rPr/>
        <w:t xml:space="preserve">Общая проектная площадь, кв.м.: </w:t>
      </w:r>
      <w:r>
        <w:rPr>
          <w:rFonts w:eastAsia="Calibri" w:cs="Times New Roman"/>
          <w:sz w:val="24"/>
          <w:szCs w:val="24"/>
        </w:rPr>
        <w:t>{area}</w:t>
      </w: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38"/>
        <w:rPr>
          <w:sz w:val="24"/>
        </w:rPr>
      </w:pPr>
      <w:r>
        <w:rPr>
          <w:sz w:val="24"/>
        </w:rPr>
        <w:t>Строительство Многоквартирного жилого дома осуществляется на земельном участке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кадастровым</w:t>
      </w:r>
      <w:r>
        <w:rPr>
          <w:spacing w:val="-3"/>
          <w:sz w:val="24"/>
        </w:rPr>
        <w:t xml:space="preserve"> </w:t>
      </w:r>
      <w:r>
        <w:rPr>
          <w:sz w:val="24"/>
        </w:rPr>
        <w:t>номером</w:t>
      </w:r>
      <w:r>
        <w:rPr>
          <w:spacing w:val="-3"/>
          <w:sz w:val="24"/>
        </w:rPr>
        <w:t xml:space="preserve"> </w:t>
      </w:r>
      <w:r>
        <w:rPr>
          <w:sz w:val="24"/>
        </w:rPr>
        <w:t>05:49:000039:2973</w:t>
      </w:r>
      <w:r>
        <w:rPr>
          <w:spacing w:val="-2"/>
          <w:sz w:val="24"/>
        </w:rPr>
        <w:t xml:space="preserve"> </w:t>
      </w:r>
      <w:r>
        <w:rPr>
          <w:sz w:val="24"/>
        </w:rPr>
        <w:t>общей</w:t>
      </w:r>
      <w:r>
        <w:rPr>
          <w:spacing w:val="-3"/>
          <w:sz w:val="24"/>
        </w:rPr>
        <w:t xml:space="preserve"> </w:t>
      </w:r>
      <w:r>
        <w:rPr>
          <w:sz w:val="24"/>
        </w:rPr>
        <w:t>площадью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000</w:t>
      </w:r>
      <w:r>
        <w:rPr>
          <w:spacing w:val="-3"/>
          <w:sz w:val="24"/>
        </w:rPr>
        <w:t xml:space="preserve"> </w:t>
      </w:r>
      <w:r>
        <w:rPr>
          <w:sz w:val="24"/>
        </w:rPr>
        <w:t>кв.м.,</w:t>
      </w:r>
      <w:r>
        <w:rPr>
          <w:spacing w:val="-4"/>
          <w:sz w:val="24"/>
        </w:rPr>
        <w:t xml:space="preserve"> </w:t>
      </w:r>
      <w:r>
        <w:rPr>
          <w:sz w:val="24"/>
        </w:rPr>
        <w:t>правами на использование которого для строительства Застройщик обладает на основании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договора купли-продажи земельного участка от 23 августа 2022 года. </w:t>
      </w:r>
      <w:r>
        <w:rPr>
          <w:b/>
          <w:sz w:val="24"/>
        </w:rPr>
        <w:t xml:space="preserve">Разрешение на строительство </w:t>
      </w:r>
      <w:r>
        <w:rPr>
          <w:sz w:val="24"/>
        </w:rPr>
        <w:t>от 28.11.2022 № 05RU05304000-20-2022, выдано Отделом архитектуры и строительства г. Избербаш РД.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ЦЕНА</w:t>
      </w:r>
      <w:r>
        <w:rPr>
          <w:spacing w:val="-5"/>
        </w:rPr>
        <w:t xml:space="preserve"> </w:t>
      </w:r>
      <w:r>
        <w:rPr/>
        <w:t>ДОГОВОРА.</w:t>
      </w:r>
      <w:r>
        <w:rPr>
          <w:spacing w:val="-3"/>
        </w:rPr>
        <w:t xml:space="preserve"> </w:t>
      </w:r>
      <w:r>
        <w:rPr/>
        <w:t>ПОРЯДОК</w:t>
      </w:r>
      <w:r>
        <w:rPr>
          <w:spacing w:val="-3"/>
        </w:rPr>
        <w:t xml:space="preserve"> </w:t>
      </w:r>
      <w:r>
        <w:rPr>
          <w:spacing w:val="-2"/>
        </w:rPr>
        <w:t>РАСЧЁТОВ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272"/>
        <w:ind w:hanging="707" w:start="852"/>
        <w:rPr>
          <w:sz w:val="24"/>
        </w:rPr>
      </w:pPr>
      <w:r>
        <w:rPr>
          <w:sz w:val="24"/>
        </w:rPr>
        <w:t xml:space="preserve">Цена Договора, подлежащая уплате Инвестором Застройщику, составляет сумму </w:t>
      </w:r>
      <w:r>
        <w:rPr>
          <w:spacing w:val="-10"/>
          <w:sz w:val="24"/>
        </w:rPr>
        <w:t>в</w:t>
      </w:r>
    </w:p>
    <w:p>
      <w:pPr>
        <w:pStyle w:val="BodyText"/>
        <w:spacing w:before="14" w:after="0"/>
        <w:ind w:start="144" w:end="2034"/>
        <w:rPr/>
      </w:pPr>
      <w:r>
        <w:rPr/>
        <w:t>размере</w:t>
      </w:r>
      <w:r>
        <w:rPr>
          <w:spacing w:val="-4"/>
        </w:rPr>
        <w:t xml:space="preserve"> </w:t>
      </w:r>
      <w:r>
        <w:rPr/>
        <w:t xml:space="preserve"> </w:t>
      </w:r>
      <w:r>
        <w:rPr>
          <w:rFonts w:eastAsia="Calibri" w:cs="Times New Roman"/>
          <w:sz w:val="24"/>
          <w:szCs w:val="24"/>
        </w:rPr>
        <w:t>{price}</w:t>
      </w:r>
      <w:r>
        <w:rPr/>
        <w:t xml:space="preserve"> рублей,</w:t>
      </w:r>
      <w:r>
        <w:rPr>
          <w:spacing w:val="-4"/>
        </w:rPr>
        <w:t xml:space="preserve"> </w:t>
      </w:r>
      <w:r>
        <w:rPr/>
        <w:t>исходя</w:t>
      </w:r>
      <w:r>
        <w:rPr>
          <w:spacing w:val="-4"/>
        </w:rPr>
        <w:t xml:space="preserve"> </w:t>
      </w:r>
      <w:r>
        <w:rPr/>
        <w:t>из</w:t>
      </w:r>
      <w:r>
        <w:rPr>
          <w:spacing w:val="-4"/>
        </w:rPr>
        <w:t xml:space="preserve"> </w:t>
      </w:r>
      <w:r>
        <w:rPr/>
        <w:t>стоимости</w:t>
      </w:r>
      <w:r>
        <w:rPr>
          <w:spacing w:val="-4"/>
        </w:rPr>
        <w:t xml:space="preserve"> </w:t>
      </w:r>
      <w:r>
        <w:rPr/>
        <w:t>одного</w:t>
      </w:r>
      <w:r>
        <w:rPr>
          <w:spacing w:val="-4"/>
        </w:rPr>
        <w:t xml:space="preserve"> </w:t>
      </w:r>
      <w:r>
        <w:rPr/>
        <w:t xml:space="preserve">квадратного метра в размере </w:t>
      </w:r>
      <w:r>
        <w:rPr>
          <w:rFonts w:eastAsia="Calibri" w:cs="Times New Roman"/>
          <w:sz w:val="24"/>
          <w:szCs w:val="24"/>
        </w:rPr>
        <w:t>{price_per_square}</w:t>
      </w:r>
      <w:r>
        <w:rPr/>
        <w:t xml:space="preserve"> рублей.</w:t>
      </w:r>
    </w:p>
    <w:p>
      <w:pPr>
        <w:pStyle w:val="BodyText"/>
        <w:spacing w:before="14" w:after="0"/>
        <w:ind w:start="144" w:end="2034"/>
        <w:rPr/>
      </w:pPr>
      <w:r>
        <w:rPr/>
      </w:r>
    </w:p>
    <w:p>
      <w:pPr>
        <w:pStyle w:val="BodyText"/>
        <w:spacing w:before="14" w:after="0"/>
        <w:ind w:start="144" w:end="2034"/>
        <w:rPr/>
      </w:pPr>
      <w:r>
        <w:rPr/>
        <w:t xml:space="preserve">2.2. Инвестор обязуется оплатить цену Договора в полном объеме в течение 3 </w:t>
      </w:r>
      <w:r>
        <w:rPr>
          <w:spacing w:val="-2"/>
        </w:rPr>
        <w:t>дней с даты подписания настоящего Договора на расчетный счет Застройщика</w:t>
      </w:r>
    </w:p>
    <w:p>
      <w:pPr>
        <w:pStyle w:val="BodyText"/>
        <w:spacing w:before="168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ПОРЯДОК</w:t>
      </w:r>
      <w:r>
        <w:rPr>
          <w:spacing w:val="-6"/>
        </w:rPr>
        <w:t xml:space="preserve"> </w:t>
      </w:r>
      <w:r>
        <w:rPr/>
        <w:t>ПЕРЕДАЧИ</w:t>
      </w:r>
      <w:r>
        <w:rPr>
          <w:spacing w:val="-3"/>
        </w:rPr>
        <w:t xml:space="preserve"> </w:t>
      </w:r>
      <w:r>
        <w:rPr>
          <w:spacing w:val="-2"/>
        </w:rPr>
        <w:t>ПОМЕЩЕНИЯ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9"/>
        <w:rPr>
          <w:sz w:val="24"/>
        </w:rPr>
      </w:pPr>
      <w:r>
        <w:rPr>
          <w:sz w:val="24"/>
        </w:rPr>
        <w:t>Передача Помещения Застройщиком и принятие его Инвестором осуществляются по передаточному акту.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1"/>
        <w:rPr>
          <w:sz w:val="24"/>
        </w:rPr>
      </w:pPr>
      <w:r>
        <w:rPr>
          <w:sz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4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1"/>
          <w:sz w:val="24"/>
        </w:rPr>
        <w:t xml:space="preserve"> </w:t>
      </w:r>
      <w:r>
        <w:rPr>
          <w:sz w:val="24"/>
        </w:rPr>
        <w:t>разрешения на</w:t>
      </w:r>
      <w:r>
        <w:rPr>
          <w:spacing w:val="-4"/>
          <w:sz w:val="24"/>
        </w:rPr>
        <w:t xml:space="preserve"> </w:t>
      </w:r>
      <w:r>
        <w:rPr>
          <w:sz w:val="24"/>
        </w:rPr>
        <w:t>ввод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эксплуатацию</w:t>
      </w:r>
      <w:r>
        <w:rPr>
          <w:spacing w:val="55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3"/>
          <w:sz w:val="24"/>
        </w:rPr>
        <w:t xml:space="preserve"> </w:t>
      </w:r>
      <w:r>
        <w:rPr>
          <w:sz w:val="24"/>
        </w:rPr>
        <w:t>декабря</w:t>
      </w:r>
      <w:r>
        <w:rPr>
          <w:spacing w:val="-3"/>
          <w:sz w:val="24"/>
        </w:rPr>
        <w:t xml:space="preserve"> </w:t>
      </w:r>
      <w:r>
        <w:rPr>
          <w:sz w:val="24"/>
        </w:rPr>
        <w:t>2027</w:t>
      </w:r>
      <w:r>
        <w:rPr>
          <w:spacing w:val="-2"/>
          <w:sz w:val="24"/>
        </w:rPr>
        <w:t xml:space="preserve">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передачи Помещения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z w:val="24"/>
        </w:rPr>
        <w:t>после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4"/>
          <w:sz w:val="24"/>
        </w:rPr>
        <w:t xml:space="preserve"> </w:t>
      </w:r>
      <w:r>
        <w:rPr>
          <w:sz w:val="24"/>
        </w:rPr>
        <w:t>января</w:t>
      </w:r>
      <w:r>
        <w:rPr>
          <w:spacing w:val="-2"/>
          <w:sz w:val="24"/>
        </w:rPr>
        <w:t xml:space="preserve"> </w:t>
      </w:r>
      <w:r>
        <w:rPr>
          <w:sz w:val="24"/>
        </w:rPr>
        <w:t>2028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 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/>
        <w:t xml:space="preserve">Инвестор обязуется оплатить цену Договора в полном объеме в течение 3 </w:t>
      </w:r>
      <w:r>
        <w:rPr>
          <w:spacing w:val="-2"/>
        </w:rPr>
        <w:t>дней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4"/>
        <w:rPr>
          <w:sz w:val="24"/>
        </w:rPr>
      </w:pPr>
      <w:r>
        <w:rPr>
          <w:sz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</w:t>
      </w:r>
      <w:r>
        <w:rPr>
          <w:spacing w:val="40"/>
          <w:sz w:val="24"/>
        </w:rPr>
        <w:t xml:space="preserve"> </w:t>
      </w:r>
      <w:r>
        <w:rPr>
          <w:sz w:val="24"/>
        </w:rPr>
        <w:t>6 (шесть) месяцев, проинформировав об этом Инвестора в письменном виде.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>Застройщик направляет участнику долевого строительства письменное сообщение</w:t>
      </w:r>
      <w:r>
        <w:rPr>
          <w:spacing w:val="40"/>
          <w:sz w:val="24"/>
        </w:rPr>
        <w:t xml:space="preserve"> </w:t>
      </w:r>
      <w:r>
        <w:rPr>
          <w:sz w:val="24"/>
        </w:rPr>
        <w:t>о завершении строительства и о готовности Помещения к передаче.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1"/>
        <w:rPr>
          <w:sz w:val="24"/>
        </w:rPr>
      </w:pPr>
      <w:r>
        <w:rPr>
          <w:sz w:val="24"/>
        </w:rPr>
        <w:t>Риск случайной гибели или случайного повреждения Помещения, оплату коммунальных услуг после подписания акта приема-передачи квартиры, несет Инвестор.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0" w:after="0"/>
        <w:ind w:hanging="0" w:start="145" w:end="147"/>
        <w:rPr>
          <w:sz w:val="24"/>
        </w:rPr>
      </w:pPr>
      <w:r>
        <w:rPr/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</w:t>
      </w:r>
      <w:r>
        <w:rPr>
          <w:spacing w:val="33"/>
        </w:rPr>
        <w:t xml:space="preserve"> </w:t>
      </w:r>
      <w:r>
        <w:rPr/>
        <w:t>для</w:t>
      </w:r>
      <w:r>
        <w:rPr>
          <w:spacing w:val="33"/>
        </w:rPr>
        <w:t xml:space="preserve"> </w:t>
      </w:r>
      <w:r>
        <w:rPr/>
        <w:t>передачи</w:t>
      </w:r>
      <w:r>
        <w:rPr>
          <w:spacing w:val="36"/>
        </w:rPr>
        <w:t xml:space="preserve"> </w:t>
      </w:r>
      <w:r>
        <w:rPr/>
        <w:t>Помещения</w:t>
      </w:r>
      <w:r>
        <w:rPr>
          <w:spacing w:val="36"/>
        </w:rPr>
        <w:t xml:space="preserve"> </w:t>
      </w:r>
      <w:r>
        <w:rPr/>
        <w:t>Инвестору,</w:t>
      </w:r>
      <w:r>
        <w:rPr>
          <w:spacing w:val="35"/>
        </w:rPr>
        <w:t xml:space="preserve"> </w:t>
      </w:r>
      <w:r>
        <w:rPr/>
        <w:t>вправе</w:t>
      </w:r>
      <w:r>
        <w:rPr>
          <w:spacing w:val="32"/>
        </w:rPr>
        <w:t xml:space="preserve"> </w:t>
      </w:r>
      <w:r>
        <w:rPr/>
        <w:t>составить</w:t>
      </w:r>
      <w:r>
        <w:rPr>
          <w:spacing w:val="37"/>
        </w:rPr>
        <w:t xml:space="preserve"> </w:t>
      </w:r>
      <w:r>
        <w:rPr/>
        <w:t>односторонний</w:t>
      </w:r>
      <w:r>
        <w:rPr>
          <w:spacing w:val="36"/>
        </w:rPr>
        <w:t xml:space="preserve"> </w:t>
      </w:r>
      <w:r>
        <w:rPr/>
        <w:t>акт</w:t>
      </w:r>
      <w:r>
        <w:rPr>
          <w:spacing w:val="34"/>
        </w:rPr>
        <w:t xml:space="preserve"> </w:t>
      </w:r>
      <w:r>
        <w:rPr/>
        <w:t>опередаче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Площадь</w:t>
      </w:r>
      <w:r>
        <w:rPr>
          <w:spacing w:val="-3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указанная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п.</w:t>
      </w:r>
      <w:r>
        <w:rPr>
          <w:spacing w:val="-5"/>
          <w:sz w:val="24"/>
        </w:rPr>
        <w:t xml:space="preserve"> </w:t>
      </w:r>
      <w:r>
        <w:rPr>
          <w:sz w:val="24"/>
        </w:rPr>
        <w:t>1.2</w:t>
      </w:r>
      <w:r>
        <w:rPr>
          <w:spacing w:val="-5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5"/>
          <w:sz w:val="24"/>
        </w:rPr>
        <w:t xml:space="preserve"> </w:t>
      </w:r>
      <w:r>
        <w:rPr>
          <w:sz w:val="24"/>
        </w:rPr>
        <w:t>быть</w:t>
      </w:r>
      <w:r>
        <w:rPr>
          <w:spacing w:val="-3"/>
          <w:sz w:val="24"/>
        </w:rPr>
        <w:t xml:space="preserve"> </w:t>
      </w:r>
      <w:r>
        <w:rPr>
          <w:sz w:val="24"/>
        </w:rPr>
        <w:t>изменена</w:t>
      </w:r>
      <w:r>
        <w:rPr>
          <w:spacing w:val="-4"/>
          <w:sz w:val="24"/>
        </w:rPr>
        <w:t xml:space="preserve"> </w:t>
      </w:r>
      <w:r>
        <w:rPr>
          <w:sz w:val="24"/>
        </w:rPr>
        <w:t>(уточнена) согласно данным технической инвентаризации. Указанное уточнение площади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</w:t>
      </w:r>
      <w:r>
        <w:rPr>
          <w:spacing w:val="-2"/>
          <w:sz w:val="24"/>
        </w:rPr>
        <w:t>Участнику.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5"/>
        <w:rPr>
          <w:sz w:val="24"/>
        </w:rPr>
      </w:pPr>
      <w:r>
        <w:rPr>
          <w:sz w:val="24"/>
        </w:rPr>
        <w:t xml:space="preserve"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</w:t>
      </w:r>
      <w:r>
        <w:rPr>
          <w:spacing w:val="-2"/>
          <w:sz w:val="24"/>
        </w:rPr>
        <w:t>Застройщику.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159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spacing w:before="1" w:after="0"/>
        <w:jc w:val="center"/>
        <w:rPr/>
      </w:pPr>
      <w:r>
        <w:rPr/>
        <w:t>ОБЯЗАТЕЛЬСТВА</w:t>
      </w:r>
      <w:r>
        <w:rPr>
          <w:spacing w:val="-9"/>
        </w:rPr>
        <w:t xml:space="preserve"> </w:t>
      </w:r>
      <w:r>
        <w:rPr>
          <w:spacing w:val="-2"/>
        </w:rPr>
        <w:t>СТОРОН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708" w:start="853"/>
        <w:jc w:val="both"/>
        <w:rPr/>
      </w:pPr>
      <w:r>
        <w:rPr/>
        <w:t>Застройщик</w:t>
      </w:r>
      <w:r>
        <w:rPr>
          <w:spacing w:val="-7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В</w:t>
      </w:r>
      <w:r>
        <w:rPr>
          <w:spacing w:val="-7"/>
          <w:sz w:val="24"/>
        </w:rPr>
        <w:t xml:space="preserve"> </w:t>
      </w:r>
      <w:r>
        <w:rPr>
          <w:sz w:val="24"/>
        </w:rPr>
        <w:t>полном</w:t>
      </w:r>
      <w:r>
        <w:rPr>
          <w:spacing w:val="-4"/>
          <w:sz w:val="24"/>
        </w:rPr>
        <w:t xml:space="preserve"> </w:t>
      </w:r>
      <w:r>
        <w:rPr>
          <w:sz w:val="24"/>
        </w:rPr>
        <w:t>объёме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выполнять</w:t>
      </w:r>
      <w:r>
        <w:rPr>
          <w:spacing w:val="-3"/>
          <w:sz w:val="24"/>
        </w:rPr>
        <w:t xml:space="preserve"> </w:t>
      </w:r>
      <w:r>
        <w:rPr>
          <w:sz w:val="24"/>
        </w:rPr>
        <w:t>все</w:t>
      </w:r>
      <w:r>
        <w:rPr>
          <w:spacing w:val="-4"/>
          <w:sz w:val="24"/>
        </w:rPr>
        <w:t xml:space="preserve"> </w:t>
      </w:r>
      <w:r>
        <w:rPr>
          <w:sz w:val="24"/>
        </w:rPr>
        <w:t>положения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настоящего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1"/>
        <w:rPr>
          <w:sz w:val="24"/>
        </w:rPr>
      </w:pPr>
      <w:r>
        <w:rPr>
          <w:sz w:val="24"/>
        </w:rPr>
        <w:t>Организовать мероприятия по техническому надзору за ходом организации и производства строительно-монтажных 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3"/>
        <w:rPr>
          <w:sz w:val="24"/>
        </w:rPr>
      </w:pPr>
      <w:r>
        <w:rPr>
          <w:sz w:val="24"/>
        </w:rPr>
        <w:t>Обеспечить</w:t>
      </w:r>
      <w:r>
        <w:rPr>
          <w:spacing w:val="-1"/>
          <w:sz w:val="24"/>
        </w:rPr>
        <w:t xml:space="preserve"> </w:t>
      </w:r>
      <w:r>
        <w:rPr>
          <w:sz w:val="24"/>
        </w:rPr>
        <w:t>ввод</w:t>
      </w:r>
      <w:r>
        <w:rPr>
          <w:spacing w:val="-3"/>
          <w:sz w:val="24"/>
        </w:rPr>
        <w:t xml:space="preserve"> </w:t>
      </w:r>
      <w:r>
        <w:rPr>
          <w:sz w:val="24"/>
        </w:rPr>
        <w:t>Многоквартирного</w:t>
      </w:r>
      <w:r>
        <w:rPr>
          <w:spacing w:val="-1"/>
          <w:sz w:val="24"/>
        </w:rPr>
        <w:t xml:space="preserve"> </w:t>
      </w:r>
      <w:r>
        <w:rPr>
          <w:sz w:val="24"/>
        </w:rPr>
        <w:t>жилого</w:t>
      </w:r>
      <w:r>
        <w:rPr>
          <w:spacing w:val="-1"/>
          <w:sz w:val="24"/>
        </w:rPr>
        <w:t xml:space="preserve"> </w:t>
      </w:r>
      <w:r>
        <w:rPr>
          <w:sz w:val="24"/>
        </w:rPr>
        <w:t>дома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эксплуатацию в</w:t>
      </w:r>
      <w:r>
        <w:rPr>
          <w:spacing w:val="-2"/>
          <w:sz w:val="24"/>
        </w:rPr>
        <w:t xml:space="preserve"> </w:t>
      </w:r>
      <w:r>
        <w:rPr>
          <w:sz w:val="24"/>
        </w:rPr>
        <w:t>срок,</w:t>
      </w:r>
      <w:r>
        <w:rPr>
          <w:spacing w:val="-3"/>
          <w:sz w:val="24"/>
        </w:rPr>
        <w:t xml:space="preserve"> </w:t>
      </w:r>
      <w:r>
        <w:rPr>
          <w:sz w:val="24"/>
        </w:rPr>
        <w:t>указанный в п. 3.3 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3"/>
        <w:rPr>
          <w:sz w:val="24"/>
        </w:rPr>
      </w:pPr>
      <w:r>
        <w:rPr>
          <w:sz w:val="24"/>
        </w:rPr>
        <w:t>После завершения строительства Многоквартирного жилого дома передать Инвестору Помещение по акту приёма-передачи, при условии надлежащего исполнения Инвестором обязательств по оплате денежных средств;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2"/>
        <w:rPr>
          <w:sz w:val="24"/>
        </w:rPr>
      </w:pPr>
      <w:r>
        <w:rPr>
          <w:sz w:val="24"/>
        </w:rPr>
        <w:t>Информировать</w:t>
      </w:r>
      <w:r>
        <w:rPr>
          <w:spacing w:val="-3"/>
          <w:sz w:val="24"/>
        </w:rPr>
        <w:t xml:space="preserve"> </w:t>
      </w:r>
      <w:r>
        <w:rPr>
          <w:sz w:val="24"/>
        </w:rPr>
        <w:t>Инвестора</w:t>
      </w:r>
      <w:r>
        <w:rPr>
          <w:spacing w:val="-4"/>
          <w:sz w:val="24"/>
        </w:rPr>
        <w:t xml:space="preserve"> </w:t>
      </w:r>
      <w:r>
        <w:rPr>
          <w:sz w:val="24"/>
        </w:rPr>
        <w:t>о</w:t>
      </w:r>
      <w:r>
        <w:rPr>
          <w:spacing w:val="-3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-1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1"/>
          <w:sz w:val="24"/>
        </w:rPr>
        <w:t xml:space="preserve"> </w:t>
      </w:r>
      <w:r>
        <w:rPr>
          <w:sz w:val="24"/>
        </w:rPr>
        <w:t>ходе</w:t>
      </w:r>
      <w:r>
        <w:rPr>
          <w:spacing w:val="-3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После получения разрешения на ввод в эксплуатацию Многоквартирного жилого дома письменно уведомить Участника долевого строительства о готовности передачи Помещения и необходимости подписания акта приема-передачи.</w:t>
      </w:r>
    </w:p>
    <w:p>
      <w:pPr>
        <w:pStyle w:val="BodyText"/>
        <w:ind w:start="0"/>
        <w:rPr/>
      </w:pPr>
      <w:r>
        <w:rPr/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ind w:hanging="707" w:start="852"/>
        <w:rPr/>
      </w:pPr>
      <w:r>
        <w:rPr/>
        <w:t>Инвестор</w:t>
      </w:r>
      <w:r>
        <w:rPr>
          <w:spacing w:val="-6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Своевременно</w:t>
      </w:r>
      <w:r>
        <w:rPr>
          <w:spacing w:val="-6"/>
          <w:sz w:val="24"/>
        </w:rPr>
        <w:t xml:space="preserve"> </w:t>
      </w:r>
      <w:r>
        <w:rPr>
          <w:sz w:val="24"/>
        </w:rPr>
        <w:t>внести</w:t>
      </w:r>
      <w:r>
        <w:rPr>
          <w:spacing w:val="-3"/>
          <w:sz w:val="24"/>
        </w:rPr>
        <w:t xml:space="preserve"> </w:t>
      </w:r>
      <w:r>
        <w:rPr>
          <w:sz w:val="24"/>
        </w:rPr>
        <w:t>Цену</w:t>
      </w:r>
      <w:r>
        <w:rPr>
          <w:spacing w:val="-3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указанную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п.</w:t>
      </w:r>
      <w:r>
        <w:rPr>
          <w:spacing w:val="-4"/>
          <w:sz w:val="24"/>
        </w:rPr>
        <w:t xml:space="preserve"> </w:t>
      </w:r>
      <w:r>
        <w:rPr>
          <w:sz w:val="24"/>
        </w:rPr>
        <w:t>2.1.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9"/>
        <w:rPr>
          <w:sz w:val="24"/>
        </w:rPr>
      </w:pPr>
      <w:r>
        <w:rPr>
          <w:sz w:val="24"/>
        </w:rPr>
        <w:t>Принять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1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акту</w:t>
      </w:r>
      <w:r>
        <w:rPr>
          <w:spacing w:val="-2"/>
          <w:sz w:val="24"/>
        </w:rPr>
        <w:t xml:space="preserve"> </w:t>
      </w:r>
      <w:r>
        <w:rPr>
          <w:sz w:val="24"/>
        </w:rPr>
        <w:t>приёма-передачи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течение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дней</w:t>
      </w:r>
      <w:r>
        <w:rPr>
          <w:spacing w:val="-2"/>
          <w:sz w:val="24"/>
        </w:rPr>
        <w:t xml:space="preserve"> </w:t>
      </w:r>
      <w:r>
        <w:rPr>
          <w:sz w:val="24"/>
        </w:rPr>
        <w:t>после</w:t>
      </w:r>
      <w:r>
        <w:rPr>
          <w:spacing w:val="-3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2"/>
          <w:sz w:val="24"/>
        </w:rPr>
        <w:t xml:space="preserve"> </w:t>
      </w:r>
      <w:r>
        <w:rPr>
          <w:sz w:val="24"/>
        </w:rPr>
        <w:t>от Застройщика уведомления о готовности передачи Помещения;</w:t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559" w:right="708" w:gutter="0" w:header="757" w:top="1160" w:footer="0" w:bottom="280"/>
          <w:pgNumType w:start="2" w:fmt="decimal"/>
          <w:formProt w:val="false"/>
          <w:textDirection w:val="lrTb"/>
          <w:docGrid w:type="default" w:linePitch="100" w:charSpace="0"/>
        </w:sectPr>
        <w:pStyle w:val="ListParagraph"/>
        <w:numPr>
          <w:ilvl w:val="2"/>
          <w:numId w:val="1"/>
        </w:numPr>
        <w:tabs>
          <w:tab w:val="clear" w:pos="720"/>
          <w:tab w:val="left" w:pos="186" w:leader="none"/>
          <w:tab w:val="left" w:pos="777" w:leader="none"/>
        </w:tabs>
        <w:spacing w:lineRule="auto" w:line="247" w:before="5" w:after="0"/>
        <w:ind w:hanging="9" w:start="186" w:end="619"/>
        <w:rPr>
          <w:sz w:val="24"/>
        </w:rPr>
      </w:pPr>
      <w:r>
        <w:rPr>
          <w:sz w:val="24"/>
        </w:rPr>
        <w:t>До</w:t>
      </w:r>
      <w:r>
        <w:rPr>
          <w:spacing w:val="-5"/>
          <w:sz w:val="24"/>
        </w:rPr>
        <w:t xml:space="preserve"> </w:t>
      </w:r>
      <w:r>
        <w:rPr>
          <w:sz w:val="24"/>
        </w:rPr>
        <w:t>регистрации</w:t>
      </w:r>
      <w:r>
        <w:rPr>
          <w:spacing w:val="-5"/>
          <w:sz w:val="24"/>
        </w:rPr>
        <w:t xml:space="preserve"> </w:t>
      </w:r>
      <w:r>
        <w:rPr>
          <w:sz w:val="24"/>
        </w:rPr>
        <w:t>права</w:t>
      </w:r>
      <w:r>
        <w:rPr>
          <w:spacing w:val="-5"/>
          <w:sz w:val="24"/>
        </w:rPr>
        <w:t xml:space="preserve"> </w:t>
      </w:r>
      <w:r>
        <w:rPr>
          <w:sz w:val="24"/>
        </w:rPr>
        <w:t>собственности</w:t>
      </w:r>
      <w:r>
        <w:rPr>
          <w:spacing w:val="-5"/>
          <w:sz w:val="24"/>
        </w:rPr>
        <w:t xml:space="preserve"> </w:t>
      </w:r>
      <w:r>
        <w:rPr>
          <w:sz w:val="24"/>
        </w:rPr>
        <w:t>на</w:t>
      </w:r>
      <w:r>
        <w:rPr>
          <w:spacing w:val="-5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5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Управлении</w:t>
      </w:r>
      <w:r>
        <w:rPr>
          <w:spacing w:val="-5"/>
          <w:sz w:val="24"/>
        </w:rPr>
        <w:t xml:space="preserve"> </w:t>
      </w:r>
      <w:r>
        <w:rPr>
          <w:sz w:val="24"/>
        </w:rPr>
        <w:t>федеральной службы государственной регистрации, кадастра и картографии Республики Дагестан</w:t>
      </w:r>
    </w:p>
    <w:p>
      <w:pPr>
        <w:pStyle w:val="BodyText"/>
        <w:spacing w:before="80" w:after="0"/>
        <w:ind w:start="145" w:end="147"/>
        <w:jc w:val="both"/>
        <w:rPr/>
      </w:pPr>
      <w:r>
        <w:rPr/>
        <w:t>Инвестор не вправе производить перепланировку, переоборудование Помещения, остекление лоджий и балконов, прокладку любых дополнительных сетей и</w:t>
      </w:r>
      <w:r>
        <w:rPr>
          <w:spacing w:val="40"/>
        </w:rPr>
        <w:t xml:space="preserve"> </w:t>
      </w:r>
      <w:r>
        <w:rPr/>
        <w:t>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электроразводки, без предварительного письменного согласования с Застройщиком;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1"/>
        <w:rPr>
          <w:sz w:val="24"/>
        </w:rPr>
      </w:pPr>
      <w:r>
        <w:rPr>
          <w:sz w:val="24"/>
        </w:rPr>
        <w:t>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326" w:before="236" w:after="0"/>
        <w:ind w:hanging="707" w:start="852"/>
        <w:rPr>
          <w:rFonts w:ascii="Arial Black" w:hAnsi="Arial Black"/>
          <w:b w:val="false"/>
        </w:rPr>
      </w:pPr>
      <w:r>
        <w:rPr>
          <w:rFonts w:ascii="Arial Black" w:hAnsi="Arial Black"/>
          <w:b w:val="false"/>
          <w:spacing w:val="-8"/>
        </w:rPr>
        <w:t>Застройщик</w:t>
      </w:r>
      <w:r>
        <w:rPr>
          <w:rFonts w:ascii="Arial Black" w:hAnsi="Arial Black"/>
          <w:b w:val="false"/>
          <w:spacing w:val="-5"/>
        </w:rPr>
        <w:t xml:space="preserve"> </w:t>
      </w:r>
      <w:r>
        <w:rPr>
          <w:rFonts w:ascii="Arial Black" w:hAnsi="Arial Black"/>
          <w:b w:val="false"/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8"/>
        <w:rPr>
          <w:sz w:val="24"/>
        </w:rPr>
      </w:pPr>
      <w:r>
        <w:rPr>
          <w:sz w:val="24"/>
        </w:rPr>
        <w:t>Определять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настоящим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проектом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объемы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 конкретные направления использования инвестиций.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Привлекать</w:t>
      </w:r>
      <w:r>
        <w:rPr>
          <w:spacing w:val="-4"/>
          <w:sz w:val="24"/>
        </w:rPr>
        <w:t xml:space="preserve"> </w:t>
      </w:r>
      <w:r>
        <w:rPr>
          <w:sz w:val="24"/>
        </w:rPr>
        <w:t>подрядчиков</w:t>
      </w:r>
      <w:r>
        <w:rPr>
          <w:spacing w:val="-4"/>
          <w:sz w:val="24"/>
        </w:rPr>
        <w:t xml:space="preserve"> </w:t>
      </w:r>
      <w:r>
        <w:rPr>
          <w:sz w:val="24"/>
        </w:rPr>
        <w:t>для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выполнения</w:t>
      </w:r>
      <w:r>
        <w:rPr>
          <w:spacing w:val="-5"/>
          <w:sz w:val="24"/>
        </w:rPr>
        <w:t xml:space="preserve"> </w:t>
      </w:r>
      <w:r>
        <w:rPr>
          <w:sz w:val="24"/>
        </w:rPr>
        <w:t>строительных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5"/>
          <w:sz w:val="24"/>
        </w:rPr>
        <w:t xml:space="preserve"> </w:t>
      </w:r>
      <w:r>
        <w:rPr>
          <w:sz w:val="24"/>
        </w:rPr>
        <w:t>иных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Обеспечивать</w:t>
      </w:r>
      <w:r>
        <w:rPr>
          <w:spacing w:val="-6"/>
          <w:sz w:val="24"/>
        </w:rPr>
        <w:t xml:space="preserve"> </w:t>
      </w:r>
      <w:r>
        <w:rPr>
          <w:sz w:val="24"/>
        </w:rPr>
        <w:t>контроль</w:t>
      </w:r>
      <w:r>
        <w:rPr>
          <w:spacing w:val="-4"/>
          <w:sz w:val="24"/>
        </w:rPr>
        <w:t xml:space="preserve"> </w:t>
      </w:r>
      <w:r>
        <w:rPr>
          <w:sz w:val="24"/>
        </w:rPr>
        <w:t>за</w:t>
      </w:r>
      <w:r>
        <w:rPr>
          <w:spacing w:val="-4"/>
          <w:sz w:val="24"/>
        </w:rPr>
        <w:t xml:space="preserve"> </w:t>
      </w:r>
      <w:r>
        <w:rPr>
          <w:sz w:val="24"/>
        </w:rPr>
        <w:t>соответствием</w:t>
      </w:r>
      <w:r>
        <w:rPr>
          <w:spacing w:val="-5"/>
          <w:sz w:val="24"/>
        </w:rPr>
        <w:t xml:space="preserve"> </w:t>
      </w:r>
      <w:r>
        <w:rPr>
          <w:sz w:val="24"/>
        </w:rPr>
        <w:t>объема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6"/>
          <w:sz w:val="24"/>
        </w:rPr>
        <w:t xml:space="preserve"> </w:t>
      </w:r>
      <w:r>
        <w:rPr>
          <w:sz w:val="24"/>
        </w:rPr>
        <w:t>качества</w:t>
      </w:r>
      <w:r>
        <w:rPr>
          <w:spacing w:val="-3"/>
          <w:sz w:val="24"/>
        </w:rPr>
        <w:t xml:space="preserve"> </w:t>
      </w:r>
      <w:r>
        <w:rPr>
          <w:sz w:val="24"/>
        </w:rPr>
        <w:t>выполняемых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работ.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Осуществить</w:t>
      </w:r>
      <w:r>
        <w:rPr>
          <w:spacing w:val="-6"/>
          <w:sz w:val="24"/>
        </w:rPr>
        <w:t xml:space="preserve"> </w:t>
      </w:r>
      <w:r>
        <w:rPr>
          <w:sz w:val="24"/>
        </w:rPr>
        <w:t>досрочную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передачу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Инвестору.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before="266" w:after="0"/>
        <w:ind w:hanging="707" w:start="852"/>
        <w:rPr/>
      </w:pPr>
      <w:r>
        <w:rPr/>
        <w:t>Инвестор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Получать</w:t>
      </w:r>
      <w:r>
        <w:rPr>
          <w:spacing w:val="40"/>
          <w:sz w:val="24"/>
        </w:rPr>
        <w:t xml:space="preserve"> </w:t>
      </w:r>
      <w:r>
        <w:rPr>
          <w:sz w:val="24"/>
        </w:rPr>
        <w:t>информацию</w:t>
      </w:r>
      <w:r>
        <w:rPr>
          <w:spacing w:val="40"/>
          <w:sz w:val="24"/>
        </w:rPr>
        <w:t xml:space="preserve"> </w:t>
      </w:r>
      <w:r>
        <w:rPr>
          <w:sz w:val="24"/>
        </w:rPr>
        <w:t>о</w:t>
      </w:r>
      <w:r>
        <w:rPr>
          <w:spacing w:val="40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40"/>
          <w:sz w:val="24"/>
        </w:rPr>
        <w:t xml:space="preserve"> </w:t>
      </w:r>
      <w:r>
        <w:rPr>
          <w:sz w:val="24"/>
        </w:rPr>
        <w:t>ходе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  <w:tab w:val="left" w:pos="2022" w:leader="none"/>
          <w:tab w:val="left" w:pos="3399" w:leader="none"/>
          <w:tab w:val="left" w:pos="4102" w:leader="none"/>
          <w:tab w:val="left" w:pos="4659" w:leader="none"/>
          <w:tab w:val="left" w:pos="6366" w:leader="none"/>
          <w:tab w:val="left" w:pos="7605" w:leader="none"/>
          <w:tab w:val="left" w:pos="7925" w:leader="none"/>
          <w:tab w:val="left" w:pos="9382" w:leader="none"/>
        </w:tabs>
        <w:ind w:hanging="0" w:start="145" w:end="147"/>
        <w:rPr>
          <w:sz w:val="24"/>
        </w:rPr>
      </w:pPr>
      <w:r>
        <w:rPr>
          <w:spacing w:val="-2"/>
          <w:sz w:val="24"/>
        </w:rPr>
        <w:t>Назначить</w:t>
      </w:r>
      <w:r>
        <w:rPr>
          <w:sz w:val="24"/>
        </w:rPr>
        <w:tab/>
      </w:r>
      <w:r>
        <w:rPr>
          <w:spacing w:val="-2"/>
          <w:sz w:val="24"/>
        </w:rPr>
        <w:t>доверенное</w:t>
      </w:r>
      <w:r>
        <w:rPr>
          <w:sz w:val="24"/>
        </w:rPr>
        <w:tab/>
      </w:r>
      <w:r>
        <w:rPr>
          <w:spacing w:val="-4"/>
          <w:sz w:val="24"/>
        </w:rPr>
        <w:t>лицо</w:t>
      </w:r>
      <w:r>
        <w:rPr>
          <w:sz w:val="24"/>
        </w:rPr>
        <w:tab/>
      </w:r>
      <w:r>
        <w:rPr>
          <w:spacing w:val="-4"/>
          <w:sz w:val="24"/>
        </w:rPr>
        <w:t>для</w:t>
      </w:r>
      <w:r>
        <w:rPr>
          <w:sz w:val="24"/>
        </w:rPr>
        <w:tab/>
      </w:r>
      <w:r>
        <w:rPr>
          <w:spacing w:val="-2"/>
          <w:sz w:val="24"/>
        </w:rPr>
        <w:t>представления</w:t>
      </w:r>
      <w:r>
        <w:rPr>
          <w:sz w:val="24"/>
        </w:rPr>
        <w:tab/>
      </w:r>
      <w:r>
        <w:rPr>
          <w:spacing w:val="-2"/>
          <w:sz w:val="24"/>
        </w:rPr>
        <w:t>интересов</w:t>
      </w:r>
      <w:r>
        <w:rPr>
          <w:sz w:val="24"/>
        </w:rPr>
        <w:tab/>
      </w:r>
      <w:r>
        <w:rPr>
          <w:spacing w:val="-10"/>
          <w:sz w:val="24"/>
        </w:rPr>
        <w:t>в</w:t>
      </w:r>
      <w:r>
        <w:rPr>
          <w:sz w:val="24"/>
        </w:rPr>
        <w:tab/>
      </w:r>
      <w:r>
        <w:rPr>
          <w:spacing w:val="-2"/>
          <w:sz w:val="24"/>
        </w:rPr>
        <w:t>отношениях</w:t>
      </w:r>
      <w:r>
        <w:rPr>
          <w:sz w:val="24"/>
        </w:rPr>
        <w:tab/>
      </w:r>
      <w:r>
        <w:rPr>
          <w:spacing w:val="-10"/>
          <w:sz w:val="24"/>
        </w:rPr>
        <w:t xml:space="preserve">с </w:t>
      </w:r>
      <w:r>
        <w:rPr>
          <w:sz w:val="24"/>
        </w:rPr>
        <w:t>Застройщиком на основании нотариально удостоверенной доверенности;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2" w:leader="none"/>
        </w:tabs>
        <w:ind w:hanging="707" w:start="852"/>
        <w:jc w:val="center"/>
        <w:rPr/>
      </w:pPr>
      <w:r>
        <w:rPr/>
        <w:t>ГАРАНТИЯ</w:t>
      </w:r>
      <w:r>
        <w:rPr>
          <w:spacing w:val="-6"/>
        </w:rPr>
        <w:t xml:space="preserve"> </w:t>
      </w:r>
      <w:r>
        <w:rPr/>
        <w:t>КАЧЕСТВА</w:t>
      </w:r>
      <w:r>
        <w:rPr>
          <w:spacing w:val="-6"/>
        </w:rPr>
        <w:t xml:space="preserve"> </w:t>
      </w:r>
      <w:r>
        <w:rPr/>
        <w:t>И</w:t>
      </w:r>
      <w:r>
        <w:rPr>
          <w:spacing w:val="-5"/>
        </w:rPr>
        <w:t xml:space="preserve"> </w:t>
      </w:r>
      <w:r>
        <w:rPr/>
        <w:t>ОТВЕТСТВЕННОСТЬ</w:t>
      </w:r>
      <w:r>
        <w:rPr>
          <w:spacing w:val="-5"/>
        </w:rPr>
        <w:t xml:space="preserve"> </w:t>
      </w:r>
      <w:r>
        <w:rPr>
          <w:spacing w:val="-2"/>
        </w:rPr>
        <w:t>СТОРОН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2"/>
        <w:rPr>
          <w:sz w:val="24"/>
        </w:rPr>
      </w:pPr>
      <w:r>
        <w:rPr>
          <w:sz w:val="24"/>
        </w:rPr>
        <w:t>Гарантийный</w:t>
      </w:r>
      <w:r>
        <w:rPr>
          <w:spacing w:val="36"/>
          <w:sz w:val="24"/>
        </w:rPr>
        <w:t xml:space="preserve"> </w:t>
      </w:r>
      <w:r>
        <w:rPr>
          <w:sz w:val="24"/>
        </w:rPr>
        <w:t>срок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1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устанавливается</w:t>
      </w:r>
      <w:r>
        <w:rPr>
          <w:spacing w:val="36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32"/>
          <w:sz w:val="24"/>
        </w:rPr>
        <w:t xml:space="preserve"> </w:t>
      </w:r>
      <w:r>
        <w:rPr>
          <w:sz w:val="24"/>
        </w:rPr>
        <w:t>и</w:t>
      </w:r>
      <w:r>
        <w:rPr>
          <w:spacing w:val="34"/>
          <w:sz w:val="24"/>
        </w:rPr>
        <w:t xml:space="preserve"> </w:t>
      </w:r>
      <w:r>
        <w:rPr>
          <w:sz w:val="24"/>
        </w:rPr>
        <w:t>составляет</w:t>
      </w:r>
      <w:r>
        <w:rPr>
          <w:spacing w:val="35"/>
          <w:sz w:val="24"/>
        </w:rPr>
        <w:t xml:space="preserve"> </w:t>
      </w:r>
      <w:r>
        <w:rPr>
          <w:sz w:val="24"/>
        </w:rPr>
        <w:t xml:space="preserve">пять </w:t>
      </w:r>
      <w:r>
        <w:rPr>
          <w:spacing w:val="-4"/>
          <w:sz w:val="24"/>
        </w:rPr>
        <w:t>лет.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51"/>
        <w:rPr>
          <w:sz w:val="24"/>
        </w:rPr>
      </w:pPr>
      <w:r>
        <w:rPr>
          <w:sz w:val="24"/>
        </w:rPr>
        <w:t>Гарантийный</w:t>
      </w:r>
      <w:r>
        <w:rPr>
          <w:spacing w:val="40"/>
          <w:sz w:val="24"/>
        </w:rPr>
        <w:t xml:space="preserve"> </w:t>
      </w:r>
      <w:r>
        <w:rPr>
          <w:sz w:val="24"/>
        </w:rPr>
        <w:t>срок</w:t>
      </w:r>
      <w:r>
        <w:rPr>
          <w:spacing w:val="40"/>
          <w:sz w:val="24"/>
        </w:rPr>
        <w:t xml:space="preserve"> </w:t>
      </w:r>
      <w:r>
        <w:rPr>
          <w:sz w:val="24"/>
        </w:rPr>
        <w:t>на</w:t>
      </w:r>
      <w:r>
        <w:rPr>
          <w:spacing w:val="40"/>
          <w:sz w:val="24"/>
        </w:rPr>
        <w:t xml:space="preserve"> </w:t>
      </w:r>
      <w:r>
        <w:rPr>
          <w:sz w:val="24"/>
        </w:rPr>
        <w:t>технологическое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инженерное</w:t>
      </w:r>
      <w:r>
        <w:rPr>
          <w:spacing w:val="40"/>
          <w:sz w:val="24"/>
        </w:rPr>
        <w:t xml:space="preserve"> </w:t>
      </w:r>
      <w:r>
        <w:rPr>
          <w:sz w:val="24"/>
        </w:rPr>
        <w:t>оборудование,</w:t>
      </w:r>
      <w:r>
        <w:rPr>
          <w:spacing w:val="40"/>
          <w:sz w:val="24"/>
        </w:rPr>
        <w:t xml:space="preserve"> </w:t>
      </w:r>
      <w:r>
        <w:rPr>
          <w:sz w:val="24"/>
        </w:rPr>
        <w:t>входящее</w:t>
      </w:r>
      <w:r>
        <w:rPr>
          <w:spacing w:val="40"/>
          <w:sz w:val="24"/>
        </w:rPr>
        <w:t xml:space="preserve"> </w:t>
      </w:r>
      <w:r>
        <w:rPr>
          <w:sz w:val="24"/>
        </w:rPr>
        <w:t>в состав передаваемого Инвестору Помещения составляет три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4"/>
        <w:rPr>
          <w:sz w:val="24"/>
        </w:rPr>
      </w:pPr>
      <w:r>
        <w:rPr>
          <w:sz w:val="24"/>
        </w:rPr>
        <w:t>Указанные гарантийные сроки исчисляется со дня передачи Помещения Инвестору по акту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auto" w:line="259"/>
        <w:ind w:hanging="0" w:start="145" w:end="161"/>
        <w:rPr>
          <w:sz w:val="24"/>
        </w:rPr>
      </w:pPr>
      <w:r>
        <w:rPr>
          <w:sz w:val="24"/>
        </w:rPr>
        <w:t>Застройщик</w:t>
      </w:r>
      <w:r>
        <w:rPr>
          <w:spacing w:val="-6"/>
          <w:sz w:val="24"/>
        </w:rPr>
        <w:t xml:space="preserve"> </w:t>
      </w:r>
      <w:r>
        <w:rPr>
          <w:sz w:val="24"/>
        </w:rPr>
        <w:t>гарантирует</w:t>
      </w:r>
      <w:r>
        <w:rPr>
          <w:spacing w:val="-7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6"/>
          <w:sz w:val="24"/>
        </w:rPr>
        <w:t xml:space="preserve"> </w:t>
      </w:r>
      <w:r>
        <w:rPr>
          <w:sz w:val="24"/>
        </w:rPr>
        <w:t>что</w:t>
      </w:r>
      <w:r>
        <w:rPr>
          <w:spacing w:val="-6"/>
          <w:sz w:val="24"/>
        </w:rPr>
        <w:t xml:space="preserve"> </w:t>
      </w:r>
      <w:r>
        <w:rPr>
          <w:sz w:val="24"/>
        </w:rPr>
        <w:t>передаваемое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6"/>
          <w:sz w:val="24"/>
        </w:rPr>
        <w:t xml:space="preserve"> </w:t>
      </w:r>
      <w:r>
        <w:rPr>
          <w:sz w:val="24"/>
        </w:rPr>
        <w:t>будет</w:t>
      </w:r>
      <w:r>
        <w:rPr>
          <w:spacing w:val="-7"/>
          <w:sz w:val="24"/>
        </w:rPr>
        <w:t xml:space="preserve"> </w:t>
      </w:r>
      <w:r>
        <w:rPr>
          <w:sz w:val="24"/>
        </w:rPr>
        <w:t>построено в соответствии с требованиями государственных норм и правил.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8"/>
        <w:rPr>
          <w:sz w:val="24"/>
        </w:rPr>
      </w:pPr>
      <w:r>
        <w:rPr>
          <w:sz w:val="24"/>
        </w:rPr>
        <w:t>Застройщик гарантирует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2"/>
          <w:sz w:val="24"/>
        </w:rPr>
        <w:t xml:space="preserve"> </w:t>
      </w:r>
      <w:r>
        <w:rPr>
          <w:sz w:val="24"/>
        </w:rPr>
        <w:t>что передаваемое Помещение, не</w:t>
      </w:r>
      <w:r>
        <w:rPr>
          <w:spacing w:val="-3"/>
          <w:sz w:val="24"/>
        </w:rPr>
        <w:t xml:space="preserve"> </w:t>
      </w:r>
      <w:r>
        <w:rPr>
          <w:sz w:val="24"/>
        </w:rPr>
        <w:t>подарено, не заложено, свободно от обязательств, в споре и под запретом не состоит, или каким-либо иным образом не обременено.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С момента подписания сторонами настоящего Договора, Стороны обязуются в полном объеме исполнять свои права и обязанности, предусмотренные настоящим </w:t>
      </w:r>
      <w:r>
        <w:rPr>
          <w:spacing w:val="-2"/>
          <w:sz w:val="24"/>
        </w:rPr>
        <w:t>Договором.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5"/>
        <w:rPr>
          <w:sz w:val="24"/>
        </w:rPr>
      </w:pPr>
      <w:r>
        <w:rPr>
          <w:sz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4"/>
        <w:rPr>
          <w:sz w:val="24"/>
        </w:rPr>
      </w:pPr>
      <w:r>
        <w:rPr>
          <w:sz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Договор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4"/>
          <w:sz w:val="24"/>
        </w:rPr>
        <w:t xml:space="preserve"> </w:t>
      </w:r>
      <w:r>
        <w:rPr>
          <w:sz w:val="24"/>
        </w:rPr>
        <w:t>быть</w:t>
      </w:r>
      <w:r>
        <w:rPr>
          <w:spacing w:val="-4"/>
          <w:sz w:val="24"/>
        </w:rPr>
        <w:t xml:space="preserve"> </w:t>
      </w:r>
      <w:r>
        <w:rPr>
          <w:sz w:val="24"/>
        </w:rPr>
        <w:t>расторгнут</w:t>
      </w:r>
      <w:r>
        <w:rPr>
          <w:spacing w:val="-2"/>
          <w:sz w:val="24"/>
        </w:rPr>
        <w:t xml:space="preserve"> </w:t>
      </w:r>
      <w:r>
        <w:rPr>
          <w:sz w:val="24"/>
        </w:rPr>
        <w:t>также</w:t>
      </w:r>
      <w:r>
        <w:rPr>
          <w:spacing w:val="-4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обоюдному</w:t>
      </w:r>
      <w:r>
        <w:rPr>
          <w:spacing w:val="-4"/>
          <w:sz w:val="24"/>
        </w:rPr>
        <w:t xml:space="preserve"> </w:t>
      </w:r>
      <w:r>
        <w:rPr>
          <w:sz w:val="24"/>
        </w:rPr>
        <w:t>согласию</w:t>
      </w:r>
      <w:r>
        <w:rPr>
          <w:spacing w:val="-2"/>
          <w:sz w:val="24"/>
        </w:rPr>
        <w:t xml:space="preserve"> сторон.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559" w:right="708" w:gutter="0" w:header="757" w:top="11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0" w:after="0"/>
        <w:ind w:hanging="0" w:start="145" w:end="151"/>
        <w:rPr>
          <w:sz w:val="24"/>
        </w:rPr>
      </w:pPr>
      <w:r>
        <w:rPr>
          <w:sz w:val="24"/>
        </w:rPr>
        <w:t xml:space="preserve">Все споры и разногласия Стороны будут стремиться урегулировать в досудебном </w:t>
      </w:r>
      <w:r>
        <w:rPr>
          <w:spacing w:val="-2"/>
          <w:sz w:val="24"/>
        </w:rPr>
        <w:t>порядке.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80" w:after="0"/>
        <w:ind w:hanging="0" w:start="145" w:end="151"/>
        <w:rPr>
          <w:sz w:val="24"/>
        </w:rPr>
      </w:pPr>
      <w:r>
        <w:rPr>
          <w:sz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>
      <w:pPr>
        <w:pStyle w:val="ListParagraph"/>
        <w:rPr>
          <w:sz w:val="24"/>
        </w:rPr>
      </w:pPr>
      <w:r>
        <w:rPr>
          <w:sz w:val="24"/>
        </w:rPr>
      </w:r>
    </w:p>
    <w:p>
      <w:pPr>
        <w:pStyle w:val="Normal"/>
        <w:tabs>
          <w:tab w:val="clear" w:pos="720"/>
          <w:tab w:val="left" w:pos="853" w:leader="none"/>
        </w:tabs>
        <w:spacing w:before="80" w:after="0"/>
        <w:ind w:start="-563" w:end="151"/>
        <w:rPr>
          <w:sz w:val="24"/>
        </w:rPr>
      </w:pPr>
      <w:r>
        <w:rPr>
          <w:sz w:val="24"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ЗАКЛЮЧИТЕЛЬНЫЕ</w:t>
      </w:r>
      <w:r>
        <w:rPr>
          <w:spacing w:val="-8"/>
        </w:rPr>
        <w:t xml:space="preserve"> </w:t>
      </w:r>
      <w:r>
        <w:rPr>
          <w:spacing w:val="-2"/>
        </w:rPr>
        <w:t>ПОЛОЖЕНИЯ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0" w:start="145" w:end="145"/>
        <w:rPr>
          <w:sz w:val="24"/>
        </w:rPr>
      </w:pPr>
      <w:r>
        <w:rPr>
          <w:sz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7"/>
        <w:rPr>
          <w:sz w:val="24"/>
        </w:rPr>
      </w:pPr>
      <w:r>
        <w:rPr>
          <w:sz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>
          <w:b/>
          <w:sz w:val="24"/>
        </w:rPr>
      </w:pPr>
      <w:r>
        <w:rPr>
          <w:b/>
          <w:sz w:val="24"/>
        </w:rPr>
        <w:t>РЕКВИЗИТЫ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ПОДПИСИ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СТОРОН</w:t>
      </w:r>
    </w:p>
    <w:p>
      <w:pPr>
        <w:pStyle w:val="BodyText"/>
        <w:spacing w:before="46" w:after="0"/>
        <w:ind w:start="0"/>
        <w:rPr>
          <w:b/>
          <w:sz w:val="20"/>
        </w:rPr>
      </w:pPr>
      <w:r>
        <w:rPr>
          <w:b/>
          <w:sz w:val="20"/>
        </w:rPr>
      </w:r>
    </w:p>
    <w:tbl>
      <w:tblPr>
        <w:tblStyle w:val="TableNormal"/>
        <w:tblW w:w="9344" w:type="dxa"/>
        <w:jc w:val="start"/>
        <w:tblInd w:w="14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4672"/>
        <w:gridCol w:w="4672"/>
      </w:tblGrid>
      <w:tr>
        <w:trPr>
          <w:trHeight w:val="5244" w:hRule="atLeast"/>
        </w:trPr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ЗАСТРОЙЩИК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  <w:t>ООО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2"/>
                <w:lang w:eastAsia="en-US" w:bidi="ar-SA"/>
              </w:rPr>
              <w:t>«ИСХА КОНЦЕПТ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»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ОГРН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1250500015644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ИНН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 0500040900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КПП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050001001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start="57"/>
              <w:jc w:val="start"/>
              <w:rPr>
                <w:sz w:val="26"/>
                <w:szCs w:val="26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Юридический адрес: </w:t>
            </w:r>
            <w:r>
              <w:rPr>
                <w:kern w:val="0"/>
                <w:sz w:val="26"/>
                <w:szCs w:val="26"/>
                <w:lang w:eastAsia="en-US" w:bidi="ar-SA"/>
              </w:rPr>
              <w:t>367026, Республика Дагестан, г. Махачкала, ул. Мурсалова, д.9-А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Телефон: </w:t>
            </w:r>
            <w:r>
              <w:rPr>
                <w:kern w:val="0"/>
                <w:sz w:val="26"/>
                <w:szCs w:val="26"/>
                <w:lang w:eastAsia="en-US" w:bidi="ar-SA"/>
              </w:rPr>
              <w:t>+79217111181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Эл.почта: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Генеральный</w:t>
            </w:r>
            <w:r>
              <w:rPr>
                <w:spacing w:val="-7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директор: </w:t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3928" w:leader="none"/>
              </w:tabs>
              <w:suppressAutoHyphens w:val="true"/>
              <w:spacing w:before="0" w:after="0"/>
              <w:ind w:start="109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Магомедов И.А. </w:t>
            </w:r>
            <w:r>
              <w:rPr>
                <w:kern w:val="0"/>
                <w:sz w:val="24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 xml:space="preserve">ИНВЕСТОР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62" w:before="0" w:after="0"/>
              <w:ind w:hanging="0" w:start="113" w:end="1531"/>
              <w:jc w:val="star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ФИО: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val="ru-RU" w:eastAsia="en-US" w:bidi="ar-SA"/>
              </w:rPr>
              <w:t>{fullname}</w:t>
            </w:r>
          </w:p>
          <w:p>
            <w:pPr>
              <w:pStyle w:val="TableParagraph"/>
              <w:widowControl w:val="false"/>
              <w:suppressAutoHyphens w:val="true"/>
              <w:spacing w:lineRule="auto" w:line="262" w:before="0" w:after="0"/>
              <w:ind w:hanging="0" w:start="0" w:end="1513"/>
              <w:jc w:val="start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rFonts w:ascii="Arial" w:hAnsi="Arial"/>
              </w:rPr>
            </w:pPr>
            <w:r>
              <w:rPr>
                <w:kern w:val="0"/>
                <w:lang w:eastAsia="en-US" w:bidi="ar-SA"/>
              </w:rPr>
              <w:t xml:space="preserve">ПАСПОРТ выдан: </w:t>
            </w:r>
            <w:r>
              <w:rPr>
                <w:rFonts w:eastAsia="Calibri" w:cs="Times New Roman"/>
                <w:kern w:val="0"/>
                <w:sz w:val="24"/>
                <w:szCs w:val="24"/>
                <w:lang w:val="en-US" w:eastAsia="en-US" w:bidi="ar-SA"/>
              </w:rPr>
              <w:t>{passport_issued_by}</w:t>
            </w:r>
          </w:p>
          <w:p>
            <w:pPr>
              <w:pStyle w:val="TableParagraph"/>
              <w:widowControl w:val="false"/>
              <w:suppressAutoHyphens w:val="true"/>
              <w:spacing w:before="0" w:after="0"/>
              <w:ind w:hanging="0" w:start="0"/>
              <w:jc w:val="start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Адрес регистрации: </w:t>
            </w:r>
            <w:r>
              <w:rPr>
                <w:rFonts w:eastAsia="Calibri" w:cs="Times New Roman"/>
                <w:kern w:val="0"/>
                <w:sz w:val="24"/>
                <w:szCs w:val="24"/>
                <w:lang w:val="en-US" w:eastAsia="en-US" w:bidi="ar-SA"/>
              </w:rPr>
              <w:t>{registration_address}</w:t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kern w:val="0"/>
                <w:lang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  <w:t>Адрес фактического проживания:</w:t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kern w:val="0"/>
                <w:lang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en-US" w:eastAsia="en-US" w:bidi="ar-SA"/>
              </w:rPr>
              <w:t>{living_address}</w:t>
            </w:r>
          </w:p>
          <w:p>
            <w:pPr>
              <w:pStyle w:val="BodyText"/>
              <w:widowControl w:val="false"/>
              <w:suppressAutoHyphens w:val="true"/>
              <w:spacing w:before="0" w:after="0"/>
              <w:ind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before="91" w:after="0"/>
              <w:ind w:hanging="0" w:start="113" w:end="0"/>
              <w:jc w:val="start"/>
              <w:rPr>
                <w:sz w:val="24"/>
              </w:rPr>
            </w:pPr>
            <w:r>
              <w:rPr>
                <w:rFonts w:eastAsia="Calibri" w:cs="Times New Roman"/>
                <w:b w:val="false"/>
                <w:bCs w:val="false"/>
                <w:color w:val="auto"/>
                <w:kern w:val="0"/>
                <w:sz w:val="24"/>
                <w:szCs w:val="22"/>
                <w:lang w:val="ru-RU" w:eastAsia="en-US" w:bidi="ar-SA"/>
              </w:rPr>
              <w:t>Телефон: {phone_number}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  <w:t>Инвестор: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0"/>
              <w:contextualSpacing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color w:val="auto"/>
                <w:kern w:val="0"/>
                <w:sz w:val="24"/>
                <w:szCs w:val="24"/>
                <w:lang w:val="ru-RU" w:eastAsia="en-US" w:bidi="ar-SA"/>
              </w:rPr>
              <w:t>{shortname}</w:t>
            </w:r>
            <w:r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  <w:t>__________________</w:t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8"/>
      <w:headerReference w:type="default" r:id="rId9"/>
      <w:headerReference w:type="first" r:id="rId10"/>
      <w:type w:val="nextPage"/>
      <w:pgSz w:w="11906" w:h="16838"/>
      <w:pgMar w:left="1559" w:right="708" w:gutter="0" w:header="757" w:top="11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 Black"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3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3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3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4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4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5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t>5</w:t>
                          </w:r>
                          <w:r>
                            <w:rPr>
                              <w:spacing w:val="-10"/>
                              <w:rFonts w:ascii="Calibri" w:hAnsi="Calibri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53" w:hanging="708"/>
      </w:pPr>
      <w:rPr>
        <w:sz w:val="24"/>
        <w:spacing w:val="0"/>
        <w:i w:val="false"/>
        <w:b/>
        <w:szCs w:val="24"/>
        <w:iCs w:val="false"/>
        <w:bCs/>
        <w:w w:val="100"/>
        <w:rFonts w:ascii="Times New Roman" w:hAnsi="Times New Roman" w:eastAsia="Times New Roman" w:cs="Times New Roman"/>
        <w:lang w:val="ru-RU" w:eastAsia="en-US" w:bidi="ar-SA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5" w:hanging="708"/>
      </w:pPr>
      <w:rPr>
        <w:sz w:val="24"/>
        <w:spacing w:val="0"/>
        <w:i w:val="false"/>
        <w:b w:val="false"/>
        <w:szCs w:val="24"/>
        <w:iCs w:val="false"/>
        <w:bCs w:val="false"/>
        <w:w w:val="99"/>
        <w:rFonts w:ascii="Times New Roman" w:hAnsi="Times New Roman" w:eastAsia="Times New Roman" w:cs="Times New Roman"/>
        <w:lang w:val="ru-RU" w:eastAsia="en-US" w:bidi="ar-SA"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45" w:hanging="60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ru-RU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957" w:hanging="60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054" w:hanging="60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152" w:hanging="60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249" w:hanging="60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346" w:hanging="60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444" w:hanging="600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uiPriority w:val="1"/>
    <w:qFormat/>
    <w:pPr>
      <w:ind w:start="3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hanging="708" w:start="853"/>
      <w:jc w:val="both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hanging="707" w:start="852"/>
      <w:outlineLvl w:val="2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Нижний колонтитул Знак"/>
    <w:basedOn w:val="DefaultParagraphFont"/>
    <w:link w:val="Footer"/>
    <w:uiPriority w:val="99"/>
    <w:qFormat/>
    <w:rsid w:val="00f61b75"/>
    <w:rPr>
      <w:lang w:val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>
      <w:ind w:start="145"/>
    </w:pPr>
    <w:rPr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>
      <w:ind w:start="145"/>
      <w:jc w:val="both"/>
    </w:pPr>
    <w:rPr/>
  </w:style>
  <w:style w:type="paragraph" w:styleId="TableParagraph" w:customStyle="1">
    <w:name w:val="Table Paragraph"/>
    <w:basedOn w:val="Normal"/>
    <w:uiPriority w:val="1"/>
    <w:qFormat/>
    <w:pPr>
      <w:ind w:start="11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1"/>
    <w:uiPriority w:val="99"/>
    <w:unhideWhenUsed/>
    <w:rsid w:val="00f61b75"/>
    <w:pPr>
      <w:widowControl/>
      <w:tabs>
        <w:tab w:val="clear" w:pos="720"/>
        <w:tab w:val="center" w:pos="4677" w:leader="none"/>
        <w:tab w:val="right" w:pos="9355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Header">
    <w:name w:val="head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header" Target="header7.xml"/><Relationship Id="rId9" Type="http://schemas.openxmlformats.org/officeDocument/2006/relationships/header" Target="header8.xml"/><Relationship Id="rId10" Type="http://schemas.openxmlformats.org/officeDocument/2006/relationships/header" Target="header9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LibreOffice/25.8.1.1$MacOSX_AARCH64 LibreOffice_project/54047653041915e595ad4e45cccea684809c77b5</Application>
  <AppVersion>15.0000</AppVersion>
  <Pages>5</Pages>
  <Words>1535</Words>
  <Characters>10932</Characters>
  <CharactersWithSpaces>12354</CharactersWithSpaces>
  <Paragraphs>111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2025-09-22T16:22:00Z</dcterms:created>
  <dc:creator>111</dc:creator>
  <dc:description/>
  <dc:language>ru-RU</dc:language>
  <cp:lastModifiedBy/>
  <dcterms:modified xsi:type="dcterms:W3CDTF">2026-01-16T22:14:04Z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2025-07-28T00:00:00Z</vt:filetime>
  </property>
  <property fmtid="{D5CDD505-2E9C-101B-9397-08002B2CF9AE}" pid="3" name="Creator">
    <vt:lpwstr>PDF Candy (https://pdfcandy.com/)</vt:lpwstr>
  </property>
  <property fmtid="{D5CDD505-2E9C-101B-9397-08002B2CF9AE}" pid="4" name="Language">
    <vt:lpwstr>ru-RU</vt:lpwstr>
  </property>
  <property fmtid="{D5CDD505-2E9C-101B-9397-08002B2CF9AE}" pid="5" name="LastSaved">
    <vt:filetime>2025-08-19T00:00:00Z</vt:filetime>
  </property>
  <property fmtid="{D5CDD505-2E9C-101B-9397-08002B2CF9AE}" pid="6" name="Producer">
    <vt:lpwstr>PDF Candy</vt:lpwstr>
  </property>
</Properties>
</file>