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F00"/>
          <w:sz w:val="32"/>
        </w:rPr>
        <w:t>MUTUAL NON-DISCLOSURE AGREEMENT</w:t>
      </w:r>
    </w:p>
    <w:p/>
    <w:p>
      <w:r>
        <w:t>This Mutual Non-Disclosure Agreement ("NDA") is entered into as of _____ __________, 20___ by and between:</w:t>
      </w:r>
    </w:p>
    <w:p>
      <w:pPr>
        <w:pStyle w:val="ListBullet"/>
      </w:pPr>
      <w:r>
        <w:t>ITS – Industrial Technology Solutions, El Harrouch, Skikda, Algeria ("Disclosing Party")</w:t>
      </w:r>
    </w:p>
    <w:p>
      <w:pPr>
        <w:pStyle w:val="ListBullet"/>
      </w:pPr>
      <w:r>
        <w:t>__________________________________________________________________________ ("Receiving Party")</w:t>
      </w:r>
    </w:p>
    <w:p>
      <w:pPr>
        <w:pStyle w:val="Heading2"/>
      </w:pPr>
      <w:r>
        <w:t>1. PURPOSE</w:t>
      </w:r>
    </w:p>
    <w:p>
      <w:r>
        <w:t>The parties wish to explore a potential business relationship. In connection with this evaluation, each party may disclose Confidential Information to the other.</w:t>
      </w:r>
    </w:p>
    <w:p>
      <w:pPr>
        <w:pStyle w:val="Heading2"/>
      </w:pPr>
      <w:r>
        <w:t>2. DEFINITION</w:t>
      </w:r>
    </w:p>
    <w:p>
      <w:r>
        <w:t>"Confidential Information" means all non-public information disclosed in writing, orally, or visually, including but not limited to: technical data, financial information, business plans, client lists, pricing models, equipment specifications, and operational processes.</w:t>
      </w:r>
    </w:p>
    <w:p>
      <w:pPr>
        <w:pStyle w:val="Heading2"/>
      </w:pPr>
      <w:r>
        <w:t>3. OBLIGATIONS</w:t>
      </w:r>
    </w:p>
    <w:p>
      <w:r>
        <w:t>The Receiving Party shall: (a) hold Confidential Information in strict confidence; (b) not disclose it to any third party without prior written consent; (c) use it solely for the Purpose; and (d) return or destroy all materials upon request.</w:t>
      </w:r>
    </w:p>
    <w:p>
      <w:pPr>
        <w:pStyle w:val="Heading2"/>
      </w:pPr>
      <w:r>
        <w:t>4. EXCLUSIONS</w:t>
      </w:r>
    </w:p>
    <w:p>
      <w:r>
        <w:t>Confidential Information does not include information that: (a) is or becomes publicly available through no fault of the Receiving Party; (b) was rightfully in the Receiving Party’s possession prior to disclosure; (c) is independently developed without use of Confidential Information; or (d) is required by law to be disclosed.</w:t>
      </w:r>
    </w:p>
    <w:p>
      <w:pPr>
        <w:pStyle w:val="Heading2"/>
      </w:pPr>
      <w:r>
        <w:t>5. TERM</w:t>
      </w:r>
    </w:p>
    <w:p>
      <w:r>
        <w:t>This NDA shall remain in effect for two (2) years from the Effective Date.</w:t>
      </w:r>
    </w:p>
    <w:p>
      <w:pPr>
        <w:pStyle w:val="Heading2"/>
      </w:pPr>
      <w:r>
        <w:t>6. GOVERNING LAW</w:t>
      </w:r>
    </w:p>
    <w:p>
      <w:r>
        <w:t>This NDA shall be governed by the laws of the People’s Democratic Republic of Algeria.</w:t>
      </w:r>
    </w:p>
    <w:p/>
    <w:p/>
    <w:p>
      <w:r>
        <w:rPr>
          <w:b/>
        </w:rPr>
        <w:t>ITS — Industrial Technology Solutions</w:t>
      </w:r>
    </w:p>
    <w:p>
      <w:r>
        <w:t>Signature: ___________________________</w:t>
      </w:r>
    </w:p>
    <w:p>
      <w:r>
        <w:t>Name: ___________________________</w:t>
      </w:r>
    </w:p>
    <w:p>
      <w:r>
        <w:t>Date: ___________________________</w:t>
      </w:r>
    </w:p>
    <w:p>
      <w:r>
        <w:rPr>
          <w:b/>
        </w:rPr>
        <w:t>Receiving Party</w:t>
      </w:r>
    </w:p>
    <w:p>
      <w:r>
        <w:t>Signature: ___________________________</w:t>
      </w:r>
    </w:p>
    <w:p>
      <w:r>
        <w:t>Name: ___________________________</w:t>
      </w:r>
    </w:p>
    <w:p>
      <w:r>
        <w:t>Date: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