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0CBC" w:rsidRPr="004A5579" w:rsidRDefault="00236A86" w:rsidP="00250CBC">
      <w:pPr>
        <w:spacing w:line="360" w:lineRule="auto"/>
        <w:jc w:val="center"/>
        <w:rPr>
          <w:rFonts w:ascii="Times New Roman" w:hAnsi="Times New Roman" w:cs="Times New Roman"/>
          <w:b/>
          <w:bCs/>
          <w:lang w:val="en-US"/>
        </w:rPr>
      </w:pPr>
      <w:r>
        <w:rPr>
          <w:rFonts w:ascii="Times New Roman" w:hAnsi="Times New Roman" w:cs="Times New Roman"/>
          <w:b/>
          <w:bCs/>
          <w:lang w:val="en-US"/>
        </w:rPr>
        <w:t>BUSINESS INTELLIGENCE</w:t>
      </w:r>
    </w:p>
    <w:p w:rsidR="00250CBC" w:rsidRPr="004A5579" w:rsidRDefault="00236A86" w:rsidP="00250CBC">
      <w:pPr>
        <w:spacing w:line="360" w:lineRule="auto"/>
        <w:jc w:val="center"/>
        <w:rPr>
          <w:rFonts w:ascii="Times New Roman" w:hAnsi="Times New Roman" w:cs="Times New Roman"/>
          <w:lang w:val="en-US"/>
        </w:rPr>
      </w:pPr>
      <w:r>
        <w:rPr>
          <w:rFonts w:ascii="Times New Roman" w:hAnsi="Times New Roman" w:cs="Times New Roman"/>
          <w:b/>
          <w:bCs/>
          <w:lang w:val="en-US"/>
        </w:rPr>
        <w:t>DATA MODELLING</w:t>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r w:rsidRPr="004A5579">
        <w:rPr>
          <w:rFonts w:ascii="Times New Roman" w:hAnsi="Times New Roman" w:cs="Times New Roman"/>
          <w:noProof/>
          <w:lang w:val="en-US"/>
        </w:rPr>
        <w:drawing>
          <wp:inline distT="0" distB="0" distL="0" distR="0" wp14:anchorId="00E7B3A0" wp14:editId="5D757D7F">
            <wp:extent cx="3016469" cy="3016469"/>
            <wp:effectExtent l="0" t="0" r="6350" b="6350"/>
            <wp:docPr id="893256156" name="Picture 1" descr="A logo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256156" name="Picture 1" descr="A logo of a building&#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31363" cy="3031363"/>
                    </a:xfrm>
                    <a:prstGeom prst="rect">
                      <a:avLst/>
                    </a:prstGeom>
                  </pic:spPr>
                </pic:pic>
              </a:graphicData>
            </a:graphic>
          </wp:inline>
        </w:drawing>
      </w: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lang w:val="en-US"/>
        </w:rPr>
      </w:pPr>
    </w:p>
    <w:p w:rsidR="00250CBC" w:rsidRPr="004A5579" w:rsidRDefault="00250CBC" w:rsidP="00250CBC">
      <w:pPr>
        <w:spacing w:line="360" w:lineRule="auto"/>
        <w:jc w:val="center"/>
        <w:rPr>
          <w:rFonts w:ascii="Times New Roman" w:hAnsi="Times New Roman" w:cs="Times New Roman"/>
          <w:b/>
          <w:bCs/>
          <w:lang w:val="en-US"/>
        </w:rPr>
      </w:pPr>
      <w:r w:rsidRPr="004A5579">
        <w:rPr>
          <w:rFonts w:ascii="Times New Roman" w:hAnsi="Times New Roman" w:cs="Times New Roman"/>
          <w:b/>
          <w:bCs/>
          <w:lang w:val="en-US"/>
        </w:rPr>
        <w:t>KHEN MUHAMMAD CAHYO</w:t>
      </w:r>
    </w:p>
    <w:p w:rsidR="00250CBC" w:rsidRPr="00236A86" w:rsidRDefault="00250CBC" w:rsidP="00250CBC">
      <w:pPr>
        <w:spacing w:line="360" w:lineRule="auto"/>
        <w:jc w:val="center"/>
        <w:rPr>
          <w:rFonts w:ascii="Times New Roman" w:hAnsi="Times New Roman" w:cs="Times New Roman"/>
          <w:b/>
          <w:bCs/>
          <w:color w:val="000000" w:themeColor="text1"/>
        </w:rPr>
      </w:pPr>
      <w:hyperlink r:id="rId6" w:history="1">
        <w:r w:rsidRPr="00236A86">
          <w:rPr>
            <w:rStyle w:val="Hyperlink"/>
            <w:rFonts w:ascii="Times New Roman" w:hAnsi="Times New Roman" w:cs="Times New Roman"/>
            <w:b/>
            <w:bCs/>
            <w:color w:val="000000" w:themeColor="text1"/>
            <w:u w:val="none"/>
            <w:shd w:val="clear" w:color="auto" w:fill="FFFFFF"/>
          </w:rPr>
          <w:t>244107023002</w:t>
        </w:r>
      </w:hyperlink>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TI-</w:t>
      </w:r>
      <w:r w:rsidR="00236A86">
        <w:rPr>
          <w:rFonts w:ascii="Times New Roman" w:hAnsi="Times New Roman" w:cs="Times New Roman"/>
          <w:b/>
          <w:bCs/>
          <w:color w:val="000000" w:themeColor="text1"/>
        </w:rPr>
        <w:t>3</w:t>
      </w:r>
      <w:r w:rsidRPr="004A5579">
        <w:rPr>
          <w:rFonts w:ascii="Times New Roman" w:hAnsi="Times New Roman" w:cs="Times New Roman"/>
          <w:b/>
          <w:bCs/>
          <w:color w:val="000000" w:themeColor="text1"/>
        </w:rPr>
        <w:t>I</w:t>
      </w:r>
    </w:p>
    <w:p w:rsidR="00250CBC" w:rsidRPr="004A5579"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STATE POLYTECHNIC OF MALANG</w:t>
      </w:r>
    </w:p>
    <w:p w:rsidR="00250CBC" w:rsidRDefault="00250CBC" w:rsidP="00250CBC">
      <w:pPr>
        <w:spacing w:line="360" w:lineRule="auto"/>
        <w:jc w:val="center"/>
        <w:rPr>
          <w:rFonts w:ascii="Times New Roman" w:hAnsi="Times New Roman" w:cs="Times New Roman"/>
          <w:b/>
          <w:bCs/>
          <w:color w:val="000000" w:themeColor="text1"/>
        </w:rPr>
      </w:pPr>
      <w:r w:rsidRPr="004A5579">
        <w:rPr>
          <w:rFonts w:ascii="Times New Roman" w:hAnsi="Times New Roman" w:cs="Times New Roman"/>
          <w:b/>
          <w:bCs/>
          <w:color w:val="000000" w:themeColor="text1"/>
        </w:rPr>
        <w:t>INFORMATION TECHNOLOGY DEPARTMENT</w:t>
      </w:r>
    </w:p>
    <w:p w:rsidR="0077115D" w:rsidRDefault="0077115D" w:rsidP="00D93AB9">
      <w:pPr>
        <w:spacing w:line="360" w:lineRule="auto"/>
        <w:rPr>
          <w:rFonts w:ascii="Times New Roman" w:hAnsi="Times New Roman" w:cs="Times New Roman"/>
          <w:color w:val="000000" w:themeColor="text1"/>
        </w:rPr>
        <w:sectPr w:rsidR="0077115D">
          <w:pgSz w:w="12240" w:h="15840"/>
          <w:pgMar w:top="1440" w:right="1440" w:bottom="1440" w:left="1440" w:header="708" w:footer="708" w:gutter="0"/>
          <w:cols w:space="708"/>
          <w:docGrid w:linePitch="360"/>
        </w:sectPr>
      </w:pPr>
    </w:p>
    <w:p w:rsidR="00D93AB9" w:rsidRDefault="0097628C" w:rsidP="00D93AB9">
      <w:pPr>
        <w:spacing w:line="360" w:lineRule="auto"/>
        <w:rPr>
          <w:rFonts w:ascii="Times New Roman" w:hAnsi="Times New Roman" w:cs="Times New Roman"/>
          <w:b/>
          <w:bCs/>
          <w:color w:val="000000" w:themeColor="text1"/>
        </w:rPr>
      </w:pPr>
      <w:r w:rsidRPr="0097628C">
        <w:rPr>
          <w:rFonts w:ascii="Times New Roman" w:hAnsi="Times New Roman" w:cs="Times New Roman"/>
          <w:b/>
          <w:bCs/>
          <w:color w:val="000000" w:themeColor="text1"/>
        </w:rPr>
        <w:lastRenderedPageBreak/>
        <w:t xml:space="preserve">TASK NUMBER 1 – CREATE DATABASE </w:t>
      </w:r>
      <w:proofErr w:type="spellStart"/>
      <w:r w:rsidRPr="0097628C">
        <w:rPr>
          <w:rFonts w:ascii="Times New Roman" w:hAnsi="Times New Roman" w:cs="Times New Roman"/>
          <w:b/>
          <w:bCs/>
          <w:color w:val="000000" w:themeColor="text1"/>
        </w:rPr>
        <w:t>toko_maju</w:t>
      </w:r>
      <w:proofErr w:type="spellEnd"/>
    </w:p>
    <w:p w:rsidR="0097628C" w:rsidRDefault="00772171" w:rsidP="00D93AB9">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3788410"/>
            <wp:effectExtent l="12700" t="12700" r="12700" b="8890"/>
            <wp:docPr id="212595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5710" name="Picture 2125957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88410"/>
                    </a:xfrm>
                    <a:prstGeom prst="rect">
                      <a:avLst/>
                    </a:prstGeom>
                    <a:ln>
                      <a:solidFill>
                        <a:schemeClr val="tx1"/>
                      </a:solidFill>
                    </a:ln>
                  </pic:spPr>
                </pic:pic>
              </a:graphicData>
            </a:graphic>
          </wp:inline>
        </w:drawing>
      </w:r>
    </w:p>
    <w:p w:rsidR="00772171" w:rsidRDefault="00772171" w:rsidP="00D93AB9">
      <w:pPr>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2984500" cy="2108200"/>
            <wp:effectExtent l="12700" t="12700" r="12700" b="12700"/>
            <wp:docPr id="12810491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49108" name="Picture 1281049108"/>
                    <pic:cNvPicPr/>
                  </pic:nvPicPr>
                  <pic:blipFill>
                    <a:blip r:embed="rId8">
                      <a:extLst>
                        <a:ext uri="{28A0092B-C50C-407E-A947-70E740481C1C}">
                          <a14:useLocalDpi xmlns:a14="http://schemas.microsoft.com/office/drawing/2010/main" val="0"/>
                        </a:ext>
                      </a:extLst>
                    </a:blip>
                    <a:stretch>
                      <a:fillRect/>
                    </a:stretch>
                  </pic:blipFill>
                  <pic:spPr>
                    <a:xfrm>
                      <a:off x="0" y="0"/>
                      <a:ext cx="2984500" cy="2108200"/>
                    </a:xfrm>
                    <a:prstGeom prst="rect">
                      <a:avLst/>
                    </a:prstGeom>
                    <a:ln>
                      <a:solidFill>
                        <a:schemeClr val="tx1"/>
                      </a:solidFill>
                    </a:ln>
                  </pic:spPr>
                </pic:pic>
              </a:graphicData>
            </a:graphic>
          </wp:inline>
        </w:drawing>
      </w:r>
    </w:p>
    <w:p w:rsidR="00772171" w:rsidRDefault="00772171" w:rsidP="00D93AB9">
      <w:pPr>
        <w:spacing w:line="360" w:lineRule="auto"/>
        <w:rPr>
          <w:rFonts w:ascii="Times New Roman" w:hAnsi="Times New Roman" w:cs="Times New Roman"/>
          <w:b/>
          <w:bCs/>
          <w:color w:val="000000" w:themeColor="text1"/>
        </w:rPr>
        <w:sectPr w:rsidR="00772171">
          <w:pgSz w:w="12240" w:h="15840"/>
          <w:pgMar w:top="1440" w:right="1440" w:bottom="1440" w:left="1440" w:header="708" w:footer="708" w:gutter="0"/>
          <w:cols w:space="708"/>
          <w:docGrid w:linePitch="360"/>
        </w:sectPr>
      </w:pPr>
    </w:p>
    <w:p w:rsidR="00772171" w:rsidRDefault="006507DD" w:rsidP="00D93AB9">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TASK NUMBER 2 – ENTER A DATA ON EACH TABLE</w:t>
      </w:r>
    </w:p>
    <w:p w:rsidR="006507DD" w:rsidRDefault="001C5BA7" w:rsidP="001C5BA7">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Insert Into </w:t>
      </w:r>
      <w:proofErr w:type="spellStart"/>
      <w:r>
        <w:rPr>
          <w:rFonts w:ascii="Times New Roman" w:hAnsi="Times New Roman" w:cs="Times New Roman"/>
          <w:b/>
          <w:bCs/>
          <w:color w:val="000000" w:themeColor="text1"/>
        </w:rPr>
        <w:t>Dimensi</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Pembayaran</w:t>
      </w:r>
      <w:proofErr w:type="spellEnd"/>
    </w:p>
    <w:p w:rsidR="001C5BA7" w:rsidRDefault="001C5BA7" w:rsidP="001C5BA7">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910992" cy="892478"/>
            <wp:effectExtent l="12700" t="12700" r="17145" b="9525"/>
            <wp:docPr id="1549288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8806" name="Picture 1549288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26251" cy="895251"/>
                    </a:xfrm>
                    <a:prstGeom prst="rect">
                      <a:avLst/>
                    </a:prstGeom>
                    <a:ln>
                      <a:solidFill>
                        <a:schemeClr val="tx1"/>
                      </a:solidFill>
                    </a:ln>
                  </pic:spPr>
                </pic:pic>
              </a:graphicData>
            </a:graphic>
          </wp:inline>
        </w:drawing>
      </w:r>
    </w:p>
    <w:p w:rsidR="001C5BA7" w:rsidRDefault="001C5BA7" w:rsidP="001C5BA7">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Insert Into </w:t>
      </w:r>
      <w:proofErr w:type="spellStart"/>
      <w:r>
        <w:rPr>
          <w:rFonts w:ascii="Times New Roman" w:hAnsi="Times New Roman" w:cs="Times New Roman"/>
          <w:b/>
          <w:bCs/>
          <w:color w:val="000000" w:themeColor="text1"/>
        </w:rPr>
        <w:t>Dimensi</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Pelanggan</w:t>
      </w:r>
      <w:proofErr w:type="spellEnd"/>
    </w:p>
    <w:p w:rsidR="001C5BA7" w:rsidRDefault="001C5BA7" w:rsidP="001C5BA7">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910455" cy="1125837"/>
            <wp:effectExtent l="12700" t="12700" r="4445" b="17780"/>
            <wp:docPr id="1678468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68542" name="Picture 167846854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65367" cy="1138427"/>
                    </a:xfrm>
                    <a:prstGeom prst="rect">
                      <a:avLst/>
                    </a:prstGeom>
                    <a:ln>
                      <a:solidFill>
                        <a:schemeClr val="tx1"/>
                      </a:solidFill>
                    </a:ln>
                  </pic:spPr>
                </pic:pic>
              </a:graphicData>
            </a:graphic>
          </wp:inline>
        </w:drawing>
      </w:r>
    </w:p>
    <w:p w:rsidR="001C5BA7" w:rsidRDefault="001C5BA7" w:rsidP="001C5BA7">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Insert Into </w:t>
      </w:r>
      <w:proofErr w:type="spellStart"/>
      <w:r>
        <w:rPr>
          <w:rFonts w:ascii="Times New Roman" w:hAnsi="Times New Roman" w:cs="Times New Roman"/>
          <w:b/>
          <w:bCs/>
          <w:color w:val="000000" w:themeColor="text1"/>
        </w:rPr>
        <w:t>Dimensi</w:t>
      </w:r>
      <w:proofErr w:type="spellEnd"/>
      <w:r>
        <w:rPr>
          <w:rFonts w:ascii="Times New Roman" w:hAnsi="Times New Roman" w:cs="Times New Roman"/>
          <w:b/>
          <w:bCs/>
          <w:color w:val="000000" w:themeColor="text1"/>
        </w:rPr>
        <w:t xml:space="preserve"> </w:t>
      </w:r>
      <w:proofErr w:type="spellStart"/>
      <w:r>
        <w:rPr>
          <w:rFonts w:ascii="Times New Roman" w:hAnsi="Times New Roman" w:cs="Times New Roman"/>
          <w:b/>
          <w:bCs/>
          <w:color w:val="000000" w:themeColor="text1"/>
        </w:rPr>
        <w:t>Produk</w:t>
      </w:r>
      <w:proofErr w:type="spellEnd"/>
    </w:p>
    <w:p w:rsidR="001C5BA7" w:rsidRDefault="001C5BA7" w:rsidP="001C5BA7">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910455" cy="1108525"/>
            <wp:effectExtent l="12700" t="12700" r="4445" b="9525"/>
            <wp:docPr id="18865306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530679" name="Picture 18865306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51274" cy="1117740"/>
                    </a:xfrm>
                    <a:prstGeom prst="rect">
                      <a:avLst/>
                    </a:prstGeom>
                    <a:ln>
                      <a:solidFill>
                        <a:schemeClr val="tx1"/>
                      </a:solidFill>
                    </a:ln>
                  </pic:spPr>
                </pic:pic>
              </a:graphicData>
            </a:graphic>
          </wp:inline>
        </w:drawing>
      </w:r>
    </w:p>
    <w:p w:rsidR="001C5BA7" w:rsidRDefault="001C5BA7" w:rsidP="001C5BA7">
      <w:pPr>
        <w:pStyle w:val="ListParagraph"/>
        <w:numPr>
          <w:ilvl w:val="0"/>
          <w:numId w:val="1"/>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Insert Into </w:t>
      </w:r>
      <w:proofErr w:type="spellStart"/>
      <w:r>
        <w:rPr>
          <w:rFonts w:ascii="Times New Roman" w:hAnsi="Times New Roman" w:cs="Times New Roman"/>
          <w:b/>
          <w:bCs/>
          <w:color w:val="000000" w:themeColor="text1"/>
        </w:rPr>
        <w:t>Dimensi</w:t>
      </w:r>
      <w:proofErr w:type="spellEnd"/>
      <w:r>
        <w:rPr>
          <w:rFonts w:ascii="Times New Roman" w:hAnsi="Times New Roman" w:cs="Times New Roman"/>
          <w:b/>
          <w:bCs/>
          <w:color w:val="000000" w:themeColor="text1"/>
        </w:rPr>
        <w:t xml:space="preserve"> Waktu</w:t>
      </w:r>
    </w:p>
    <w:p w:rsidR="001C5BA7" w:rsidRDefault="001C5BA7" w:rsidP="001C5BA7">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910455" cy="1084917"/>
            <wp:effectExtent l="12700" t="12700" r="17145" b="7620"/>
            <wp:docPr id="20813259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325940" name="Picture 208132594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2365" cy="1091967"/>
                    </a:xfrm>
                    <a:prstGeom prst="rect">
                      <a:avLst/>
                    </a:prstGeom>
                    <a:ln>
                      <a:solidFill>
                        <a:schemeClr val="tx1"/>
                      </a:solidFill>
                    </a:ln>
                  </pic:spPr>
                </pic:pic>
              </a:graphicData>
            </a:graphic>
          </wp:inline>
        </w:drawing>
      </w:r>
    </w:p>
    <w:p w:rsidR="001C5BA7" w:rsidRDefault="001C5BA7" w:rsidP="001C5BA7">
      <w:pPr>
        <w:pStyle w:val="ListParagraph"/>
        <w:numPr>
          <w:ilvl w:val="0"/>
          <w:numId w:val="2"/>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 xml:space="preserve">Insert Into Fakta </w:t>
      </w:r>
      <w:proofErr w:type="spellStart"/>
      <w:r>
        <w:rPr>
          <w:rFonts w:ascii="Times New Roman" w:hAnsi="Times New Roman" w:cs="Times New Roman"/>
          <w:b/>
          <w:bCs/>
          <w:color w:val="000000" w:themeColor="text1"/>
        </w:rPr>
        <w:t>Penjualan</w:t>
      </w:r>
      <w:proofErr w:type="spellEnd"/>
    </w:p>
    <w:p w:rsidR="001C5BA7" w:rsidRDefault="002743E3" w:rsidP="001C5BA7">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4910455" cy="1154691"/>
            <wp:effectExtent l="12700" t="12700" r="17145" b="13970"/>
            <wp:docPr id="336705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05115" name="Picture 3367051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55122" cy="1165194"/>
                    </a:xfrm>
                    <a:prstGeom prst="rect">
                      <a:avLst/>
                    </a:prstGeom>
                    <a:ln>
                      <a:solidFill>
                        <a:schemeClr val="tx1"/>
                      </a:solidFill>
                    </a:ln>
                  </pic:spPr>
                </pic:pic>
              </a:graphicData>
            </a:graphic>
          </wp:inline>
        </w:drawing>
      </w:r>
    </w:p>
    <w:p w:rsidR="002743E3" w:rsidRDefault="002743E3" w:rsidP="002743E3">
      <w:pPr>
        <w:spacing w:line="360" w:lineRule="auto"/>
        <w:rPr>
          <w:rFonts w:ascii="Times New Roman" w:hAnsi="Times New Roman" w:cs="Times New Roman"/>
          <w:b/>
          <w:bCs/>
          <w:color w:val="000000" w:themeColor="text1"/>
        </w:rPr>
        <w:sectPr w:rsidR="002743E3">
          <w:pgSz w:w="12240" w:h="15840"/>
          <w:pgMar w:top="1440" w:right="1440" w:bottom="1440" w:left="1440" w:header="708" w:footer="708" w:gutter="0"/>
          <w:cols w:space="708"/>
          <w:docGrid w:linePitch="360"/>
        </w:sectPr>
      </w:pPr>
    </w:p>
    <w:p w:rsidR="002743E3" w:rsidRDefault="006150BB" w:rsidP="002743E3">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TASK NUMBER 3 – DATA ANALYSIS QUERIES EXAMPLE</w:t>
      </w:r>
    </w:p>
    <w:p w:rsidR="006150BB" w:rsidRDefault="006150BB" w:rsidP="006150BB">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Total Sales per Product Category</w:t>
      </w:r>
    </w:p>
    <w:p w:rsidR="006150BB" w:rsidRDefault="006150BB" w:rsidP="006150BB">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1588135"/>
            <wp:effectExtent l="12700" t="12700" r="12700" b="12065"/>
            <wp:docPr id="13817666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66681" name="Picture 138176668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588135"/>
                    </a:xfrm>
                    <a:prstGeom prst="rect">
                      <a:avLst/>
                    </a:prstGeom>
                    <a:ln>
                      <a:solidFill>
                        <a:schemeClr val="tx1"/>
                      </a:solidFill>
                    </a:ln>
                  </pic:spPr>
                </pic:pic>
              </a:graphicData>
            </a:graphic>
          </wp:inline>
        </w:drawing>
      </w:r>
    </w:p>
    <w:p w:rsidR="006150BB" w:rsidRDefault="006150BB" w:rsidP="006150BB">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Number of Transactions per Payment Method</w:t>
      </w:r>
    </w:p>
    <w:p w:rsidR="006150BB" w:rsidRDefault="00944A7E" w:rsidP="006150BB">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2462530"/>
            <wp:effectExtent l="12700" t="12700" r="12700" b="13970"/>
            <wp:docPr id="4405650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65071" name="Picture 4405650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462530"/>
                    </a:xfrm>
                    <a:prstGeom prst="rect">
                      <a:avLst/>
                    </a:prstGeom>
                    <a:ln>
                      <a:solidFill>
                        <a:schemeClr val="tx1"/>
                      </a:solidFill>
                    </a:ln>
                  </pic:spPr>
                </pic:pic>
              </a:graphicData>
            </a:graphic>
          </wp:inline>
        </w:drawing>
      </w:r>
    </w:p>
    <w:p w:rsidR="006150BB" w:rsidRDefault="00944A7E" w:rsidP="006150BB">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Monthly Sales Trends in 2024</w:t>
      </w:r>
    </w:p>
    <w:p w:rsidR="00944A7E" w:rsidRDefault="00944A7E" w:rsidP="00944A7E">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2455545"/>
            <wp:effectExtent l="12700" t="12700" r="12700" b="8255"/>
            <wp:docPr id="18569121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12196" name="Picture 18569121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455545"/>
                    </a:xfrm>
                    <a:prstGeom prst="rect">
                      <a:avLst/>
                    </a:prstGeom>
                    <a:ln>
                      <a:solidFill>
                        <a:schemeClr val="tx1"/>
                      </a:solidFill>
                    </a:ln>
                  </pic:spPr>
                </pic:pic>
              </a:graphicData>
            </a:graphic>
          </wp:inline>
        </w:drawing>
      </w:r>
    </w:p>
    <w:p w:rsidR="00944A7E" w:rsidRDefault="00944A7E" w:rsidP="006150BB">
      <w:pPr>
        <w:pStyle w:val="ListParagraph"/>
        <w:numPr>
          <w:ilvl w:val="0"/>
          <w:numId w:val="3"/>
        </w:numPr>
        <w:spacing w:line="360" w:lineRule="auto"/>
        <w:rPr>
          <w:rFonts w:ascii="Times New Roman" w:hAnsi="Times New Roman" w:cs="Times New Roman"/>
          <w:b/>
          <w:bCs/>
          <w:color w:val="000000" w:themeColor="text1"/>
        </w:rPr>
        <w:sectPr w:rsidR="00944A7E">
          <w:pgSz w:w="12240" w:h="15840"/>
          <w:pgMar w:top="1440" w:right="1440" w:bottom="1440" w:left="1440" w:header="708" w:footer="708" w:gutter="0"/>
          <w:cols w:space="708"/>
          <w:docGrid w:linePitch="360"/>
        </w:sectPr>
      </w:pPr>
    </w:p>
    <w:p w:rsidR="00944A7E" w:rsidRDefault="00944A7E" w:rsidP="006150BB">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Total Sales per Month</w:t>
      </w:r>
    </w:p>
    <w:p w:rsidR="00944A7E" w:rsidRDefault="00944A7E" w:rsidP="00944A7E">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2414270"/>
            <wp:effectExtent l="12700" t="12700" r="12700" b="11430"/>
            <wp:docPr id="3030122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012241" name="Picture 3030122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414270"/>
                    </a:xfrm>
                    <a:prstGeom prst="rect">
                      <a:avLst/>
                    </a:prstGeom>
                    <a:ln>
                      <a:solidFill>
                        <a:schemeClr val="tx1"/>
                      </a:solidFill>
                    </a:ln>
                  </pic:spPr>
                </pic:pic>
              </a:graphicData>
            </a:graphic>
          </wp:inline>
        </w:drawing>
      </w:r>
    </w:p>
    <w:p w:rsidR="00944A7E" w:rsidRDefault="00944A7E" w:rsidP="006150BB">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Product Categories with the Most Sales</w:t>
      </w:r>
    </w:p>
    <w:p w:rsidR="00944A7E" w:rsidRDefault="00944A7E" w:rsidP="00944A7E">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1587500"/>
            <wp:effectExtent l="12700" t="12700" r="12700" b="12700"/>
            <wp:docPr id="208430930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09304" name="Picture 208430930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587500"/>
                    </a:xfrm>
                    <a:prstGeom prst="rect">
                      <a:avLst/>
                    </a:prstGeom>
                    <a:ln>
                      <a:solidFill>
                        <a:schemeClr val="tx1"/>
                      </a:solidFill>
                    </a:ln>
                  </pic:spPr>
                </pic:pic>
              </a:graphicData>
            </a:graphic>
          </wp:inline>
        </w:drawing>
      </w:r>
    </w:p>
    <w:p w:rsidR="00944A7E" w:rsidRDefault="00944A7E" w:rsidP="006150BB">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Most Frequently Used Payment Methods</w:t>
      </w:r>
    </w:p>
    <w:p w:rsidR="00944A7E" w:rsidRDefault="00944A7E" w:rsidP="00944A7E">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2529205"/>
            <wp:effectExtent l="12700" t="12700" r="12700" b="10795"/>
            <wp:docPr id="16306249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24942" name="Picture 163062494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529205"/>
                    </a:xfrm>
                    <a:prstGeom prst="rect">
                      <a:avLst/>
                    </a:prstGeom>
                    <a:ln>
                      <a:solidFill>
                        <a:schemeClr val="tx1"/>
                      </a:solidFill>
                    </a:ln>
                  </pic:spPr>
                </pic:pic>
              </a:graphicData>
            </a:graphic>
          </wp:inline>
        </w:drawing>
      </w:r>
    </w:p>
    <w:p w:rsidR="00944A7E" w:rsidRDefault="00944A7E" w:rsidP="006150BB">
      <w:pPr>
        <w:pStyle w:val="ListParagraph"/>
        <w:numPr>
          <w:ilvl w:val="0"/>
          <w:numId w:val="3"/>
        </w:numPr>
        <w:spacing w:line="360" w:lineRule="auto"/>
        <w:rPr>
          <w:rFonts w:ascii="Times New Roman" w:hAnsi="Times New Roman" w:cs="Times New Roman"/>
          <w:b/>
          <w:bCs/>
          <w:color w:val="000000" w:themeColor="text1"/>
        </w:rPr>
        <w:sectPr w:rsidR="00944A7E">
          <w:pgSz w:w="12240" w:h="15840"/>
          <w:pgMar w:top="1440" w:right="1440" w:bottom="1440" w:left="1440" w:header="708" w:footer="708" w:gutter="0"/>
          <w:cols w:space="708"/>
          <w:docGrid w:linePitch="360"/>
        </w:sectPr>
      </w:pPr>
    </w:p>
    <w:p w:rsidR="00944A7E" w:rsidRDefault="00944A7E" w:rsidP="006150BB">
      <w:pPr>
        <w:pStyle w:val="ListParagraph"/>
        <w:numPr>
          <w:ilvl w:val="0"/>
          <w:numId w:val="3"/>
        </w:num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Customers with the Highest Total Purchases</w:t>
      </w:r>
    </w:p>
    <w:p w:rsidR="00944A7E" w:rsidRDefault="00944A7E" w:rsidP="00944A7E">
      <w:pPr>
        <w:pStyle w:val="ListParagraph"/>
        <w:spacing w:line="360" w:lineRule="auto"/>
        <w:rPr>
          <w:rFonts w:ascii="Times New Roman" w:hAnsi="Times New Roman" w:cs="Times New Roman"/>
          <w:b/>
          <w:bCs/>
          <w:color w:val="000000" w:themeColor="text1"/>
        </w:rPr>
      </w:pPr>
      <w:r>
        <w:rPr>
          <w:rFonts w:ascii="Times New Roman" w:hAnsi="Times New Roman" w:cs="Times New Roman"/>
          <w:b/>
          <w:bCs/>
          <w:noProof/>
          <w:color w:val="000000" w:themeColor="text1"/>
        </w:rPr>
        <w:drawing>
          <wp:inline distT="0" distB="0" distL="0" distR="0">
            <wp:extent cx="5943600" cy="1633855"/>
            <wp:effectExtent l="12700" t="12700" r="12700" b="17145"/>
            <wp:docPr id="3322171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17176" name="Picture 33221717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633855"/>
                    </a:xfrm>
                    <a:prstGeom prst="rect">
                      <a:avLst/>
                    </a:prstGeom>
                    <a:ln>
                      <a:solidFill>
                        <a:schemeClr val="tx1"/>
                      </a:solidFill>
                    </a:ln>
                  </pic:spPr>
                </pic:pic>
              </a:graphicData>
            </a:graphic>
          </wp:inline>
        </w:drawing>
      </w:r>
    </w:p>
    <w:p w:rsidR="00BE170F" w:rsidRDefault="00BE170F" w:rsidP="00BE170F">
      <w:pPr>
        <w:spacing w:line="360" w:lineRule="auto"/>
        <w:rPr>
          <w:rFonts w:ascii="Times New Roman" w:hAnsi="Times New Roman" w:cs="Times New Roman"/>
          <w:b/>
          <w:bCs/>
          <w:color w:val="000000" w:themeColor="text1"/>
        </w:rPr>
      </w:pPr>
      <w:r>
        <w:rPr>
          <w:rFonts w:ascii="Times New Roman" w:hAnsi="Times New Roman" w:cs="Times New Roman"/>
          <w:b/>
          <w:bCs/>
          <w:color w:val="000000" w:themeColor="text1"/>
        </w:rPr>
        <w:t>TASK NUMBER 4 – CONCLUSION</w:t>
      </w:r>
    </w:p>
    <w:p w:rsidR="00BE170F" w:rsidRPr="00BE170F" w:rsidRDefault="00BE170F" w:rsidP="00BE170F">
      <w:pPr>
        <w:spacing w:after="240" w:line="360" w:lineRule="auto"/>
        <w:jc w:val="both"/>
        <w:rPr>
          <w:rFonts w:ascii="Times New Roman" w:hAnsi="Times New Roman" w:cs="Times New Roman"/>
          <w:color w:val="000000" w:themeColor="text1"/>
        </w:rPr>
      </w:pPr>
      <w:r w:rsidRPr="00BE170F">
        <w:rPr>
          <w:rFonts w:ascii="Times New Roman" w:hAnsi="Times New Roman" w:cs="Times New Roman"/>
          <w:color w:val="000000" w:themeColor="text1"/>
        </w:rPr>
        <w:t>Based on the results of the lab work, we successfully built a simple data warehouse with dimension tables (product, customer, time, payment) and a sales fact table. The analysis query reveals that monthly sales trends in 2024 were quite varied, with a peak in January (Rp 29,500,000) and a decline in August (Rp 1,850,000). Product category analysis shows that the Electronics category generated the largest total sales, while the Household Appliances category outperformed in terms of units sold. In terms of payment methods, no single method was dominant, but Bank Transfer, Credit Card, e-Wallet, Cash on Delivery (COD), and Virtual Account emerged as the most frequently used methods.</w:t>
      </w:r>
    </w:p>
    <w:p w:rsidR="00BE170F" w:rsidRPr="00BE170F" w:rsidRDefault="00BE170F" w:rsidP="00BE170F">
      <w:pPr>
        <w:spacing w:after="240" w:line="360" w:lineRule="auto"/>
        <w:jc w:val="both"/>
        <w:rPr>
          <w:rFonts w:ascii="Times New Roman" w:hAnsi="Times New Roman" w:cs="Times New Roman"/>
          <w:color w:val="000000" w:themeColor="text1"/>
        </w:rPr>
      </w:pPr>
      <w:r w:rsidRPr="00BE170F">
        <w:rPr>
          <w:rFonts w:ascii="Times New Roman" w:hAnsi="Times New Roman" w:cs="Times New Roman"/>
          <w:color w:val="000000" w:themeColor="text1"/>
        </w:rPr>
        <w:t xml:space="preserve">Furthermore, customer analysis shows that several customers are key contributors to total purchases, such as Siti, Ahmad, and Sari, who account for large transactions. This underscores the importance of applying multidimensional analysis to understand consumer </w:t>
      </w:r>
      <w:proofErr w:type="spellStart"/>
      <w:r w:rsidRPr="00BE170F">
        <w:rPr>
          <w:rFonts w:ascii="Times New Roman" w:hAnsi="Times New Roman" w:cs="Times New Roman"/>
          <w:color w:val="000000" w:themeColor="text1"/>
        </w:rPr>
        <w:t>behavior</w:t>
      </w:r>
      <w:proofErr w:type="spellEnd"/>
      <w:r w:rsidRPr="00BE170F">
        <w:rPr>
          <w:rFonts w:ascii="Times New Roman" w:hAnsi="Times New Roman" w:cs="Times New Roman"/>
          <w:color w:val="000000" w:themeColor="text1"/>
        </w:rPr>
        <w:t>, sales patterns, and the effectiveness of payment methods. With this approach, companies can more easily make strategic decisions, such as determining marketing strategies, providing special offers to potential customers, and optimizing the most popular payment methods.</w:t>
      </w:r>
    </w:p>
    <w:sectPr w:rsidR="00BE170F" w:rsidRPr="00BE170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5409"/>
    <w:multiLevelType w:val="hybridMultilevel"/>
    <w:tmpl w:val="8586E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127465"/>
    <w:multiLevelType w:val="hybridMultilevel"/>
    <w:tmpl w:val="26F63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CA2D0D"/>
    <w:multiLevelType w:val="hybridMultilevel"/>
    <w:tmpl w:val="585085C2"/>
    <w:lvl w:ilvl="0" w:tplc="FD9C16F8">
      <w:start w:val="1"/>
      <w:numFmt w:val="decimal"/>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0254332">
    <w:abstractNumId w:val="1"/>
  </w:num>
  <w:num w:numId="2" w16cid:durableId="1616055820">
    <w:abstractNumId w:val="0"/>
  </w:num>
  <w:num w:numId="3" w16cid:durableId="17345025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86"/>
    <w:rsid w:val="001C5BA7"/>
    <w:rsid w:val="00236A86"/>
    <w:rsid w:val="00250CBC"/>
    <w:rsid w:val="002743E3"/>
    <w:rsid w:val="003D3FEE"/>
    <w:rsid w:val="004D125B"/>
    <w:rsid w:val="006150BB"/>
    <w:rsid w:val="006507DD"/>
    <w:rsid w:val="0077115D"/>
    <w:rsid w:val="00772171"/>
    <w:rsid w:val="00944A7E"/>
    <w:rsid w:val="0097628C"/>
    <w:rsid w:val="00BE170F"/>
    <w:rsid w:val="00D93AB9"/>
    <w:rsid w:val="00F9453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41FD900C"/>
  <w15:chartTrackingRefBased/>
  <w15:docId w15:val="{51012B8D-54BF-0C41-8598-522730EDB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CBC"/>
    <w:pPr>
      <w:spacing w:after="0" w:line="240" w:lineRule="auto"/>
    </w:pPr>
  </w:style>
  <w:style w:type="paragraph" w:styleId="Heading1">
    <w:name w:val="heading 1"/>
    <w:basedOn w:val="Normal"/>
    <w:next w:val="Normal"/>
    <w:link w:val="Heading1Char"/>
    <w:uiPriority w:val="9"/>
    <w:qFormat/>
    <w:rsid w:val="00250CBC"/>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CBC"/>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CBC"/>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CBC"/>
    <w:pPr>
      <w:keepNext/>
      <w:keepLines/>
      <w:spacing w:before="80" w:after="40" w:line="278" w:lineRule="auto"/>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CBC"/>
    <w:pPr>
      <w:keepNext/>
      <w:keepLines/>
      <w:spacing w:before="80" w:after="40" w:line="278" w:lineRule="auto"/>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CBC"/>
    <w:pPr>
      <w:keepNext/>
      <w:keepLines/>
      <w:spacing w:before="4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CBC"/>
    <w:pPr>
      <w:keepNext/>
      <w:keepLines/>
      <w:spacing w:before="4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CBC"/>
    <w:pPr>
      <w:keepNext/>
      <w:keepLines/>
      <w:spacing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CBC"/>
    <w:pPr>
      <w:keepNext/>
      <w:keepLines/>
      <w:spacing w:line="278" w:lineRule="auto"/>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CBC"/>
    <w:rPr>
      <w:rFonts w:eastAsiaTheme="majorEastAsia" w:cstheme="majorBidi"/>
      <w:color w:val="272727" w:themeColor="text1" w:themeTint="D8"/>
    </w:rPr>
  </w:style>
  <w:style w:type="paragraph" w:styleId="Title">
    <w:name w:val="Title"/>
    <w:basedOn w:val="Normal"/>
    <w:next w:val="Normal"/>
    <w:link w:val="TitleChar"/>
    <w:uiPriority w:val="10"/>
    <w:qFormat/>
    <w:rsid w:val="00250C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CBC"/>
    <w:pPr>
      <w:numPr>
        <w:ilvl w:val="1"/>
      </w:numPr>
      <w:spacing w:after="160"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CBC"/>
    <w:pPr>
      <w:spacing w:before="160" w:after="160" w:line="278" w:lineRule="auto"/>
      <w:jc w:val="center"/>
    </w:pPr>
    <w:rPr>
      <w:i/>
      <w:iCs/>
      <w:color w:val="404040" w:themeColor="text1" w:themeTint="BF"/>
    </w:rPr>
  </w:style>
  <w:style w:type="character" w:customStyle="1" w:styleId="QuoteChar">
    <w:name w:val="Quote Char"/>
    <w:basedOn w:val="DefaultParagraphFont"/>
    <w:link w:val="Quote"/>
    <w:uiPriority w:val="29"/>
    <w:rsid w:val="00250CBC"/>
    <w:rPr>
      <w:i/>
      <w:iCs/>
      <w:color w:val="404040" w:themeColor="text1" w:themeTint="BF"/>
    </w:rPr>
  </w:style>
  <w:style w:type="paragraph" w:styleId="ListParagraph">
    <w:name w:val="List Paragraph"/>
    <w:basedOn w:val="Normal"/>
    <w:uiPriority w:val="34"/>
    <w:qFormat/>
    <w:rsid w:val="00250CBC"/>
    <w:pPr>
      <w:spacing w:after="160" w:line="278" w:lineRule="auto"/>
      <w:ind w:left="720"/>
      <w:contextualSpacing/>
    </w:pPr>
  </w:style>
  <w:style w:type="character" w:styleId="IntenseEmphasis">
    <w:name w:val="Intense Emphasis"/>
    <w:basedOn w:val="DefaultParagraphFont"/>
    <w:uiPriority w:val="21"/>
    <w:qFormat/>
    <w:rsid w:val="00250CBC"/>
    <w:rPr>
      <w:i/>
      <w:iCs/>
      <w:color w:val="0F4761" w:themeColor="accent1" w:themeShade="BF"/>
    </w:rPr>
  </w:style>
  <w:style w:type="paragraph" w:styleId="IntenseQuote">
    <w:name w:val="Intense Quote"/>
    <w:basedOn w:val="Normal"/>
    <w:next w:val="Normal"/>
    <w:link w:val="IntenseQuoteChar"/>
    <w:uiPriority w:val="30"/>
    <w:qFormat/>
    <w:rsid w:val="00250CB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CBC"/>
    <w:rPr>
      <w:i/>
      <w:iCs/>
      <w:color w:val="0F4761" w:themeColor="accent1" w:themeShade="BF"/>
    </w:rPr>
  </w:style>
  <w:style w:type="character" w:styleId="IntenseReference">
    <w:name w:val="Intense Reference"/>
    <w:basedOn w:val="DefaultParagraphFont"/>
    <w:uiPriority w:val="32"/>
    <w:qFormat/>
    <w:rsid w:val="00250CBC"/>
    <w:rPr>
      <w:b/>
      <w:bCs/>
      <w:smallCaps/>
      <w:color w:val="0F4761" w:themeColor="accent1" w:themeShade="BF"/>
      <w:spacing w:val="5"/>
    </w:rPr>
  </w:style>
  <w:style w:type="character" w:styleId="Hyperlink">
    <w:name w:val="Hyperlink"/>
    <w:basedOn w:val="DefaultParagraphFont"/>
    <w:uiPriority w:val="99"/>
    <w:semiHidden/>
    <w:unhideWhenUsed/>
    <w:rsid w:val="00250C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mailto:%32%34%34%310%37%302%33%3002@%70%6f%6cine%6d%61%2e%61%63%2e%69%64"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hencahyo/khen/Collage-Task-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Collage-Task-Template.dotx</Template>
  <TotalTime>10</TotalTime>
  <Pages>6</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Khen Cahyo</dc:creator>
  <cp:keywords/>
  <dc:description/>
  <cp:lastModifiedBy>Khen Cahyo</cp:lastModifiedBy>
  <cp:revision>12</cp:revision>
  <dcterms:created xsi:type="dcterms:W3CDTF">2025-09-25T11:53:00Z</dcterms:created>
  <dcterms:modified xsi:type="dcterms:W3CDTF">2025-09-25T12:18:00Z</dcterms:modified>
</cp:coreProperties>
</file>