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5ADA0" w14:textId="1BBF3F92" w:rsidR="00250CBC" w:rsidRPr="004A5579" w:rsidRDefault="00686315"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ADVANCED WEB PROGRAMMING</w:t>
      </w:r>
    </w:p>
    <w:p w14:paraId="4D727E82" w14:textId="457848AE" w:rsidR="00250CBC" w:rsidRPr="004A5579" w:rsidRDefault="00686315" w:rsidP="00250CBC">
      <w:pPr>
        <w:spacing w:line="360" w:lineRule="auto"/>
        <w:jc w:val="center"/>
        <w:rPr>
          <w:rFonts w:ascii="Times New Roman" w:hAnsi="Times New Roman" w:cs="Times New Roman"/>
          <w:lang w:val="en-US"/>
        </w:rPr>
      </w:pPr>
      <w:r>
        <w:rPr>
          <w:rFonts w:ascii="Times New Roman" w:hAnsi="Times New Roman" w:cs="Times New Roman"/>
          <w:b/>
          <w:bCs/>
          <w:lang w:val="en-US"/>
        </w:rPr>
        <w:t>AUTHENTICATION &amp; AUTHORIZATION</w:t>
      </w:r>
    </w:p>
    <w:p w14:paraId="3C6C2196" w14:textId="77777777" w:rsidR="00250CBC" w:rsidRPr="004A5579" w:rsidRDefault="00250CBC" w:rsidP="00250CBC">
      <w:pPr>
        <w:spacing w:line="360" w:lineRule="auto"/>
        <w:jc w:val="center"/>
        <w:rPr>
          <w:rFonts w:ascii="Times New Roman" w:hAnsi="Times New Roman" w:cs="Times New Roman"/>
          <w:lang w:val="en-US"/>
        </w:rPr>
      </w:pPr>
    </w:p>
    <w:p w14:paraId="1B514199" w14:textId="77777777" w:rsidR="00250CBC" w:rsidRPr="004A5579" w:rsidRDefault="00250CBC" w:rsidP="00250CBC">
      <w:pPr>
        <w:spacing w:line="360" w:lineRule="auto"/>
        <w:jc w:val="center"/>
        <w:rPr>
          <w:rFonts w:ascii="Times New Roman" w:hAnsi="Times New Roman" w:cs="Times New Roman"/>
          <w:lang w:val="en-US"/>
        </w:rPr>
      </w:pPr>
    </w:p>
    <w:p w14:paraId="174E56B6" w14:textId="77777777" w:rsidR="00250CBC" w:rsidRPr="004A5579" w:rsidRDefault="00250CBC" w:rsidP="00250CBC">
      <w:pPr>
        <w:spacing w:line="360" w:lineRule="auto"/>
        <w:jc w:val="center"/>
        <w:rPr>
          <w:rFonts w:ascii="Times New Roman" w:hAnsi="Times New Roman" w:cs="Times New Roman"/>
          <w:lang w:val="en-US"/>
        </w:rPr>
      </w:pPr>
    </w:p>
    <w:p w14:paraId="33614C93"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19B6F57F" wp14:editId="1AF4CD8D">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36C36FAE" w14:textId="77777777" w:rsidR="00250CBC" w:rsidRPr="004A5579" w:rsidRDefault="00250CBC" w:rsidP="00250CBC">
      <w:pPr>
        <w:spacing w:line="360" w:lineRule="auto"/>
        <w:jc w:val="center"/>
        <w:rPr>
          <w:rFonts w:ascii="Times New Roman" w:hAnsi="Times New Roman" w:cs="Times New Roman"/>
          <w:lang w:val="en-US"/>
        </w:rPr>
      </w:pPr>
    </w:p>
    <w:p w14:paraId="02A03C9B" w14:textId="77777777" w:rsidR="00250CBC" w:rsidRPr="004A5579" w:rsidRDefault="00250CBC" w:rsidP="00250CBC">
      <w:pPr>
        <w:spacing w:line="360" w:lineRule="auto"/>
        <w:jc w:val="center"/>
        <w:rPr>
          <w:rFonts w:ascii="Times New Roman" w:hAnsi="Times New Roman" w:cs="Times New Roman"/>
          <w:lang w:val="en-US"/>
        </w:rPr>
      </w:pPr>
    </w:p>
    <w:p w14:paraId="5841CA58" w14:textId="77777777" w:rsidR="00250CBC" w:rsidRPr="004A5579" w:rsidRDefault="00250CBC" w:rsidP="00250CBC">
      <w:pPr>
        <w:spacing w:line="360" w:lineRule="auto"/>
        <w:jc w:val="center"/>
        <w:rPr>
          <w:rFonts w:ascii="Times New Roman" w:hAnsi="Times New Roman" w:cs="Times New Roman"/>
          <w:lang w:val="en-US"/>
        </w:rPr>
      </w:pPr>
    </w:p>
    <w:p w14:paraId="6EFC691C"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64595187" w14:textId="77777777" w:rsidR="00250CBC" w:rsidRPr="006235FD" w:rsidRDefault="00250CBC" w:rsidP="00250CBC">
      <w:pPr>
        <w:spacing w:line="360" w:lineRule="auto"/>
        <w:jc w:val="center"/>
        <w:rPr>
          <w:rFonts w:ascii="Times New Roman" w:hAnsi="Times New Roman" w:cs="Times New Roman"/>
          <w:b/>
          <w:bCs/>
          <w:color w:val="000000" w:themeColor="text1"/>
        </w:rPr>
      </w:pPr>
      <w:hyperlink r:id="rId6" w:history="1">
        <w:r w:rsidRPr="006235FD">
          <w:rPr>
            <w:rStyle w:val="Hyperlink"/>
            <w:rFonts w:ascii="Times New Roman" w:hAnsi="Times New Roman" w:cs="Times New Roman"/>
            <w:b/>
            <w:bCs/>
            <w:color w:val="000000" w:themeColor="text1"/>
            <w:u w:val="none"/>
            <w:shd w:val="clear" w:color="auto" w:fill="FFFFFF"/>
          </w:rPr>
          <w:t>244107023002</w:t>
        </w:r>
      </w:hyperlink>
    </w:p>
    <w:p w14:paraId="519999B5"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14:paraId="0CAAA3A7"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0954EA8E"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43DAE704" w14:textId="77777777" w:rsidR="00F10BC1" w:rsidRDefault="00F10BC1" w:rsidP="00F10BC1">
      <w:pPr>
        <w:spacing w:line="360" w:lineRule="auto"/>
        <w:rPr>
          <w:rFonts w:ascii="Times New Roman" w:hAnsi="Times New Roman" w:cs="Times New Roman"/>
          <w:color w:val="000000" w:themeColor="text1"/>
        </w:rPr>
        <w:sectPr w:rsidR="00F10BC1">
          <w:pgSz w:w="12240" w:h="15840"/>
          <w:pgMar w:top="1440" w:right="1440" w:bottom="1440" w:left="1440" w:header="708" w:footer="708" w:gutter="0"/>
          <w:cols w:space="708"/>
          <w:docGrid w:linePitch="360"/>
        </w:sectPr>
      </w:pPr>
    </w:p>
    <w:p w14:paraId="7A42B925" w14:textId="77777777" w:rsidR="00F10BC1" w:rsidRDefault="00F10BC1" w:rsidP="00F10BC1">
      <w:p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ASSIGNMENT 1</w:t>
      </w:r>
      <w:r w:rsidRPr="009125A7">
        <w:rPr>
          <w:rFonts w:ascii="Times New Roman" w:hAnsi="Times New Roman" w:cs="Times New Roman"/>
          <w:b/>
          <w:bCs/>
          <w:color w:val="000000" w:themeColor="text1"/>
          <w:u w:val="single"/>
        </w:rPr>
        <w:t xml:space="preserve"> – AUTHENTICATION IMPLEMENTATION</w:t>
      </w:r>
    </w:p>
    <w:p w14:paraId="6CC5B0FB" w14:textId="77777777" w:rsidR="00F10BC1" w:rsidRPr="00B929E2" w:rsidRDefault="00F10BC1" w:rsidP="00F10BC1">
      <w:pPr>
        <w:spacing w:line="360" w:lineRule="auto"/>
        <w:rPr>
          <w:rFonts w:ascii="Times New Roman" w:hAnsi="Times New Roman" w:cs="Times New Roman"/>
          <w:b/>
          <w:bCs/>
          <w:color w:val="000000" w:themeColor="text1"/>
        </w:rPr>
      </w:pPr>
      <w:r w:rsidRPr="00B929E2">
        <w:rPr>
          <w:rFonts w:ascii="Times New Roman" w:hAnsi="Times New Roman" w:cs="Times New Roman"/>
          <w:b/>
          <w:bCs/>
          <w:color w:val="000000" w:themeColor="text1"/>
        </w:rPr>
        <w:t>Codes:</w:t>
      </w:r>
    </w:p>
    <w:p w14:paraId="772386A4" w14:textId="77777777" w:rsidR="00F10BC1" w:rsidRDefault="00F10BC1" w:rsidP="00F10BC1">
      <w:pPr>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14:anchorId="565E4222" wp14:editId="791C0750">
            <wp:extent cx="2788920" cy="3447414"/>
            <wp:effectExtent l="0" t="0" r="5080" b="0"/>
            <wp:docPr id="146926025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0256" name="Picture 3"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9286" cy="3472589"/>
                    </a:xfrm>
                    <a:prstGeom prst="rect">
                      <a:avLst/>
                    </a:prstGeom>
                  </pic:spPr>
                </pic:pic>
              </a:graphicData>
            </a:graphic>
          </wp:inline>
        </w:drawing>
      </w:r>
      <w:r>
        <w:rPr>
          <w:rFonts w:ascii="Times New Roman" w:hAnsi="Times New Roman" w:cs="Times New Roman"/>
          <w:b/>
          <w:bCs/>
          <w:color w:val="000000" w:themeColor="text1"/>
          <w:u w:val="single"/>
        </w:rPr>
        <w:t xml:space="preserve">  </w:t>
      </w:r>
      <w:r>
        <w:rPr>
          <w:rFonts w:ascii="Times New Roman" w:hAnsi="Times New Roman" w:cs="Times New Roman"/>
          <w:b/>
          <w:bCs/>
          <w:noProof/>
          <w:color w:val="000000" w:themeColor="text1"/>
          <w:u w:val="single"/>
        </w:rPr>
        <w:drawing>
          <wp:inline distT="0" distB="0" distL="0" distR="0" wp14:anchorId="435176A8" wp14:editId="2741E8C5">
            <wp:extent cx="2590800" cy="3436219"/>
            <wp:effectExtent l="0" t="0" r="0" b="5715"/>
            <wp:docPr id="1023356058"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56058" name="Picture 4" descr="A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30515" cy="3488894"/>
                    </a:xfrm>
                    <a:prstGeom prst="rect">
                      <a:avLst/>
                    </a:prstGeom>
                  </pic:spPr>
                </pic:pic>
              </a:graphicData>
            </a:graphic>
          </wp:inline>
        </w:drawing>
      </w:r>
    </w:p>
    <w:p w14:paraId="28F12C5A" w14:textId="77777777" w:rsidR="00F10BC1" w:rsidRDefault="00F10BC1" w:rsidP="00F10BC1">
      <w:pPr>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14:anchorId="268B89F6" wp14:editId="52386547">
            <wp:extent cx="5943600" cy="884555"/>
            <wp:effectExtent l="0" t="0" r="0" b="4445"/>
            <wp:docPr id="1431624760" name="Picture 5"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4760" name="Picture 5" descr="A black background with colorful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884555"/>
                    </a:xfrm>
                    <a:prstGeom prst="rect">
                      <a:avLst/>
                    </a:prstGeom>
                  </pic:spPr>
                </pic:pic>
              </a:graphicData>
            </a:graphic>
          </wp:inline>
        </w:drawing>
      </w:r>
    </w:p>
    <w:p w14:paraId="473F4C64" w14:textId="77777777" w:rsidR="00F10BC1" w:rsidRDefault="00F10BC1" w:rsidP="00F10BC1">
      <w:pPr>
        <w:spacing w:line="360" w:lineRule="auto"/>
        <w:rPr>
          <w:rFonts w:ascii="Times New Roman" w:hAnsi="Times New Roman" w:cs="Times New Roman"/>
          <w:b/>
          <w:bCs/>
          <w:color w:val="000000" w:themeColor="text1"/>
        </w:rPr>
      </w:pPr>
    </w:p>
    <w:p w14:paraId="62626E0B" w14:textId="77777777" w:rsidR="00F10BC1" w:rsidRPr="004E7C29" w:rsidRDefault="00F10BC1" w:rsidP="00F10BC1">
      <w:pPr>
        <w:spacing w:line="360" w:lineRule="auto"/>
        <w:rPr>
          <w:rFonts w:ascii="Times New Roman" w:hAnsi="Times New Roman" w:cs="Times New Roman"/>
          <w:b/>
          <w:bCs/>
          <w:color w:val="000000" w:themeColor="text1"/>
        </w:rPr>
      </w:pPr>
      <w:r w:rsidRPr="004E7C29">
        <w:rPr>
          <w:rFonts w:ascii="Times New Roman" w:hAnsi="Times New Roman" w:cs="Times New Roman"/>
          <w:b/>
          <w:bCs/>
          <w:color w:val="000000" w:themeColor="text1"/>
        </w:rPr>
        <w:t>Results:</w:t>
      </w:r>
    </w:p>
    <w:p w14:paraId="75249467" w14:textId="77777777" w:rsidR="00F10BC1" w:rsidRDefault="00F10BC1" w:rsidP="00F10BC1">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8923680" wp14:editId="7C41A0F1">
            <wp:extent cx="4784151" cy="2461078"/>
            <wp:effectExtent l="12700" t="12700" r="16510" b="15875"/>
            <wp:docPr id="15343138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3841" name="Picture 1" descr="A screenshot of a login for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7252" cy="2498683"/>
                    </a:xfrm>
                    <a:prstGeom prst="rect">
                      <a:avLst/>
                    </a:prstGeom>
                    <a:ln>
                      <a:solidFill>
                        <a:schemeClr val="tx1"/>
                      </a:solidFill>
                    </a:ln>
                  </pic:spPr>
                </pic:pic>
              </a:graphicData>
            </a:graphic>
          </wp:inline>
        </w:drawing>
      </w:r>
    </w:p>
    <w:p w14:paraId="175E2FA7" w14:textId="77777777" w:rsidR="00F10BC1" w:rsidRDefault="00F10BC1" w:rsidP="00F10BC1">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7CC83296" wp14:editId="27499A0E">
            <wp:extent cx="5137909" cy="2942771"/>
            <wp:effectExtent l="12700" t="12700" r="18415" b="16510"/>
            <wp:docPr id="20437929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944"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2502" cy="2979767"/>
                    </a:xfrm>
                    <a:prstGeom prst="rect">
                      <a:avLst/>
                    </a:prstGeom>
                    <a:ln>
                      <a:solidFill>
                        <a:schemeClr val="tx1"/>
                      </a:solidFill>
                    </a:ln>
                  </pic:spPr>
                </pic:pic>
              </a:graphicData>
            </a:graphic>
          </wp:inline>
        </w:drawing>
      </w:r>
    </w:p>
    <w:p w14:paraId="1356D34A" w14:textId="77777777" w:rsidR="00F10BC1" w:rsidRDefault="00F10BC1" w:rsidP="00F10BC1">
      <w:pPr>
        <w:spacing w:line="360" w:lineRule="auto"/>
        <w:rPr>
          <w:rFonts w:ascii="Times New Roman" w:hAnsi="Times New Roman" w:cs="Times New Roman"/>
          <w:b/>
          <w:bCs/>
          <w:color w:val="000000" w:themeColor="text1"/>
        </w:rPr>
      </w:pPr>
    </w:p>
    <w:p w14:paraId="04F48B83" w14:textId="77777777" w:rsidR="00F10BC1" w:rsidRDefault="00F10BC1" w:rsidP="00F10BC1">
      <w:pPr>
        <w:spacing w:line="360" w:lineRule="auto"/>
        <w:rPr>
          <w:rFonts w:ascii="Times New Roman" w:hAnsi="Times New Roman" w:cs="Times New Roman"/>
          <w:b/>
          <w:bCs/>
          <w:color w:val="000000" w:themeColor="text1"/>
        </w:rPr>
      </w:pPr>
      <w:r w:rsidRPr="004E7C29">
        <w:rPr>
          <w:rFonts w:ascii="Times New Roman" w:hAnsi="Times New Roman" w:cs="Times New Roman"/>
          <w:b/>
          <w:bCs/>
          <w:color w:val="000000" w:themeColor="text1"/>
        </w:rPr>
        <w:t>Explanation:</w:t>
      </w:r>
    </w:p>
    <w:p w14:paraId="3498DAF6" w14:textId="77777777" w:rsidR="00F10BC1" w:rsidRDefault="00F10BC1" w:rsidP="00F10BC1">
      <w:pPr>
        <w:spacing w:line="360" w:lineRule="auto"/>
        <w:jc w:val="both"/>
        <w:rPr>
          <w:rFonts w:ascii="Times New Roman" w:hAnsi="Times New Roman" w:cs="Times New Roman"/>
          <w:color w:val="000000" w:themeColor="text1"/>
        </w:rPr>
      </w:pPr>
      <w:r w:rsidRPr="004E705D">
        <w:rPr>
          <w:rFonts w:ascii="Times New Roman" w:hAnsi="Times New Roman" w:cs="Times New Roman"/>
          <w:color w:val="000000" w:themeColor="text1"/>
        </w:rPr>
        <w:t xml:space="preserve">This code implements basic authentication in Laravel using a login form with validation on both the client and server side. </w:t>
      </w:r>
      <w:proofErr w:type="spellStart"/>
      <w:r w:rsidRPr="004E705D">
        <w:rPr>
          <w:rFonts w:ascii="Times New Roman" w:hAnsi="Times New Roman" w:cs="Times New Roman"/>
          <w:color w:val="000000" w:themeColor="text1"/>
        </w:rPr>
        <w:t>LoginController</w:t>
      </w:r>
      <w:proofErr w:type="spellEnd"/>
      <w:r w:rsidRPr="004E705D">
        <w:rPr>
          <w:rFonts w:ascii="Times New Roman" w:hAnsi="Times New Roman" w:cs="Times New Roman"/>
          <w:color w:val="000000" w:themeColor="text1"/>
        </w:rPr>
        <w:t xml:space="preserve"> handles the authentication process, where the index method checks if the user is logged in and redirects him to the dashboard if he is, while the action method validates the input, checks the user's credentials in the database, and authenticates with Auth::login. </w:t>
      </w:r>
      <w:proofErr w:type="spellStart"/>
      <w:r w:rsidRPr="004E705D">
        <w:rPr>
          <w:rFonts w:ascii="Times New Roman" w:hAnsi="Times New Roman" w:cs="Times New Roman"/>
          <w:color w:val="000000" w:themeColor="text1"/>
        </w:rPr>
        <w:t>LoginRequest</w:t>
      </w:r>
      <w:proofErr w:type="spellEnd"/>
      <w:r w:rsidRPr="004E705D">
        <w:rPr>
          <w:rFonts w:ascii="Times New Roman" w:hAnsi="Times New Roman" w:cs="Times New Roman"/>
          <w:color w:val="000000" w:themeColor="text1"/>
        </w:rPr>
        <w:t xml:space="preserve"> ensures that username and password inputs are required. Routes defines the route for the login page and authentication process. Blade template (</w:t>
      </w:r>
      <w:proofErr w:type="spellStart"/>
      <w:r w:rsidRPr="004E705D">
        <w:rPr>
          <w:rFonts w:ascii="Times New Roman" w:hAnsi="Times New Roman" w:cs="Times New Roman"/>
          <w:color w:val="000000" w:themeColor="text1"/>
        </w:rPr>
        <w:t>login.blade.php</w:t>
      </w:r>
      <w:proofErr w:type="spellEnd"/>
      <w:r w:rsidRPr="004E705D">
        <w:rPr>
          <w:rFonts w:ascii="Times New Roman" w:hAnsi="Times New Roman" w:cs="Times New Roman"/>
          <w:color w:val="000000" w:themeColor="text1"/>
        </w:rPr>
        <w:t xml:space="preserve">) displays the login form with validation and error notification using session. On the frontend, there is a jQuery script that validates the form before submitting with AJAX, handles validation errors, and displays notifications using </w:t>
      </w:r>
      <w:proofErr w:type="spellStart"/>
      <w:r w:rsidRPr="004E705D">
        <w:rPr>
          <w:rFonts w:ascii="Times New Roman" w:hAnsi="Times New Roman" w:cs="Times New Roman"/>
          <w:color w:val="000000" w:themeColor="text1"/>
        </w:rPr>
        <w:t>SweetAlert</w:t>
      </w:r>
      <w:proofErr w:type="spellEnd"/>
      <w:r w:rsidRPr="004E705D">
        <w:rPr>
          <w:rFonts w:ascii="Times New Roman" w:hAnsi="Times New Roman" w:cs="Times New Roman"/>
          <w:color w:val="000000" w:themeColor="text1"/>
        </w:rPr>
        <w:t>. If the login is successful, the user is redirected to the main page.</w:t>
      </w:r>
    </w:p>
    <w:p w14:paraId="6714D5F3" w14:textId="77777777" w:rsidR="00F10BC1" w:rsidRDefault="00F10BC1" w:rsidP="00F10BC1">
      <w:pPr>
        <w:spacing w:line="360" w:lineRule="auto"/>
        <w:jc w:val="both"/>
        <w:rPr>
          <w:rFonts w:ascii="Times New Roman" w:hAnsi="Times New Roman" w:cs="Times New Roman"/>
          <w:color w:val="000000" w:themeColor="text1"/>
        </w:rPr>
        <w:sectPr w:rsidR="00F10BC1" w:rsidSect="00F10BC1">
          <w:pgSz w:w="12240" w:h="15840"/>
          <w:pgMar w:top="1440" w:right="1440" w:bottom="1440" w:left="1440" w:header="708" w:footer="708" w:gutter="0"/>
          <w:cols w:space="708"/>
          <w:docGrid w:linePitch="360"/>
        </w:sectPr>
      </w:pPr>
    </w:p>
    <w:p w14:paraId="2560A92A" w14:textId="77777777" w:rsidR="00F10BC1" w:rsidRDefault="00F10BC1" w:rsidP="00F10BC1">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ASSIGNMENT 2</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AUTHORIZATION</w:t>
      </w:r>
      <w:r w:rsidRPr="009125A7">
        <w:rPr>
          <w:rFonts w:ascii="Times New Roman" w:hAnsi="Times New Roman" w:cs="Times New Roman"/>
          <w:b/>
          <w:bCs/>
          <w:color w:val="000000" w:themeColor="text1"/>
          <w:u w:val="single"/>
        </w:rPr>
        <w:t xml:space="preserve"> IMPLEMENTATION</w:t>
      </w:r>
    </w:p>
    <w:p w14:paraId="08467A97" w14:textId="77777777" w:rsidR="00F10BC1" w:rsidRDefault="00F10BC1" w:rsidP="00F10BC1">
      <w:pPr>
        <w:spacing w:line="360" w:lineRule="auto"/>
        <w:jc w:val="both"/>
        <w:rPr>
          <w:rFonts w:ascii="Times New Roman" w:hAnsi="Times New Roman" w:cs="Times New Roman"/>
          <w:b/>
          <w:bCs/>
          <w:color w:val="000000" w:themeColor="text1"/>
        </w:rPr>
      </w:pPr>
      <w:r w:rsidRPr="00AC0D78">
        <w:rPr>
          <w:rFonts w:ascii="Times New Roman" w:hAnsi="Times New Roman" w:cs="Times New Roman"/>
          <w:b/>
          <w:bCs/>
          <w:color w:val="000000" w:themeColor="text1"/>
        </w:rPr>
        <w:t>Codes</w:t>
      </w:r>
      <w:r>
        <w:rPr>
          <w:rFonts w:ascii="Times New Roman" w:hAnsi="Times New Roman" w:cs="Times New Roman"/>
          <w:b/>
          <w:bCs/>
          <w:color w:val="000000" w:themeColor="text1"/>
        </w:rPr>
        <w:t>:</w:t>
      </w:r>
    </w:p>
    <w:p w14:paraId="12D9AD87"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DA7E4C6" wp14:editId="73F843A4">
            <wp:extent cx="2818349" cy="1386602"/>
            <wp:effectExtent l="0" t="0" r="1270" b="0"/>
            <wp:docPr id="1180260139"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0139" name="Picture 6" descr="A screen 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3371" cy="1408752"/>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53F0702C" wp14:editId="4A0C3BD3">
            <wp:extent cx="2743200" cy="1404716"/>
            <wp:effectExtent l="0" t="0" r="0" b="5080"/>
            <wp:docPr id="1080037175"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7175" name="Picture 7" descr="A screen 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6822" cy="1442416"/>
                    </a:xfrm>
                    <a:prstGeom prst="rect">
                      <a:avLst/>
                    </a:prstGeom>
                  </pic:spPr>
                </pic:pic>
              </a:graphicData>
            </a:graphic>
          </wp:inline>
        </w:drawing>
      </w:r>
    </w:p>
    <w:p w14:paraId="43E2D023"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25FE073" wp14:editId="48E428A6">
            <wp:extent cx="5610069" cy="3802380"/>
            <wp:effectExtent l="0" t="0" r="3810" b="0"/>
            <wp:docPr id="1674557241"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7241" name="Picture 8" descr="A screen 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6248" cy="3806568"/>
                    </a:xfrm>
                    <a:prstGeom prst="rect">
                      <a:avLst/>
                    </a:prstGeom>
                  </pic:spPr>
                </pic:pic>
              </a:graphicData>
            </a:graphic>
          </wp:inline>
        </w:drawing>
      </w:r>
    </w:p>
    <w:p w14:paraId="6F579C1D" w14:textId="77777777" w:rsidR="00F10BC1" w:rsidRDefault="00F10BC1" w:rsidP="00F10BC1">
      <w:pPr>
        <w:spacing w:line="360" w:lineRule="auto"/>
        <w:jc w:val="both"/>
        <w:rPr>
          <w:rFonts w:ascii="Times New Roman" w:hAnsi="Times New Roman" w:cs="Times New Roman"/>
          <w:b/>
          <w:bCs/>
          <w:color w:val="000000" w:themeColor="text1"/>
        </w:rPr>
        <w:sectPr w:rsidR="00F10BC1" w:rsidSect="00F10BC1">
          <w:pgSz w:w="12240" w:h="15840"/>
          <w:pgMar w:top="1440" w:right="1440" w:bottom="1440" w:left="1440" w:header="708" w:footer="708" w:gutter="0"/>
          <w:cols w:space="708"/>
          <w:docGrid w:linePitch="360"/>
        </w:sectPr>
      </w:pPr>
    </w:p>
    <w:p w14:paraId="0F0CF6BB"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7F621083"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0307316" wp14:editId="5DBBBE00">
            <wp:extent cx="5294371" cy="3143250"/>
            <wp:effectExtent l="0" t="0" r="1905" b="0"/>
            <wp:docPr id="128161576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5761" name="Picture 9"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7551" cy="3151075"/>
                    </a:xfrm>
                    <a:prstGeom prst="rect">
                      <a:avLst/>
                    </a:prstGeom>
                  </pic:spPr>
                </pic:pic>
              </a:graphicData>
            </a:graphic>
          </wp:inline>
        </w:drawing>
      </w:r>
    </w:p>
    <w:p w14:paraId="702074B6" w14:textId="77777777" w:rsidR="00F10BC1" w:rsidRDefault="00F10BC1" w:rsidP="00F10BC1">
      <w:pPr>
        <w:spacing w:line="360" w:lineRule="auto"/>
        <w:jc w:val="both"/>
        <w:rPr>
          <w:rFonts w:ascii="Times New Roman" w:hAnsi="Times New Roman" w:cs="Times New Roman"/>
          <w:b/>
          <w:bCs/>
          <w:color w:val="000000" w:themeColor="text1"/>
        </w:rPr>
      </w:pPr>
    </w:p>
    <w:p w14:paraId="282A6560"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Explanation:</w:t>
      </w:r>
    </w:p>
    <w:p w14:paraId="7D7FE611" w14:textId="77777777" w:rsidR="00F10BC1" w:rsidRDefault="00F10BC1" w:rsidP="00F10BC1">
      <w:pPr>
        <w:spacing w:line="360" w:lineRule="auto"/>
        <w:jc w:val="both"/>
        <w:rPr>
          <w:rFonts w:ascii="Times New Roman" w:hAnsi="Times New Roman" w:cs="Times New Roman"/>
          <w:color w:val="000000" w:themeColor="text1"/>
        </w:rPr>
      </w:pPr>
      <w:r w:rsidRPr="004F2403">
        <w:rPr>
          <w:rFonts w:ascii="Times New Roman" w:hAnsi="Times New Roman" w:cs="Times New Roman"/>
          <w:color w:val="000000" w:themeColor="text1"/>
        </w:rPr>
        <w:t xml:space="preserve">This code implements basic authorization in Laravel using the </w:t>
      </w:r>
      <w:proofErr w:type="spellStart"/>
      <w:r w:rsidRPr="004F2403">
        <w:rPr>
          <w:rFonts w:ascii="Times New Roman" w:hAnsi="Times New Roman" w:cs="Times New Roman"/>
          <w:color w:val="000000" w:themeColor="text1"/>
        </w:rPr>
        <w:t>AuthorizeLevel</w:t>
      </w:r>
      <w:proofErr w:type="spellEnd"/>
      <w:r w:rsidRPr="004F2403">
        <w:rPr>
          <w:rFonts w:ascii="Times New Roman" w:hAnsi="Times New Roman" w:cs="Times New Roman"/>
          <w:color w:val="000000" w:themeColor="text1"/>
        </w:rPr>
        <w:t xml:space="preserve"> middleware to restrict access based on the user's level. The User model has a relationship with the Level table, where the </w:t>
      </w:r>
      <w:proofErr w:type="spellStart"/>
      <w:r w:rsidRPr="004F2403">
        <w:rPr>
          <w:rFonts w:ascii="Times New Roman" w:hAnsi="Times New Roman" w:cs="Times New Roman"/>
          <w:color w:val="000000" w:themeColor="text1"/>
        </w:rPr>
        <w:t>hasLevel</w:t>
      </w:r>
      <w:proofErr w:type="spellEnd"/>
      <w:r w:rsidRPr="004F2403">
        <w:rPr>
          <w:rFonts w:ascii="Times New Roman" w:hAnsi="Times New Roman" w:cs="Times New Roman"/>
          <w:color w:val="000000" w:themeColor="text1"/>
        </w:rPr>
        <w:t xml:space="preserve"> method checks if the user has a certain level, and </w:t>
      </w:r>
      <w:proofErr w:type="spellStart"/>
      <w:r w:rsidRPr="004F2403">
        <w:rPr>
          <w:rFonts w:ascii="Times New Roman" w:hAnsi="Times New Roman" w:cs="Times New Roman"/>
          <w:color w:val="000000" w:themeColor="text1"/>
        </w:rPr>
        <w:t>getLevel</w:t>
      </w:r>
      <w:proofErr w:type="spellEnd"/>
      <w:r w:rsidRPr="004F2403">
        <w:rPr>
          <w:rFonts w:ascii="Times New Roman" w:hAnsi="Times New Roman" w:cs="Times New Roman"/>
          <w:color w:val="000000" w:themeColor="text1"/>
        </w:rPr>
        <w:t xml:space="preserve"> returns the user's level code. The </w:t>
      </w:r>
      <w:proofErr w:type="spellStart"/>
      <w:r w:rsidRPr="004F2403">
        <w:rPr>
          <w:rFonts w:ascii="Times New Roman" w:hAnsi="Times New Roman" w:cs="Times New Roman"/>
          <w:color w:val="000000" w:themeColor="text1"/>
        </w:rPr>
        <w:t>AuthorizeLevel</w:t>
      </w:r>
      <w:proofErr w:type="spellEnd"/>
      <w:r w:rsidRPr="004F2403">
        <w:rPr>
          <w:rFonts w:ascii="Times New Roman" w:hAnsi="Times New Roman" w:cs="Times New Roman"/>
          <w:color w:val="000000" w:themeColor="text1"/>
        </w:rPr>
        <w:t xml:space="preserve"> middleware checks the user's level before allowing access to the protected route; if the level does not match, the request is blocked with HTTP 403 (Forbidden). Routing uses the </w:t>
      </w:r>
      <w:proofErr w:type="spellStart"/>
      <w:r w:rsidRPr="004F2403">
        <w:rPr>
          <w:rFonts w:ascii="Times New Roman" w:hAnsi="Times New Roman" w:cs="Times New Roman"/>
          <w:color w:val="000000" w:themeColor="text1"/>
        </w:rPr>
        <w:t>authorize-level:ADM</w:t>
      </w:r>
      <w:proofErr w:type="spellEnd"/>
      <w:r w:rsidRPr="004F2403">
        <w:rPr>
          <w:rFonts w:ascii="Times New Roman" w:hAnsi="Times New Roman" w:cs="Times New Roman"/>
          <w:color w:val="000000" w:themeColor="text1"/>
        </w:rPr>
        <w:t xml:space="preserve"> middleware to protect the /users group of routes, ensuring only users with ADM level can access them. These routes include CRUD operations for users, both in the form of pages and AJAX.</w:t>
      </w:r>
    </w:p>
    <w:p w14:paraId="2EAA2458" w14:textId="77777777" w:rsidR="00F10BC1" w:rsidRDefault="00F10BC1" w:rsidP="00F10BC1">
      <w:pPr>
        <w:spacing w:line="360" w:lineRule="auto"/>
        <w:jc w:val="both"/>
        <w:rPr>
          <w:rFonts w:ascii="Times New Roman" w:hAnsi="Times New Roman" w:cs="Times New Roman"/>
          <w:color w:val="000000" w:themeColor="text1"/>
        </w:rPr>
        <w:sectPr w:rsidR="00F10BC1" w:rsidSect="00F10BC1">
          <w:pgSz w:w="12240" w:h="15840"/>
          <w:pgMar w:top="1440" w:right="1440" w:bottom="1440" w:left="1440" w:header="708" w:footer="708" w:gutter="0"/>
          <w:cols w:space="708"/>
          <w:docGrid w:linePitch="360"/>
        </w:sectPr>
      </w:pPr>
    </w:p>
    <w:p w14:paraId="50411BB6" w14:textId="77777777" w:rsidR="00F10BC1" w:rsidRDefault="00F10BC1" w:rsidP="00F10BC1">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ASSIGNMENT 3</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MULTI-LEVEL AUTHORIZATION</w:t>
      </w:r>
      <w:r w:rsidRPr="009125A7">
        <w:rPr>
          <w:rFonts w:ascii="Times New Roman" w:hAnsi="Times New Roman" w:cs="Times New Roman"/>
          <w:b/>
          <w:bCs/>
          <w:color w:val="000000" w:themeColor="text1"/>
          <w:u w:val="single"/>
        </w:rPr>
        <w:t xml:space="preserve"> IMPLEMENTATION</w:t>
      </w:r>
    </w:p>
    <w:p w14:paraId="6CD0E37D" w14:textId="77777777" w:rsidR="00F10BC1" w:rsidRDefault="00F10BC1" w:rsidP="00F10BC1">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t>Codes:</w:t>
      </w:r>
    </w:p>
    <w:p w14:paraId="24B43277" w14:textId="77777777" w:rsidR="00F10BC1" w:rsidRDefault="00F10BC1" w:rsidP="00F10BC1">
      <w:pPr>
        <w:spacing w:line="360" w:lineRule="auto"/>
        <w:jc w:val="both"/>
        <w:rPr>
          <w:rFonts w:ascii="Times New Roman" w:hAnsi="Times New Roman" w:cs="Times New Roman"/>
          <w:color w:val="000000" w:themeColor="text1"/>
        </w:rPr>
      </w:pPr>
      <w:r w:rsidRPr="0032733E">
        <w:rPr>
          <w:rFonts w:ascii="Times New Roman" w:hAnsi="Times New Roman" w:cs="Times New Roman"/>
          <w:color w:val="000000" w:themeColor="text1"/>
        </w:rPr>
        <w:t>Additional Codes:</w:t>
      </w:r>
    </w:p>
    <w:p w14:paraId="3000C30B" w14:textId="77777777" w:rsidR="00F10BC1" w:rsidRDefault="00F10BC1" w:rsidP="00F10BC1">
      <w:pPr>
        <w:pStyle w:val="ListParagraph"/>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Middleware for check user authentication.</w:t>
      </w:r>
    </w:p>
    <w:p w14:paraId="28473F3C" w14:textId="77777777" w:rsidR="00F10BC1" w:rsidRPr="0032733E" w:rsidRDefault="00F10BC1" w:rsidP="00F10BC1">
      <w:pPr>
        <w:pStyle w:val="ListParagraph"/>
        <w:numPr>
          <w:ilvl w:val="0"/>
          <w:numId w:val="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Authorization on sidebar menu based on user level.</w:t>
      </w:r>
    </w:p>
    <w:p w14:paraId="5051AA27"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674E9E2" wp14:editId="4E3D49D5">
            <wp:extent cx="2702379" cy="1222422"/>
            <wp:effectExtent l="0" t="0" r="3175" b="0"/>
            <wp:docPr id="1873608334"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8334" name="Picture 10" descr="A screen 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8303" cy="1265813"/>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20465C34" wp14:editId="464BF8FA">
            <wp:extent cx="2852264" cy="1216478"/>
            <wp:effectExtent l="0" t="0" r="5715" b="3175"/>
            <wp:docPr id="97503345" name="Picture 1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345" name="Picture 11" descr="A screen 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8860" cy="1253411"/>
                    </a:xfrm>
                    <a:prstGeom prst="rect">
                      <a:avLst/>
                    </a:prstGeom>
                  </pic:spPr>
                </pic:pic>
              </a:graphicData>
            </a:graphic>
          </wp:inline>
        </w:drawing>
      </w:r>
    </w:p>
    <w:p w14:paraId="67F96D56"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B9B7099" wp14:editId="61BED106">
            <wp:extent cx="3086100" cy="2226213"/>
            <wp:effectExtent l="0" t="0" r="0" b="0"/>
            <wp:docPr id="1452133336" name="Picture 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3336" name="Picture 12" descr="A screen 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8153" cy="2256548"/>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1B5D56FA" wp14:editId="7065AC31">
            <wp:extent cx="2326822" cy="2208493"/>
            <wp:effectExtent l="0" t="0" r="0" b="1905"/>
            <wp:docPr id="1763871386"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1386" name="Picture 13" descr="A screen 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8581" cy="2248129"/>
                    </a:xfrm>
                    <a:prstGeom prst="rect">
                      <a:avLst/>
                    </a:prstGeom>
                  </pic:spPr>
                </pic:pic>
              </a:graphicData>
            </a:graphic>
          </wp:inline>
        </w:drawing>
      </w:r>
    </w:p>
    <w:p w14:paraId="66E46DE8" w14:textId="77777777" w:rsidR="00F10BC1" w:rsidRPr="00A31898"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189ECCA" wp14:editId="234DA98C">
            <wp:extent cx="1709395" cy="1992086"/>
            <wp:effectExtent l="0" t="0" r="5715" b="1905"/>
            <wp:docPr id="1894006966"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6966" name="Picture 14" descr="A screen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40620" cy="2028475"/>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756E211F" wp14:editId="1CF98F9F">
            <wp:extent cx="1432907" cy="2000250"/>
            <wp:effectExtent l="0" t="0" r="2540" b="0"/>
            <wp:docPr id="12801077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0774" name="Picture 15" descr="A screenshot of a computer pr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8696" cy="2050209"/>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2D079177" wp14:editId="078BCBEA">
            <wp:extent cx="2702378" cy="1669354"/>
            <wp:effectExtent l="0" t="0" r="3175" b="0"/>
            <wp:docPr id="1148325906" name="Picture 1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5906" name="Picture 16" descr="A computer screen shot of a program cod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9636" cy="1729434"/>
                    </a:xfrm>
                    <a:prstGeom prst="rect">
                      <a:avLst/>
                    </a:prstGeom>
                  </pic:spPr>
                </pic:pic>
              </a:graphicData>
            </a:graphic>
          </wp:inline>
        </w:drawing>
      </w:r>
    </w:p>
    <w:p w14:paraId="64594C2C" w14:textId="77777777" w:rsidR="00F10BC1" w:rsidRDefault="00F10BC1" w:rsidP="00F10BC1">
      <w:pPr>
        <w:spacing w:line="360" w:lineRule="auto"/>
        <w:jc w:val="both"/>
        <w:rPr>
          <w:rFonts w:ascii="Times New Roman" w:hAnsi="Times New Roman" w:cs="Times New Roman"/>
          <w:b/>
          <w:bCs/>
          <w:color w:val="000000" w:themeColor="text1"/>
        </w:rPr>
      </w:pPr>
    </w:p>
    <w:p w14:paraId="50CC2D98" w14:textId="77777777" w:rsidR="00F10BC1" w:rsidRDefault="00F10BC1" w:rsidP="00F10BC1">
      <w:pPr>
        <w:spacing w:line="360" w:lineRule="auto"/>
        <w:jc w:val="both"/>
        <w:rPr>
          <w:rFonts w:ascii="Times New Roman" w:hAnsi="Times New Roman" w:cs="Times New Roman"/>
          <w:b/>
          <w:bCs/>
          <w:color w:val="000000" w:themeColor="text1"/>
        </w:rPr>
      </w:pPr>
    </w:p>
    <w:p w14:paraId="43FDF27D" w14:textId="77777777" w:rsidR="00F10BC1" w:rsidRDefault="00F10BC1" w:rsidP="00F10BC1">
      <w:pPr>
        <w:spacing w:line="360" w:lineRule="auto"/>
        <w:jc w:val="both"/>
        <w:rPr>
          <w:rFonts w:ascii="Times New Roman" w:hAnsi="Times New Roman" w:cs="Times New Roman"/>
          <w:b/>
          <w:bCs/>
          <w:color w:val="000000" w:themeColor="text1"/>
        </w:rPr>
      </w:pPr>
    </w:p>
    <w:p w14:paraId="004C9030" w14:textId="77777777" w:rsidR="00F10BC1" w:rsidRDefault="00F10BC1" w:rsidP="00F10BC1">
      <w:pPr>
        <w:spacing w:line="360" w:lineRule="auto"/>
        <w:jc w:val="both"/>
        <w:rPr>
          <w:rFonts w:ascii="Times New Roman" w:hAnsi="Times New Roman" w:cs="Times New Roman"/>
          <w:b/>
          <w:bCs/>
          <w:color w:val="000000" w:themeColor="text1"/>
        </w:rPr>
      </w:pPr>
    </w:p>
    <w:p w14:paraId="14442EB2" w14:textId="77777777" w:rsidR="00F10BC1" w:rsidRDefault="00F10BC1" w:rsidP="00F10BC1">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lastRenderedPageBreak/>
        <w:t>Results:</w:t>
      </w:r>
    </w:p>
    <w:p w14:paraId="16C0316B" w14:textId="77777777" w:rsidR="00F10BC1" w:rsidRDefault="00F10BC1" w:rsidP="00F10BC1">
      <w:pPr>
        <w:spacing w:line="360" w:lineRule="auto"/>
        <w:jc w:val="both"/>
        <w:rPr>
          <w:rFonts w:ascii="Times New Roman" w:hAnsi="Times New Roman" w:cs="Times New Roman"/>
          <w:color w:val="000000" w:themeColor="text1"/>
        </w:rPr>
      </w:pPr>
      <w:r w:rsidRPr="000305CB">
        <w:rPr>
          <w:rFonts w:ascii="Times New Roman" w:hAnsi="Times New Roman" w:cs="Times New Roman"/>
          <w:color w:val="000000" w:themeColor="text1"/>
        </w:rPr>
        <w:t>When level Admin:</w:t>
      </w:r>
    </w:p>
    <w:p w14:paraId="6634940A" w14:textId="77777777" w:rsidR="00F10BC1"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3B9C9E0" wp14:editId="298265A7">
            <wp:extent cx="5628284" cy="3057072"/>
            <wp:effectExtent l="12700" t="12700" r="10795" b="16510"/>
            <wp:docPr id="88688675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86753" name="Picture 17"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5398" cy="3060936"/>
                    </a:xfrm>
                    <a:prstGeom prst="rect">
                      <a:avLst/>
                    </a:prstGeom>
                    <a:ln>
                      <a:solidFill>
                        <a:schemeClr val="tx1"/>
                      </a:solidFill>
                    </a:ln>
                  </pic:spPr>
                </pic:pic>
              </a:graphicData>
            </a:graphic>
          </wp:inline>
        </w:drawing>
      </w:r>
    </w:p>
    <w:p w14:paraId="0A20428C" w14:textId="77777777" w:rsidR="00F10BC1"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When level Manager:</w:t>
      </w:r>
    </w:p>
    <w:p w14:paraId="12A5A4AB" w14:textId="77777777" w:rsidR="00F10BC1"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A8271E4" wp14:editId="4957F079">
            <wp:extent cx="5571759" cy="3016250"/>
            <wp:effectExtent l="12700" t="12700" r="16510" b="6350"/>
            <wp:docPr id="66670513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05130" name="Picture 1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7913" cy="3024995"/>
                    </a:xfrm>
                    <a:prstGeom prst="rect">
                      <a:avLst/>
                    </a:prstGeom>
                    <a:ln>
                      <a:solidFill>
                        <a:schemeClr val="tx1"/>
                      </a:solidFill>
                    </a:ln>
                  </pic:spPr>
                </pic:pic>
              </a:graphicData>
            </a:graphic>
          </wp:inline>
        </w:drawing>
      </w:r>
    </w:p>
    <w:p w14:paraId="77AAE33F" w14:textId="77777777" w:rsidR="00F10BC1" w:rsidRDefault="00F10BC1" w:rsidP="00F10BC1">
      <w:pPr>
        <w:spacing w:line="360" w:lineRule="auto"/>
        <w:jc w:val="both"/>
        <w:rPr>
          <w:rFonts w:ascii="Times New Roman" w:hAnsi="Times New Roman" w:cs="Times New Roman"/>
          <w:color w:val="000000" w:themeColor="text1"/>
        </w:rPr>
        <w:sectPr w:rsidR="00F10BC1" w:rsidSect="00F10BC1">
          <w:pgSz w:w="12240" w:h="15840"/>
          <w:pgMar w:top="1440" w:right="1440" w:bottom="1440" w:left="1440" w:header="708" w:footer="708" w:gutter="0"/>
          <w:cols w:space="708"/>
          <w:docGrid w:linePitch="360"/>
        </w:sectPr>
      </w:pPr>
    </w:p>
    <w:p w14:paraId="71DCF1C1" w14:textId="77777777" w:rsidR="00F10BC1"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When level Staff:</w:t>
      </w:r>
    </w:p>
    <w:p w14:paraId="44335B58" w14:textId="77777777" w:rsidR="00F10BC1"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DB13815" wp14:editId="22C16D93">
            <wp:extent cx="5507221" cy="2975429"/>
            <wp:effectExtent l="12700" t="12700" r="17780" b="9525"/>
            <wp:docPr id="141103118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1188" name="Picture 19"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891" cy="2994701"/>
                    </a:xfrm>
                    <a:prstGeom prst="rect">
                      <a:avLst/>
                    </a:prstGeom>
                    <a:ln>
                      <a:solidFill>
                        <a:schemeClr val="tx1"/>
                      </a:solidFill>
                    </a:ln>
                  </pic:spPr>
                </pic:pic>
              </a:graphicData>
            </a:graphic>
          </wp:inline>
        </w:drawing>
      </w:r>
    </w:p>
    <w:p w14:paraId="01441DE8" w14:textId="77777777" w:rsidR="00F10BC1" w:rsidRPr="000305CB" w:rsidRDefault="00F10BC1" w:rsidP="00F10BC1">
      <w:pPr>
        <w:spacing w:line="360" w:lineRule="auto"/>
        <w:jc w:val="both"/>
        <w:rPr>
          <w:rFonts w:ascii="Times New Roman" w:hAnsi="Times New Roman" w:cs="Times New Roman"/>
          <w:color w:val="000000" w:themeColor="text1"/>
        </w:rPr>
      </w:pPr>
    </w:p>
    <w:p w14:paraId="2D3C0614" w14:textId="77777777" w:rsidR="00F10BC1" w:rsidRPr="00A31898"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195621D" wp14:editId="0AE1D7D7">
            <wp:extent cx="5519420" cy="3276860"/>
            <wp:effectExtent l="0" t="0" r="5080" b="0"/>
            <wp:docPr id="43938515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5761" name="Picture 9"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34828" cy="3286008"/>
                    </a:xfrm>
                    <a:prstGeom prst="rect">
                      <a:avLst/>
                    </a:prstGeom>
                  </pic:spPr>
                </pic:pic>
              </a:graphicData>
            </a:graphic>
          </wp:inline>
        </w:drawing>
      </w:r>
    </w:p>
    <w:p w14:paraId="72C1FAF7" w14:textId="77777777" w:rsidR="00F10BC1" w:rsidRDefault="00F10BC1" w:rsidP="00F10BC1">
      <w:pPr>
        <w:spacing w:line="360" w:lineRule="auto"/>
        <w:jc w:val="both"/>
        <w:rPr>
          <w:rFonts w:ascii="Times New Roman" w:hAnsi="Times New Roman" w:cs="Times New Roman"/>
          <w:b/>
          <w:bCs/>
          <w:color w:val="000000" w:themeColor="text1"/>
        </w:rPr>
        <w:sectPr w:rsidR="00F10BC1" w:rsidSect="00F10BC1">
          <w:pgSz w:w="12240" w:h="15840"/>
          <w:pgMar w:top="1440" w:right="1440" w:bottom="1440" w:left="1440" w:header="708" w:footer="708" w:gutter="0"/>
          <w:cols w:space="708"/>
          <w:docGrid w:linePitch="360"/>
        </w:sectPr>
      </w:pPr>
    </w:p>
    <w:p w14:paraId="16C5C8F0" w14:textId="77777777" w:rsidR="00F10BC1" w:rsidRDefault="00F10BC1" w:rsidP="00F10BC1">
      <w:pPr>
        <w:spacing w:line="360" w:lineRule="auto"/>
        <w:jc w:val="both"/>
        <w:rPr>
          <w:rFonts w:ascii="Times New Roman" w:hAnsi="Times New Roman" w:cs="Times New Roman"/>
          <w:b/>
          <w:bCs/>
          <w:color w:val="000000" w:themeColor="text1"/>
        </w:rPr>
      </w:pPr>
      <w:r w:rsidRPr="00A31898">
        <w:rPr>
          <w:rFonts w:ascii="Times New Roman" w:hAnsi="Times New Roman" w:cs="Times New Roman"/>
          <w:b/>
          <w:bCs/>
          <w:color w:val="000000" w:themeColor="text1"/>
        </w:rPr>
        <w:lastRenderedPageBreak/>
        <w:t>Explanation:</w:t>
      </w:r>
    </w:p>
    <w:p w14:paraId="3CBA49F9" w14:textId="77777777" w:rsidR="00F10BC1" w:rsidRDefault="00F10BC1" w:rsidP="00F10BC1">
      <w:pPr>
        <w:spacing w:line="360" w:lineRule="auto"/>
        <w:jc w:val="both"/>
        <w:rPr>
          <w:rFonts w:ascii="Times New Roman" w:hAnsi="Times New Roman" w:cs="Times New Roman"/>
          <w:color w:val="000000" w:themeColor="text1"/>
        </w:rPr>
      </w:pPr>
      <w:r w:rsidRPr="0051087A">
        <w:rPr>
          <w:rFonts w:ascii="Times New Roman" w:hAnsi="Times New Roman" w:cs="Times New Roman"/>
          <w:color w:val="000000" w:themeColor="text1"/>
        </w:rPr>
        <w:t xml:space="preserve">The code provided consists of authorization middleware, menu sidebar structure, and route registration in Laravel. The </w:t>
      </w:r>
      <w:proofErr w:type="spellStart"/>
      <w:r w:rsidRPr="0051087A">
        <w:rPr>
          <w:rFonts w:ascii="Times New Roman" w:hAnsi="Times New Roman" w:cs="Times New Roman"/>
          <w:color w:val="000000" w:themeColor="text1"/>
        </w:rPr>
        <w:t>AuthorizeLevel</w:t>
      </w:r>
      <w:proofErr w:type="spellEnd"/>
      <w:r w:rsidRPr="0051087A">
        <w:rPr>
          <w:rFonts w:ascii="Times New Roman" w:hAnsi="Times New Roman" w:cs="Times New Roman"/>
          <w:color w:val="000000" w:themeColor="text1"/>
        </w:rPr>
        <w:t xml:space="preserve"> middleware checks whether the user has the appropriate access level before accessing a route by comparing the user level from request()-&gt;user()-&gt;</w:t>
      </w:r>
      <w:proofErr w:type="spellStart"/>
      <w:r w:rsidRPr="0051087A">
        <w:rPr>
          <w:rFonts w:ascii="Times New Roman" w:hAnsi="Times New Roman" w:cs="Times New Roman"/>
          <w:color w:val="000000" w:themeColor="text1"/>
        </w:rPr>
        <w:t>getLevel</w:t>
      </w:r>
      <w:proofErr w:type="spellEnd"/>
      <w:r w:rsidRPr="0051087A">
        <w:rPr>
          <w:rFonts w:ascii="Times New Roman" w:hAnsi="Times New Roman" w:cs="Times New Roman"/>
          <w:color w:val="000000" w:themeColor="text1"/>
        </w:rPr>
        <w:t xml:space="preserve">() against the list of allowed levels. If the user's level is not included in the list, the request will be blocked with a 403 Forbidden code. In addition, there is a </w:t>
      </w:r>
      <w:proofErr w:type="spellStart"/>
      <w:r w:rsidRPr="0051087A">
        <w:rPr>
          <w:rFonts w:ascii="Times New Roman" w:hAnsi="Times New Roman" w:cs="Times New Roman"/>
          <w:color w:val="000000" w:themeColor="text1"/>
        </w:rPr>
        <w:t>CheckAuth</w:t>
      </w:r>
      <w:proofErr w:type="spellEnd"/>
      <w:r w:rsidRPr="0051087A">
        <w:rPr>
          <w:rFonts w:ascii="Times New Roman" w:hAnsi="Times New Roman" w:cs="Times New Roman"/>
          <w:color w:val="000000" w:themeColor="text1"/>
        </w:rPr>
        <w:t xml:space="preserve"> middleware that ensures that users are logged in before accessing certain pages, if not, they will be directed to the login page with the error message “You must login first.”. In the sidebar menu section, there is a $</w:t>
      </w:r>
      <w:proofErr w:type="spellStart"/>
      <w:r w:rsidRPr="0051087A">
        <w:rPr>
          <w:rFonts w:ascii="Times New Roman" w:hAnsi="Times New Roman" w:cs="Times New Roman"/>
          <w:color w:val="000000" w:themeColor="text1"/>
        </w:rPr>
        <w:t>sidebarMenus</w:t>
      </w:r>
      <w:proofErr w:type="spellEnd"/>
      <w:r w:rsidRPr="0051087A">
        <w:rPr>
          <w:rFonts w:ascii="Times New Roman" w:hAnsi="Times New Roman" w:cs="Times New Roman"/>
          <w:color w:val="000000" w:themeColor="text1"/>
        </w:rPr>
        <w:t xml:space="preserve"> array that contains a list of menus that can be accessed by users based on their level, where each menu has a label, icon, and a list of submenus if any. Then, in route registration, Laravel uses middleware groups to restrict user access based on predefined authorizations. These routes use </w:t>
      </w:r>
      <w:proofErr w:type="spellStart"/>
      <w:r w:rsidRPr="0051087A">
        <w:rPr>
          <w:rFonts w:ascii="Times New Roman" w:hAnsi="Times New Roman" w:cs="Times New Roman"/>
          <w:color w:val="000000" w:themeColor="text1"/>
        </w:rPr>
        <w:t>CheckAuth</w:t>
      </w:r>
      <w:proofErr w:type="spellEnd"/>
      <w:r w:rsidRPr="0051087A">
        <w:rPr>
          <w:rFonts w:ascii="Times New Roman" w:hAnsi="Times New Roman" w:cs="Times New Roman"/>
          <w:color w:val="000000" w:themeColor="text1"/>
        </w:rPr>
        <w:t xml:space="preserve"> middleware to ensure only logged-in users can access them as well as </w:t>
      </w:r>
      <w:proofErr w:type="spellStart"/>
      <w:r w:rsidRPr="0051087A">
        <w:rPr>
          <w:rFonts w:ascii="Times New Roman" w:hAnsi="Times New Roman" w:cs="Times New Roman"/>
          <w:color w:val="000000" w:themeColor="text1"/>
        </w:rPr>
        <w:t>AuthorizeLevel</w:t>
      </w:r>
      <w:proofErr w:type="spellEnd"/>
      <w:r w:rsidRPr="0051087A">
        <w:rPr>
          <w:rFonts w:ascii="Times New Roman" w:hAnsi="Times New Roman" w:cs="Times New Roman"/>
          <w:color w:val="000000" w:themeColor="text1"/>
        </w:rPr>
        <w:t xml:space="preserve"> middleware to restrict access based on user level. With this approach, Laravel can flexibly and securely manage user access within the application.</w:t>
      </w:r>
    </w:p>
    <w:p w14:paraId="51B4A46E" w14:textId="77777777" w:rsidR="00F10BC1" w:rsidRDefault="00F10BC1" w:rsidP="00F10BC1">
      <w:pPr>
        <w:spacing w:line="360" w:lineRule="auto"/>
        <w:jc w:val="both"/>
        <w:rPr>
          <w:rFonts w:ascii="Times New Roman" w:hAnsi="Times New Roman" w:cs="Times New Roman"/>
          <w:color w:val="000000" w:themeColor="text1"/>
        </w:rPr>
        <w:sectPr w:rsidR="00F10BC1" w:rsidSect="00F10BC1">
          <w:pgSz w:w="12240" w:h="15840"/>
          <w:pgMar w:top="1440" w:right="1440" w:bottom="1440" w:left="1440" w:header="708" w:footer="708" w:gutter="0"/>
          <w:cols w:space="708"/>
          <w:docGrid w:linePitch="360"/>
        </w:sectPr>
      </w:pPr>
    </w:p>
    <w:p w14:paraId="1A14FB09" w14:textId="77777777" w:rsidR="00F10BC1" w:rsidRDefault="00F10BC1" w:rsidP="00F10BC1">
      <w:pPr>
        <w:spacing w:line="360" w:lineRule="auto"/>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ASSIGNMENT 4</w:t>
      </w:r>
      <w:r w:rsidRPr="009125A7">
        <w:rPr>
          <w:rFonts w:ascii="Times New Roman" w:hAnsi="Times New Roman" w:cs="Times New Roman"/>
          <w:b/>
          <w:bCs/>
          <w:color w:val="000000" w:themeColor="text1"/>
          <w:u w:val="single"/>
        </w:rPr>
        <w:t xml:space="preserve"> – </w:t>
      </w:r>
      <w:r>
        <w:rPr>
          <w:rFonts w:ascii="Times New Roman" w:hAnsi="Times New Roman" w:cs="Times New Roman"/>
          <w:b/>
          <w:bCs/>
          <w:color w:val="000000" w:themeColor="text1"/>
          <w:u w:val="single"/>
        </w:rPr>
        <w:t>REGISTER FORM</w:t>
      </w:r>
    </w:p>
    <w:p w14:paraId="31EF5167"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Codes:</w:t>
      </w:r>
    </w:p>
    <w:p w14:paraId="45129AAF"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5221CC3" wp14:editId="58B62D85">
            <wp:extent cx="2694214" cy="2659097"/>
            <wp:effectExtent l="0" t="0" r="0" b="0"/>
            <wp:docPr id="583278946" name="Picture 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8946" name="Picture 20" descr="A screen shot of a computer pr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4873" cy="2679487"/>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5FFD287F" wp14:editId="57288787">
            <wp:extent cx="2963636" cy="2662028"/>
            <wp:effectExtent l="0" t="0" r="0" b="5080"/>
            <wp:docPr id="790917621" name="Picture 2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7621" name="Picture 21" descr="A screen shot of a computer pro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00712" cy="2695330"/>
                    </a:xfrm>
                    <a:prstGeom prst="rect">
                      <a:avLst/>
                    </a:prstGeom>
                  </pic:spPr>
                </pic:pic>
              </a:graphicData>
            </a:graphic>
          </wp:inline>
        </w:drawing>
      </w:r>
    </w:p>
    <w:p w14:paraId="75C5033D"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0DAA690" wp14:editId="6F34D540">
            <wp:extent cx="2228850" cy="2906792"/>
            <wp:effectExtent l="0" t="0" r="0" b="1905"/>
            <wp:docPr id="1249777917"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7917" name="Picture 22" descr="A screen 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56850" cy="2943309"/>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rPr>
        <w:drawing>
          <wp:inline distT="0" distB="0" distL="0" distR="0" wp14:anchorId="58E5EA84" wp14:editId="2E24DC6A">
            <wp:extent cx="3584121" cy="2622994"/>
            <wp:effectExtent l="0" t="0" r="0" b="6350"/>
            <wp:docPr id="515938152"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8152" name="Picture 23" descr="A screen shot of a computer pro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9266" cy="2641396"/>
                    </a:xfrm>
                    <a:prstGeom prst="rect">
                      <a:avLst/>
                    </a:prstGeom>
                  </pic:spPr>
                </pic:pic>
              </a:graphicData>
            </a:graphic>
          </wp:inline>
        </w:drawing>
      </w:r>
    </w:p>
    <w:p w14:paraId="221A28EF"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E383428" wp14:editId="7D35DA0A">
            <wp:extent cx="5698581" cy="725717"/>
            <wp:effectExtent l="0" t="0" r="0" b="0"/>
            <wp:docPr id="759513228" name="Picture 2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3228" name="Picture 24" descr="A computer screen with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29268" cy="729625"/>
                    </a:xfrm>
                    <a:prstGeom prst="rect">
                      <a:avLst/>
                    </a:prstGeom>
                  </pic:spPr>
                </pic:pic>
              </a:graphicData>
            </a:graphic>
          </wp:inline>
        </w:drawing>
      </w:r>
    </w:p>
    <w:p w14:paraId="60A11058" w14:textId="77777777" w:rsidR="00F10BC1" w:rsidRDefault="00F10BC1" w:rsidP="00F10BC1">
      <w:pPr>
        <w:spacing w:line="360" w:lineRule="auto"/>
        <w:jc w:val="both"/>
        <w:rPr>
          <w:rFonts w:ascii="Times New Roman" w:hAnsi="Times New Roman" w:cs="Times New Roman"/>
          <w:b/>
          <w:bCs/>
          <w:color w:val="000000" w:themeColor="text1"/>
        </w:rPr>
        <w:sectPr w:rsidR="00F10BC1" w:rsidSect="00F10BC1">
          <w:pgSz w:w="12240" w:h="15840"/>
          <w:pgMar w:top="1440" w:right="1440" w:bottom="1440" w:left="1440" w:header="708" w:footer="708" w:gutter="0"/>
          <w:cols w:space="708"/>
          <w:docGrid w:linePitch="360"/>
        </w:sectPr>
      </w:pPr>
    </w:p>
    <w:p w14:paraId="1DFCF0AA"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0BA9646E"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5FAA70C" wp14:editId="4BE7431D">
            <wp:extent cx="4787900" cy="3070190"/>
            <wp:effectExtent l="12700" t="12700" r="12700" b="16510"/>
            <wp:docPr id="1068362684" name="Picture 2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2684" name="Picture 25" descr="A screenshot of a login for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05577" cy="3081525"/>
                    </a:xfrm>
                    <a:prstGeom prst="rect">
                      <a:avLst/>
                    </a:prstGeom>
                    <a:ln>
                      <a:solidFill>
                        <a:schemeClr val="tx1"/>
                      </a:solidFill>
                    </a:ln>
                  </pic:spPr>
                </pic:pic>
              </a:graphicData>
            </a:graphic>
          </wp:inline>
        </w:drawing>
      </w:r>
    </w:p>
    <w:p w14:paraId="7C7E8C0D" w14:textId="77777777" w:rsidR="00F10BC1" w:rsidRDefault="00F10BC1" w:rsidP="00F10BC1">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2067B84" wp14:editId="4DBD3179">
            <wp:extent cx="5579836" cy="365432"/>
            <wp:effectExtent l="12700" t="12700" r="8255" b="15875"/>
            <wp:docPr id="12197515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560" name="Picture 12197515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36899" cy="369169"/>
                    </a:xfrm>
                    <a:prstGeom prst="rect">
                      <a:avLst/>
                    </a:prstGeom>
                    <a:ln>
                      <a:solidFill>
                        <a:schemeClr val="tx1"/>
                      </a:solidFill>
                    </a:ln>
                  </pic:spPr>
                </pic:pic>
              </a:graphicData>
            </a:graphic>
          </wp:inline>
        </w:drawing>
      </w:r>
    </w:p>
    <w:p w14:paraId="1DCFC27D" w14:textId="77777777" w:rsidR="00F10BC1" w:rsidRDefault="00F10BC1" w:rsidP="00F10BC1">
      <w:pPr>
        <w:spacing w:line="360" w:lineRule="auto"/>
        <w:jc w:val="both"/>
        <w:rPr>
          <w:rFonts w:ascii="Times New Roman" w:hAnsi="Times New Roman" w:cs="Times New Roman"/>
          <w:b/>
          <w:bCs/>
          <w:color w:val="000000" w:themeColor="text1"/>
        </w:rPr>
        <w:sectPr w:rsidR="00F10BC1" w:rsidSect="00F10BC1">
          <w:pgSz w:w="12240" w:h="15840"/>
          <w:pgMar w:top="1440" w:right="1440" w:bottom="1440" w:left="1440" w:header="708" w:footer="708" w:gutter="0"/>
          <w:cols w:space="708"/>
          <w:docGrid w:linePitch="360"/>
        </w:sectPr>
      </w:pPr>
    </w:p>
    <w:p w14:paraId="46650150" w14:textId="77777777" w:rsidR="00F10BC1" w:rsidRPr="002675FD" w:rsidRDefault="00F10BC1" w:rsidP="00F10BC1">
      <w:p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lastRenderedPageBreak/>
        <w:t>Explanation:</w:t>
      </w:r>
    </w:p>
    <w:p w14:paraId="2BF033FA" w14:textId="77777777" w:rsidR="00F10BC1" w:rsidRDefault="00F10BC1" w:rsidP="00F10BC1">
      <w:pPr>
        <w:spacing w:line="360" w:lineRule="auto"/>
        <w:jc w:val="both"/>
        <w:rPr>
          <w:rFonts w:ascii="Times New Roman" w:hAnsi="Times New Roman" w:cs="Times New Roman"/>
          <w:color w:val="000000" w:themeColor="text1"/>
        </w:rPr>
      </w:pPr>
      <w:r w:rsidRPr="006506A0">
        <w:rPr>
          <w:rFonts w:ascii="Times New Roman" w:hAnsi="Times New Roman" w:cs="Times New Roman"/>
          <w:color w:val="000000" w:themeColor="text1"/>
        </w:rPr>
        <w:t xml:space="preserve">This code implements the user registration feature in Laravel, consisting of a controller, form request, and view with validation and AJAX for the registration process. </w:t>
      </w:r>
      <w:proofErr w:type="spellStart"/>
      <w:r w:rsidRPr="006506A0">
        <w:rPr>
          <w:rFonts w:ascii="Times New Roman" w:hAnsi="Times New Roman" w:cs="Times New Roman"/>
          <w:color w:val="000000" w:themeColor="text1"/>
        </w:rPr>
        <w:t>RegisterController</w:t>
      </w:r>
      <w:proofErr w:type="spellEnd"/>
      <w:r w:rsidRPr="006506A0">
        <w:rPr>
          <w:rFonts w:ascii="Times New Roman" w:hAnsi="Times New Roman" w:cs="Times New Roman"/>
          <w:color w:val="000000" w:themeColor="text1"/>
        </w:rPr>
        <w:t xml:space="preserve"> has two main methods: index() which displays the registration page if the user is not logged in, and action() which handles the registration process. If the validation of the </w:t>
      </w:r>
      <w:proofErr w:type="spellStart"/>
      <w:r w:rsidRPr="006506A0">
        <w:rPr>
          <w:rFonts w:ascii="Times New Roman" w:hAnsi="Times New Roman" w:cs="Times New Roman"/>
          <w:color w:val="000000" w:themeColor="text1"/>
        </w:rPr>
        <w:t>RegisterRequest</w:t>
      </w:r>
      <w:proofErr w:type="spellEnd"/>
      <w:r w:rsidRPr="006506A0">
        <w:rPr>
          <w:rFonts w:ascii="Times New Roman" w:hAnsi="Times New Roman" w:cs="Times New Roman"/>
          <w:color w:val="000000" w:themeColor="text1"/>
        </w:rPr>
        <w:t xml:space="preserve"> fails, a JSON response with an error message is returned. If successful, a user account is created with a default level retrieved from the database, then a success response is sent in JSON format. </w:t>
      </w:r>
      <w:proofErr w:type="spellStart"/>
      <w:r w:rsidRPr="006506A0">
        <w:rPr>
          <w:rFonts w:ascii="Times New Roman" w:hAnsi="Times New Roman" w:cs="Times New Roman"/>
          <w:color w:val="000000" w:themeColor="text1"/>
        </w:rPr>
        <w:t>RegisterRequest</w:t>
      </w:r>
      <w:proofErr w:type="spellEnd"/>
      <w:r w:rsidRPr="006506A0">
        <w:rPr>
          <w:rFonts w:ascii="Times New Roman" w:hAnsi="Times New Roman" w:cs="Times New Roman"/>
          <w:color w:val="000000" w:themeColor="text1"/>
        </w:rPr>
        <w:t xml:space="preserve"> serves as input validation with rules such as name must be filled with a maximum of 100 characters, a unique username with a maximum of 20 characters, and a password of at least 8 characters. The registration form view is created using Blade template, with inputs for name, username, and password. If there is an error from the session, an error message will be displayed in the alert. This form uses AJAX to send data to the server without reloading the page. If the registration is successful, </w:t>
      </w:r>
      <w:proofErr w:type="spellStart"/>
      <w:r w:rsidRPr="006506A0">
        <w:rPr>
          <w:rFonts w:ascii="Times New Roman" w:hAnsi="Times New Roman" w:cs="Times New Roman"/>
          <w:color w:val="000000" w:themeColor="text1"/>
        </w:rPr>
        <w:t>SweetAlert</w:t>
      </w:r>
      <w:proofErr w:type="spellEnd"/>
      <w:r w:rsidRPr="006506A0">
        <w:rPr>
          <w:rFonts w:ascii="Times New Roman" w:hAnsi="Times New Roman" w:cs="Times New Roman"/>
          <w:color w:val="000000" w:themeColor="text1"/>
        </w:rPr>
        <w:t xml:space="preserve"> will display a success notification and redirect the user to the login page. If it fails, a validation error will be displayed below the corresponding input. In addition, additional validation with jQuery Validate ensures that the input is not empty and meets predefined rules before being sent to the server. With the combination of backend validation in Laravel and frontend validation using jQuery, this system ensures that the submitted data is up to standard before further processing.</w:t>
      </w:r>
    </w:p>
    <w:p w14:paraId="361A89A7" w14:textId="77777777" w:rsidR="00A7566F" w:rsidRDefault="00A7566F" w:rsidP="00F10BC1">
      <w:pPr>
        <w:spacing w:line="360" w:lineRule="auto"/>
        <w:jc w:val="both"/>
        <w:rPr>
          <w:rFonts w:ascii="Times New Roman" w:hAnsi="Times New Roman" w:cs="Times New Roman"/>
          <w:color w:val="000000" w:themeColor="text1"/>
        </w:rPr>
        <w:sectPr w:rsidR="00A7566F">
          <w:pgSz w:w="12240" w:h="15840"/>
          <w:pgMar w:top="1440" w:right="1440" w:bottom="1440" w:left="1440" w:header="708" w:footer="708" w:gutter="0"/>
          <w:cols w:space="708"/>
          <w:docGrid w:linePitch="360"/>
        </w:sectPr>
      </w:pPr>
    </w:p>
    <w:p w14:paraId="3B7FBA8F" w14:textId="6F77112E" w:rsidR="00D539DC" w:rsidRPr="00B03C0F" w:rsidRDefault="00A7566F" w:rsidP="00F10BC1">
      <w:pPr>
        <w:spacing w:line="360" w:lineRule="auto"/>
        <w:jc w:val="both"/>
        <w:rPr>
          <w:rFonts w:ascii="Times New Roman" w:hAnsi="Times New Roman" w:cs="Times New Roman"/>
          <w:b/>
          <w:bCs/>
          <w:color w:val="000000" w:themeColor="text1"/>
        </w:rPr>
      </w:pPr>
      <w:r w:rsidRPr="00B03C0F">
        <w:rPr>
          <w:rFonts w:ascii="Times New Roman" w:hAnsi="Times New Roman" w:cs="Times New Roman"/>
          <w:b/>
          <w:bCs/>
          <w:color w:val="000000" w:themeColor="text1"/>
        </w:rPr>
        <w:lastRenderedPageBreak/>
        <w:t xml:space="preserve">GitHub </w:t>
      </w:r>
      <w:r w:rsidR="00B03C0F" w:rsidRPr="00B03C0F">
        <w:rPr>
          <w:rFonts w:ascii="Times New Roman" w:hAnsi="Times New Roman" w:cs="Times New Roman"/>
          <w:b/>
          <w:bCs/>
          <w:color w:val="000000" w:themeColor="text1"/>
        </w:rPr>
        <w:t>Push Results</w:t>
      </w:r>
      <w:r w:rsidRPr="00B03C0F">
        <w:rPr>
          <w:rFonts w:ascii="Times New Roman" w:hAnsi="Times New Roman" w:cs="Times New Roman"/>
          <w:b/>
          <w:bCs/>
          <w:color w:val="000000" w:themeColor="text1"/>
        </w:rPr>
        <w:t>:</w:t>
      </w:r>
    </w:p>
    <w:p w14:paraId="4C92EA2A" w14:textId="5D46C6C2" w:rsidR="00A7566F" w:rsidRDefault="00B03C0F" w:rsidP="00F10BC1">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F43DDD5" wp14:editId="03FE1610">
            <wp:extent cx="5943600" cy="1044575"/>
            <wp:effectExtent l="0" t="0" r="0" b="0"/>
            <wp:docPr id="4764158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1589" name="Picture 1" descr="A screenshot of a phon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044575"/>
                    </a:xfrm>
                    <a:prstGeom prst="rect">
                      <a:avLst/>
                    </a:prstGeom>
                  </pic:spPr>
                </pic:pic>
              </a:graphicData>
            </a:graphic>
          </wp:inline>
        </w:drawing>
      </w:r>
    </w:p>
    <w:p w14:paraId="3906D676" w14:textId="77777777" w:rsidR="00F10BC1" w:rsidRPr="00AC0D78" w:rsidRDefault="00F10BC1" w:rsidP="00F10BC1">
      <w:pPr>
        <w:spacing w:line="360" w:lineRule="auto"/>
        <w:jc w:val="both"/>
        <w:rPr>
          <w:rFonts w:ascii="Times New Roman" w:hAnsi="Times New Roman" w:cs="Times New Roman"/>
          <w:color w:val="000000" w:themeColor="text1"/>
        </w:rPr>
      </w:pPr>
    </w:p>
    <w:p w14:paraId="28A49C83" w14:textId="77777777" w:rsidR="006235FD" w:rsidRPr="00250CBC" w:rsidRDefault="006235FD" w:rsidP="00F10BC1">
      <w:pPr>
        <w:spacing w:line="360" w:lineRule="auto"/>
        <w:rPr>
          <w:rFonts w:ascii="Times New Roman" w:hAnsi="Times New Roman" w:cs="Times New Roman"/>
          <w:color w:val="000000" w:themeColor="text1"/>
        </w:rPr>
      </w:pPr>
    </w:p>
    <w:sectPr w:rsidR="006235FD" w:rsidRPr="00250C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BB7791"/>
    <w:multiLevelType w:val="hybridMultilevel"/>
    <w:tmpl w:val="6FDC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16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15"/>
    <w:rsid w:val="00250CBC"/>
    <w:rsid w:val="004D125B"/>
    <w:rsid w:val="006235FD"/>
    <w:rsid w:val="00686315"/>
    <w:rsid w:val="00A7566F"/>
    <w:rsid w:val="00B03C0F"/>
    <w:rsid w:val="00B54FFB"/>
    <w:rsid w:val="00D539DC"/>
    <w:rsid w:val="00DA1E6E"/>
    <w:rsid w:val="00F10B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B15607E"/>
  <w15:chartTrackingRefBased/>
  <w15:docId w15:val="{AA0B5B15-0D34-CA41-86AE-1BE88F2B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0</TotalTime>
  <Pages>13</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7</cp:revision>
  <dcterms:created xsi:type="dcterms:W3CDTF">2025-03-26T05:40:00Z</dcterms:created>
  <dcterms:modified xsi:type="dcterms:W3CDTF">2025-03-26T05:46:00Z</dcterms:modified>
</cp:coreProperties>
</file>